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01B6C" w:rsidRDefault="00F01B6C" w:rsidP="00F01B6C">
      <w:r w:rsidRPr="00D32D2B">
        <w:rPr>
          <w:rFonts w:ascii="Times New Roman" w:eastAsia="Times New Roman" w:hAnsi="Times New Roman" w:cs="Times New Roman"/>
          <w:b/>
          <w:sz w:val="24"/>
          <w:szCs w:val="24"/>
        </w:rPr>
        <w:t>Рарицька Вікторія Борисівна</w:t>
      </w:r>
      <w:r>
        <w:rPr>
          <w:rFonts w:ascii="Times New Roman" w:eastAsia="Times New Roman" w:hAnsi="Times New Roman" w:cs="Times New Roman"/>
          <w:sz w:val="24"/>
          <w:szCs w:val="24"/>
        </w:rPr>
        <w:t>, помічник адвоката</w:t>
      </w:r>
      <w:r w:rsidRPr="00D32D2B">
        <w:rPr>
          <w:rFonts w:ascii="Times New Roman" w:eastAsia="Times New Roman" w:hAnsi="Times New Roman" w:cs="Times New Roman"/>
          <w:sz w:val="24"/>
          <w:szCs w:val="24"/>
        </w:rPr>
        <w:t>. Назва дисертації: «Асиметричність податкового права держави</w:t>
      </w:r>
      <w:r>
        <w:rPr>
          <w:rFonts w:ascii="Times New Roman" w:eastAsia="Times New Roman" w:hAnsi="Times New Roman" w:cs="Times New Roman"/>
          <w:sz w:val="24"/>
          <w:szCs w:val="24"/>
        </w:rPr>
        <w:t xml:space="preserve">». Шифр та назва спеціальності – </w:t>
      </w:r>
      <w:r w:rsidRPr="00D32D2B">
        <w:rPr>
          <w:rFonts w:ascii="Times New Roman" w:eastAsia="Times New Roman" w:hAnsi="Times New Roman" w:cs="Times New Roman"/>
          <w:sz w:val="24"/>
          <w:szCs w:val="24"/>
        </w:rPr>
        <w:t xml:space="preserve">12.00.07 – </w:t>
      </w:r>
      <w:r w:rsidRPr="00D32D2B">
        <w:rPr>
          <w:rFonts w:ascii="Times New Roman" w:eastAsia="Calibri" w:hAnsi="Times New Roman" w:cs="Times New Roman"/>
          <w:sz w:val="24"/>
          <w:szCs w:val="24"/>
        </w:rPr>
        <w:t>адміністративне право і процес; фінансове право; інформаційне право</w:t>
      </w:r>
      <w:r w:rsidRPr="00D32D2B">
        <w:rPr>
          <w:rFonts w:ascii="Times New Roman" w:eastAsia="Times New Roman" w:hAnsi="Times New Roman" w:cs="Times New Roman"/>
          <w:sz w:val="24"/>
          <w:szCs w:val="24"/>
        </w:rPr>
        <w:t>. Спецрада К 70.895.02 Хмельницького університету управління та права імені Леоніда Юзькова</w:t>
      </w:r>
    </w:p>
    <w:sectPr w:rsidR="00CD7D1F" w:rsidRPr="00F01B6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F01B6C" w:rsidRPr="00F01B6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F8423-41AE-4F3B-A95E-4753CD43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2021-08-26T11:21:00Z</dcterms:created>
  <dcterms:modified xsi:type="dcterms:W3CDTF">2021-08-26T13:14:00Z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