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E75A"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Клюев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Николай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Ильич</w:t>
      </w:r>
      <w:r w:rsidRPr="00C84E21">
        <w:rPr>
          <w:rFonts w:ascii="Helvetica" w:hAnsi="Helvetica" w:cs="Helvetica"/>
          <w:b/>
          <w:bCs/>
          <w:color w:val="222222"/>
          <w:sz w:val="21"/>
          <w:szCs w:val="21"/>
        </w:rPr>
        <w:t>.</w:t>
      </w:r>
    </w:p>
    <w:p w14:paraId="21E75086"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Исследование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процессов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гидродинамики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теплопередачи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двухфазных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термоэлектрических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системах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регулирования</w:t>
      </w:r>
      <w:r w:rsidRPr="00C84E21">
        <w:rPr>
          <w:rFonts w:ascii="Helvetica" w:hAnsi="Helvetica" w:cs="Helvetica"/>
          <w:b/>
          <w:bCs/>
          <w:color w:val="222222"/>
          <w:sz w:val="21"/>
          <w:szCs w:val="21"/>
        </w:rPr>
        <w:t xml:space="preserve"> : </w:t>
      </w:r>
      <w:r w:rsidRPr="00C84E21">
        <w:rPr>
          <w:rFonts w:ascii="Helvetica" w:hAnsi="Helvetica" w:cs="Helvetica" w:hint="eastAsia"/>
          <w:b/>
          <w:bCs/>
          <w:color w:val="222222"/>
          <w:sz w:val="21"/>
          <w:szCs w:val="21"/>
        </w:rPr>
        <w:t>диссертация</w:t>
      </w:r>
      <w:r w:rsidRPr="00C84E21">
        <w:rPr>
          <w:rFonts w:ascii="Helvetica" w:hAnsi="Helvetica" w:cs="Helvetica"/>
          <w:b/>
          <w:bCs/>
          <w:color w:val="222222"/>
          <w:sz w:val="21"/>
          <w:szCs w:val="21"/>
        </w:rPr>
        <w:t xml:space="preserve"> ... </w:t>
      </w:r>
      <w:r w:rsidRPr="00C84E21">
        <w:rPr>
          <w:rFonts w:ascii="Helvetica" w:hAnsi="Helvetica" w:cs="Helvetica" w:hint="eastAsia"/>
          <w:b/>
          <w:bCs/>
          <w:color w:val="222222"/>
          <w:sz w:val="21"/>
          <w:szCs w:val="21"/>
        </w:rPr>
        <w:t>доктора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технических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наук</w:t>
      </w:r>
      <w:r w:rsidRPr="00C84E21">
        <w:rPr>
          <w:rFonts w:ascii="Helvetica" w:hAnsi="Helvetica" w:cs="Helvetica"/>
          <w:b/>
          <w:bCs/>
          <w:color w:val="222222"/>
          <w:sz w:val="21"/>
          <w:szCs w:val="21"/>
        </w:rPr>
        <w:t xml:space="preserve"> : 01.02.05. - </w:t>
      </w:r>
      <w:r w:rsidRPr="00C84E21">
        <w:rPr>
          <w:rFonts w:ascii="Helvetica" w:hAnsi="Helvetica" w:cs="Helvetica" w:hint="eastAsia"/>
          <w:b/>
          <w:bCs/>
          <w:color w:val="222222"/>
          <w:sz w:val="21"/>
          <w:szCs w:val="21"/>
        </w:rPr>
        <w:t>Самара</w:t>
      </w:r>
      <w:r w:rsidRPr="00C84E21">
        <w:rPr>
          <w:rFonts w:ascii="Helvetica" w:hAnsi="Helvetica" w:cs="Helvetica"/>
          <w:b/>
          <w:bCs/>
          <w:color w:val="222222"/>
          <w:sz w:val="21"/>
          <w:szCs w:val="21"/>
        </w:rPr>
        <w:t xml:space="preserve">, 1999. - 225 </w:t>
      </w:r>
      <w:r w:rsidRPr="00C84E21">
        <w:rPr>
          <w:rFonts w:ascii="Helvetica" w:hAnsi="Helvetica" w:cs="Helvetica" w:hint="eastAsia"/>
          <w:b/>
          <w:bCs/>
          <w:color w:val="222222"/>
          <w:sz w:val="21"/>
          <w:szCs w:val="21"/>
        </w:rPr>
        <w:t>с</w:t>
      </w:r>
      <w:r w:rsidRPr="00C84E21">
        <w:rPr>
          <w:rFonts w:ascii="Helvetica" w:hAnsi="Helvetica" w:cs="Helvetica"/>
          <w:b/>
          <w:bCs/>
          <w:color w:val="222222"/>
          <w:sz w:val="21"/>
          <w:szCs w:val="21"/>
        </w:rPr>
        <w:t xml:space="preserve">. : </w:t>
      </w:r>
      <w:r w:rsidRPr="00C84E21">
        <w:rPr>
          <w:rFonts w:ascii="Helvetica" w:hAnsi="Helvetica" w:cs="Helvetica" w:hint="eastAsia"/>
          <w:b/>
          <w:bCs/>
          <w:color w:val="222222"/>
          <w:sz w:val="21"/>
          <w:szCs w:val="21"/>
        </w:rPr>
        <w:t>ил</w:t>
      </w:r>
      <w:r w:rsidRPr="00C84E21">
        <w:rPr>
          <w:rFonts w:ascii="Helvetica" w:hAnsi="Helvetica" w:cs="Helvetica"/>
          <w:b/>
          <w:bCs/>
          <w:color w:val="222222"/>
          <w:sz w:val="21"/>
          <w:szCs w:val="21"/>
        </w:rPr>
        <w:t>.</w:t>
      </w:r>
    </w:p>
    <w:p w14:paraId="4208DCA7"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больше</w:t>
      </w:r>
    </w:p>
    <w:p w14:paraId="6905C071"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Цитаты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из</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текста</w:t>
      </w:r>
      <w:r w:rsidRPr="00C84E21">
        <w:rPr>
          <w:rFonts w:ascii="Helvetica" w:hAnsi="Helvetica" w:cs="Helvetica"/>
          <w:b/>
          <w:bCs/>
          <w:color w:val="222222"/>
          <w:sz w:val="21"/>
          <w:szCs w:val="21"/>
        </w:rPr>
        <w:t>:</w:t>
      </w:r>
    </w:p>
    <w:p w14:paraId="1CB49DB9"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стр</w:t>
      </w:r>
      <w:r w:rsidRPr="00C84E21">
        <w:rPr>
          <w:rFonts w:ascii="Helvetica" w:hAnsi="Helvetica" w:cs="Helvetica"/>
          <w:b/>
          <w:bCs/>
          <w:color w:val="222222"/>
          <w:sz w:val="21"/>
          <w:szCs w:val="21"/>
        </w:rPr>
        <w:t>. 1</w:t>
      </w:r>
    </w:p>
    <w:p w14:paraId="5813808C"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Самарский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государственный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университет</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правах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рукописи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КЛЮЕВ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НИКОЛАИ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ИЛЬИЧ</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ИССЛЕДОВАНИЕ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ПРОЦЕССОВ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ГИДРОДИНАМИКИ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ТЕПЛОПЕРЕДАЧИ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ДВУХФАЗНЫХ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ТЕРМОЭЛЕКТРИЧЕСКИХ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СИСТЕМАХ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РЕГУЛИРОВАНИЯ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Специальность</w:t>
      </w:r>
      <w:r w:rsidRPr="00C84E21">
        <w:rPr>
          <w:rFonts w:ascii="Helvetica" w:hAnsi="Helvetica" w:cs="Helvetica"/>
          <w:b/>
          <w:bCs/>
          <w:color w:val="222222"/>
          <w:sz w:val="21"/>
          <w:szCs w:val="21"/>
        </w:rPr>
        <w:t xml:space="preserve"> 01.02.05 - </w:t>
      </w:r>
      <w:r w:rsidRPr="00C84E21">
        <w:rPr>
          <w:rFonts w:ascii="Helvetica" w:hAnsi="Helvetica" w:cs="Helvetica" w:hint="eastAsia"/>
          <w:b/>
          <w:bCs/>
          <w:color w:val="222222"/>
          <w:sz w:val="21"/>
          <w:szCs w:val="21"/>
        </w:rPr>
        <w:t>Механика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жидкости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газа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плазмы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Диссертация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соискание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ученой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степени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доктора</w:t>
      </w:r>
    </w:p>
    <w:p w14:paraId="7F37597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стр</w:t>
      </w:r>
      <w:r w:rsidRPr="00C84E21">
        <w:rPr>
          <w:rFonts w:ascii="Helvetica" w:hAnsi="Helvetica" w:cs="Helvetica"/>
          <w:b/>
          <w:bCs/>
          <w:color w:val="222222"/>
          <w:sz w:val="21"/>
          <w:szCs w:val="21"/>
        </w:rPr>
        <w:t>. 19</w:t>
      </w:r>
    </w:p>
    <w:p w14:paraId="0971206D"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ДВУХФАЗНЫХ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ТЕРМОЭЛЕКТРИЧЕСКИХ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СИСТЕМАХ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РЕГУЛИРОВАНИЯ</w:t>
      </w:r>
      <w:r w:rsidRPr="00C84E21">
        <w:rPr>
          <w:rFonts w:ascii="Helvetica" w:hAnsi="Helvetica" w:cs="Helvetica"/>
          <w:b/>
          <w:bCs/>
          <w:color w:val="222222"/>
          <w:sz w:val="21"/>
          <w:szCs w:val="21"/>
        </w:rPr>
        <w:t xml:space="preserve"> 1.1. </w:t>
      </w:r>
      <w:r w:rsidRPr="00C84E21">
        <w:rPr>
          <w:rFonts w:ascii="Helvetica" w:hAnsi="Helvetica" w:cs="Helvetica" w:hint="eastAsia"/>
          <w:b/>
          <w:bCs/>
          <w:color w:val="222222"/>
          <w:sz w:val="21"/>
          <w:szCs w:val="21"/>
        </w:rPr>
        <w:t>Двухфазные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терморегулирования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Двухфазная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терморегулирования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для</w:t>
      </w:r>
    </w:p>
    <w:p w14:paraId="53F5AD91"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стр</w:t>
      </w:r>
      <w:r w:rsidRPr="00C84E21">
        <w:rPr>
          <w:rFonts w:ascii="Helvetica" w:hAnsi="Helvetica" w:cs="Helvetica"/>
          <w:b/>
          <w:bCs/>
          <w:color w:val="222222"/>
          <w:sz w:val="21"/>
          <w:szCs w:val="21"/>
        </w:rPr>
        <w:t>. 162</w:t>
      </w:r>
    </w:p>
    <w:p w14:paraId="131087D1"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теплоносителя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пентан</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или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эфир</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температурой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кипения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w:t>
      </w:r>
      <w:r w:rsidRPr="00C84E21">
        <w:rPr>
          <w:rFonts w:ascii="Helvetica" w:hAnsi="Helvetica" w:cs="Helvetica"/>
          <w:b/>
          <w:bCs/>
          <w:color w:val="222222"/>
          <w:sz w:val="21"/>
          <w:szCs w:val="21"/>
        </w:rPr>
        <w:t xml:space="preserve"> = 34-35</w:t>
      </w:r>
      <w:r w:rsidRPr="00C84E21">
        <w:rPr>
          <w:rFonts w:ascii="Helvetica" w:hAnsi="Helvetica" w:cs="Helvetica" w:hint="eastAsia"/>
          <w:b/>
          <w:bCs/>
          <w:color w:val="222222"/>
          <w:sz w:val="21"/>
          <w:szCs w:val="21"/>
        </w:rPr>
        <w:t>°С</w:t>
      </w:r>
      <w:r w:rsidRPr="00C84E21">
        <w:rPr>
          <w:rFonts w:ascii="Helvetica" w:hAnsi="Helvetica" w:cs="Helvetica"/>
          <w:b/>
          <w:bCs/>
          <w:color w:val="222222"/>
          <w:sz w:val="21"/>
          <w:szCs w:val="21"/>
        </w:rPr>
        <w:t xml:space="preserve">. 163 </w:t>
      </w:r>
      <w:r w:rsidRPr="00C84E21">
        <w:rPr>
          <w:rFonts w:ascii="Helvetica" w:hAnsi="Helvetica" w:cs="Helvetica" w:hint="eastAsia"/>
          <w:b/>
          <w:bCs/>
          <w:color w:val="222222"/>
          <w:sz w:val="21"/>
          <w:szCs w:val="21"/>
        </w:rPr>
        <w:t>ГЛАВА</w:t>
      </w:r>
      <w:r w:rsidRPr="00C84E21">
        <w:rPr>
          <w:rFonts w:ascii="Helvetica" w:hAnsi="Helvetica" w:cs="Helvetica"/>
          <w:b/>
          <w:bCs/>
          <w:color w:val="222222"/>
          <w:sz w:val="21"/>
          <w:szCs w:val="21"/>
        </w:rPr>
        <w:t xml:space="preserve"> 7. </w:t>
      </w:r>
      <w:r w:rsidRPr="00C84E21">
        <w:rPr>
          <w:rFonts w:ascii="Helvetica" w:hAnsi="Helvetica" w:cs="Helvetica" w:hint="eastAsia"/>
          <w:b/>
          <w:bCs/>
          <w:color w:val="222222"/>
          <w:sz w:val="21"/>
          <w:szCs w:val="21"/>
        </w:rPr>
        <w:t>ТЕРМОЭЛЕКТРИЧЕСКИЕ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РЕГУЛИРОВАНИЯ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Термоэлектрические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ТС</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регулирования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используются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стабилизации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механических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электронных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Весьма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перспективным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является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использование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термоэлектри­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качестве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хладопроизводящих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модулей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холодиль­</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ников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кондиционеров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как</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альтернатива</w:t>
      </w:r>
      <w:r w:rsidRPr="00C84E21">
        <w:rPr>
          <w:rFonts w:ascii="Helvetica" w:hAnsi="Helvetica" w:cs="Helvetica"/>
          <w:b/>
          <w:bCs/>
          <w:color w:val="222222"/>
          <w:sz w:val="21"/>
          <w:szCs w:val="21"/>
        </w:rPr>
        <w:t>...</w:t>
      </w:r>
    </w:p>
    <w:p w14:paraId="7C37253A" w14:textId="77777777" w:rsidR="00C84E21" w:rsidRPr="00C84E21" w:rsidRDefault="00C84E21" w:rsidP="00C84E21">
      <w:pPr>
        <w:rPr>
          <w:rFonts w:ascii="Helvetica" w:hAnsi="Helvetica" w:cs="Helvetica"/>
          <w:b/>
          <w:bCs/>
          <w:color w:val="222222"/>
          <w:sz w:val="21"/>
          <w:szCs w:val="21"/>
        </w:rPr>
      </w:pPr>
    </w:p>
    <w:p w14:paraId="6A9C2D23"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Оглавление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диссертации</w:t>
      </w:r>
    </w:p>
    <w:p w14:paraId="047C765A"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доктор</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технических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наук</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Клюев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Николай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Ильич</w:t>
      </w:r>
    </w:p>
    <w:p w14:paraId="35D51DFB"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Введение</w:t>
      </w:r>
    </w:p>
    <w:p w14:paraId="4BEC045E" w14:textId="77777777" w:rsidR="00C84E21" w:rsidRPr="00C84E21" w:rsidRDefault="00C84E21" w:rsidP="00C84E21">
      <w:pPr>
        <w:rPr>
          <w:rFonts w:ascii="Helvetica" w:hAnsi="Helvetica" w:cs="Helvetica"/>
          <w:b/>
          <w:bCs/>
          <w:color w:val="222222"/>
          <w:sz w:val="21"/>
          <w:szCs w:val="21"/>
        </w:rPr>
      </w:pPr>
    </w:p>
    <w:p w14:paraId="3870705A"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Глава</w:t>
      </w:r>
      <w:r w:rsidRPr="00C84E21">
        <w:rPr>
          <w:rFonts w:ascii="Helvetica" w:hAnsi="Helvetica" w:cs="Helvetica"/>
          <w:b/>
          <w:bCs/>
          <w:color w:val="222222"/>
          <w:sz w:val="21"/>
          <w:szCs w:val="21"/>
        </w:rPr>
        <w:t xml:space="preserve"> 1. </w:t>
      </w:r>
      <w:r w:rsidRPr="00C84E21">
        <w:rPr>
          <w:rFonts w:ascii="Helvetica" w:hAnsi="Helvetica" w:cs="Helvetica" w:hint="eastAsia"/>
          <w:b/>
          <w:bCs/>
          <w:color w:val="222222"/>
          <w:sz w:val="21"/>
          <w:szCs w:val="21"/>
        </w:rPr>
        <w:t>Тепло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массоперенос</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двухфазных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термоэлектрических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системах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регулирования</w:t>
      </w:r>
    </w:p>
    <w:p w14:paraId="4C92FD3E" w14:textId="77777777" w:rsidR="00C84E21" w:rsidRPr="00C84E21" w:rsidRDefault="00C84E21" w:rsidP="00C84E21">
      <w:pPr>
        <w:rPr>
          <w:rFonts w:ascii="Helvetica" w:hAnsi="Helvetica" w:cs="Helvetica"/>
          <w:b/>
          <w:bCs/>
          <w:color w:val="222222"/>
          <w:sz w:val="21"/>
          <w:szCs w:val="21"/>
        </w:rPr>
      </w:pPr>
    </w:p>
    <w:p w14:paraId="3E0A177A"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1.1. </w:t>
      </w:r>
      <w:r w:rsidRPr="00C84E21">
        <w:rPr>
          <w:rFonts w:ascii="Helvetica" w:hAnsi="Helvetica" w:cs="Helvetica" w:hint="eastAsia"/>
          <w:b/>
          <w:bCs/>
          <w:color w:val="222222"/>
          <w:sz w:val="21"/>
          <w:szCs w:val="21"/>
        </w:rPr>
        <w:t>Двухфазные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терморегулирования</w:t>
      </w:r>
    </w:p>
    <w:p w14:paraId="24338900" w14:textId="77777777" w:rsidR="00C84E21" w:rsidRPr="00C84E21" w:rsidRDefault="00C84E21" w:rsidP="00C84E21">
      <w:pPr>
        <w:rPr>
          <w:rFonts w:ascii="Helvetica" w:hAnsi="Helvetica" w:cs="Helvetica"/>
          <w:b/>
          <w:bCs/>
          <w:color w:val="222222"/>
          <w:sz w:val="21"/>
          <w:szCs w:val="21"/>
        </w:rPr>
      </w:pPr>
    </w:p>
    <w:p w14:paraId="681B8B21"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1.2. </w:t>
      </w:r>
      <w:r w:rsidRPr="00C84E21">
        <w:rPr>
          <w:rFonts w:ascii="Helvetica" w:hAnsi="Helvetica" w:cs="Helvetica" w:hint="eastAsia"/>
          <w:b/>
          <w:bCs/>
          <w:color w:val="222222"/>
          <w:sz w:val="21"/>
          <w:szCs w:val="21"/>
        </w:rPr>
        <w:t>Течения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вдувом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или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оттоком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массы</w:t>
      </w:r>
    </w:p>
    <w:p w14:paraId="03B571CB" w14:textId="77777777" w:rsidR="00C84E21" w:rsidRPr="00C84E21" w:rsidRDefault="00C84E21" w:rsidP="00C84E21">
      <w:pPr>
        <w:rPr>
          <w:rFonts w:ascii="Helvetica" w:hAnsi="Helvetica" w:cs="Helvetica"/>
          <w:b/>
          <w:bCs/>
          <w:color w:val="222222"/>
          <w:sz w:val="21"/>
          <w:szCs w:val="21"/>
        </w:rPr>
      </w:pPr>
    </w:p>
    <w:p w14:paraId="62DB3570"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1.3. </w:t>
      </w:r>
      <w:r w:rsidRPr="00C84E21">
        <w:rPr>
          <w:rFonts w:ascii="Helvetica" w:hAnsi="Helvetica" w:cs="Helvetica" w:hint="eastAsia"/>
          <w:b/>
          <w:bCs/>
          <w:color w:val="222222"/>
          <w:sz w:val="21"/>
          <w:szCs w:val="21"/>
        </w:rPr>
        <w:t>Теплообмен</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капиллярной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поверхности</w:t>
      </w:r>
    </w:p>
    <w:p w14:paraId="0E9DE87A" w14:textId="77777777" w:rsidR="00C84E21" w:rsidRPr="00C84E21" w:rsidRDefault="00C84E21" w:rsidP="00C84E21">
      <w:pPr>
        <w:rPr>
          <w:rFonts w:ascii="Helvetica" w:hAnsi="Helvetica" w:cs="Helvetica"/>
          <w:b/>
          <w:bCs/>
          <w:color w:val="222222"/>
          <w:sz w:val="21"/>
          <w:szCs w:val="21"/>
        </w:rPr>
      </w:pPr>
    </w:p>
    <w:p w14:paraId="5AEC3B2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1.4. </w:t>
      </w:r>
      <w:r w:rsidRPr="00C84E21">
        <w:rPr>
          <w:rFonts w:ascii="Helvetica" w:hAnsi="Helvetica" w:cs="Helvetica" w:hint="eastAsia"/>
          <w:b/>
          <w:bCs/>
          <w:color w:val="222222"/>
          <w:sz w:val="21"/>
          <w:szCs w:val="21"/>
        </w:rPr>
        <w:t>Антигравитационные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трубы</w:t>
      </w:r>
    </w:p>
    <w:p w14:paraId="33A729A8" w14:textId="77777777" w:rsidR="00C84E21" w:rsidRPr="00C84E21" w:rsidRDefault="00C84E21" w:rsidP="00C84E21">
      <w:pPr>
        <w:rPr>
          <w:rFonts w:ascii="Helvetica" w:hAnsi="Helvetica" w:cs="Helvetica"/>
          <w:b/>
          <w:bCs/>
          <w:color w:val="222222"/>
          <w:sz w:val="21"/>
          <w:szCs w:val="21"/>
        </w:rPr>
      </w:pPr>
    </w:p>
    <w:p w14:paraId="2EF5D29F"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1.5. </w:t>
      </w:r>
      <w:r w:rsidRPr="00C84E21">
        <w:rPr>
          <w:rFonts w:ascii="Helvetica" w:hAnsi="Helvetica" w:cs="Helvetica" w:hint="eastAsia"/>
          <w:b/>
          <w:bCs/>
          <w:color w:val="222222"/>
          <w:sz w:val="21"/>
          <w:szCs w:val="21"/>
        </w:rPr>
        <w:t>Термоэлектрические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охлаждающие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устройства</w:t>
      </w:r>
      <w:r w:rsidRPr="00C84E21">
        <w:rPr>
          <w:rFonts w:ascii="Helvetica" w:hAnsi="Helvetica" w:cs="Helvetica"/>
          <w:b/>
          <w:bCs/>
          <w:color w:val="222222"/>
          <w:sz w:val="21"/>
          <w:szCs w:val="21"/>
        </w:rPr>
        <w:t xml:space="preserve"> 43 </w:t>
      </w:r>
      <w:r w:rsidRPr="00C84E21">
        <w:rPr>
          <w:rFonts w:ascii="Helvetica" w:hAnsi="Helvetica" w:cs="Helvetica" w:hint="eastAsia"/>
          <w:b/>
          <w:bCs/>
          <w:color w:val="222222"/>
          <w:sz w:val="21"/>
          <w:szCs w:val="21"/>
        </w:rPr>
        <w:t>Цель</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диссертационной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работы</w:t>
      </w:r>
      <w:r w:rsidRPr="00C84E21">
        <w:rPr>
          <w:rFonts w:ascii="Helvetica" w:hAnsi="Helvetica" w:cs="Helvetica"/>
          <w:b/>
          <w:bCs/>
          <w:color w:val="222222"/>
          <w:sz w:val="21"/>
          <w:szCs w:val="21"/>
        </w:rPr>
        <w:t xml:space="preserve"> 48 </w:t>
      </w:r>
      <w:r w:rsidRPr="00C84E21">
        <w:rPr>
          <w:rFonts w:ascii="Helvetica" w:hAnsi="Helvetica" w:cs="Helvetica" w:hint="eastAsia"/>
          <w:b/>
          <w:bCs/>
          <w:color w:val="222222"/>
          <w:sz w:val="21"/>
          <w:szCs w:val="21"/>
        </w:rPr>
        <w:t>Основные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исследования</w:t>
      </w:r>
    </w:p>
    <w:p w14:paraId="279DE745" w14:textId="77777777" w:rsidR="00C84E21" w:rsidRPr="00C84E21" w:rsidRDefault="00C84E21" w:rsidP="00C84E21">
      <w:pPr>
        <w:rPr>
          <w:rFonts w:ascii="Helvetica" w:hAnsi="Helvetica" w:cs="Helvetica"/>
          <w:b/>
          <w:bCs/>
          <w:color w:val="222222"/>
          <w:sz w:val="21"/>
          <w:szCs w:val="21"/>
        </w:rPr>
      </w:pPr>
    </w:p>
    <w:p w14:paraId="6FBDFCCF"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Глава</w:t>
      </w:r>
      <w:r w:rsidRPr="00C84E21">
        <w:rPr>
          <w:rFonts w:ascii="Helvetica" w:hAnsi="Helvetica" w:cs="Helvetica"/>
          <w:b/>
          <w:bCs/>
          <w:color w:val="222222"/>
          <w:sz w:val="21"/>
          <w:szCs w:val="21"/>
        </w:rPr>
        <w:t xml:space="preserve"> 2. </w:t>
      </w:r>
      <w:r w:rsidRPr="00C84E21">
        <w:rPr>
          <w:rFonts w:ascii="Helvetica" w:hAnsi="Helvetica" w:cs="Helvetica" w:hint="eastAsia"/>
          <w:b/>
          <w:bCs/>
          <w:color w:val="222222"/>
          <w:sz w:val="21"/>
          <w:szCs w:val="21"/>
        </w:rPr>
        <w:t>Массоперенос</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низкотемпературных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трубах</w:t>
      </w:r>
    </w:p>
    <w:p w14:paraId="66987A9F" w14:textId="77777777" w:rsidR="00C84E21" w:rsidRPr="00C84E21" w:rsidRDefault="00C84E21" w:rsidP="00C84E21">
      <w:pPr>
        <w:rPr>
          <w:rFonts w:ascii="Helvetica" w:hAnsi="Helvetica" w:cs="Helvetica"/>
          <w:b/>
          <w:bCs/>
          <w:color w:val="222222"/>
          <w:sz w:val="21"/>
          <w:szCs w:val="21"/>
        </w:rPr>
      </w:pPr>
    </w:p>
    <w:p w14:paraId="02A5157C"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2.1. </w:t>
      </w:r>
      <w:r w:rsidRPr="00C84E21">
        <w:rPr>
          <w:rFonts w:ascii="Helvetica" w:hAnsi="Helvetica" w:cs="Helvetica" w:hint="eastAsia"/>
          <w:b/>
          <w:bCs/>
          <w:color w:val="222222"/>
          <w:sz w:val="21"/>
          <w:szCs w:val="21"/>
        </w:rPr>
        <w:t>Ламинарное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прямоугольном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канале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испарительного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теплообменника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малых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поперечных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числах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Рейнольдса</w:t>
      </w:r>
    </w:p>
    <w:p w14:paraId="1235E2DB" w14:textId="77777777" w:rsidR="00C84E21" w:rsidRPr="00C84E21" w:rsidRDefault="00C84E21" w:rsidP="00C84E21">
      <w:pPr>
        <w:rPr>
          <w:rFonts w:ascii="Helvetica" w:hAnsi="Helvetica" w:cs="Helvetica"/>
          <w:b/>
          <w:bCs/>
          <w:color w:val="222222"/>
          <w:sz w:val="21"/>
          <w:szCs w:val="21"/>
        </w:rPr>
      </w:pPr>
    </w:p>
    <w:p w14:paraId="384CB6DD"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2.1.1. </w:t>
      </w:r>
      <w:r w:rsidRPr="00C84E21">
        <w:rPr>
          <w:rFonts w:ascii="Helvetica" w:hAnsi="Helvetica" w:cs="Helvetica" w:hint="eastAsia"/>
          <w:b/>
          <w:bCs/>
          <w:color w:val="222222"/>
          <w:sz w:val="21"/>
          <w:szCs w:val="21"/>
        </w:rPr>
        <w:t>Постановка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p>
    <w:p w14:paraId="72101BD1" w14:textId="77777777" w:rsidR="00C84E21" w:rsidRPr="00C84E21" w:rsidRDefault="00C84E21" w:rsidP="00C84E21">
      <w:pPr>
        <w:rPr>
          <w:rFonts w:ascii="Helvetica" w:hAnsi="Helvetica" w:cs="Helvetica"/>
          <w:b/>
          <w:bCs/>
          <w:color w:val="222222"/>
          <w:sz w:val="21"/>
          <w:szCs w:val="21"/>
        </w:rPr>
      </w:pPr>
    </w:p>
    <w:p w14:paraId="6F081177"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2.1.2. </w:t>
      </w:r>
      <w:r w:rsidRPr="00C84E21">
        <w:rPr>
          <w:rFonts w:ascii="Helvetica" w:hAnsi="Helvetica" w:cs="Helvetica" w:hint="eastAsia"/>
          <w:b/>
          <w:bCs/>
          <w:color w:val="222222"/>
          <w:sz w:val="21"/>
          <w:szCs w:val="21"/>
        </w:rPr>
        <w:t>Методика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интегрирования</w:t>
      </w:r>
    </w:p>
    <w:p w14:paraId="2392FBD7" w14:textId="77777777" w:rsidR="00C84E21" w:rsidRPr="00C84E21" w:rsidRDefault="00C84E21" w:rsidP="00C84E21">
      <w:pPr>
        <w:rPr>
          <w:rFonts w:ascii="Helvetica" w:hAnsi="Helvetica" w:cs="Helvetica"/>
          <w:b/>
          <w:bCs/>
          <w:color w:val="222222"/>
          <w:sz w:val="21"/>
          <w:szCs w:val="21"/>
        </w:rPr>
      </w:pPr>
    </w:p>
    <w:p w14:paraId="58D43973"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2.1.3. </w:t>
      </w:r>
      <w:r w:rsidRPr="00C84E21">
        <w:rPr>
          <w:rFonts w:ascii="Helvetica" w:hAnsi="Helvetica" w:cs="Helvetica" w:hint="eastAsia"/>
          <w:b/>
          <w:bCs/>
          <w:color w:val="222222"/>
          <w:sz w:val="21"/>
          <w:szCs w:val="21"/>
        </w:rPr>
        <w:t>Гидродинамические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характеристики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течения</w:t>
      </w:r>
    </w:p>
    <w:p w14:paraId="60ACE284" w14:textId="77777777" w:rsidR="00C84E21" w:rsidRPr="00C84E21" w:rsidRDefault="00C84E21" w:rsidP="00C84E21">
      <w:pPr>
        <w:rPr>
          <w:rFonts w:ascii="Helvetica" w:hAnsi="Helvetica" w:cs="Helvetica"/>
          <w:b/>
          <w:bCs/>
          <w:color w:val="222222"/>
          <w:sz w:val="21"/>
          <w:szCs w:val="21"/>
        </w:rPr>
      </w:pPr>
    </w:p>
    <w:p w14:paraId="637AD7D0"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2.2. </w:t>
      </w:r>
      <w:r w:rsidRPr="00C84E21">
        <w:rPr>
          <w:rFonts w:ascii="Helvetica" w:hAnsi="Helvetica" w:cs="Helvetica" w:hint="eastAsia"/>
          <w:b/>
          <w:bCs/>
          <w:color w:val="222222"/>
          <w:sz w:val="21"/>
          <w:szCs w:val="21"/>
        </w:rPr>
        <w:t>Течение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прямоугольном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канале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конденс</w:t>
      </w:r>
      <w:r w:rsidRPr="00C84E21">
        <w:rPr>
          <w:rFonts w:ascii="Helvetica" w:hAnsi="Helvetica" w:cs="Helvetica" w:hint="eastAsia"/>
          <w:b/>
          <w:bCs/>
          <w:color w:val="222222"/>
          <w:sz w:val="21"/>
          <w:szCs w:val="21"/>
        </w:rPr>
        <w:lastRenderedPageBreak/>
        <w:t>атора</w:t>
      </w:r>
    </w:p>
    <w:p w14:paraId="7AB63C0C" w14:textId="77777777" w:rsidR="00C84E21" w:rsidRPr="00C84E21" w:rsidRDefault="00C84E21" w:rsidP="00C84E21">
      <w:pPr>
        <w:rPr>
          <w:rFonts w:ascii="Helvetica" w:hAnsi="Helvetica" w:cs="Helvetica"/>
          <w:b/>
          <w:bCs/>
          <w:color w:val="222222"/>
          <w:sz w:val="21"/>
          <w:szCs w:val="21"/>
        </w:rPr>
      </w:pPr>
    </w:p>
    <w:p w14:paraId="3C2A915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2.3. </w:t>
      </w:r>
      <w:r w:rsidRPr="00C84E21">
        <w:rPr>
          <w:rFonts w:ascii="Helvetica" w:hAnsi="Helvetica" w:cs="Helvetica" w:hint="eastAsia"/>
          <w:b/>
          <w:bCs/>
          <w:color w:val="222222"/>
          <w:sz w:val="21"/>
          <w:szCs w:val="21"/>
        </w:rPr>
        <w:t>Течение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жидкости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открытом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прямоугольном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канале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испарителя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учетом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влияния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внешнего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потока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p>
    <w:p w14:paraId="4817AA79" w14:textId="77777777" w:rsidR="00C84E21" w:rsidRPr="00C84E21" w:rsidRDefault="00C84E21" w:rsidP="00C84E21">
      <w:pPr>
        <w:rPr>
          <w:rFonts w:ascii="Helvetica" w:hAnsi="Helvetica" w:cs="Helvetica"/>
          <w:b/>
          <w:bCs/>
          <w:color w:val="222222"/>
          <w:sz w:val="21"/>
          <w:szCs w:val="21"/>
        </w:rPr>
      </w:pPr>
    </w:p>
    <w:p w14:paraId="4EF3D04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2.3.1. </w:t>
      </w:r>
      <w:r w:rsidRPr="00C84E21">
        <w:rPr>
          <w:rFonts w:ascii="Helvetica" w:hAnsi="Helvetica" w:cs="Helvetica" w:hint="eastAsia"/>
          <w:b/>
          <w:bCs/>
          <w:color w:val="222222"/>
          <w:sz w:val="21"/>
          <w:szCs w:val="21"/>
        </w:rPr>
        <w:t>Постановка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решение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p>
    <w:p w14:paraId="7A8B0CD6" w14:textId="77777777" w:rsidR="00C84E21" w:rsidRPr="00C84E21" w:rsidRDefault="00C84E21" w:rsidP="00C84E21">
      <w:pPr>
        <w:rPr>
          <w:rFonts w:ascii="Helvetica" w:hAnsi="Helvetica" w:cs="Helvetica"/>
          <w:b/>
          <w:bCs/>
          <w:color w:val="222222"/>
          <w:sz w:val="21"/>
          <w:szCs w:val="21"/>
        </w:rPr>
      </w:pPr>
    </w:p>
    <w:p w14:paraId="4378590A"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2.3.2. </w:t>
      </w:r>
      <w:r w:rsidRPr="00C84E21">
        <w:rPr>
          <w:rFonts w:ascii="Helvetica" w:hAnsi="Helvetica" w:cs="Helvetica" w:hint="eastAsia"/>
          <w:b/>
          <w:bCs/>
          <w:color w:val="222222"/>
          <w:sz w:val="21"/>
          <w:szCs w:val="21"/>
        </w:rPr>
        <w:t>Гидродинамические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характеристики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течения</w:t>
      </w:r>
      <w:r w:rsidRPr="00C84E21">
        <w:rPr>
          <w:rFonts w:ascii="Helvetica" w:hAnsi="Helvetica" w:cs="Helvetica"/>
          <w:b/>
          <w:bCs/>
          <w:color w:val="222222"/>
          <w:sz w:val="21"/>
          <w:szCs w:val="21"/>
        </w:rPr>
        <w:t xml:space="preserve"> 65 </w:t>
      </w:r>
      <w:r w:rsidRPr="00C84E21">
        <w:rPr>
          <w:rFonts w:ascii="Helvetica" w:hAnsi="Helvetica" w:cs="Helvetica" w:hint="eastAsia"/>
          <w:b/>
          <w:bCs/>
          <w:color w:val="222222"/>
          <w:sz w:val="21"/>
          <w:szCs w:val="21"/>
        </w:rPr>
        <w:t>Выводы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главе</w:t>
      </w:r>
    </w:p>
    <w:p w14:paraId="7AFCB2AA" w14:textId="77777777" w:rsidR="00C84E21" w:rsidRPr="00C84E21" w:rsidRDefault="00C84E21" w:rsidP="00C84E21">
      <w:pPr>
        <w:rPr>
          <w:rFonts w:ascii="Helvetica" w:hAnsi="Helvetica" w:cs="Helvetica"/>
          <w:b/>
          <w:bCs/>
          <w:color w:val="222222"/>
          <w:sz w:val="21"/>
          <w:szCs w:val="21"/>
        </w:rPr>
      </w:pPr>
    </w:p>
    <w:p w14:paraId="4B5F2263"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Глава</w:t>
      </w:r>
      <w:r w:rsidRPr="00C84E21">
        <w:rPr>
          <w:rFonts w:ascii="Helvetica" w:hAnsi="Helvetica" w:cs="Helvetica"/>
          <w:b/>
          <w:bCs/>
          <w:color w:val="222222"/>
          <w:sz w:val="21"/>
          <w:szCs w:val="21"/>
        </w:rPr>
        <w:t xml:space="preserve"> 3. </w:t>
      </w:r>
      <w:r w:rsidRPr="00C84E21">
        <w:rPr>
          <w:rFonts w:ascii="Helvetica" w:hAnsi="Helvetica" w:cs="Helvetica" w:hint="eastAsia"/>
          <w:b/>
          <w:bCs/>
          <w:color w:val="222222"/>
          <w:sz w:val="21"/>
          <w:szCs w:val="21"/>
        </w:rPr>
        <w:t>Гидродинамика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двухфазных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теплообмена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высоких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нагрузках</w:t>
      </w:r>
    </w:p>
    <w:p w14:paraId="1BB708E8" w14:textId="77777777" w:rsidR="00C84E21" w:rsidRPr="00C84E21" w:rsidRDefault="00C84E21" w:rsidP="00C84E21">
      <w:pPr>
        <w:rPr>
          <w:rFonts w:ascii="Helvetica" w:hAnsi="Helvetica" w:cs="Helvetica"/>
          <w:b/>
          <w:bCs/>
          <w:color w:val="222222"/>
          <w:sz w:val="21"/>
          <w:szCs w:val="21"/>
        </w:rPr>
      </w:pPr>
    </w:p>
    <w:p w14:paraId="57DD770F"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3.1. </w:t>
      </w:r>
      <w:r w:rsidRPr="00C84E21">
        <w:rPr>
          <w:rFonts w:ascii="Helvetica" w:hAnsi="Helvetica" w:cs="Helvetica" w:hint="eastAsia"/>
          <w:b/>
          <w:bCs/>
          <w:color w:val="222222"/>
          <w:sz w:val="21"/>
          <w:szCs w:val="21"/>
        </w:rPr>
        <w:t>Ламинарное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зоне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испарения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плоской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термоплаты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больших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поперечных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числах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Рейнольдса</w:t>
      </w:r>
    </w:p>
    <w:p w14:paraId="662D5EED" w14:textId="77777777" w:rsidR="00C84E21" w:rsidRPr="00C84E21" w:rsidRDefault="00C84E21" w:rsidP="00C84E21">
      <w:pPr>
        <w:rPr>
          <w:rFonts w:ascii="Helvetica" w:hAnsi="Helvetica" w:cs="Helvetica"/>
          <w:b/>
          <w:bCs/>
          <w:color w:val="222222"/>
          <w:sz w:val="21"/>
          <w:szCs w:val="21"/>
        </w:rPr>
      </w:pPr>
    </w:p>
    <w:p w14:paraId="759F9A30"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3.1.1. </w:t>
      </w:r>
      <w:r w:rsidRPr="00C84E21">
        <w:rPr>
          <w:rFonts w:ascii="Helvetica" w:hAnsi="Helvetica" w:cs="Helvetica" w:hint="eastAsia"/>
          <w:b/>
          <w:bCs/>
          <w:color w:val="222222"/>
          <w:sz w:val="21"/>
          <w:szCs w:val="21"/>
        </w:rPr>
        <w:t>Постановка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плоском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канале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испарителя</w:t>
      </w:r>
    </w:p>
    <w:p w14:paraId="06EB1974" w14:textId="77777777" w:rsidR="00C84E21" w:rsidRPr="00C84E21" w:rsidRDefault="00C84E21" w:rsidP="00C84E21">
      <w:pPr>
        <w:rPr>
          <w:rFonts w:ascii="Helvetica" w:hAnsi="Helvetica" w:cs="Helvetica"/>
          <w:b/>
          <w:bCs/>
          <w:color w:val="222222"/>
          <w:sz w:val="21"/>
          <w:szCs w:val="21"/>
        </w:rPr>
      </w:pPr>
    </w:p>
    <w:p w14:paraId="043C2DEB"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3.1.2. </w:t>
      </w:r>
      <w:r w:rsidRPr="00C84E21">
        <w:rPr>
          <w:rFonts w:ascii="Helvetica" w:hAnsi="Helvetica" w:cs="Helvetica" w:hint="eastAsia"/>
          <w:b/>
          <w:bCs/>
          <w:color w:val="222222"/>
          <w:sz w:val="21"/>
          <w:szCs w:val="21"/>
        </w:rPr>
        <w:t>Метод</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интегральных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многообразий</w:t>
      </w:r>
    </w:p>
    <w:p w14:paraId="13BA3B62" w14:textId="77777777" w:rsidR="00C84E21" w:rsidRPr="00C84E21" w:rsidRDefault="00C84E21" w:rsidP="00C84E21">
      <w:pPr>
        <w:rPr>
          <w:rFonts w:ascii="Helvetica" w:hAnsi="Helvetica" w:cs="Helvetica"/>
          <w:b/>
          <w:bCs/>
          <w:color w:val="222222"/>
          <w:sz w:val="21"/>
          <w:szCs w:val="21"/>
        </w:rPr>
      </w:pPr>
    </w:p>
    <w:p w14:paraId="6A84DC1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3.2. </w:t>
      </w:r>
      <w:r w:rsidRPr="00C84E21">
        <w:rPr>
          <w:rFonts w:ascii="Helvetica" w:hAnsi="Helvetica" w:cs="Helvetica" w:hint="eastAsia"/>
          <w:b/>
          <w:bCs/>
          <w:color w:val="222222"/>
          <w:sz w:val="21"/>
          <w:szCs w:val="21"/>
        </w:rPr>
        <w:t>Ламинарное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цилиндрическом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канале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испарителя</w:t>
      </w:r>
    </w:p>
    <w:p w14:paraId="05FD499D" w14:textId="77777777" w:rsidR="00C84E21" w:rsidRPr="00C84E21" w:rsidRDefault="00C84E21" w:rsidP="00C84E21">
      <w:pPr>
        <w:rPr>
          <w:rFonts w:ascii="Helvetica" w:hAnsi="Helvetica" w:cs="Helvetica"/>
          <w:b/>
          <w:bCs/>
          <w:color w:val="222222"/>
          <w:sz w:val="21"/>
          <w:szCs w:val="21"/>
        </w:rPr>
      </w:pPr>
    </w:p>
    <w:p w14:paraId="60FDAFED"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3.2.1. </w:t>
      </w:r>
      <w:r w:rsidRPr="00C84E21">
        <w:rPr>
          <w:rFonts w:ascii="Helvetica" w:hAnsi="Helvetica" w:cs="Helvetica" w:hint="eastAsia"/>
          <w:b/>
          <w:bCs/>
          <w:color w:val="222222"/>
          <w:sz w:val="21"/>
          <w:szCs w:val="21"/>
        </w:rPr>
        <w:t>Постановка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цилиндрическом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канале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испарителя</w:t>
      </w:r>
    </w:p>
    <w:p w14:paraId="7F52F128" w14:textId="77777777" w:rsidR="00C84E21" w:rsidRPr="00C84E21" w:rsidRDefault="00C84E21" w:rsidP="00C84E21">
      <w:pPr>
        <w:rPr>
          <w:rFonts w:ascii="Helvetica" w:hAnsi="Helvetica" w:cs="Helvetica"/>
          <w:b/>
          <w:bCs/>
          <w:color w:val="222222"/>
          <w:sz w:val="21"/>
          <w:szCs w:val="21"/>
        </w:rPr>
      </w:pPr>
    </w:p>
    <w:p w14:paraId="2BFA9879"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3.2.2. </w:t>
      </w:r>
      <w:r w:rsidRPr="00C84E21">
        <w:rPr>
          <w:rFonts w:ascii="Helvetica" w:hAnsi="Helvetica" w:cs="Helvetica" w:hint="eastAsia"/>
          <w:b/>
          <w:bCs/>
          <w:color w:val="222222"/>
          <w:sz w:val="21"/>
          <w:szCs w:val="21"/>
        </w:rPr>
        <w:t>Методика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интегрирования</w:t>
      </w:r>
    </w:p>
    <w:p w14:paraId="47B8270F" w14:textId="77777777" w:rsidR="00C84E21" w:rsidRPr="00C84E21" w:rsidRDefault="00C84E21" w:rsidP="00C84E21">
      <w:pPr>
        <w:rPr>
          <w:rFonts w:ascii="Helvetica" w:hAnsi="Helvetica" w:cs="Helvetica"/>
          <w:b/>
          <w:bCs/>
          <w:color w:val="222222"/>
          <w:sz w:val="21"/>
          <w:szCs w:val="21"/>
        </w:rPr>
      </w:pPr>
    </w:p>
    <w:p w14:paraId="7EBF40C3"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lastRenderedPageBreak/>
        <w:t xml:space="preserve">3.3. </w:t>
      </w:r>
      <w:r w:rsidRPr="00C84E21">
        <w:rPr>
          <w:rFonts w:ascii="Helvetica" w:hAnsi="Helvetica" w:cs="Helvetica" w:hint="eastAsia"/>
          <w:b/>
          <w:bCs/>
          <w:color w:val="222222"/>
          <w:sz w:val="21"/>
          <w:szCs w:val="21"/>
        </w:rPr>
        <w:t>Ламинарное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жидкости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открытой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прямоугольной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канавке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испарителя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конденсатора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взаимодействии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внешним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потоком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p>
    <w:p w14:paraId="0A2482A3" w14:textId="77777777" w:rsidR="00C84E21" w:rsidRPr="00C84E21" w:rsidRDefault="00C84E21" w:rsidP="00C84E21">
      <w:pPr>
        <w:rPr>
          <w:rFonts w:ascii="Helvetica" w:hAnsi="Helvetica" w:cs="Helvetica"/>
          <w:b/>
          <w:bCs/>
          <w:color w:val="222222"/>
          <w:sz w:val="21"/>
          <w:szCs w:val="21"/>
        </w:rPr>
      </w:pPr>
    </w:p>
    <w:p w14:paraId="35B45C31"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3.3.1. </w:t>
      </w:r>
      <w:r w:rsidRPr="00C84E21">
        <w:rPr>
          <w:rFonts w:ascii="Helvetica" w:hAnsi="Helvetica" w:cs="Helvetica" w:hint="eastAsia"/>
          <w:b/>
          <w:bCs/>
          <w:color w:val="222222"/>
          <w:sz w:val="21"/>
          <w:szCs w:val="21"/>
        </w:rPr>
        <w:t>Постановка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жидкости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плоском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канале</w:t>
      </w:r>
    </w:p>
    <w:p w14:paraId="63418762" w14:textId="77777777" w:rsidR="00C84E21" w:rsidRPr="00C84E21" w:rsidRDefault="00C84E21" w:rsidP="00C84E21">
      <w:pPr>
        <w:rPr>
          <w:rFonts w:ascii="Helvetica" w:hAnsi="Helvetica" w:cs="Helvetica"/>
          <w:b/>
          <w:bCs/>
          <w:color w:val="222222"/>
          <w:sz w:val="21"/>
          <w:szCs w:val="21"/>
        </w:rPr>
      </w:pPr>
    </w:p>
    <w:p w14:paraId="63F3B4A8"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3.3.2. </w:t>
      </w:r>
      <w:r w:rsidRPr="00C84E21">
        <w:rPr>
          <w:rFonts w:ascii="Helvetica" w:hAnsi="Helvetica" w:cs="Helvetica" w:hint="eastAsia"/>
          <w:b/>
          <w:bCs/>
          <w:color w:val="222222"/>
          <w:sz w:val="21"/>
          <w:szCs w:val="21"/>
        </w:rPr>
        <w:t>Методика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интегрирования</w:t>
      </w:r>
    </w:p>
    <w:p w14:paraId="17668D1E" w14:textId="77777777" w:rsidR="00C84E21" w:rsidRPr="00C84E21" w:rsidRDefault="00C84E21" w:rsidP="00C84E21">
      <w:pPr>
        <w:rPr>
          <w:rFonts w:ascii="Helvetica" w:hAnsi="Helvetica" w:cs="Helvetica"/>
          <w:b/>
          <w:bCs/>
          <w:color w:val="222222"/>
          <w:sz w:val="21"/>
          <w:szCs w:val="21"/>
        </w:rPr>
      </w:pPr>
    </w:p>
    <w:p w14:paraId="54406395"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3.4. </w:t>
      </w:r>
      <w:r w:rsidRPr="00C84E21">
        <w:rPr>
          <w:rFonts w:ascii="Helvetica" w:hAnsi="Helvetica" w:cs="Helvetica" w:hint="eastAsia"/>
          <w:b/>
          <w:bCs/>
          <w:color w:val="222222"/>
          <w:sz w:val="21"/>
          <w:szCs w:val="21"/>
        </w:rPr>
        <w:t>Дополнительные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режимы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ламинарного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жидкости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открытой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прямоугольной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канавке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испарителя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конденсатора</w:t>
      </w:r>
      <w:r w:rsidRPr="00C84E21">
        <w:rPr>
          <w:rFonts w:ascii="Helvetica" w:hAnsi="Helvetica" w:cs="Helvetica"/>
          <w:b/>
          <w:bCs/>
          <w:color w:val="222222"/>
          <w:sz w:val="21"/>
          <w:szCs w:val="21"/>
        </w:rPr>
        <w:t>)</w:t>
      </w:r>
    </w:p>
    <w:p w14:paraId="453920FF" w14:textId="77777777" w:rsidR="00C84E21" w:rsidRPr="00C84E21" w:rsidRDefault="00C84E21" w:rsidP="00C84E21">
      <w:pPr>
        <w:rPr>
          <w:rFonts w:ascii="Helvetica" w:hAnsi="Helvetica" w:cs="Helvetica"/>
          <w:b/>
          <w:bCs/>
          <w:color w:val="222222"/>
          <w:sz w:val="21"/>
          <w:szCs w:val="21"/>
        </w:rPr>
      </w:pPr>
    </w:p>
    <w:p w14:paraId="3BB3B69F"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3.4.1. </w:t>
      </w:r>
      <w:r w:rsidRPr="00C84E21">
        <w:rPr>
          <w:rFonts w:ascii="Helvetica" w:hAnsi="Helvetica" w:cs="Helvetica" w:hint="eastAsia"/>
          <w:b/>
          <w:bCs/>
          <w:color w:val="222222"/>
          <w:sz w:val="21"/>
          <w:szCs w:val="21"/>
        </w:rPr>
        <w:t>Интеграл</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уравнения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движения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виде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линейной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функции</w:t>
      </w:r>
    </w:p>
    <w:p w14:paraId="7871BF62" w14:textId="77777777" w:rsidR="00C84E21" w:rsidRPr="00C84E21" w:rsidRDefault="00C84E21" w:rsidP="00C84E21">
      <w:pPr>
        <w:rPr>
          <w:rFonts w:ascii="Helvetica" w:hAnsi="Helvetica" w:cs="Helvetica"/>
          <w:b/>
          <w:bCs/>
          <w:color w:val="222222"/>
          <w:sz w:val="21"/>
          <w:szCs w:val="21"/>
        </w:rPr>
      </w:pPr>
    </w:p>
    <w:p w14:paraId="3EC819B3"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3.4.2. </w:t>
      </w:r>
      <w:r w:rsidRPr="00C84E21">
        <w:rPr>
          <w:rFonts w:ascii="Helvetica" w:hAnsi="Helvetica" w:cs="Helvetica" w:hint="eastAsia"/>
          <w:b/>
          <w:bCs/>
          <w:color w:val="222222"/>
          <w:sz w:val="21"/>
          <w:szCs w:val="21"/>
        </w:rPr>
        <w:t>Интеграл</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уравнения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движения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виде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тригонометрической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функции</w:t>
      </w:r>
    </w:p>
    <w:p w14:paraId="1D8EAEB0" w14:textId="77777777" w:rsidR="00C84E21" w:rsidRPr="00C84E21" w:rsidRDefault="00C84E21" w:rsidP="00C84E21">
      <w:pPr>
        <w:rPr>
          <w:rFonts w:ascii="Helvetica" w:hAnsi="Helvetica" w:cs="Helvetica"/>
          <w:b/>
          <w:bCs/>
          <w:color w:val="222222"/>
          <w:sz w:val="21"/>
          <w:szCs w:val="21"/>
        </w:rPr>
      </w:pPr>
    </w:p>
    <w:p w14:paraId="05D0546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3.5. </w:t>
      </w:r>
      <w:r w:rsidRPr="00C84E21">
        <w:rPr>
          <w:rFonts w:ascii="Helvetica" w:hAnsi="Helvetica" w:cs="Helvetica" w:hint="eastAsia"/>
          <w:b/>
          <w:bCs/>
          <w:color w:val="222222"/>
          <w:sz w:val="21"/>
          <w:szCs w:val="21"/>
        </w:rPr>
        <w:t>Ламинарное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плоском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канале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конденсатора</w:t>
      </w:r>
    </w:p>
    <w:p w14:paraId="2443C62C" w14:textId="77777777" w:rsidR="00C84E21" w:rsidRPr="00C84E21" w:rsidRDefault="00C84E21" w:rsidP="00C84E21">
      <w:pPr>
        <w:rPr>
          <w:rFonts w:ascii="Helvetica" w:hAnsi="Helvetica" w:cs="Helvetica"/>
          <w:b/>
          <w:bCs/>
          <w:color w:val="222222"/>
          <w:sz w:val="21"/>
          <w:szCs w:val="21"/>
        </w:rPr>
      </w:pPr>
    </w:p>
    <w:p w14:paraId="57164107"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3.6. </w:t>
      </w:r>
      <w:r w:rsidRPr="00C84E21">
        <w:rPr>
          <w:rFonts w:ascii="Helvetica" w:hAnsi="Helvetica" w:cs="Helvetica" w:hint="eastAsia"/>
          <w:b/>
          <w:bCs/>
          <w:color w:val="222222"/>
          <w:sz w:val="21"/>
          <w:szCs w:val="21"/>
        </w:rPr>
        <w:t>Численное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решение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течения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пара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плоском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канале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испарителя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широком</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диапазоне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больших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малых</w:t>
      </w:r>
      <w:r w:rsidRPr="00C84E21">
        <w:rPr>
          <w:rFonts w:ascii="Helvetica" w:hAnsi="Helvetica" w:cs="Helvetica"/>
          <w:b/>
          <w:bCs/>
          <w:color w:val="222222"/>
          <w:sz w:val="21"/>
          <w:szCs w:val="21"/>
        </w:rPr>
        <w:t xml:space="preserve"> 112 </w:t>
      </w:r>
      <w:r w:rsidRPr="00C84E21">
        <w:rPr>
          <w:rFonts w:ascii="Helvetica" w:hAnsi="Helvetica" w:cs="Helvetica" w:hint="eastAsia"/>
          <w:b/>
          <w:bCs/>
          <w:color w:val="222222"/>
          <w:sz w:val="21"/>
          <w:szCs w:val="21"/>
        </w:rPr>
        <w:t>поперечных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чисел</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Рейнольдса</w:t>
      </w:r>
    </w:p>
    <w:p w14:paraId="0BC9887B" w14:textId="77777777" w:rsidR="00C84E21" w:rsidRPr="00C84E21" w:rsidRDefault="00C84E21" w:rsidP="00C84E21">
      <w:pPr>
        <w:rPr>
          <w:rFonts w:ascii="Helvetica" w:hAnsi="Helvetica" w:cs="Helvetica"/>
          <w:b/>
          <w:bCs/>
          <w:color w:val="222222"/>
          <w:sz w:val="21"/>
          <w:szCs w:val="21"/>
        </w:rPr>
      </w:pPr>
    </w:p>
    <w:p w14:paraId="4D858F7B"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Выводы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главе</w:t>
      </w:r>
    </w:p>
    <w:p w14:paraId="17DE2F63" w14:textId="77777777" w:rsidR="00C84E21" w:rsidRPr="00C84E21" w:rsidRDefault="00C84E21" w:rsidP="00C84E21">
      <w:pPr>
        <w:rPr>
          <w:rFonts w:ascii="Helvetica" w:hAnsi="Helvetica" w:cs="Helvetica"/>
          <w:b/>
          <w:bCs/>
          <w:color w:val="222222"/>
          <w:sz w:val="21"/>
          <w:szCs w:val="21"/>
        </w:rPr>
      </w:pPr>
    </w:p>
    <w:p w14:paraId="41CCAA4D"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Глава</w:t>
      </w:r>
      <w:r w:rsidRPr="00C84E21">
        <w:rPr>
          <w:rFonts w:ascii="Helvetica" w:hAnsi="Helvetica" w:cs="Helvetica"/>
          <w:b/>
          <w:bCs/>
          <w:color w:val="222222"/>
          <w:sz w:val="21"/>
          <w:szCs w:val="21"/>
        </w:rPr>
        <w:t xml:space="preserve"> 4. </w:t>
      </w:r>
      <w:r w:rsidRPr="00C84E21">
        <w:rPr>
          <w:rFonts w:ascii="Helvetica" w:hAnsi="Helvetica" w:cs="Helvetica" w:hint="eastAsia"/>
          <w:b/>
          <w:bCs/>
          <w:color w:val="222222"/>
          <w:sz w:val="21"/>
          <w:szCs w:val="21"/>
        </w:rPr>
        <w:t>Определение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коэффициентов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теплопередачи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внутренней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поверхности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двухфазного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теплообменника</w:t>
      </w:r>
    </w:p>
    <w:p w14:paraId="63AE34CC" w14:textId="77777777" w:rsidR="00C84E21" w:rsidRPr="00C84E21" w:rsidRDefault="00C84E21" w:rsidP="00C84E21">
      <w:pPr>
        <w:rPr>
          <w:rFonts w:ascii="Helvetica" w:hAnsi="Helvetica" w:cs="Helvetica"/>
          <w:b/>
          <w:bCs/>
          <w:color w:val="222222"/>
          <w:sz w:val="21"/>
          <w:szCs w:val="21"/>
        </w:rPr>
      </w:pPr>
    </w:p>
    <w:p w14:paraId="2D2C545F"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lastRenderedPageBreak/>
        <w:t xml:space="preserve">4.1. </w:t>
      </w:r>
      <w:r w:rsidRPr="00C84E21">
        <w:rPr>
          <w:rFonts w:ascii="Helvetica" w:hAnsi="Helvetica" w:cs="Helvetica" w:hint="eastAsia"/>
          <w:b/>
          <w:bCs/>
          <w:color w:val="222222"/>
          <w:sz w:val="21"/>
          <w:szCs w:val="21"/>
        </w:rPr>
        <w:t>Обратные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теплопроводности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как</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метод</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исследования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теплопередачи</w:t>
      </w:r>
    </w:p>
    <w:p w14:paraId="18AD8752" w14:textId="77777777" w:rsidR="00C84E21" w:rsidRPr="00C84E21" w:rsidRDefault="00C84E21" w:rsidP="00C84E21">
      <w:pPr>
        <w:rPr>
          <w:rFonts w:ascii="Helvetica" w:hAnsi="Helvetica" w:cs="Helvetica"/>
          <w:b/>
          <w:bCs/>
          <w:color w:val="222222"/>
          <w:sz w:val="21"/>
          <w:szCs w:val="21"/>
        </w:rPr>
      </w:pPr>
    </w:p>
    <w:p w14:paraId="542D2137"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4.2. </w:t>
      </w:r>
      <w:r w:rsidRPr="00C84E21">
        <w:rPr>
          <w:rFonts w:ascii="Helvetica" w:hAnsi="Helvetica" w:cs="Helvetica" w:hint="eastAsia"/>
          <w:b/>
          <w:bCs/>
          <w:color w:val="222222"/>
          <w:sz w:val="21"/>
          <w:szCs w:val="21"/>
        </w:rPr>
        <w:t>Двухфазная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терморегулирования</w:t>
      </w:r>
    </w:p>
    <w:p w14:paraId="62601F4F" w14:textId="77777777" w:rsidR="00C84E21" w:rsidRPr="00C84E21" w:rsidRDefault="00C84E21" w:rsidP="00C84E21">
      <w:pPr>
        <w:rPr>
          <w:rFonts w:ascii="Helvetica" w:hAnsi="Helvetica" w:cs="Helvetica"/>
          <w:b/>
          <w:bCs/>
          <w:color w:val="222222"/>
          <w:sz w:val="21"/>
          <w:szCs w:val="21"/>
        </w:rPr>
      </w:pPr>
    </w:p>
    <w:p w14:paraId="1C9DFBDC"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4.3. </w:t>
      </w:r>
      <w:r w:rsidRPr="00C84E21">
        <w:rPr>
          <w:rFonts w:ascii="Helvetica" w:hAnsi="Helvetica" w:cs="Helvetica" w:hint="eastAsia"/>
          <w:b/>
          <w:bCs/>
          <w:color w:val="222222"/>
          <w:sz w:val="21"/>
          <w:szCs w:val="21"/>
        </w:rPr>
        <w:t>Физическая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постановка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p>
    <w:p w14:paraId="73D3D872" w14:textId="77777777" w:rsidR="00C84E21" w:rsidRPr="00C84E21" w:rsidRDefault="00C84E21" w:rsidP="00C84E21">
      <w:pPr>
        <w:rPr>
          <w:rFonts w:ascii="Helvetica" w:hAnsi="Helvetica" w:cs="Helvetica"/>
          <w:b/>
          <w:bCs/>
          <w:color w:val="222222"/>
          <w:sz w:val="21"/>
          <w:szCs w:val="21"/>
        </w:rPr>
      </w:pPr>
    </w:p>
    <w:p w14:paraId="21239017"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4.4. </w:t>
      </w:r>
      <w:r w:rsidRPr="00C84E21">
        <w:rPr>
          <w:rFonts w:ascii="Helvetica" w:hAnsi="Helvetica" w:cs="Helvetica" w:hint="eastAsia"/>
          <w:b/>
          <w:bCs/>
          <w:color w:val="222222"/>
          <w:sz w:val="21"/>
          <w:szCs w:val="21"/>
        </w:rPr>
        <w:t>Математическая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постановка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обратной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нестационарной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теплопроводности</w:t>
      </w:r>
    </w:p>
    <w:p w14:paraId="6C5B93CD" w14:textId="77777777" w:rsidR="00C84E21" w:rsidRPr="00C84E21" w:rsidRDefault="00C84E21" w:rsidP="00C84E21">
      <w:pPr>
        <w:rPr>
          <w:rFonts w:ascii="Helvetica" w:hAnsi="Helvetica" w:cs="Helvetica"/>
          <w:b/>
          <w:bCs/>
          <w:color w:val="222222"/>
          <w:sz w:val="21"/>
          <w:szCs w:val="21"/>
        </w:rPr>
      </w:pPr>
    </w:p>
    <w:p w14:paraId="10420A53"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4.5. </w:t>
      </w:r>
      <w:r w:rsidRPr="00C84E21">
        <w:rPr>
          <w:rFonts w:ascii="Helvetica" w:hAnsi="Helvetica" w:cs="Helvetica" w:hint="eastAsia"/>
          <w:b/>
          <w:bCs/>
          <w:color w:val="222222"/>
          <w:sz w:val="21"/>
          <w:szCs w:val="21"/>
        </w:rPr>
        <w:t>Методика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интегрирования</w:t>
      </w:r>
    </w:p>
    <w:p w14:paraId="5092C687" w14:textId="77777777" w:rsidR="00C84E21" w:rsidRPr="00C84E21" w:rsidRDefault="00C84E21" w:rsidP="00C84E21">
      <w:pPr>
        <w:rPr>
          <w:rFonts w:ascii="Helvetica" w:hAnsi="Helvetica" w:cs="Helvetica"/>
          <w:b/>
          <w:bCs/>
          <w:color w:val="222222"/>
          <w:sz w:val="21"/>
          <w:szCs w:val="21"/>
        </w:rPr>
      </w:pPr>
    </w:p>
    <w:p w14:paraId="29D7019C"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4.6. </w:t>
      </w:r>
      <w:r w:rsidRPr="00C84E21">
        <w:rPr>
          <w:rFonts w:ascii="Helvetica" w:hAnsi="Helvetica" w:cs="Helvetica" w:hint="eastAsia"/>
          <w:b/>
          <w:bCs/>
          <w:color w:val="222222"/>
          <w:sz w:val="21"/>
          <w:szCs w:val="21"/>
        </w:rPr>
        <w:t>Обработка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расчетных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данных</w:t>
      </w:r>
      <w:r w:rsidRPr="00C84E21">
        <w:rPr>
          <w:rFonts w:ascii="Helvetica" w:hAnsi="Helvetica" w:cs="Helvetica"/>
          <w:b/>
          <w:bCs/>
          <w:color w:val="222222"/>
          <w:sz w:val="21"/>
          <w:szCs w:val="21"/>
        </w:rPr>
        <w:t xml:space="preserve"> 124 </w:t>
      </w:r>
      <w:r w:rsidRPr="00C84E21">
        <w:rPr>
          <w:rFonts w:ascii="Helvetica" w:hAnsi="Helvetica" w:cs="Helvetica" w:hint="eastAsia"/>
          <w:b/>
          <w:bCs/>
          <w:color w:val="222222"/>
          <w:sz w:val="21"/>
          <w:szCs w:val="21"/>
        </w:rPr>
        <w:t>Выводы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главе</w:t>
      </w:r>
    </w:p>
    <w:p w14:paraId="38658BF9" w14:textId="77777777" w:rsidR="00C84E21" w:rsidRPr="00C84E21" w:rsidRDefault="00C84E21" w:rsidP="00C84E21">
      <w:pPr>
        <w:rPr>
          <w:rFonts w:ascii="Helvetica" w:hAnsi="Helvetica" w:cs="Helvetica"/>
          <w:b/>
          <w:bCs/>
          <w:color w:val="222222"/>
          <w:sz w:val="21"/>
          <w:szCs w:val="21"/>
        </w:rPr>
      </w:pPr>
    </w:p>
    <w:p w14:paraId="2AB7A22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Глава</w:t>
      </w:r>
      <w:r w:rsidRPr="00C84E21">
        <w:rPr>
          <w:rFonts w:ascii="Helvetica" w:hAnsi="Helvetica" w:cs="Helvetica"/>
          <w:b/>
          <w:bCs/>
          <w:color w:val="222222"/>
          <w:sz w:val="21"/>
          <w:szCs w:val="21"/>
        </w:rPr>
        <w:t xml:space="preserve"> 5. </w:t>
      </w:r>
      <w:r w:rsidRPr="00C84E21">
        <w:rPr>
          <w:rFonts w:ascii="Helvetica" w:hAnsi="Helvetica" w:cs="Helvetica" w:hint="eastAsia"/>
          <w:b/>
          <w:bCs/>
          <w:color w:val="222222"/>
          <w:sz w:val="21"/>
          <w:szCs w:val="21"/>
        </w:rPr>
        <w:t>Теплопередающее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устройство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произвольно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ориентированное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поле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силы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тяжести</w:t>
      </w:r>
    </w:p>
    <w:p w14:paraId="61D58691" w14:textId="77777777" w:rsidR="00C84E21" w:rsidRPr="00C84E21" w:rsidRDefault="00C84E21" w:rsidP="00C84E21">
      <w:pPr>
        <w:rPr>
          <w:rFonts w:ascii="Helvetica" w:hAnsi="Helvetica" w:cs="Helvetica"/>
          <w:b/>
          <w:bCs/>
          <w:color w:val="222222"/>
          <w:sz w:val="21"/>
          <w:szCs w:val="21"/>
        </w:rPr>
      </w:pPr>
    </w:p>
    <w:p w14:paraId="579849E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5.1. </w:t>
      </w:r>
      <w:r w:rsidRPr="00C84E21">
        <w:rPr>
          <w:rFonts w:ascii="Helvetica" w:hAnsi="Helvetica" w:cs="Helvetica" w:hint="eastAsia"/>
          <w:b/>
          <w:bCs/>
          <w:color w:val="222222"/>
          <w:sz w:val="21"/>
          <w:szCs w:val="21"/>
        </w:rPr>
        <w:t>Антигравитационная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тепловая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труба</w:t>
      </w:r>
    </w:p>
    <w:p w14:paraId="085926D3" w14:textId="77777777" w:rsidR="00C84E21" w:rsidRPr="00C84E21" w:rsidRDefault="00C84E21" w:rsidP="00C84E21">
      <w:pPr>
        <w:rPr>
          <w:rFonts w:ascii="Helvetica" w:hAnsi="Helvetica" w:cs="Helvetica"/>
          <w:b/>
          <w:bCs/>
          <w:color w:val="222222"/>
          <w:sz w:val="21"/>
          <w:szCs w:val="21"/>
        </w:rPr>
      </w:pPr>
    </w:p>
    <w:p w14:paraId="5F332DB0"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5.2. </w:t>
      </w:r>
      <w:r w:rsidRPr="00C84E21">
        <w:rPr>
          <w:rFonts w:ascii="Helvetica" w:hAnsi="Helvetica" w:cs="Helvetica" w:hint="eastAsia"/>
          <w:b/>
          <w:bCs/>
          <w:color w:val="222222"/>
          <w:sz w:val="21"/>
          <w:szCs w:val="21"/>
        </w:rPr>
        <w:t>Термический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перепад</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давления</w:t>
      </w:r>
    </w:p>
    <w:p w14:paraId="496CAC40" w14:textId="77777777" w:rsidR="00C84E21" w:rsidRPr="00C84E21" w:rsidRDefault="00C84E21" w:rsidP="00C84E21">
      <w:pPr>
        <w:rPr>
          <w:rFonts w:ascii="Helvetica" w:hAnsi="Helvetica" w:cs="Helvetica"/>
          <w:b/>
          <w:bCs/>
          <w:color w:val="222222"/>
          <w:sz w:val="21"/>
          <w:szCs w:val="21"/>
        </w:rPr>
      </w:pPr>
    </w:p>
    <w:p w14:paraId="691901F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5.3. </w:t>
      </w:r>
      <w:r w:rsidRPr="00C84E21">
        <w:rPr>
          <w:rFonts w:ascii="Helvetica" w:hAnsi="Helvetica" w:cs="Helvetica" w:hint="eastAsia"/>
          <w:b/>
          <w:bCs/>
          <w:color w:val="222222"/>
          <w:sz w:val="21"/>
          <w:szCs w:val="21"/>
        </w:rPr>
        <w:t>Динамические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характеристики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массопереноса</w:t>
      </w:r>
    </w:p>
    <w:p w14:paraId="7F6E58F1" w14:textId="77777777" w:rsidR="00C84E21" w:rsidRPr="00C84E21" w:rsidRDefault="00C84E21" w:rsidP="00C84E21">
      <w:pPr>
        <w:rPr>
          <w:rFonts w:ascii="Helvetica" w:hAnsi="Helvetica" w:cs="Helvetica"/>
          <w:b/>
          <w:bCs/>
          <w:color w:val="222222"/>
          <w:sz w:val="21"/>
          <w:szCs w:val="21"/>
        </w:rPr>
      </w:pPr>
    </w:p>
    <w:p w14:paraId="4757166D"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5.4. </w:t>
      </w:r>
      <w:r w:rsidRPr="00C84E21">
        <w:rPr>
          <w:rFonts w:ascii="Helvetica" w:hAnsi="Helvetica" w:cs="Helvetica" w:hint="eastAsia"/>
          <w:b/>
          <w:bCs/>
          <w:color w:val="222222"/>
          <w:sz w:val="21"/>
          <w:szCs w:val="21"/>
        </w:rPr>
        <w:t>Предельные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поперечные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размеры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петлевой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магистрали</w:t>
      </w:r>
    </w:p>
    <w:p w14:paraId="73043D9E" w14:textId="77777777" w:rsidR="00C84E21" w:rsidRPr="00C84E21" w:rsidRDefault="00C84E21" w:rsidP="00C84E21">
      <w:pPr>
        <w:rPr>
          <w:rFonts w:ascii="Helvetica" w:hAnsi="Helvetica" w:cs="Helvetica"/>
          <w:b/>
          <w:bCs/>
          <w:color w:val="222222"/>
          <w:sz w:val="21"/>
          <w:szCs w:val="21"/>
        </w:rPr>
      </w:pPr>
    </w:p>
    <w:p w14:paraId="04BCD76E"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5.5. </w:t>
      </w:r>
      <w:r w:rsidRPr="00C84E21">
        <w:rPr>
          <w:rFonts w:ascii="Helvetica" w:hAnsi="Helvetica" w:cs="Helvetica" w:hint="eastAsia"/>
          <w:b/>
          <w:bCs/>
          <w:color w:val="222222"/>
          <w:sz w:val="21"/>
          <w:szCs w:val="21"/>
        </w:rPr>
        <w:t>Определение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вспомогательного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теплоотвода</w:t>
      </w:r>
    </w:p>
    <w:p w14:paraId="5BA14258" w14:textId="77777777" w:rsidR="00C84E21" w:rsidRPr="00C84E21" w:rsidRDefault="00C84E21" w:rsidP="00C84E21">
      <w:pPr>
        <w:rPr>
          <w:rFonts w:ascii="Helvetica" w:hAnsi="Helvetica" w:cs="Helvetica"/>
          <w:b/>
          <w:bCs/>
          <w:color w:val="222222"/>
          <w:sz w:val="21"/>
          <w:szCs w:val="21"/>
        </w:rPr>
      </w:pPr>
    </w:p>
    <w:p w14:paraId="547B0A53"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5.6. </w:t>
      </w:r>
      <w:r w:rsidRPr="00C84E21">
        <w:rPr>
          <w:rFonts w:ascii="Helvetica" w:hAnsi="Helvetica" w:cs="Helvetica" w:hint="eastAsia"/>
          <w:b/>
          <w:bCs/>
          <w:color w:val="222222"/>
          <w:sz w:val="21"/>
          <w:szCs w:val="21"/>
        </w:rPr>
        <w:t>Опытное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исследование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трубы</w:t>
      </w:r>
    </w:p>
    <w:p w14:paraId="0F48029F" w14:textId="77777777" w:rsidR="00C84E21" w:rsidRPr="00C84E21" w:rsidRDefault="00C84E21" w:rsidP="00C84E21">
      <w:pPr>
        <w:rPr>
          <w:rFonts w:ascii="Helvetica" w:hAnsi="Helvetica" w:cs="Helvetica"/>
          <w:b/>
          <w:bCs/>
          <w:color w:val="222222"/>
          <w:sz w:val="21"/>
          <w:szCs w:val="21"/>
        </w:rPr>
      </w:pPr>
    </w:p>
    <w:p w14:paraId="589959E3"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5.7. </w:t>
      </w:r>
      <w:r w:rsidRPr="00C84E21">
        <w:rPr>
          <w:rFonts w:ascii="Helvetica" w:hAnsi="Helvetica" w:cs="Helvetica" w:hint="eastAsia"/>
          <w:b/>
          <w:bCs/>
          <w:color w:val="222222"/>
          <w:sz w:val="21"/>
          <w:szCs w:val="21"/>
        </w:rPr>
        <w:t>Оптимизация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геометрических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характеристик</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трубы</w:t>
      </w:r>
    </w:p>
    <w:p w14:paraId="0E1A484A" w14:textId="77777777" w:rsidR="00C84E21" w:rsidRPr="00C84E21" w:rsidRDefault="00C84E21" w:rsidP="00C84E21">
      <w:pPr>
        <w:rPr>
          <w:rFonts w:ascii="Helvetica" w:hAnsi="Helvetica" w:cs="Helvetica"/>
          <w:b/>
          <w:bCs/>
          <w:color w:val="222222"/>
          <w:sz w:val="21"/>
          <w:szCs w:val="21"/>
        </w:rPr>
      </w:pPr>
    </w:p>
    <w:p w14:paraId="2153E4CC"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5.8. </w:t>
      </w:r>
      <w:r w:rsidRPr="00C84E21">
        <w:rPr>
          <w:rFonts w:ascii="Helvetica" w:hAnsi="Helvetica" w:cs="Helvetica" w:hint="eastAsia"/>
          <w:b/>
          <w:bCs/>
          <w:color w:val="222222"/>
          <w:sz w:val="21"/>
          <w:szCs w:val="21"/>
        </w:rPr>
        <w:t>Режимы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работы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трубы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условиях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моделирующих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невесомость</w:t>
      </w:r>
    </w:p>
    <w:p w14:paraId="2A7D3C81" w14:textId="77777777" w:rsidR="00C84E21" w:rsidRPr="00C84E21" w:rsidRDefault="00C84E21" w:rsidP="00C84E21">
      <w:pPr>
        <w:rPr>
          <w:rFonts w:ascii="Helvetica" w:hAnsi="Helvetica" w:cs="Helvetica"/>
          <w:b/>
          <w:bCs/>
          <w:color w:val="222222"/>
          <w:sz w:val="21"/>
          <w:szCs w:val="21"/>
        </w:rPr>
      </w:pPr>
    </w:p>
    <w:p w14:paraId="2186E4E6"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Выводы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главе</w:t>
      </w:r>
    </w:p>
    <w:p w14:paraId="4F0822B2" w14:textId="77777777" w:rsidR="00C84E21" w:rsidRPr="00C84E21" w:rsidRDefault="00C84E21" w:rsidP="00C84E21">
      <w:pPr>
        <w:rPr>
          <w:rFonts w:ascii="Helvetica" w:hAnsi="Helvetica" w:cs="Helvetica"/>
          <w:b/>
          <w:bCs/>
          <w:color w:val="222222"/>
          <w:sz w:val="21"/>
          <w:szCs w:val="21"/>
        </w:rPr>
      </w:pPr>
    </w:p>
    <w:p w14:paraId="0627EA06"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Глава</w:t>
      </w:r>
      <w:r w:rsidRPr="00C84E21">
        <w:rPr>
          <w:rFonts w:ascii="Helvetica" w:hAnsi="Helvetica" w:cs="Helvetica"/>
          <w:b/>
          <w:bCs/>
          <w:color w:val="222222"/>
          <w:sz w:val="21"/>
          <w:szCs w:val="21"/>
        </w:rPr>
        <w:t xml:space="preserve"> 6. </w:t>
      </w:r>
      <w:r w:rsidRPr="00C84E21">
        <w:rPr>
          <w:rFonts w:ascii="Helvetica" w:hAnsi="Helvetica" w:cs="Helvetica" w:hint="eastAsia"/>
          <w:b/>
          <w:bCs/>
          <w:color w:val="222222"/>
          <w:sz w:val="21"/>
          <w:szCs w:val="21"/>
        </w:rPr>
        <w:t>Исследование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элементов</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двухфазной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терморегулирования</w:t>
      </w:r>
    </w:p>
    <w:p w14:paraId="4449961C" w14:textId="77777777" w:rsidR="00C84E21" w:rsidRPr="00C84E21" w:rsidRDefault="00C84E21" w:rsidP="00C84E21">
      <w:pPr>
        <w:rPr>
          <w:rFonts w:ascii="Helvetica" w:hAnsi="Helvetica" w:cs="Helvetica"/>
          <w:b/>
          <w:bCs/>
          <w:color w:val="222222"/>
          <w:sz w:val="21"/>
          <w:szCs w:val="21"/>
        </w:rPr>
      </w:pPr>
    </w:p>
    <w:p w14:paraId="56109746"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6.1. </w:t>
      </w:r>
      <w:r w:rsidRPr="00C84E21">
        <w:rPr>
          <w:rFonts w:ascii="Helvetica" w:hAnsi="Helvetica" w:cs="Helvetica" w:hint="eastAsia"/>
          <w:b/>
          <w:bCs/>
          <w:color w:val="222222"/>
          <w:sz w:val="21"/>
          <w:szCs w:val="21"/>
        </w:rPr>
        <w:t>Двухфазная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терморегулирования</w:t>
      </w:r>
    </w:p>
    <w:p w14:paraId="55882FDF" w14:textId="77777777" w:rsidR="00C84E21" w:rsidRPr="00C84E21" w:rsidRDefault="00C84E21" w:rsidP="00C84E21">
      <w:pPr>
        <w:rPr>
          <w:rFonts w:ascii="Helvetica" w:hAnsi="Helvetica" w:cs="Helvetica"/>
          <w:b/>
          <w:bCs/>
          <w:color w:val="222222"/>
          <w:sz w:val="21"/>
          <w:szCs w:val="21"/>
        </w:rPr>
      </w:pPr>
    </w:p>
    <w:p w14:paraId="64A156E0"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6.1.1. </w:t>
      </w:r>
      <w:r w:rsidRPr="00C84E21">
        <w:rPr>
          <w:rFonts w:ascii="Helvetica" w:hAnsi="Helvetica" w:cs="Helvetica" w:hint="eastAsia"/>
          <w:b/>
          <w:bCs/>
          <w:color w:val="222222"/>
          <w:sz w:val="21"/>
          <w:szCs w:val="21"/>
        </w:rPr>
        <w:t>Опытная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установка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разветвленной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ДСТР</w:t>
      </w:r>
    </w:p>
    <w:p w14:paraId="1C8EB98D" w14:textId="77777777" w:rsidR="00C84E21" w:rsidRPr="00C84E21" w:rsidRDefault="00C84E21" w:rsidP="00C84E21">
      <w:pPr>
        <w:rPr>
          <w:rFonts w:ascii="Helvetica" w:hAnsi="Helvetica" w:cs="Helvetica"/>
          <w:b/>
          <w:bCs/>
          <w:color w:val="222222"/>
          <w:sz w:val="21"/>
          <w:szCs w:val="21"/>
        </w:rPr>
      </w:pPr>
    </w:p>
    <w:p w14:paraId="2A711876"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6.1.2. </w:t>
      </w:r>
      <w:r w:rsidRPr="00C84E21">
        <w:rPr>
          <w:rFonts w:ascii="Helvetica" w:hAnsi="Helvetica" w:cs="Helvetica" w:hint="eastAsia"/>
          <w:b/>
          <w:bCs/>
          <w:color w:val="222222"/>
          <w:sz w:val="21"/>
          <w:szCs w:val="21"/>
        </w:rPr>
        <w:t>Обработка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экспериментальных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данных</w:t>
      </w:r>
    </w:p>
    <w:p w14:paraId="4FC43039" w14:textId="77777777" w:rsidR="00C84E21" w:rsidRPr="00C84E21" w:rsidRDefault="00C84E21" w:rsidP="00C84E21">
      <w:pPr>
        <w:rPr>
          <w:rFonts w:ascii="Helvetica" w:hAnsi="Helvetica" w:cs="Helvetica"/>
          <w:b/>
          <w:bCs/>
          <w:color w:val="222222"/>
          <w:sz w:val="21"/>
          <w:szCs w:val="21"/>
        </w:rPr>
      </w:pPr>
    </w:p>
    <w:p w14:paraId="347ACDE1"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6.2. </w:t>
      </w:r>
      <w:r w:rsidRPr="00C84E21">
        <w:rPr>
          <w:rFonts w:ascii="Helvetica" w:hAnsi="Helvetica" w:cs="Helvetica" w:hint="eastAsia"/>
          <w:b/>
          <w:bCs/>
          <w:color w:val="222222"/>
          <w:sz w:val="21"/>
          <w:szCs w:val="21"/>
        </w:rPr>
        <w:t>Оптимизация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геометрических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характеристик</w:t>
      </w:r>
      <w:r w:rsidRPr="00C84E21">
        <w:rPr>
          <w:rFonts w:ascii="Helvetica" w:hAnsi="Helvetica" w:cs="Helvetica"/>
          <w:b/>
          <w:bCs/>
          <w:color w:val="222222"/>
          <w:sz w:val="21"/>
          <w:szCs w:val="21"/>
        </w:rPr>
        <w:t xml:space="preserve"> 157 </w:t>
      </w:r>
      <w:r w:rsidRPr="00C84E21">
        <w:rPr>
          <w:rFonts w:ascii="Helvetica" w:hAnsi="Helvetica" w:cs="Helvetica" w:hint="eastAsia"/>
          <w:b/>
          <w:bCs/>
          <w:color w:val="222222"/>
          <w:sz w:val="21"/>
          <w:szCs w:val="21"/>
        </w:rPr>
        <w:t>Выводы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главе</w:t>
      </w:r>
    </w:p>
    <w:p w14:paraId="6638FC0A" w14:textId="77777777" w:rsidR="00C84E21" w:rsidRPr="00C84E21" w:rsidRDefault="00C84E21" w:rsidP="00C84E21">
      <w:pPr>
        <w:rPr>
          <w:rFonts w:ascii="Helvetica" w:hAnsi="Helvetica" w:cs="Helvetica"/>
          <w:b/>
          <w:bCs/>
          <w:color w:val="222222"/>
          <w:sz w:val="21"/>
          <w:szCs w:val="21"/>
        </w:rPr>
      </w:pPr>
    </w:p>
    <w:p w14:paraId="3329FA87"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hint="eastAsia"/>
          <w:b/>
          <w:bCs/>
          <w:color w:val="222222"/>
          <w:sz w:val="21"/>
          <w:szCs w:val="21"/>
        </w:rPr>
        <w:t>Глава</w:t>
      </w:r>
      <w:r w:rsidRPr="00C84E21">
        <w:rPr>
          <w:rFonts w:ascii="Helvetica" w:hAnsi="Helvetica" w:cs="Helvetica"/>
          <w:b/>
          <w:bCs/>
          <w:color w:val="222222"/>
          <w:sz w:val="21"/>
          <w:szCs w:val="21"/>
        </w:rPr>
        <w:t xml:space="preserve"> 7. </w:t>
      </w:r>
      <w:r w:rsidRPr="00C84E21">
        <w:rPr>
          <w:rFonts w:ascii="Helvetica" w:hAnsi="Helvetica" w:cs="Helvetica" w:hint="eastAsia"/>
          <w:b/>
          <w:bCs/>
          <w:color w:val="222222"/>
          <w:sz w:val="21"/>
          <w:szCs w:val="21"/>
        </w:rPr>
        <w:t>Термоэлектрические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системы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регулирования</w:t>
      </w:r>
    </w:p>
    <w:p w14:paraId="6C7CE049" w14:textId="77777777" w:rsidR="00C84E21" w:rsidRPr="00C84E21" w:rsidRDefault="00C84E21" w:rsidP="00C84E21">
      <w:pPr>
        <w:rPr>
          <w:rFonts w:ascii="Helvetica" w:hAnsi="Helvetica" w:cs="Helvetica"/>
          <w:b/>
          <w:bCs/>
          <w:color w:val="222222"/>
          <w:sz w:val="21"/>
          <w:szCs w:val="21"/>
        </w:rPr>
      </w:pPr>
    </w:p>
    <w:p w14:paraId="0DB54928"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7.1. </w:t>
      </w:r>
      <w:r w:rsidRPr="00C84E21">
        <w:rPr>
          <w:rFonts w:ascii="Helvetica" w:hAnsi="Helvetica" w:cs="Helvetica" w:hint="eastAsia"/>
          <w:b/>
          <w:bCs/>
          <w:color w:val="222222"/>
          <w:sz w:val="21"/>
          <w:szCs w:val="21"/>
        </w:rPr>
        <w:t>Оптимизация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конструкции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плоского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радиатора</w:t>
      </w:r>
    </w:p>
    <w:p w14:paraId="7EC44816" w14:textId="77777777" w:rsidR="00C84E21" w:rsidRPr="00C84E21" w:rsidRDefault="00C84E21" w:rsidP="00C84E21">
      <w:pPr>
        <w:rPr>
          <w:rFonts w:ascii="Helvetica" w:hAnsi="Helvetica" w:cs="Helvetica"/>
          <w:b/>
          <w:bCs/>
          <w:color w:val="222222"/>
          <w:sz w:val="21"/>
          <w:szCs w:val="21"/>
        </w:rPr>
      </w:pPr>
    </w:p>
    <w:p w14:paraId="4B0E7BE9"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7.1.1. </w:t>
      </w:r>
      <w:r w:rsidRPr="00C84E21">
        <w:rPr>
          <w:rFonts w:ascii="Helvetica" w:hAnsi="Helvetica" w:cs="Helvetica" w:hint="eastAsia"/>
          <w:b/>
          <w:bCs/>
          <w:color w:val="222222"/>
          <w:sz w:val="21"/>
          <w:szCs w:val="21"/>
        </w:rPr>
        <w:t>Постановка</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задачи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определение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устойчивости</w:t>
      </w:r>
    </w:p>
    <w:p w14:paraId="05B486AB" w14:textId="77777777" w:rsidR="00C84E21" w:rsidRPr="00C84E21" w:rsidRDefault="00C84E21" w:rsidP="00C84E21">
      <w:pPr>
        <w:rPr>
          <w:rFonts w:ascii="Helvetica" w:hAnsi="Helvetica" w:cs="Helvetica"/>
          <w:b/>
          <w:bCs/>
          <w:color w:val="222222"/>
          <w:sz w:val="21"/>
          <w:szCs w:val="21"/>
        </w:rPr>
      </w:pPr>
    </w:p>
    <w:p w14:paraId="799F0C9C"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7.1.2. </w:t>
      </w:r>
      <w:r w:rsidRPr="00C84E21">
        <w:rPr>
          <w:rFonts w:ascii="Helvetica" w:hAnsi="Helvetica" w:cs="Helvetica" w:hint="eastAsia"/>
          <w:b/>
          <w:bCs/>
          <w:color w:val="222222"/>
          <w:sz w:val="21"/>
          <w:szCs w:val="21"/>
        </w:rPr>
        <w:t>Сеточные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уравнения</w:t>
      </w:r>
    </w:p>
    <w:p w14:paraId="65B3A93E" w14:textId="77777777" w:rsidR="00C84E21" w:rsidRPr="00C84E21" w:rsidRDefault="00C84E21" w:rsidP="00C84E21">
      <w:pPr>
        <w:rPr>
          <w:rFonts w:ascii="Helvetica" w:hAnsi="Helvetica" w:cs="Helvetica"/>
          <w:b/>
          <w:bCs/>
          <w:color w:val="222222"/>
          <w:sz w:val="21"/>
          <w:szCs w:val="21"/>
        </w:rPr>
      </w:pPr>
    </w:p>
    <w:p w14:paraId="38709102"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lastRenderedPageBreak/>
        <w:t xml:space="preserve">7.1.3. </w:t>
      </w:r>
      <w:r w:rsidRPr="00C84E21">
        <w:rPr>
          <w:rFonts w:ascii="Helvetica" w:hAnsi="Helvetica" w:cs="Helvetica" w:hint="eastAsia"/>
          <w:b/>
          <w:bCs/>
          <w:color w:val="222222"/>
          <w:sz w:val="21"/>
          <w:szCs w:val="21"/>
        </w:rPr>
        <w:t>Расчет</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оптимальной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конфигурации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радиатора</w:t>
      </w:r>
    </w:p>
    <w:p w14:paraId="5177B944" w14:textId="77777777" w:rsidR="00C84E21" w:rsidRPr="00C84E21" w:rsidRDefault="00C84E21" w:rsidP="00C84E21">
      <w:pPr>
        <w:rPr>
          <w:rFonts w:ascii="Helvetica" w:hAnsi="Helvetica" w:cs="Helvetica"/>
          <w:b/>
          <w:bCs/>
          <w:color w:val="222222"/>
          <w:sz w:val="21"/>
          <w:szCs w:val="21"/>
        </w:rPr>
      </w:pPr>
    </w:p>
    <w:p w14:paraId="790B40BD"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7.2. </w:t>
      </w:r>
      <w:r w:rsidRPr="00C84E21">
        <w:rPr>
          <w:rFonts w:ascii="Helvetica" w:hAnsi="Helvetica" w:cs="Helvetica" w:hint="eastAsia"/>
          <w:b/>
          <w:bCs/>
          <w:color w:val="222222"/>
          <w:sz w:val="21"/>
          <w:szCs w:val="21"/>
        </w:rPr>
        <w:t>Термоэлектрический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холодильник</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замкнутых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объемов</w:t>
      </w:r>
    </w:p>
    <w:p w14:paraId="3FBF8719" w14:textId="77777777" w:rsidR="00C84E21" w:rsidRPr="00C84E21" w:rsidRDefault="00C84E21" w:rsidP="00C84E21">
      <w:pPr>
        <w:rPr>
          <w:rFonts w:ascii="Helvetica" w:hAnsi="Helvetica" w:cs="Helvetica"/>
          <w:b/>
          <w:bCs/>
          <w:color w:val="222222"/>
          <w:sz w:val="21"/>
          <w:szCs w:val="21"/>
        </w:rPr>
      </w:pPr>
    </w:p>
    <w:p w14:paraId="31AEAE6A"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7.3. </w:t>
      </w:r>
      <w:r w:rsidRPr="00C84E21">
        <w:rPr>
          <w:rFonts w:ascii="Helvetica" w:hAnsi="Helvetica" w:cs="Helvetica" w:hint="eastAsia"/>
          <w:b/>
          <w:bCs/>
          <w:color w:val="222222"/>
          <w:sz w:val="21"/>
          <w:szCs w:val="21"/>
        </w:rPr>
        <w:t>Термоэлектрический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холодильник</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тепловой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стабилизации</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гидравлической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жидкости</w:t>
      </w:r>
    </w:p>
    <w:p w14:paraId="1565D44E" w14:textId="77777777" w:rsidR="00C84E21" w:rsidRPr="00C84E21" w:rsidRDefault="00C84E21" w:rsidP="00C84E21">
      <w:pPr>
        <w:rPr>
          <w:rFonts w:ascii="Helvetica" w:hAnsi="Helvetica" w:cs="Helvetica"/>
          <w:b/>
          <w:bCs/>
          <w:color w:val="222222"/>
          <w:sz w:val="21"/>
          <w:szCs w:val="21"/>
        </w:rPr>
      </w:pPr>
    </w:p>
    <w:p w14:paraId="7E8E65DC" w14:textId="77777777" w:rsidR="00C84E21" w:rsidRPr="00C84E21" w:rsidRDefault="00C84E21" w:rsidP="00C84E21">
      <w:pPr>
        <w:rPr>
          <w:rFonts w:ascii="Helvetica" w:hAnsi="Helvetica" w:cs="Helvetica"/>
          <w:b/>
          <w:bCs/>
          <w:color w:val="222222"/>
          <w:sz w:val="21"/>
          <w:szCs w:val="21"/>
        </w:rPr>
      </w:pPr>
      <w:r w:rsidRPr="00C84E21">
        <w:rPr>
          <w:rFonts w:ascii="Helvetica" w:hAnsi="Helvetica" w:cs="Helvetica"/>
          <w:b/>
          <w:bCs/>
          <w:color w:val="222222"/>
          <w:sz w:val="21"/>
          <w:szCs w:val="21"/>
        </w:rPr>
        <w:t xml:space="preserve">7.4. </w:t>
      </w:r>
      <w:r w:rsidRPr="00C84E21">
        <w:rPr>
          <w:rFonts w:ascii="Helvetica" w:hAnsi="Helvetica" w:cs="Helvetica" w:hint="eastAsia"/>
          <w:b/>
          <w:bCs/>
          <w:color w:val="222222"/>
          <w:sz w:val="21"/>
          <w:szCs w:val="21"/>
        </w:rPr>
        <w:t>Термоэлектрический</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кондиционер</w:t>
      </w:r>
      <w:r w:rsidRPr="00C84E21">
        <w:rPr>
          <w:rFonts w:ascii="Helvetica" w:hAnsi="Helvetica" w:cs="Helvetica"/>
          <w:b/>
          <w:bCs/>
          <w:color w:val="222222"/>
          <w:sz w:val="21"/>
          <w:szCs w:val="21"/>
        </w:rPr>
        <w:t xml:space="preserve"> 178 7.5 </w:t>
      </w:r>
      <w:r w:rsidRPr="00C84E21">
        <w:rPr>
          <w:rFonts w:ascii="Helvetica" w:hAnsi="Helvetica" w:cs="Helvetica" w:hint="eastAsia"/>
          <w:b/>
          <w:bCs/>
          <w:color w:val="222222"/>
          <w:sz w:val="21"/>
          <w:szCs w:val="21"/>
        </w:rPr>
        <w:t>Лабораторное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оборудование</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для</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научных</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исследований</w:t>
      </w:r>
    </w:p>
    <w:p w14:paraId="37E6AB99" w14:textId="77777777" w:rsidR="00C84E21" w:rsidRPr="00C84E21" w:rsidRDefault="00C84E21" w:rsidP="00C84E21">
      <w:pPr>
        <w:rPr>
          <w:rFonts w:ascii="Helvetica" w:hAnsi="Helvetica" w:cs="Helvetica"/>
          <w:b/>
          <w:bCs/>
          <w:color w:val="222222"/>
          <w:sz w:val="21"/>
          <w:szCs w:val="21"/>
        </w:rPr>
      </w:pPr>
    </w:p>
    <w:p w14:paraId="4CCADE6E" w14:textId="2751DE08" w:rsidR="004F7911" w:rsidRPr="00C84E21" w:rsidRDefault="00C84E21" w:rsidP="00C84E21">
      <w:r w:rsidRPr="00C84E21">
        <w:rPr>
          <w:rFonts w:ascii="Helvetica" w:hAnsi="Helvetica" w:cs="Helvetica" w:hint="eastAsia"/>
          <w:b/>
          <w:bCs/>
          <w:color w:val="222222"/>
          <w:sz w:val="21"/>
          <w:szCs w:val="21"/>
        </w:rPr>
        <w:t>Выводы</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по</w:t>
      </w:r>
      <w:r w:rsidRPr="00C84E21">
        <w:rPr>
          <w:rFonts w:ascii="Helvetica" w:hAnsi="Helvetica" w:cs="Helvetica"/>
          <w:b/>
          <w:bCs/>
          <w:color w:val="222222"/>
          <w:sz w:val="21"/>
          <w:szCs w:val="21"/>
        </w:rPr>
        <w:t xml:space="preserve"> </w:t>
      </w:r>
      <w:r w:rsidRPr="00C84E21">
        <w:rPr>
          <w:rFonts w:ascii="Helvetica" w:hAnsi="Helvetica" w:cs="Helvetica" w:hint="eastAsia"/>
          <w:b/>
          <w:bCs/>
          <w:color w:val="222222"/>
          <w:sz w:val="21"/>
          <w:szCs w:val="21"/>
        </w:rPr>
        <w:t>главе</w:t>
      </w:r>
    </w:p>
    <w:sectPr w:rsidR="004F7911" w:rsidRPr="00C84E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1616" w14:textId="77777777" w:rsidR="002A6295" w:rsidRDefault="002A6295">
      <w:pPr>
        <w:spacing w:after="0" w:line="240" w:lineRule="auto"/>
      </w:pPr>
      <w:r>
        <w:separator/>
      </w:r>
    </w:p>
  </w:endnote>
  <w:endnote w:type="continuationSeparator" w:id="0">
    <w:p w14:paraId="15AC5D5E" w14:textId="77777777" w:rsidR="002A6295" w:rsidRDefault="002A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C610" w14:textId="77777777" w:rsidR="002A6295" w:rsidRDefault="002A6295"/>
    <w:p w14:paraId="14B13A05" w14:textId="77777777" w:rsidR="002A6295" w:rsidRDefault="002A6295"/>
    <w:p w14:paraId="6E0B7C00" w14:textId="77777777" w:rsidR="002A6295" w:rsidRDefault="002A6295"/>
    <w:p w14:paraId="49A0EFF4" w14:textId="77777777" w:rsidR="002A6295" w:rsidRDefault="002A6295"/>
    <w:p w14:paraId="3E224978" w14:textId="77777777" w:rsidR="002A6295" w:rsidRDefault="002A6295"/>
    <w:p w14:paraId="446954AA" w14:textId="77777777" w:rsidR="002A6295" w:rsidRDefault="002A6295"/>
    <w:p w14:paraId="17E1CFF5" w14:textId="77777777" w:rsidR="002A6295" w:rsidRDefault="002A62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29E445" wp14:editId="2D26F9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1EBB5" w14:textId="77777777" w:rsidR="002A6295" w:rsidRDefault="002A6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29E4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81EBB5" w14:textId="77777777" w:rsidR="002A6295" w:rsidRDefault="002A6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F3A772" w14:textId="77777777" w:rsidR="002A6295" w:rsidRDefault="002A6295"/>
    <w:p w14:paraId="3A6B9828" w14:textId="77777777" w:rsidR="002A6295" w:rsidRDefault="002A6295"/>
    <w:p w14:paraId="4CB904E8" w14:textId="77777777" w:rsidR="002A6295" w:rsidRDefault="002A62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4D7CF7" wp14:editId="76BFE1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6E6E1" w14:textId="77777777" w:rsidR="002A6295" w:rsidRDefault="002A6295"/>
                          <w:p w14:paraId="004402CF" w14:textId="77777777" w:rsidR="002A6295" w:rsidRDefault="002A6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4D7C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36E6E1" w14:textId="77777777" w:rsidR="002A6295" w:rsidRDefault="002A6295"/>
                    <w:p w14:paraId="004402CF" w14:textId="77777777" w:rsidR="002A6295" w:rsidRDefault="002A6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FE11F8" w14:textId="77777777" w:rsidR="002A6295" w:rsidRDefault="002A6295"/>
    <w:p w14:paraId="5E044131" w14:textId="77777777" w:rsidR="002A6295" w:rsidRDefault="002A6295">
      <w:pPr>
        <w:rPr>
          <w:sz w:val="2"/>
          <w:szCs w:val="2"/>
        </w:rPr>
      </w:pPr>
    </w:p>
    <w:p w14:paraId="6445D66E" w14:textId="77777777" w:rsidR="002A6295" w:rsidRDefault="002A6295"/>
    <w:p w14:paraId="66402DCC" w14:textId="77777777" w:rsidR="002A6295" w:rsidRDefault="002A6295">
      <w:pPr>
        <w:spacing w:after="0" w:line="240" w:lineRule="auto"/>
      </w:pPr>
    </w:p>
  </w:footnote>
  <w:footnote w:type="continuationSeparator" w:id="0">
    <w:p w14:paraId="32CCFCF0" w14:textId="77777777" w:rsidR="002A6295" w:rsidRDefault="002A6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295"/>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186800</TotalTime>
  <Pages>7</Pages>
  <Words>750</Words>
  <Characters>4277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cp:revision>
  <cp:lastPrinted>2009-02-06T05:36:00Z</cp:lastPrinted>
  <dcterms:created xsi:type="dcterms:W3CDTF">2024-01-07T13:43:00Z</dcterms:created>
  <dcterms:modified xsi:type="dcterms:W3CDTF">2025-10-17T23:32:00Z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