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F538A7" w:rsidRPr="00F538A7" w:rsidRDefault="00F538A7" w:rsidP="00F538A7">
      <w:pPr>
        <w:pStyle w:val="1"/>
        <w:jc w:val="center"/>
        <w:rPr>
          <w:sz w:val="28"/>
        </w:rPr>
      </w:pPr>
      <w:bookmarkStart w:id="1" w:name="_Toc181984774"/>
      <w:bookmarkStart w:id="2" w:name="_Toc41640568"/>
      <w:bookmarkStart w:id="3" w:name="_Toc41644682"/>
      <w:bookmarkStart w:id="4" w:name="_Toc41645571"/>
      <w:bookmarkStart w:id="5" w:name="_Toc41654915"/>
      <w:bookmarkStart w:id="6" w:name="_Toc41654985"/>
      <w:bookmarkEnd w:id="1"/>
    </w:p>
    <w:p w:rsidR="002F42F0" w:rsidRDefault="002F42F0" w:rsidP="002F42F0">
      <w:pPr>
        <w:pStyle w:val="afffffff5"/>
        <w:spacing w:line="360" w:lineRule="auto"/>
      </w:pPr>
      <w:bookmarkStart w:id="7" w:name="_GoBack"/>
      <w:bookmarkEnd w:id="2"/>
      <w:bookmarkEnd w:id="3"/>
      <w:bookmarkEnd w:id="4"/>
      <w:bookmarkEnd w:id="5"/>
      <w:bookmarkEnd w:id="6"/>
      <w:bookmarkEnd w:id="7"/>
      <w:r>
        <w:t>Чернівецький національний університет імені Юрія Федьковича</w:t>
      </w:r>
    </w:p>
    <w:p w:rsidR="002F42F0" w:rsidRDefault="002F42F0" w:rsidP="002F42F0">
      <w:pPr>
        <w:spacing w:line="360" w:lineRule="auto"/>
        <w:rPr>
          <w:lang w:val="uk-UA"/>
        </w:rPr>
      </w:pPr>
    </w:p>
    <w:p w:rsidR="002F42F0" w:rsidRDefault="002F42F0" w:rsidP="002F42F0">
      <w:pPr>
        <w:spacing w:line="360" w:lineRule="auto"/>
        <w:rPr>
          <w:lang w:val="uk-UA"/>
        </w:rPr>
      </w:pPr>
    </w:p>
    <w:p w:rsidR="002F42F0" w:rsidRDefault="002F42F0" w:rsidP="002F42F0">
      <w:pPr>
        <w:pStyle w:val="1"/>
      </w:pPr>
      <w:r>
        <w:t>На правах рукопису</w:t>
      </w:r>
    </w:p>
    <w:p w:rsidR="002F42F0" w:rsidRDefault="002F42F0" w:rsidP="002F42F0">
      <w:pPr>
        <w:spacing w:line="360" w:lineRule="auto"/>
        <w:rPr>
          <w:lang w:val="uk-UA"/>
        </w:rPr>
      </w:pPr>
    </w:p>
    <w:p w:rsidR="002F42F0" w:rsidRDefault="002F42F0" w:rsidP="002F42F0">
      <w:pPr>
        <w:pStyle w:val="21"/>
      </w:pPr>
      <w:r>
        <w:t>Кирилюк Сергій Миколайович</w:t>
      </w:r>
    </w:p>
    <w:p w:rsidR="002F42F0" w:rsidRDefault="002F42F0" w:rsidP="002F42F0">
      <w:pPr>
        <w:pStyle w:val="1"/>
      </w:pPr>
      <w:r>
        <w:t>УДК 911.53(477.85)+502.171</w:t>
      </w:r>
    </w:p>
    <w:p w:rsidR="002F42F0" w:rsidRDefault="002F42F0" w:rsidP="002F42F0">
      <w:pPr>
        <w:spacing w:line="360" w:lineRule="auto"/>
        <w:jc w:val="right"/>
        <w:rPr>
          <w:sz w:val="28"/>
          <w:lang w:val="uk-UA"/>
        </w:rPr>
      </w:pPr>
    </w:p>
    <w:p w:rsidR="002F42F0" w:rsidRDefault="002F42F0" w:rsidP="002F42F0">
      <w:pPr>
        <w:spacing w:line="360" w:lineRule="auto"/>
        <w:jc w:val="right"/>
        <w:rPr>
          <w:sz w:val="28"/>
          <w:lang w:val="uk-UA"/>
        </w:rPr>
      </w:pPr>
    </w:p>
    <w:p w:rsidR="002F42F0" w:rsidRPr="002F42F0" w:rsidRDefault="002F42F0" w:rsidP="002F42F0">
      <w:pPr>
        <w:pStyle w:val="2ffffa"/>
        <w:rPr>
          <w:lang w:val="uk-UA"/>
        </w:rPr>
      </w:pPr>
      <w:r w:rsidRPr="002F42F0">
        <w:rPr>
          <w:lang w:val="uk-UA"/>
        </w:rPr>
        <w:t>Ландшафтно-екологічний аналіз та оцінка території для цілей садівництва (на прикладі Хотинської височини)</w:t>
      </w:r>
    </w:p>
    <w:p w:rsidR="002F42F0" w:rsidRDefault="002F42F0" w:rsidP="002F42F0">
      <w:pPr>
        <w:spacing w:line="360" w:lineRule="auto"/>
        <w:rPr>
          <w:lang w:val="uk-UA"/>
        </w:rPr>
      </w:pPr>
    </w:p>
    <w:p w:rsidR="002F42F0" w:rsidRDefault="002F42F0" w:rsidP="002F42F0">
      <w:pPr>
        <w:pStyle w:val="34"/>
      </w:pPr>
      <w:r>
        <w:t>11.00.11 – конструктивна географія та раціональне використання природних ресурсі</w:t>
      </w:r>
      <w:proofErr w:type="gramStart"/>
      <w:r>
        <w:t>в</w:t>
      </w:r>
      <w:proofErr w:type="gramEnd"/>
    </w:p>
    <w:p w:rsidR="002F42F0" w:rsidRDefault="002F42F0" w:rsidP="002F42F0">
      <w:pPr>
        <w:spacing w:line="360" w:lineRule="auto"/>
        <w:jc w:val="center"/>
        <w:rPr>
          <w:sz w:val="28"/>
          <w:lang w:val="uk-UA"/>
        </w:rPr>
      </w:pPr>
    </w:p>
    <w:p w:rsidR="002F42F0" w:rsidRDefault="002F42F0" w:rsidP="002F42F0">
      <w:pPr>
        <w:pStyle w:val="31"/>
      </w:pPr>
      <w:r>
        <w:t>Дисертація  на здобуття наукового ступеня кандидата географічних наук</w:t>
      </w:r>
    </w:p>
    <w:p w:rsidR="002F42F0" w:rsidRDefault="002F42F0" w:rsidP="002F42F0">
      <w:pPr>
        <w:spacing w:line="360" w:lineRule="auto"/>
        <w:rPr>
          <w:lang w:val="uk-UA"/>
        </w:rPr>
      </w:pPr>
    </w:p>
    <w:p w:rsidR="002F42F0" w:rsidRDefault="002F42F0" w:rsidP="002F42F0">
      <w:pPr>
        <w:spacing w:line="360" w:lineRule="auto"/>
        <w:rPr>
          <w:lang w:val="uk-UA"/>
        </w:rPr>
      </w:pPr>
    </w:p>
    <w:p w:rsidR="002F42F0" w:rsidRDefault="002F42F0" w:rsidP="002F42F0">
      <w:pPr>
        <w:spacing w:line="360" w:lineRule="auto"/>
        <w:rPr>
          <w:lang w:val="uk-UA"/>
        </w:rPr>
      </w:pPr>
    </w:p>
    <w:p w:rsidR="002F42F0" w:rsidRDefault="002F42F0" w:rsidP="002F42F0">
      <w:pPr>
        <w:spacing w:line="360" w:lineRule="auto"/>
        <w:jc w:val="right"/>
        <w:rPr>
          <w:sz w:val="28"/>
          <w:lang w:val="uk-UA"/>
        </w:rPr>
      </w:pPr>
      <w:r>
        <w:rPr>
          <w:sz w:val="28"/>
          <w:lang w:val="uk-UA"/>
        </w:rPr>
        <w:t xml:space="preserve">Науковий керівник </w:t>
      </w:r>
    </w:p>
    <w:p w:rsidR="002F42F0" w:rsidRDefault="002F42F0" w:rsidP="002F42F0">
      <w:pPr>
        <w:spacing w:line="360" w:lineRule="auto"/>
        <w:jc w:val="right"/>
        <w:rPr>
          <w:sz w:val="28"/>
          <w:lang w:val="uk-UA"/>
        </w:rPr>
      </w:pPr>
      <w:r>
        <w:rPr>
          <w:sz w:val="28"/>
          <w:lang w:val="uk-UA"/>
        </w:rPr>
        <w:t xml:space="preserve">Гуцуляк Василь Миколайович </w:t>
      </w:r>
    </w:p>
    <w:p w:rsidR="002F42F0" w:rsidRDefault="002F42F0" w:rsidP="002F42F0">
      <w:pPr>
        <w:spacing w:line="360" w:lineRule="auto"/>
        <w:jc w:val="right"/>
        <w:rPr>
          <w:sz w:val="28"/>
          <w:lang w:val="uk-UA"/>
        </w:rPr>
      </w:pPr>
      <w:r>
        <w:rPr>
          <w:sz w:val="28"/>
          <w:lang w:val="uk-UA"/>
        </w:rPr>
        <w:t>доктор географічних наук, професор</w:t>
      </w:r>
    </w:p>
    <w:p w:rsidR="002F42F0" w:rsidRDefault="002F42F0" w:rsidP="002F42F0">
      <w:pPr>
        <w:spacing w:line="360" w:lineRule="auto"/>
        <w:jc w:val="center"/>
        <w:rPr>
          <w:sz w:val="28"/>
          <w:lang w:val="uk-UA"/>
        </w:rPr>
      </w:pPr>
    </w:p>
    <w:p w:rsidR="002F42F0" w:rsidRDefault="002F42F0" w:rsidP="002F42F0">
      <w:pPr>
        <w:spacing w:line="360" w:lineRule="auto"/>
        <w:jc w:val="center"/>
        <w:rPr>
          <w:sz w:val="28"/>
          <w:lang w:val="uk-UA"/>
        </w:rPr>
      </w:pPr>
    </w:p>
    <w:p w:rsidR="002F42F0" w:rsidRDefault="002F42F0" w:rsidP="002F42F0">
      <w:pPr>
        <w:spacing w:line="360" w:lineRule="auto"/>
        <w:jc w:val="center"/>
        <w:rPr>
          <w:sz w:val="28"/>
          <w:lang w:val="uk-UA"/>
        </w:rPr>
      </w:pPr>
    </w:p>
    <w:p w:rsidR="002F42F0" w:rsidRDefault="002F42F0" w:rsidP="002F42F0">
      <w:pPr>
        <w:spacing w:line="360" w:lineRule="auto"/>
        <w:jc w:val="center"/>
        <w:rPr>
          <w:sz w:val="28"/>
          <w:lang w:val="uk-UA"/>
        </w:rPr>
      </w:pPr>
    </w:p>
    <w:p w:rsidR="002F42F0" w:rsidRDefault="002F42F0" w:rsidP="002F42F0">
      <w:pPr>
        <w:pStyle w:val="31"/>
      </w:pPr>
      <w:r>
        <w:t>Чернівці - 2007</w:t>
      </w:r>
    </w:p>
    <w:p w:rsidR="002F42F0" w:rsidRDefault="002F42F0" w:rsidP="002F42F0">
      <w:pPr>
        <w:rPr>
          <w:lang w:val="uk-UA"/>
        </w:rPr>
      </w:pPr>
    </w:p>
    <w:tbl>
      <w:tblPr>
        <w:tblW w:w="0" w:type="auto"/>
        <w:tblLook w:val="0000" w:firstRow="0" w:lastRow="0" w:firstColumn="0" w:lastColumn="0" w:noHBand="0" w:noVBand="0"/>
      </w:tblPr>
      <w:tblGrid>
        <w:gridCol w:w="863"/>
        <w:gridCol w:w="7"/>
        <w:gridCol w:w="734"/>
        <w:gridCol w:w="6931"/>
        <w:gridCol w:w="1035"/>
      </w:tblGrid>
      <w:tr w:rsidR="002F42F0" w:rsidTr="003B00D3">
        <w:tblPrEx>
          <w:tblCellMar>
            <w:top w:w="0" w:type="dxa"/>
            <w:bottom w:w="0" w:type="dxa"/>
          </w:tblCellMar>
        </w:tblPrEx>
        <w:trPr>
          <w:cantSplit/>
        </w:trPr>
        <w:tc>
          <w:tcPr>
            <w:tcW w:w="9570" w:type="dxa"/>
            <w:gridSpan w:val="5"/>
          </w:tcPr>
          <w:p w:rsidR="002F42F0" w:rsidRDefault="002F42F0" w:rsidP="003B00D3">
            <w:pPr>
              <w:pStyle w:val="6"/>
              <w:rPr>
                <w:sz w:val="28"/>
                <w:szCs w:val="28"/>
                <w:lang w:val="uk-UA"/>
              </w:rPr>
            </w:pPr>
            <w:r>
              <w:rPr>
                <w:sz w:val="28"/>
                <w:szCs w:val="28"/>
                <w:lang w:val="uk-UA"/>
              </w:rPr>
              <w:lastRenderedPageBreak/>
              <w:t>ЗМІСТ</w:t>
            </w:r>
          </w:p>
        </w:tc>
      </w:tr>
      <w:tr w:rsidR="002F42F0" w:rsidTr="003B00D3">
        <w:tblPrEx>
          <w:tblCellMar>
            <w:top w:w="0" w:type="dxa"/>
            <w:bottom w:w="0" w:type="dxa"/>
          </w:tblCellMar>
        </w:tblPrEx>
        <w:trPr>
          <w:cantSplit/>
        </w:trPr>
        <w:tc>
          <w:tcPr>
            <w:tcW w:w="8535" w:type="dxa"/>
            <w:gridSpan w:val="4"/>
          </w:tcPr>
          <w:p w:rsidR="002F42F0" w:rsidRDefault="002F42F0" w:rsidP="003B00D3">
            <w:pPr>
              <w:pStyle w:val="31"/>
              <w:rPr>
                <w:caps/>
              </w:rPr>
            </w:pPr>
            <w:r>
              <w:rPr>
                <w:caps/>
              </w:rPr>
              <w:t>Вступ</w:t>
            </w:r>
            <w:proofErr w:type="gramStart"/>
            <w:r>
              <w:rPr>
                <w:caps/>
              </w:rPr>
              <w:t xml:space="preserve"> .</w:t>
            </w:r>
            <w:proofErr w:type="gramEnd"/>
            <w:r>
              <w:rPr>
                <w:caps/>
              </w:rPr>
              <w:t xml:space="preserve"> . . . . . . . . . . . . . . . . . . . . . .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3</w:t>
            </w:r>
          </w:p>
        </w:tc>
      </w:tr>
      <w:tr w:rsidR="002F42F0" w:rsidTr="003B00D3">
        <w:tblPrEx>
          <w:tblCellMar>
            <w:top w:w="0" w:type="dxa"/>
            <w:bottom w:w="0" w:type="dxa"/>
          </w:tblCellMar>
        </w:tblPrEx>
        <w:tc>
          <w:tcPr>
            <w:tcW w:w="1604" w:type="dxa"/>
            <w:gridSpan w:val="3"/>
          </w:tcPr>
          <w:p w:rsidR="002F42F0" w:rsidRDefault="002F42F0" w:rsidP="003B00D3">
            <w:pPr>
              <w:spacing w:line="360" w:lineRule="auto"/>
              <w:jc w:val="both"/>
              <w:rPr>
                <w:b/>
                <w:bCs/>
                <w:caps/>
                <w:sz w:val="28"/>
                <w:lang w:val="uk-UA"/>
              </w:rPr>
            </w:pPr>
            <w:r>
              <w:rPr>
                <w:b/>
                <w:bCs/>
                <w:caps/>
                <w:sz w:val="28"/>
                <w:lang w:val="uk-UA"/>
              </w:rPr>
              <w:t>Розділ 1.</w:t>
            </w:r>
          </w:p>
        </w:tc>
        <w:tc>
          <w:tcPr>
            <w:tcW w:w="6931" w:type="dxa"/>
          </w:tcPr>
          <w:p w:rsidR="002F42F0" w:rsidRDefault="002F42F0" w:rsidP="003B00D3">
            <w:pPr>
              <w:pStyle w:val="31"/>
              <w:rPr>
                <w:caps/>
              </w:rPr>
            </w:pPr>
            <w:r>
              <w:rPr>
                <w:caps/>
              </w:rPr>
              <w:t xml:space="preserve">Теорія та методика </w:t>
            </w:r>
            <w:proofErr w:type="gramStart"/>
            <w:r>
              <w:rPr>
                <w:caps/>
              </w:rPr>
              <w:t>досл</w:t>
            </w:r>
            <w:proofErr w:type="gramEnd"/>
            <w:r>
              <w:rPr>
                <w:caps/>
              </w:rPr>
              <w:t xml:space="preserve">ідження . . . . . . . . </w:t>
            </w:r>
          </w:p>
        </w:tc>
        <w:tc>
          <w:tcPr>
            <w:tcW w:w="1035" w:type="dxa"/>
            <w:vAlign w:val="bottom"/>
          </w:tcPr>
          <w:p w:rsidR="002F42F0" w:rsidRDefault="002F42F0" w:rsidP="003B00D3">
            <w:pPr>
              <w:spacing w:line="360" w:lineRule="auto"/>
              <w:jc w:val="center"/>
              <w:rPr>
                <w:sz w:val="28"/>
                <w:lang w:val="uk-UA"/>
              </w:rPr>
            </w:pPr>
            <w:r>
              <w:rPr>
                <w:sz w:val="28"/>
                <w:lang w:val="uk-UA"/>
              </w:rPr>
              <w:t>8</w:t>
            </w:r>
          </w:p>
        </w:tc>
      </w:tr>
      <w:tr w:rsidR="002F42F0" w:rsidTr="003B00D3">
        <w:tblPrEx>
          <w:tblCellMar>
            <w:top w:w="0" w:type="dxa"/>
            <w:bottom w:w="0" w:type="dxa"/>
          </w:tblCellMar>
        </w:tblPrEx>
        <w:tc>
          <w:tcPr>
            <w:tcW w:w="863" w:type="dxa"/>
          </w:tcPr>
          <w:p w:rsidR="002F42F0" w:rsidRDefault="002F42F0" w:rsidP="003B00D3">
            <w:pPr>
              <w:spacing w:line="360" w:lineRule="auto"/>
              <w:jc w:val="both"/>
              <w:rPr>
                <w:b/>
                <w:bCs/>
                <w:sz w:val="28"/>
                <w:lang w:val="uk-UA"/>
              </w:rPr>
            </w:pPr>
          </w:p>
        </w:tc>
        <w:tc>
          <w:tcPr>
            <w:tcW w:w="741" w:type="dxa"/>
            <w:gridSpan w:val="2"/>
          </w:tcPr>
          <w:p w:rsidR="002F42F0" w:rsidRDefault="002F42F0" w:rsidP="003B00D3">
            <w:pPr>
              <w:spacing w:line="360" w:lineRule="auto"/>
              <w:jc w:val="both"/>
              <w:rPr>
                <w:sz w:val="28"/>
                <w:lang w:val="uk-UA"/>
              </w:rPr>
            </w:pPr>
            <w:r>
              <w:rPr>
                <w:sz w:val="28"/>
                <w:lang w:val="uk-UA"/>
              </w:rPr>
              <w:t>1.1.</w:t>
            </w:r>
          </w:p>
        </w:tc>
        <w:tc>
          <w:tcPr>
            <w:tcW w:w="6931" w:type="dxa"/>
          </w:tcPr>
          <w:p w:rsidR="002F42F0" w:rsidRDefault="002F42F0" w:rsidP="003B00D3">
            <w:pPr>
              <w:spacing w:line="360" w:lineRule="auto"/>
              <w:jc w:val="both"/>
              <w:rPr>
                <w:sz w:val="28"/>
                <w:lang w:val="uk-UA"/>
              </w:rPr>
            </w:pPr>
            <w:r>
              <w:rPr>
                <w:sz w:val="28"/>
                <w:lang w:val="uk-UA"/>
              </w:rPr>
              <w:t>Конструктивно-географічний аналіз становлення саді</w:t>
            </w:r>
            <w:r>
              <w:rPr>
                <w:sz w:val="28"/>
                <w:lang w:val="uk-UA"/>
              </w:rPr>
              <w:t>в</w:t>
            </w:r>
            <w:r>
              <w:rPr>
                <w:sz w:val="28"/>
                <w:lang w:val="uk-UA"/>
              </w:rPr>
              <w:t xml:space="preserve">ництва . . . . . . . .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8</w:t>
            </w:r>
          </w:p>
        </w:tc>
      </w:tr>
      <w:tr w:rsidR="002F42F0" w:rsidTr="003B00D3">
        <w:tblPrEx>
          <w:tblCellMar>
            <w:top w:w="0" w:type="dxa"/>
            <w:bottom w:w="0" w:type="dxa"/>
          </w:tblCellMar>
        </w:tblPrEx>
        <w:tc>
          <w:tcPr>
            <w:tcW w:w="863" w:type="dxa"/>
          </w:tcPr>
          <w:p w:rsidR="002F42F0" w:rsidRDefault="002F42F0" w:rsidP="003B00D3">
            <w:pPr>
              <w:spacing w:line="360" w:lineRule="auto"/>
              <w:jc w:val="both"/>
              <w:rPr>
                <w:b/>
                <w:bCs/>
                <w:sz w:val="28"/>
                <w:lang w:val="uk-UA"/>
              </w:rPr>
            </w:pPr>
          </w:p>
        </w:tc>
        <w:tc>
          <w:tcPr>
            <w:tcW w:w="741" w:type="dxa"/>
            <w:gridSpan w:val="2"/>
          </w:tcPr>
          <w:p w:rsidR="002F42F0" w:rsidRDefault="002F42F0" w:rsidP="003B00D3">
            <w:pPr>
              <w:spacing w:line="360" w:lineRule="auto"/>
              <w:jc w:val="both"/>
              <w:rPr>
                <w:sz w:val="28"/>
                <w:lang w:val="uk-UA"/>
              </w:rPr>
            </w:pPr>
            <w:r>
              <w:rPr>
                <w:sz w:val="28"/>
                <w:lang w:val="uk-UA"/>
              </w:rPr>
              <w:t>1.2.</w:t>
            </w:r>
          </w:p>
        </w:tc>
        <w:tc>
          <w:tcPr>
            <w:tcW w:w="6931" w:type="dxa"/>
          </w:tcPr>
          <w:p w:rsidR="002F42F0" w:rsidRDefault="002F42F0" w:rsidP="003B00D3">
            <w:pPr>
              <w:spacing w:line="360" w:lineRule="auto"/>
              <w:jc w:val="both"/>
              <w:rPr>
                <w:sz w:val="28"/>
                <w:lang w:val="uk-UA"/>
              </w:rPr>
            </w:pPr>
            <w:r>
              <w:rPr>
                <w:sz w:val="28"/>
                <w:lang w:val="uk-UA"/>
              </w:rPr>
              <w:t>Основні принципи та підходи до вивчення території для ц</w:t>
            </w:r>
            <w:r>
              <w:rPr>
                <w:sz w:val="28"/>
                <w:lang w:val="uk-UA"/>
              </w:rPr>
              <w:t>і</w:t>
            </w:r>
            <w:r>
              <w:rPr>
                <w:sz w:val="28"/>
                <w:lang w:val="uk-UA"/>
              </w:rPr>
              <w:t xml:space="preserve">лей садівництва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16</w:t>
            </w:r>
          </w:p>
        </w:tc>
      </w:tr>
      <w:tr w:rsidR="002F42F0" w:rsidTr="003B00D3">
        <w:tblPrEx>
          <w:tblCellMar>
            <w:top w:w="0" w:type="dxa"/>
            <w:bottom w:w="0" w:type="dxa"/>
          </w:tblCellMar>
        </w:tblPrEx>
        <w:tc>
          <w:tcPr>
            <w:tcW w:w="863" w:type="dxa"/>
          </w:tcPr>
          <w:p w:rsidR="002F42F0" w:rsidRDefault="002F42F0" w:rsidP="003B00D3">
            <w:pPr>
              <w:spacing w:line="360" w:lineRule="auto"/>
              <w:jc w:val="both"/>
              <w:rPr>
                <w:b/>
                <w:bCs/>
                <w:sz w:val="28"/>
                <w:lang w:val="uk-UA"/>
              </w:rPr>
            </w:pPr>
          </w:p>
        </w:tc>
        <w:tc>
          <w:tcPr>
            <w:tcW w:w="741" w:type="dxa"/>
            <w:gridSpan w:val="2"/>
          </w:tcPr>
          <w:p w:rsidR="002F42F0" w:rsidRDefault="002F42F0" w:rsidP="003B00D3">
            <w:pPr>
              <w:spacing w:line="360" w:lineRule="auto"/>
              <w:jc w:val="both"/>
              <w:rPr>
                <w:sz w:val="28"/>
                <w:lang w:val="uk-UA"/>
              </w:rPr>
            </w:pPr>
            <w:r>
              <w:rPr>
                <w:sz w:val="28"/>
                <w:lang w:val="uk-UA"/>
              </w:rPr>
              <w:t xml:space="preserve">1.3    </w:t>
            </w:r>
          </w:p>
        </w:tc>
        <w:tc>
          <w:tcPr>
            <w:tcW w:w="6931" w:type="dxa"/>
          </w:tcPr>
          <w:p w:rsidR="002F42F0" w:rsidRDefault="002F42F0" w:rsidP="003B00D3">
            <w:pPr>
              <w:spacing w:line="360" w:lineRule="auto"/>
              <w:jc w:val="both"/>
              <w:rPr>
                <w:sz w:val="28"/>
                <w:lang w:val="uk-UA"/>
              </w:rPr>
            </w:pPr>
            <w:r>
              <w:rPr>
                <w:sz w:val="28"/>
                <w:lang w:val="uk-UA"/>
              </w:rPr>
              <w:t xml:space="preserve">Емпіричні методи дослідження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30</w:t>
            </w:r>
          </w:p>
        </w:tc>
      </w:tr>
      <w:tr w:rsidR="002F42F0" w:rsidTr="003B00D3">
        <w:tblPrEx>
          <w:tblCellMar>
            <w:top w:w="0" w:type="dxa"/>
            <w:bottom w:w="0" w:type="dxa"/>
          </w:tblCellMar>
        </w:tblPrEx>
        <w:tc>
          <w:tcPr>
            <w:tcW w:w="863" w:type="dxa"/>
          </w:tcPr>
          <w:p w:rsidR="002F42F0" w:rsidRDefault="002F42F0" w:rsidP="003B00D3">
            <w:pPr>
              <w:spacing w:line="360" w:lineRule="auto"/>
              <w:jc w:val="both"/>
              <w:rPr>
                <w:b/>
                <w:bCs/>
                <w:sz w:val="28"/>
                <w:lang w:val="uk-UA"/>
              </w:rPr>
            </w:pPr>
          </w:p>
        </w:tc>
        <w:tc>
          <w:tcPr>
            <w:tcW w:w="741" w:type="dxa"/>
            <w:gridSpan w:val="2"/>
          </w:tcPr>
          <w:p w:rsidR="002F42F0" w:rsidRDefault="002F42F0" w:rsidP="003B00D3">
            <w:pPr>
              <w:spacing w:line="360" w:lineRule="auto"/>
              <w:jc w:val="both"/>
              <w:rPr>
                <w:sz w:val="28"/>
                <w:lang w:val="uk-UA"/>
              </w:rPr>
            </w:pPr>
            <w:r>
              <w:rPr>
                <w:sz w:val="28"/>
                <w:lang w:val="uk-UA"/>
              </w:rPr>
              <w:t>1.4.</w:t>
            </w:r>
          </w:p>
        </w:tc>
        <w:tc>
          <w:tcPr>
            <w:tcW w:w="6931" w:type="dxa"/>
          </w:tcPr>
          <w:p w:rsidR="002F42F0" w:rsidRDefault="002F42F0" w:rsidP="003B00D3">
            <w:pPr>
              <w:spacing w:line="360" w:lineRule="auto"/>
              <w:jc w:val="both"/>
              <w:rPr>
                <w:sz w:val="28"/>
                <w:lang w:val="uk-UA"/>
              </w:rPr>
            </w:pPr>
            <w:r>
              <w:rPr>
                <w:sz w:val="28"/>
                <w:lang w:val="uk-UA"/>
              </w:rPr>
              <w:t xml:space="preserve">Інформаційно-картографічні засоби дослідження . . . . . </w:t>
            </w:r>
          </w:p>
        </w:tc>
        <w:tc>
          <w:tcPr>
            <w:tcW w:w="1035" w:type="dxa"/>
            <w:vAlign w:val="bottom"/>
          </w:tcPr>
          <w:p w:rsidR="002F42F0" w:rsidRDefault="002F42F0" w:rsidP="003B00D3">
            <w:pPr>
              <w:spacing w:line="360" w:lineRule="auto"/>
              <w:jc w:val="center"/>
              <w:rPr>
                <w:sz w:val="28"/>
                <w:lang w:val="uk-UA"/>
              </w:rPr>
            </w:pPr>
            <w:r>
              <w:rPr>
                <w:sz w:val="28"/>
                <w:lang w:val="uk-UA"/>
              </w:rPr>
              <w:t>37</w:t>
            </w:r>
          </w:p>
        </w:tc>
      </w:tr>
      <w:tr w:rsidR="002F42F0" w:rsidTr="003B00D3">
        <w:tblPrEx>
          <w:tblCellMar>
            <w:top w:w="0" w:type="dxa"/>
            <w:bottom w:w="0" w:type="dxa"/>
          </w:tblCellMar>
        </w:tblPrEx>
        <w:tc>
          <w:tcPr>
            <w:tcW w:w="863" w:type="dxa"/>
          </w:tcPr>
          <w:p w:rsidR="002F42F0" w:rsidRDefault="002F42F0" w:rsidP="003B00D3">
            <w:pPr>
              <w:spacing w:line="360" w:lineRule="auto"/>
              <w:jc w:val="both"/>
              <w:rPr>
                <w:b/>
                <w:bCs/>
                <w:sz w:val="28"/>
                <w:lang w:val="uk-UA"/>
              </w:rPr>
            </w:pPr>
          </w:p>
        </w:tc>
        <w:tc>
          <w:tcPr>
            <w:tcW w:w="741" w:type="dxa"/>
            <w:gridSpan w:val="2"/>
          </w:tcPr>
          <w:p w:rsidR="002F42F0" w:rsidRDefault="002F42F0" w:rsidP="003B00D3">
            <w:pPr>
              <w:spacing w:line="360" w:lineRule="auto"/>
              <w:jc w:val="both"/>
              <w:rPr>
                <w:sz w:val="28"/>
                <w:lang w:val="uk-UA"/>
              </w:rPr>
            </w:pPr>
          </w:p>
        </w:tc>
        <w:tc>
          <w:tcPr>
            <w:tcW w:w="6931" w:type="dxa"/>
          </w:tcPr>
          <w:p w:rsidR="002F42F0" w:rsidRDefault="002F42F0" w:rsidP="003B00D3">
            <w:pPr>
              <w:spacing w:line="360" w:lineRule="auto"/>
              <w:jc w:val="both"/>
              <w:rPr>
                <w:i/>
                <w:sz w:val="28"/>
                <w:lang w:val="uk-UA"/>
              </w:rPr>
            </w:pPr>
            <w:r>
              <w:rPr>
                <w:i/>
                <w:sz w:val="28"/>
                <w:lang w:val="uk-UA"/>
              </w:rPr>
              <w:t>Підсумки до розділу І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44</w:t>
            </w:r>
          </w:p>
        </w:tc>
      </w:tr>
      <w:tr w:rsidR="002F42F0" w:rsidTr="003B00D3">
        <w:tblPrEx>
          <w:tblCellMar>
            <w:top w:w="0" w:type="dxa"/>
            <w:bottom w:w="0" w:type="dxa"/>
          </w:tblCellMar>
        </w:tblPrEx>
        <w:tc>
          <w:tcPr>
            <w:tcW w:w="1604" w:type="dxa"/>
            <w:gridSpan w:val="3"/>
          </w:tcPr>
          <w:p w:rsidR="002F42F0" w:rsidRDefault="002F42F0" w:rsidP="003B00D3">
            <w:pPr>
              <w:spacing w:line="360" w:lineRule="auto"/>
              <w:jc w:val="both"/>
              <w:rPr>
                <w:sz w:val="28"/>
                <w:lang w:val="uk-UA"/>
              </w:rPr>
            </w:pPr>
            <w:r>
              <w:rPr>
                <w:sz w:val="28"/>
                <w:lang w:val="uk-UA"/>
              </w:rPr>
              <w:t>РОЗДІЛ 2</w:t>
            </w:r>
          </w:p>
        </w:tc>
        <w:tc>
          <w:tcPr>
            <w:tcW w:w="6931" w:type="dxa"/>
          </w:tcPr>
          <w:p w:rsidR="002F42F0" w:rsidRDefault="002F42F0" w:rsidP="003B00D3">
            <w:pPr>
              <w:spacing w:line="360" w:lineRule="auto"/>
              <w:jc w:val="both"/>
              <w:rPr>
                <w:sz w:val="28"/>
                <w:lang w:val="uk-UA"/>
              </w:rPr>
            </w:pPr>
            <w:r>
              <w:rPr>
                <w:caps/>
                <w:sz w:val="28"/>
                <w:lang w:val="uk-UA"/>
              </w:rPr>
              <w:t>Природні умови Хотинської височини</w:t>
            </w:r>
            <w:r>
              <w:rPr>
                <w:sz w:val="28"/>
                <w:lang w:val="uk-UA"/>
              </w:rPr>
              <w:t xml:space="preserve"> . . . . </w:t>
            </w:r>
          </w:p>
        </w:tc>
        <w:tc>
          <w:tcPr>
            <w:tcW w:w="1035" w:type="dxa"/>
            <w:vAlign w:val="bottom"/>
          </w:tcPr>
          <w:p w:rsidR="002F42F0" w:rsidRDefault="002F42F0" w:rsidP="003B00D3">
            <w:pPr>
              <w:spacing w:line="360" w:lineRule="auto"/>
              <w:jc w:val="center"/>
              <w:rPr>
                <w:sz w:val="28"/>
                <w:lang w:val="uk-UA"/>
              </w:rPr>
            </w:pPr>
            <w:r>
              <w:rPr>
                <w:sz w:val="28"/>
                <w:lang w:val="uk-UA"/>
              </w:rPr>
              <w:t>46</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2.1.</w:t>
            </w:r>
          </w:p>
        </w:tc>
        <w:tc>
          <w:tcPr>
            <w:tcW w:w="6931" w:type="dxa"/>
          </w:tcPr>
          <w:p w:rsidR="002F42F0" w:rsidRDefault="002F42F0" w:rsidP="003B00D3">
            <w:pPr>
              <w:spacing w:line="360" w:lineRule="auto"/>
              <w:jc w:val="both"/>
              <w:rPr>
                <w:sz w:val="28"/>
                <w:lang w:val="uk-UA"/>
              </w:rPr>
            </w:pPr>
            <w:r>
              <w:rPr>
                <w:sz w:val="28"/>
                <w:lang w:val="uk-UA"/>
              </w:rPr>
              <w:t xml:space="preserve">Геолого-геоморфологічні та гідрогеологічні умови . . . . </w:t>
            </w:r>
          </w:p>
        </w:tc>
        <w:tc>
          <w:tcPr>
            <w:tcW w:w="1035" w:type="dxa"/>
            <w:vAlign w:val="bottom"/>
          </w:tcPr>
          <w:p w:rsidR="002F42F0" w:rsidRDefault="002F42F0" w:rsidP="003B00D3">
            <w:pPr>
              <w:spacing w:line="360" w:lineRule="auto"/>
              <w:jc w:val="center"/>
              <w:rPr>
                <w:sz w:val="28"/>
                <w:lang w:val="uk-UA"/>
              </w:rPr>
            </w:pPr>
            <w:r>
              <w:rPr>
                <w:sz w:val="28"/>
                <w:lang w:val="uk-UA"/>
              </w:rPr>
              <w:t>47</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 xml:space="preserve">2.2. </w:t>
            </w:r>
          </w:p>
        </w:tc>
        <w:tc>
          <w:tcPr>
            <w:tcW w:w="6931" w:type="dxa"/>
          </w:tcPr>
          <w:p w:rsidR="002F42F0" w:rsidRDefault="002F42F0" w:rsidP="003B00D3">
            <w:pPr>
              <w:spacing w:line="360" w:lineRule="auto"/>
              <w:jc w:val="both"/>
              <w:rPr>
                <w:sz w:val="28"/>
                <w:lang w:val="uk-UA"/>
              </w:rPr>
            </w:pPr>
            <w:r>
              <w:rPr>
                <w:sz w:val="28"/>
                <w:lang w:val="uk-UA"/>
              </w:rPr>
              <w:t>Гідро-кліматичні умови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57</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2.3.</w:t>
            </w:r>
          </w:p>
        </w:tc>
        <w:tc>
          <w:tcPr>
            <w:tcW w:w="6931" w:type="dxa"/>
          </w:tcPr>
          <w:p w:rsidR="002F42F0" w:rsidRDefault="002F42F0" w:rsidP="003B00D3">
            <w:pPr>
              <w:spacing w:line="360" w:lineRule="auto"/>
              <w:jc w:val="both"/>
              <w:rPr>
                <w:sz w:val="28"/>
                <w:lang w:val="uk-UA"/>
              </w:rPr>
            </w:pPr>
            <w:r>
              <w:rPr>
                <w:sz w:val="28"/>
                <w:lang w:val="uk-UA"/>
              </w:rPr>
              <w:t xml:space="preserve">Ґрунтові умови . . . . .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66</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2.4.</w:t>
            </w:r>
          </w:p>
        </w:tc>
        <w:tc>
          <w:tcPr>
            <w:tcW w:w="6931" w:type="dxa"/>
          </w:tcPr>
          <w:p w:rsidR="002F42F0" w:rsidRDefault="002F42F0" w:rsidP="003B00D3">
            <w:pPr>
              <w:spacing w:line="360" w:lineRule="auto"/>
              <w:jc w:val="both"/>
              <w:rPr>
                <w:sz w:val="28"/>
                <w:lang w:val="uk-UA"/>
              </w:rPr>
            </w:pPr>
            <w:r>
              <w:rPr>
                <w:sz w:val="28"/>
                <w:lang w:val="uk-UA"/>
              </w:rPr>
              <w:t xml:space="preserve">Природні райони Хотинської височини . . . . . . . . . . . . . . </w:t>
            </w:r>
          </w:p>
        </w:tc>
        <w:tc>
          <w:tcPr>
            <w:tcW w:w="1035" w:type="dxa"/>
            <w:vAlign w:val="bottom"/>
          </w:tcPr>
          <w:p w:rsidR="002F42F0" w:rsidRDefault="002F42F0" w:rsidP="003B00D3">
            <w:pPr>
              <w:spacing w:line="360" w:lineRule="auto"/>
              <w:jc w:val="center"/>
              <w:rPr>
                <w:sz w:val="28"/>
                <w:lang w:val="uk-UA"/>
              </w:rPr>
            </w:pPr>
            <w:r>
              <w:rPr>
                <w:sz w:val="28"/>
                <w:lang w:val="uk-UA"/>
              </w:rPr>
              <w:t>69</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p>
        </w:tc>
        <w:tc>
          <w:tcPr>
            <w:tcW w:w="6931" w:type="dxa"/>
          </w:tcPr>
          <w:p w:rsidR="002F42F0" w:rsidRDefault="002F42F0" w:rsidP="003B00D3">
            <w:pPr>
              <w:spacing w:line="360" w:lineRule="auto"/>
              <w:jc w:val="both"/>
              <w:rPr>
                <w:sz w:val="28"/>
                <w:lang w:val="uk-UA"/>
              </w:rPr>
            </w:pPr>
            <w:r>
              <w:rPr>
                <w:i/>
                <w:iCs/>
                <w:sz w:val="28"/>
                <w:lang w:val="uk-UA"/>
              </w:rPr>
              <w:t>Підсумки до розділу 2</w:t>
            </w:r>
            <w:r>
              <w:rPr>
                <w:sz w:val="28"/>
                <w:lang w:val="uk-UA"/>
              </w:rPr>
              <w:t xml:space="preserve">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71</w:t>
            </w:r>
          </w:p>
        </w:tc>
      </w:tr>
      <w:tr w:rsidR="002F42F0" w:rsidTr="003B00D3">
        <w:tblPrEx>
          <w:tblCellMar>
            <w:top w:w="0" w:type="dxa"/>
            <w:bottom w:w="0" w:type="dxa"/>
          </w:tblCellMar>
        </w:tblPrEx>
        <w:tc>
          <w:tcPr>
            <w:tcW w:w="1604" w:type="dxa"/>
            <w:gridSpan w:val="3"/>
          </w:tcPr>
          <w:p w:rsidR="002F42F0" w:rsidRDefault="002F42F0" w:rsidP="003B00D3">
            <w:pPr>
              <w:spacing w:line="360" w:lineRule="auto"/>
              <w:jc w:val="both"/>
              <w:rPr>
                <w:bCs/>
                <w:caps/>
                <w:sz w:val="28"/>
                <w:lang w:val="uk-UA"/>
              </w:rPr>
            </w:pPr>
            <w:r>
              <w:rPr>
                <w:bCs/>
                <w:caps/>
                <w:sz w:val="28"/>
                <w:lang w:val="uk-UA"/>
              </w:rPr>
              <w:t>Розділ 3.</w:t>
            </w:r>
          </w:p>
        </w:tc>
        <w:tc>
          <w:tcPr>
            <w:tcW w:w="6931" w:type="dxa"/>
          </w:tcPr>
          <w:p w:rsidR="002F42F0" w:rsidRDefault="002F42F0" w:rsidP="003B00D3">
            <w:pPr>
              <w:pStyle w:val="31"/>
              <w:rPr>
                <w:caps/>
              </w:rPr>
            </w:pPr>
            <w:r>
              <w:rPr>
                <w:caps/>
              </w:rPr>
              <w:t>аналі</w:t>
            </w:r>
            <w:proofErr w:type="gramStart"/>
            <w:r>
              <w:rPr>
                <w:caps/>
              </w:rPr>
              <w:t>з</w:t>
            </w:r>
            <w:proofErr w:type="gramEnd"/>
            <w:r>
              <w:rPr>
                <w:caps/>
              </w:rPr>
              <w:t xml:space="preserve"> Садово-ландшафтної структури Х</w:t>
            </w:r>
            <w:r>
              <w:rPr>
                <w:caps/>
              </w:rPr>
              <w:t>о</w:t>
            </w:r>
            <w:r>
              <w:rPr>
                <w:caps/>
              </w:rPr>
              <w:t>тинської височини . . . . . . . . . . . . . . . . . . . . .</w:t>
            </w:r>
          </w:p>
        </w:tc>
        <w:tc>
          <w:tcPr>
            <w:tcW w:w="1035" w:type="dxa"/>
            <w:vAlign w:val="bottom"/>
          </w:tcPr>
          <w:p w:rsidR="002F42F0" w:rsidRDefault="002F42F0" w:rsidP="003B00D3">
            <w:pPr>
              <w:spacing w:line="360" w:lineRule="auto"/>
              <w:jc w:val="center"/>
              <w:rPr>
                <w:sz w:val="28"/>
                <w:lang w:val="uk-UA"/>
              </w:rPr>
            </w:pPr>
            <w:r>
              <w:rPr>
                <w:sz w:val="28"/>
                <w:lang w:val="uk-UA"/>
              </w:rPr>
              <w:t>73</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3.1.</w:t>
            </w:r>
          </w:p>
        </w:tc>
        <w:tc>
          <w:tcPr>
            <w:tcW w:w="6931" w:type="dxa"/>
          </w:tcPr>
          <w:p w:rsidR="002F42F0" w:rsidRDefault="002F42F0" w:rsidP="003B00D3">
            <w:pPr>
              <w:spacing w:line="360" w:lineRule="auto"/>
              <w:jc w:val="both"/>
              <w:rPr>
                <w:sz w:val="28"/>
                <w:lang w:val="uk-UA"/>
              </w:rPr>
            </w:pPr>
            <w:r>
              <w:rPr>
                <w:sz w:val="28"/>
                <w:lang w:val="uk-UA"/>
              </w:rPr>
              <w:t xml:space="preserve">Ландшафтна структура Хотинської височини . . . . . . . . . </w:t>
            </w:r>
          </w:p>
        </w:tc>
        <w:tc>
          <w:tcPr>
            <w:tcW w:w="1035" w:type="dxa"/>
            <w:vAlign w:val="bottom"/>
          </w:tcPr>
          <w:p w:rsidR="002F42F0" w:rsidRDefault="002F42F0" w:rsidP="003B00D3">
            <w:pPr>
              <w:spacing w:line="360" w:lineRule="auto"/>
              <w:jc w:val="center"/>
              <w:rPr>
                <w:sz w:val="28"/>
                <w:lang w:val="uk-UA"/>
              </w:rPr>
            </w:pPr>
            <w:r>
              <w:rPr>
                <w:sz w:val="28"/>
                <w:lang w:val="uk-UA"/>
              </w:rPr>
              <w:t>73</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3.2.</w:t>
            </w:r>
          </w:p>
        </w:tc>
        <w:tc>
          <w:tcPr>
            <w:tcW w:w="6931" w:type="dxa"/>
          </w:tcPr>
          <w:p w:rsidR="002F42F0" w:rsidRDefault="002F42F0" w:rsidP="003B00D3">
            <w:pPr>
              <w:spacing w:line="360" w:lineRule="auto"/>
              <w:jc w:val="both"/>
              <w:rPr>
                <w:sz w:val="28"/>
                <w:lang w:val="uk-UA"/>
              </w:rPr>
            </w:pPr>
            <w:r>
              <w:rPr>
                <w:sz w:val="28"/>
                <w:lang w:val="uk-UA"/>
              </w:rPr>
              <w:t xml:space="preserve">Садово-ландшафтні комплекси Хотинської височини . . </w:t>
            </w:r>
          </w:p>
        </w:tc>
        <w:tc>
          <w:tcPr>
            <w:tcW w:w="1035" w:type="dxa"/>
            <w:vAlign w:val="bottom"/>
          </w:tcPr>
          <w:p w:rsidR="002F42F0" w:rsidRDefault="002F42F0" w:rsidP="003B00D3">
            <w:pPr>
              <w:spacing w:line="360" w:lineRule="auto"/>
              <w:jc w:val="center"/>
              <w:rPr>
                <w:sz w:val="28"/>
                <w:lang w:val="uk-UA"/>
              </w:rPr>
            </w:pPr>
            <w:r>
              <w:rPr>
                <w:sz w:val="28"/>
                <w:lang w:val="uk-UA"/>
              </w:rPr>
              <w:t>101</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p>
        </w:tc>
        <w:tc>
          <w:tcPr>
            <w:tcW w:w="6931" w:type="dxa"/>
          </w:tcPr>
          <w:p w:rsidR="002F42F0" w:rsidRDefault="002F42F0" w:rsidP="003B00D3">
            <w:pPr>
              <w:spacing w:line="360" w:lineRule="auto"/>
              <w:jc w:val="both"/>
              <w:rPr>
                <w:sz w:val="28"/>
                <w:lang w:val="uk-UA"/>
              </w:rPr>
            </w:pPr>
            <w:r>
              <w:rPr>
                <w:i/>
                <w:iCs/>
                <w:sz w:val="28"/>
                <w:lang w:val="uk-UA"/>
              </w:rPr>
              <w:t>Підсумки до розділу 3</w:t>
            </w:r>
            <w:r>
              <w:rPr>
                <w:sz w:val="28"/>
                <w:lang w:val="uk-UA"/>
              </w:rPr>
              <w:t xml:space="preserve">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118</w:t>
            </w:r>
          </w:p>
        </w:tc>
      </w:tr>
      <w:tr w:rsidR="002F42F0" w:rsidTr="003B00D3">
        <w:tblPrEx>
          <w:tblCellMar>
            <w:top w:w="0" w:type="dxa"/>
            <w:bottom w:w="0" w:type="dxa"/>
          </w:tblCellMar>
        </w:tblPrEx>
        <w:tc>
          <w:tcPr>
            <w:tcW w:w="1604" w:type="dxa"/>
            <w:gridSpan w:val="3"/>
          </w:tcPr>
          <w:p w:rsidR="002F42F0" w:rsidRDefault="002F42F0" w:rsidP="003B00D3">
            <w:pPr>
              <w:spacing w:line="360" w:lineRule="auto"/>
              <w:jc w:val="both"/>
              <w:rPr>
                <w:bCs/>
                <w:caps/>
                <w:sz w:val="28"/>
                <w:lang w:val="uk-UA"/>
              </w:rPr>
            </w:pPr>
            <w:r>
              <w:rPr>
                <w:bCs/>
                <w:caps/>
                <w:sz w:val="28"/>
                <w:lang w:val="uk-UA"/>
              </w:rPr>
              <w:t>Розділ 4.</w:t>
            </w:r>
          </w:p>
        </w:tc>
        <w:tc>
          <w:tcPr>
            <w:tcW w:w="6931" w:type="dxa"/>
          </w:tcPr>
          <w:p w:rsidR="002F42F0" w:rsidRDefault="002F42F0" w:rsidP="003B00D3">
            <w:pPr>
              <w:spacing w:line="360" w:lineRule="auto"/>
              <w:jc w:val="both"/>
              <w:rPr>
                <w:bCs/>
                <w:caps/>
                <w:sz w:val="28"/>
                <w:lang w:val="uk-UA"/>
              </w:rPr>
            </w:pPr>
            <w:r>
              <w:rPr>
                <w:bCs/>
                <w:caps/>
                <w:sz w:val="28"/>
                <w:lang w:val="uk-UA"/>
              </w:rPr>
              <w:t>Ландшафтно-екологічна оцінка Території для цілей садівниц</w:t>
            </w:r>
            <w:r>
              <w:rPr>
                <w:bCs/>
                <w:caps/>
                <w:sz w:val="28"/>
                <w:lang w:val="uk-UA"/>
              </w:rPr>
              <w:t>т</w:t>
            </w:r>
            <w:r>
              <w:rPr>
                <w:bCs/>
                <w:caps/>
                <w:sz w:val="28"/>
                <w:lang w:val="uk-UA"/>
              </w:rPr>
              <w:t xml:space="preserve">ва. . . . . . . . . </w:t>
            </w:r>
          </w:p>
        </w:tc>
        <w:tc>
          <w:tcPr>
            <w:tcW w:w="1035" w:type="dxa"/>
            <w:vAlign w:val="bottom"/>
          </w:tcPr>
          <w:p w:rsidR="002F42F0" w:rsidRDefault="002F42F0" w:rsidP="003B00D3">
            <w:pPr>
              <w:spacing w:line="360" w:lineRule="auto"/>
              <w:jc w:val="center"/>
              <w:rPr>
                <w:sz w:val="28"/>
                <w:lang w:val="uk-UA"/>
              </w:rPr>
            </w:pPr>
            <w:r>
              <w:rPr>
                <w:sz w:val="28"/>
                <w:lang w:val="uk-UA"/>
              </w:rPr>
              <w:t>119</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4.1.</w:t>
            </w:r>
          </w:p>
        </w:tc>
        <w:tc>
          <w:tcPr>
            <w:tcW w:w="6931" w:type="dxa"/>
          </w:tcPr>
          <w:p w:rsidR="002F42F0" w:rsidRDefault="002F42F0" w:rsidP="003B00D3">
            <w:pPr>
              <w:spacing w:line="360" w:lineRule="auto"/>
              <w:jc w:val="both"/>
              <w:rPr>
                <w:sz w:val="28"/>
                <w:lang w:val="uk-UA"/>
              </w:rPr>
            </w:pPr>
            <w:r>
              <w:rPr>
                <w:sz w:val="28"/>
                <w:lang w:val="uk-UA"/>
              </w:rPr>
              <w:t xml:space="preserve">Критерії оцінки території для цілей садівництва . . . . . . </w:t>
            </w:r>
          </w:p>
        </w:tc>
        <w:tc>
          <w:tcPr>
            <w:tcW w:w="1035" w:type="dxa"/>
            <w:vAlign w:val="bottom"/>
          </w:tcPr>
          <w:p w:rsidR="002F42F0" w:rsidRDefault="002F42F0" w:rsidP="003B00D3">
            <w:pPr>
              <w:spacing w:line="360" w:lineRule="auto"/>
              <w:jc w:val="center"/>
              <w:rPr>
                <w:sz w:val="28"/>
                <w:lang w:val="uk-UA"/>
              </w:rPr>
            </w:pPr>
            <w:r>
              <w:rPr>
                <w:sz w:val="28"/>
                <w:lang w:val="uk-UA"/>
              </w:rPr>
              <w:t>119</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r>
              <w:rPr>
                <w:sz w:val="28"/>
                <w:lang w:val="uk-UA"/>
              </w:rPr>
              <w:t>4.2.</w:t>
            </w:r>
          </w:p>
        </w:tc>
        <w:tc>
          <w:tcPr>
            <w:tcW w:w="6931" w:type="dxa"/>
          </w:tcPr>
          <w:p w:rsidR="002F42F0" w:rsidRDefault="002F42F0" w:rsidP="003B00D3">
            <w:pPr>
              <w:spacing w:line="360" w:lineRule="auto"/>
              <w:jc w:val="both"/>
              <w:rPr>
                <w:sz w:val="28"/>
                <w:lang w:val="uk-UA"/>
              </w:rPr>
            </w:pPr>
            <w:r>
              <w:rPr>
                <w:sz w:val="28"/>
                <w:lang w:val="uk-UA"/>
              </w:rPr>
              <w:t xml:space="preserve">Комплексна оцінка території для цілей садівництва . . . </w:t>
            </w:r>
          </w:p>
        </w:tc>
        <w:tc>
          <w:tcPr>
            <w:tcW w:w="1035" w:type="dxa"/>
            <w:vAlign w:val="bottom"/>
          </w:tcPr>
          <w:p w:rsidR="002F42F0" w:rsidRDefault="002F42F0" w:rsidP="003B00D3">
            <w:pPr>
              <w:spacing w:line="360" w:lineRule="auto"/>
              <w:jc w:val="center"/>
              <w:rPr>
                <w:sz w:val="28"/>
                <w:lang w:val="uk-UA"/>
              </w:rPr>
            </w:pPr>
            <w:r>
              <w:rPr>
                <w:sz w:val="28"/>
                <w:lang w:val="uk-UA"/>
              </w:rPr>
              <w:t>146</w:t>
            </w:r>
          </w:p>
        </w:tc>
      </w:tr>
      <w:tr w:rsidR="002F42F0" w:rsidTr="003B00D3">
        <w:tblPrEx>
          <w:tblCellMar>
            <w:top w:w="0" w:type="dxa"/>
            <w:bottom w:w="0" w:type="dxa"/>
          </w:tblCellMar>
        </w:tblPrEx>
        <w:tc>
          <w:tcPr>
            <w:tcW w:w="870" w:type="dxa"/>
            <w:gridSpan w:val="2"/>
          </w:tcPr>
          <w:p w:rsidR="002F42F0" w:rsidRDefault="002F42F0" w:rsidP="003B00D3">
            <w:pPr>
              <w:spacing w:line="360" w:lineRule="auto"/>
              <w:jc w:val="both"/>
              <w:rPr>
                <w:b/>
                <w:bCs/>
                <w:sz w:val="28"/>
                <w:lang w:val="uk-UA"/>
              </w:rPr>
            </w:pPr>
          </w:p>
        </w:tc>
        <w:tc>
          <w:tcPr>
            <w:tcW w:w="734" w:type="dxa"/>
          </w:tcPr>
          <w:p w:rsidR="002F42F0" w:rsidRDefault="002F42F0" w:rsidP="003B00D3">
            <w:pPr>
              <w:spacing w:line="360" w:lineRule="auto"/>
              <w:jc w:val="both"/>
              <w:rPr>
                <w:sz w:val="28"/>
                <w:lang w:val="uk-UA"/>
              </w:rPr>
            </w:pPr>
          </w:p>
        </w:tc>
        <w:tc>
          <w:tcPr>
            <w:tcW w:w="6931" w:type="dxa"/>
          </w:tcPr>
          <w:p w:rsidR="002F42F0" w:rsidRDefault="002F42F0" w:rsidP="003B00D3">
            <w:pPr>
              <w:spacing w:line="360" w:lineRule="auto"/>
              <w:jc w:val="both"/>
              <w:rPr>
                <w:sz w:val="28"/>
                <w:lang w:val="uk-UA"/>
              </w:rPr>
            </w:pPr>
            <w:r>
              <w:rPr>
                <w:i/>
                <w:iCs/>
                <w:sz w:val="28"/>
                <w:lang w:val="uk-UA"/>
              </w:rPr>
              <w:t>Підсумки до розділу 4</w:t>
            </w:r>
            <w:r>
              <w:rPr>
                <w:sz w:val="28"/>
                <w:lang w:val="uk-UA"/>
              </w:rPr>
              <w:t xml:space="preserve">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162</w:t>
            </w:r>
          </w:p>
        </w:tc>
      </w:tr>
      <w:tr w:rsidR="002F42F0" w:rsidTr="003B00D3">
        <w:tblPrEx>
          <w:tblCellMar>
            <w:top w:w="0" w:type="dxa"/>
            <w:bottom w:w="0" w:type="dxa"/>
          </w:tblCellMar>
        </w:tblPrEx>
        <w:trPr>
          <w:cantSplit/>
        </w:trPr>
        <w:tc>
          <w:tcPr>
            <w:tcW w:w="8535" w:type="dxa"/>
            <w:gridSpan w:val="4"/>
          </w:tcPr>
          <w:p w:rsidR="002F42F0" w:rsidRDefault="002F42F0" w:rsidP="003B00D3">
            <w:pPr>
              <w:pStyle w:val="31"/>
              <w:rPr>
                <w:caps/>
              </w:rPr>
            </w:pPr>
            <w:r>
              <w:rPr>
                <w:b w:val="0"/>
                <w:caps/>
              </w:rPr>
              <w:t>Висновки</w:t>
            </w:r>
            <w:proofErr w:type="gramStart"/>
            <w:r>
              <w:rPr>
                <w:caps/>
              </w:rPr>
              <w:t xml:space="preserve"> .</w:t>
            </w:r>
            <w:proofErr w:type="gramEnd"/>
            <w:r>
              <w:rPr>
                <w:caps/>
              </w:rPr>
              <w:t xml:space="preserve"> . . . . . . . . . . . . . . . . .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163</w:t>
            </w:r>
          </w:p>
        </w:tc>
      </w:tr>
      <w:tr w:rsidR="002F42F0" w:rsidTr="003B00D3">
        <w:tblPrEx>
          <w:tblCellMar>
            <w:top w:w="0" w:type="dxa"/>
            <w:bottom w:w="0" w:type="dxa"/>
          </w:tblCellMar>
        </w:tblPrEx>
        <w:trPr>
          <w:cantSplit/>
          <w:trHeight w:val="469"/>
        </w:trPr>
        <w:tc>
          <w:tcPr>
            <w:tcW w:w="8535" w:type="dxa"/>
            <w:gridSpan w:val="4"/>
          </w:tcPr>
          <w:p w:rsidR="002F42F0" w:rsidRDefault="002F42F0" w:rsidP="003B00D3">
            <w:pPr>
              <w:spacing w:line="360" w:lineRule="auto"/>
              <w:jc w:val="both"/>
              <w:rPr>
                <w:b/>
                <w:bCs/>
                <w:caps/>
                <w:sz w:val="28"/>
                <w:lang w:val="uk-UA"/>
              </w:rPr>
            </w:pPr>
            <w:r>
              <w:rPr>
                <w:b/>
                <w:bCs/>
                <w:caps/>
                <w:sz w:val="28"/>
                <w:lang w:val="uk-UA"/>
              </w:rPr>
              <w:t xml:space="preserve">Додатки . . . . . . . . . . . . . . . . . . . . . . . . . . . . . . . . . . . . . . . . . . . . . . . . . </w:t>
            </w:r>
          </w:p>
        </w:tc>
        <w:tc>
          <w:tcPr>
            <w:tcW w:w="1035" w:type="dxa"/>
            <w:vAlign w:val="bottom"/>
          </w:tcPr>
          <w:p w:rsidR="002F42F0" w:rsidRDefault="002F42F0" w:rsidP="003B00D3">
            <w:pPr>
              <w:spacing w:line="360" w:lineRule="auto"/>
              <w:jc w:val="center"/>
              <w:rPr>
                <w:sz w:val="28"/>
                <w:lang w:val="uk-UA"/>
              </w:rPr>
            </w:pPr>
            <w:r>
              <w:rPr>
                <w:sz w:val="28"/>
                <w:lang w:val="uk-UA"/>
              </w:rPr>
              <w:t>165</w:t>
            </w:r>
          </w:p>
        </w:tc>
      </w:tr>
      <w:tr w:rsidR="002F42F0" w:rsidTr="003B00D3">
        <w:tblPrEx>
          <w:tblCellMar>
            <w:top w:w="0" w:type="dxa"/>
            <w:bottom w:w="0" w:type="dxa"/>
          </w:tblCellMar>
        </w:tblPrEx>
        <w:trPr>
          <w:cantSplit/>
          <w:trHeight w:val="502"/>
        </w:trPr>
        <w:tc>
          <w:tcPr>
            <w:tcW w:w="8535" w:type="dxa"/>
            <w:gridSpan w:val="4"/>
          </w:tcPr>
          <w:p w:rsidR="002F42F0" w:rsidRDefault="002F42F0" w:rsidP="003B00D3">
            <w:pPr>
              <w:spacing w:line="360" w:lineRule="auto"/>
              <w:jc w:val="both"/>
              <w:rPr>
                <w:b/>
                <w:bCs/>
                <w:caps/>
                <w:sz w:val="28"/>
                <w:lang w:val="uk-UA"/>
              </w:rPr>
            </w:pPr>
            <w:r>
              <w:rPr>
                <w:b/>
                <w:bCs/>
                <w:caps/>
                <w:sz w:val="28"/>
                <w:lang w:val="uk-UA"/>
              </w:rPr>
              <w:lastRenderedPageBreak/>
              <w:t xml:space="preserve">Список використаної літератури . . . . . . . . . . . . . . . . . . . </w:t>
            </w:r>
          </w:p>
        </w:tc>
        <w:tc>
          <w:tcPr>
            <w:tcW w:w="1035" w:type="dxa"/>
            <w:vAlign w:val="bottom"/>
          </w:tcPr>
          <w:p w:rsidR="002F42F0" w:rsidRDefault="002F42F0" w:rsidP="003B00D3">
            <w:pPr>
              <w:spacing w:line="360" w:lineRule="auto"/>
              <w:jc w:val="center"/>
              <w:rPr>
                <w:sz w:val="28"/>
                <w:lang w:val="uk-UA"/>
              </w:rPr>
            </w:pPr>
            <w:r>
              <w:rPr>
                <w:sz w:val="28"/>
                <w:lang w:val="uk-UA"/>
              </w:rPr>
              <w:t>243</w:t>
            </w:r>
          </w:p>
        </w:tc>
      </w:tr>
    </w:tbl>
    <w:p w:rsidR="002F42F0" w:rsidRDefault="002F42F0" w:rsidP="002F42F0">
      <w:pPr>
        <w:rPr>
          <w:lang w:val="uk-UA"/>
        </w:rPr>
      </w:pPr>
    </w:p>
    <w:p w:rsidR="002F42F0" w:rsidRDefault="002F42F0" w:rsidP="002F42F0">
      <w:pPr>
        <w:pStyle w:val="afffffff9"/>
      </w:pPr>
      <w:proofErr w:type="gramStart"/>
      <w:r>
        <w:t>ВСТУП</w:t>
      </w:r>
      <w:proofErr w:type="gramEnd"/>
    </w:p>
    <w:p w:rsidR="002F42F0" w:rsidRDefault="002F42F0" w:rsidP="002F42F0">
      <w:pPr>
        <w:spacing w:line="360" w:lineRule="auto"/>
        <w:ind w:firstLine="748"/>
        <w:jc w:val="both"/>
        <w:rPr>
          <w:sz w:val="28"/>
          <w:lang w:val="uk-UA"/>
        </w:rPr>
      </w:pPr>
      <w:r>
        <w:rPr>
          <w:b/>
          <w:bCs/>
          <w:sz w:val="28"/>
          <w:lang w:val="uk-UA"/>
        </w:rPr>
        <w:t>Актуальність.</w:t>
      </w:r>
      <w:r>
        <w:rPr>
          <w:sz w:val="28"/>
          <w:lang w:val="uk-UA"/>
        </w:rPr>
        <w:t xml:space="preserve"> Садові комплекси на території Хотинс</w:t>
      </w:r>
      <w:r>
        <w:rPr>
          <w:sz w:val="28"/>
          <w:lang w:val="uk-UA"/>
        </w:rPr>
        <w:t>ь</w:t>
      </w:r>
      <w:r>
        <w:rPr>
          <w:sz w:val="28"/>
          <w:lang w:val="uk-UA"/>
        </w:rPr>
        <w:t>кої височини мають довготривалу історію. Ці комплекси є результатом взаємодії її прир</w:t>
      </w:r>
      <w:r>
        <w:rPr>
          <w:sz w:val="28"/>
          <w:lang w:val="uk-UA"/>
        </w:rPr>
        <w:t>о</w:t>
      </w:r>
      <w:r>
        <w:rPr>
          <w:sz w:val="28"/>
          <w:lang w:val="uk-UA"/>
        </w:rPr>
        <w:t xml:space="preserve">дних і соціально-економічних чинників. Галузь садівництва традиційна в цьому регіоні через: </w:t>
      </w:r>
    </w:p>
    <w:p w:rsidR="002F42F0" w:rsidRDefault="002F42F0" w:rsidP="00786547">
      <w:pPr>
        <w:numPr>
          <w:ilvl w:val="0"/>
          <w:numId w:val="55"/>
        </w:numPr>
        <w:suppressAutoHyphens w:val="0"/>
        <w:spacing w:line="360" w:lineRule="auto"/>
        <w:jc w:val="both"/>
        <w:rPr>
          <w:sz w:val="28"/>
          <w:lang w:val="uk-UA"/>
        </w:rPr>
      </w:pPr>
      <w:r>
        <w:rPr>
          <w:sz w:val="28"/>
          <w:lang w:val="uk-UA"/>
        </w:rPr>
        <w:t>строкатість форм рельєфу;</w:t>
      </w:r>
    </w:p>
    <w:p w:rsidR="002F42F0" w:rsidRDefault="002F42F0" w:rsidP="00786547">
      <w:pPr>
        <w:numPr>
          <w:ilvl w:val="0"/>
          <w:numId w:val="55"/>
        </w:numPr>
        <w:suppressAutoHyphens w:val="0"/>
        <w:spacing w:line="360" w:lineRule="auto"/>
        <w:jc w:val="both"/>
        <w:rPr>
          <w:sz w:val="28"/>
          <w:lang w:val="uk-UA"/>
        </w:rPr>
      </w:pPr>
      <w:r>
        <w:rPr>
          <w:sz w:val="28"/>
          <w:lang w:val="uk-UA"/>
        </w:rPr>
        <w:t>багатство ґрунтових відмін;</w:t>
      </w:r>
    </w:p>
    <w:p w:rsidR="002F42F0" w:rsidRDefault="002F42F0" w:rsidP="00786547">
      <w:pPr>
        <w:numPr>
          <w:ilvl w:val="0"/>
          <w:numId w:val="55"/>
        </w:numPr>
        <w:suppressAutoHyphens w:val="0"/>
        <w:spacing w:line="360" w:lineRule="auto"/>
        <w:jc w:val="both"/>
        <w:rPr>
          <w:sz w:val="28"/>
          <w:lang w:val="uk-UA"/>
        </w:rPr>
      </w:pPr>
      <w:r>
        <w:rPr>
          <w:sz w:val="28"/>
          <w:lang w:val="uk-UA"/>
        </w:rPr>
        <w:t>більша частина площі височини – це південний макросхил;</w:t>
      </w:r>
    </w:p>
    <w:p w:rsidR="002F42F0" w:rsidRDefault="002F42F0" w:rsidP="00786547">
      <w:pPr>
        <w:numPr>
          <w:ilvl w:val="0"/>
          <w:numId w:val="55"/>
        </w:numPr>
        <w:suppressAutoHyphens w:val="0"/>
        <w:spacing w:line="360" w:lineRule="auto"/>
        <w:jc w:val="both"/>
        <w:rPr>
          <w:sz w:val="28"/>
          <w:lang w:val="uk-UA"/>
        </w:rPr>
      </w:pPr>
      <w:r>
        <w:rPr>
          <w:sz w:val="28"/>
          <w:lang w:val="uk-UA"/>
        </w:rPr>
        <w:t>дрібноконтурність придатних для сільського господарства земель;</w:t>
      </w:r>
    </w:p>
    <w:p w:rsidR="002F42F0" w:rsidRDefault="002F42F0" w:rsidP="00786547">
      <w:pPr>
        <w:numPr>
          <w:ilvl w:val="0"/>
          <w:numId w:val="55"/>
        </w:numPr>
        <w:suppressAutoHyphens w:val="0"/>
        <w:spacing w:line="360" w:lineRule="auto"/>
        <w:jc w:val="both"/>
        <w:rPr>
          <w:sz w:val="28"/>
          <w:lang w:val="uk-UA"/>
        </w:rPr>
      </w:pPr>
      <w:r>
        <w:rPr>
          <w:sz w:val="28"/>
          <w:lang w:val="uk-UA"/>
        </w:rPr>
        <w:t>традиції і звичаї населення.</w:t>
      </w:r>
    </w:p>
    <w:p w:rsidR="002F42F0" w:rsidRDefault="002F42F0" w:rsidP="002F42F0">
      <w:pPr>
        <w:pStyle w:val="afffffff9"/>
        <w:ind w:firstLine="720"/>
        <w:jc w:val="both"/>
        <w:rPr>
          <w:szCs w:val="28"/>
        </w:rPr>
      </w:pPr>
      <w:r>
        <w:t>Тому вибі</w:t>
      </w:r>
      <w:proofErr w:type="gramStart"/>
      <w:r>
        <w:t>р</w:t>
      </w:r>
      <w:proofErr w:type="gramEnd"/>
      <w:r>
        <w:t xml:space="preserve"> теми є потребою часу, оскільки йде процес відродження г</w:t>
      </w:r>
      <w:r>
        <w:t>а</w:t>
      </w:r>
      <w:r>
        <w:t>лузі.</w:t>
      </w:r>
    </w:p>
    <w:p w:rsidR="002F42F0" w:rsidRDefault="002F42F0" w:rsidP="002F42F0">
      <w:pPr>
        <w:pStyle w:val="afffffff9"/>
        <w:ind w:firstLine="720"/>
        <w:jc w:val="both"/>
        <w:rPr>
          <w:szCs w:val="28"/>
        </w:rPr>
      </w:pPr>
      <w:r>
        <w:rPr>
          <w:szCs w:val="28"/>
        </w:rPr>
        <w:t>Людині, яка має в своїй власності колективний або присади</w:t>
      </w:r>
      <w:r>
        <w:rPr>
          <w:szCs w:val="28"/>
        </w:rPr>
        <w:t>б</w:t>
      </w:r>
      <w:r>
        <w:rPr>
          <w:szCs w:val="28"/>
        </w:rPr>
        <w:t xml:space="preserve">ний сад, </w:t>
      </w:r>
      <w:proofErr w:type="gramStart"/>
      <w:r>
        <w:rPr>
          <w:szCs w:val="28"/>
        </w:rPr>
        <w:t>р</w:t>
      </w:r>
      <w:proofErr w:type="gramEnd"/>
      <w:r>
        <w:rPr>
          <w:szCs w:val="28"/>
        </w:rPr>
        <w:t xml:space="preserve">ідко приходиться вибирати площу під нього. </w:t>
      </w:r>
      <w:proofErr w:type="gramStart"/>
      <w:r>
        <w:rPr>
          <w:szCs w:val="28"/>
        </w:rPr>
        <w:t>В</w:t>
      </w:r>
      <w:proofErr w:type="gramEnd"/>
      <w:r>
        <w:rPr>
          <w:szCs w:val="28"/>
        </w:rPr>
        <w:t xml:space="preserve"> більшості випадкі</w:t>
      </w:r>
      <w:proofErr w:type="gramStart"/>
      <w:r>
        <w:rPr>
          <w:szCs w:val="28"/>
        </w:rPr>
        <w:t>в</w:t>
      </w:r>
      <w:proofErr w:type="gramEnd"/>
      <w:r>
        <w:rPr>
          <w:szCs w:val="28"/>
        </w:rPr>
        <w:t xml:space="preserve"> вона стоїть перед фактом закладки саду на вже існуючих або відв</w:t>
      </w:r>
      <w:r>
        <w:rPr>
          <w:szCs w:val="28"/>
        </w:rPr>
        <w:t>е</w:t>
      </w:r>
      <w:r>
        <w:rPr>
          <w:szCs w:val="28"/>
        </w:rPr>
        <w:t>дених ділянках. Тим не менше, знаючи ґрунтові умови і біологі</w:t>
      </w:r>
      <w:r>
        <w:rPr>
          <w:szCs w:val="28"/>
        </w:rPr>
        <w:t>ч</w:t>
      </w:r>
      <w:r>
        <w:rPr>
          <w:szCs w:val="28"/>
        </w:rPr>
        <w:t xml:space="preserve">ні вимоги плодових рослин, можна краще розмістити їх в саду, більш вдало </w:t>
      </w:r>
      <w:proofErr w:type="gramStart"/>
      <w:r>
        <w:rPr>
          <w:szCs w:val="28"/>
        </w:rPr>
        <w:t>п</w:t>
      </w:r>
      <w:proofErr w:type="gramEnd"/>
      <w:r>
        <w:rPr>
          <w:szCs w:val="28"/>
        </w:rPr>
        <w:t xml:space="preserve">ідібрати породи і сорти, а при необхідності провести відповідні меліоративні заходи. При освоєнні ділянки </w:t>
      </w:r>
      <w:proofErr w:type="gramStart"/>
      <w:r>
        <w:rPr>
          <w:szCs w:val="28"/>
        </w:rPr>
        <w:t>п</w:t>
      </w:r>
      <w:proofErr w:type="gramEnd"/>
      <w:r>
        <w:rPr>
          <w:szCs w:val="28"/>
        </w:rPr>
        <w:t>ід сад перш за все звертають увагу на рельєф, ґрунти, клімат і ґрунт</w:t>
      </w:r>
      <w:r>
        <w:rPr>
          <w:szCs w:val="28"/>
        </w:rPr>
        <w:t>о</w:t>
      </w:r>
      <w:r>
        <w:rPr>
          <w:szCs w:val="28"/>
        </w:rPr>
        <w:t>ві води.</w:t>
      </w:r>
    </w:p>
    <w:p w:rsidR="002F42F0" w:rsidRDefault="002F42F0" w:rsidP="002F42F0">
      <w:pPr>
        <w:pStyle w:val="afffffff9"/>
        <w:ind w:firstLine="720"/>
        <w:jc w:val="both"/>
        <w:rPr>
          <w:bCs/>
        </w:rPr>
      </w:pPr>
      <w:r>
        <w:rPr>
          <w:b/>
        </w:rPr>
        <w:t xml:space="preserve">Зв’язок роботи </w:t>
      </w:r>
      <w:proofErr w:type="gramStart"/>
      <w:r>
        <w:rPr>
          <w:b/>
        </w:rPr>
        <w:t>з</w:t>
      </w:r>
      <w:proofErr w:type="gramEnd"/>
      <w:r>
        <w:rPr>
          <w:b/>
        </w:rPr>
        <w:t xml:space="preserve"> науковими програмами, планами і темами</w:t>
      </w:r>
      <w:r>
        <w:rPr>
          <w:b/>
          <w:i/>
        </w:rPr>
        <w:t>.</w:t>
      </w:r>
      <w:r>
        <w:t xml:space="preserve"> Тема дисертаційної роботи </w:t>
      </w:r>
      <w:r>
        <w:lastRenderedPageBreak/>
        <w:t xml:space="preserve">пов’язана </w:t>
      </w:r>
      <w:proofErr w:type="gramStart"/>
      <w:r>
        <w:t>з</w:t>
      </w:r>
      <w:proofErr w:type="gramEnd"/>
      <w:r>
        <w:t xml:space="preserve"> науково-практичною проблематикою і основними завданнями кафедри фізичної географії та раціонального природ</w:t>
      </w:r>
      <w:r>
        <w:t>о</w:t>
      </w:r>
      <w:r>
        <w:t>користування Чернівецького національного університету імені Юрія Федьк</w:t>
      </w:r>
      <w:r>
        <w:t>о</w:t>
      </w:r>
      <w:r>
        <w:t xml:space="preserve">вича. </w:t>
      </w:r>
      <w:proofErr w:type="gramStart"/>
      <w:r>
        <w:t>Досл</w:t>
      </w:r>
      <w:proofErr w:type="gramEnd"/>
      <w:r>
        <w:t>ідження проводились в рамках наукових тем: “Формування пос</w:t>
      </w:r>
      <w:r>
        <w:t>е</w:t>
      </w:r>
      <w:r>
        <w:t>ленських геосистема в умовах структури ландшафтів українсько-румунського передгір’я Карпат” (номер держреєстрації 0107U008162); “П</w:t>
      </w:r>
      <w:r>
        <w:t>о</w:t>
      </w:r>
      <w:r>
        <w:t>селенське (екістичне) навантаження на ландшафти українсько-румунського прикордоння” (номер держреєстрації 0206U009236); “Комплексна фізико-географічна характеристика регіонів України” (номер держреєстрації 0106U003605).</w:t>
      </w:r>
    </w:p>
    <w:p w:rsidR="002F42F0" w:rsidRDefault="002F42F0" w:rsidP="002F42F0">
      <w:pPr>
        <w:pStyle w:val="afffffff9"/>
        <w:ind w:firstLine="720"/>
        <w:jc w:val="both"/>
        <w:rPr>
          <w:b/>
        </w:rPr>
      </w:pPr>
      <w:r>
        <w:rPr>
          <w:b/>
          <w:bCs/>
        </w:rPr>
        <w:t xml:space="preserve">Мета </w:t>
      </w:r>
      <w:r>
        <w:rPr>
          <w:i/>
        </w:rPr>
        <w:t>Головна мета роботи</w:t>
      </w:r>
      <w:r>
        <w:t xml:space="preserve"> – розробити алгоритм ландшафтно-екологічної оцінки території для виявлення оптимальних поєднань природних умов для вирощування плод</w:t>
      </w:r>
      <w:r>
        <w:t>о</w:t>
      </w:r>
      <w:r>
        <w:t>во-ягідних культур.</w:t>
      </w:r>
    </w:p>
    <w:p w:rsidR="002F42F0" w:rsidRDefault="002F42F0" w:rsidP="002F42F0">
      <w:pPr>
        <w:pStyle w:val="afffffff9"/>
        <w:ind w:firstLine="720"/>
        <w:jc w:val="both"/>
      </w:pPr>
      <w:r>
        <w:rPr>
          <w:b/>
          <w:bCs/>
        </w:rPr>
        <w:t xml:space="preserve">Завдання </w:t>
      </w:r>
      <w:proofErr w:type="gramStart"/>
      <w:r>
        <w:rPr>
          <w:b/>
          <w:bCs/>
        </w:rPr>
        <w:t>досл</w:t>
      </w:r>
      <w:proofErr w:type="gramEnd"/>
      <w:r>
        <w:rPr>
          <w:b/>
          <w:bCs/>
        </w:rPr>
        <w:t>ідження</w:t>
      </w:r>
      <w:r>
        <w:t>.</w:t>
      </w:r>
      <w:r>
        <w:rPr>
          <w:i/>
        </w:rPr>
        <w:t xml:space="preserve"> </w:t>
      </w:r>
      <w:r>
        <w:t xml:space="preserve">Реалізація мети </w:t>
      </w:r>
      <w:proofErr w:type="gramStart"/>
      <w:r>
        <w:t>досл</w:t>
      </w:r>
      <w:proofErr w:type="gramEnd"/>
      <w:r>
        <w:t>ідження визначила нео</w:t>
      </w:r>
      <w:r>
        <w:t>б</w:t>
      </w:r>
      <w:r>
        <w:t>хідність послідовного виконання таких змістовно пов’язаних завдань:</w:t>
      </w:r>
    </w:p>
    <w:p w:rsidR="002F42F0" w:rsidRDefault="002F42F0" w:rsidP="00786547">
      <w:pPr>
        <w:pStyle w:val="afffffff9"/>
        <w:numPr>
          <w:ilvl w:val="0"/>
          <w:numId w:val="54"/>
        </w:numPr>
        <w:tabs>
          <w:tab w:val="left" w:pos="993"/>
        </w:tabs>
        <w:suppressAutoHyphens w:val="0"/>
        <w:jc w:val="both"/>
      </w:pPr>
      <w:r>
        <w:t>здійснити аналі</w:t>
      </w:r>
      <w:proofErr w:type="gramStart"/>
      <w:r>
        <w:t>з</w:t>
      </w:r>
      <w:proofErr w:type="gramEnd"/>
      <w:r>
        <w:t xml:space="preserve"> існуючих науково-теоретичних й методичних напр</w:t>
      </w:r>
      <w:r>
        <w:t>а</w:t>
      </w:r>
      <w:r>
        <w:t xml:space="preserve">цювань, пов’язаних із ландшафтно-екологічним аналізом території, та вдосконалити </w:t>
      </w:r>
      <w:r>
        <w:lastRenderedPageBreak/>
        <w:t>теоретико-методологічні засади, прийоми і методи р</w:t>
      </w:r>
      <w:r>
        <w:t>е</w:t>
      </w:r>
      <w:r>
        <w:t>гіональних досліджень ландшафтних комплексів;</w:t>
      </w:r>
    </w:p>
    <w:p w:rsidR="002F42F0" w:rsidRDefault="002F42F0" w:rsidP="00786547">
      <w:pPr>
        <w:pStyle w:val="afffffff9"/>
        <w:numPr>
          <w:ilvl w:val="0"/>
          <w:numId w:val="54"/>
        </w:numPr>
        <w:tabs>
          <w:tab w:val="left" w:pos="993"/>
        </w:tabs>
        <w:suppressAutoHyphens w:val="0"/>
        <w:jc w:val="both"/>
      </w:pPr>
      <w:r>
        <w:t xml:space="preserve">розробити програму польових </w:t>
      </w:r>
      <w:proofErr w:type="gramStart"/>
      <w:r>
        <w:t>досл</w:t>
      </w:r>
      <w:proofErr w:type="gramEnd"/>
      <w:r>
        <w:t>іджень та здійснити збір фактичної інформації (геологічної, гідрогеологічної, геоморфологічної, геофіз</w:t>
      </w:r>
      <w:r>
        <w:t>и</w:t>
      </w:r>
      <w:r>
        <w:t>чної, гідрологічної, ґрунтової, ландшафтної, біогеографічної, еколог</w:t>
      </w:r>
      <w:r>
        <w:t>і</w:t>
      </w:r>
      <w:r>
        <w:t>чної, садівничої);</w:t>
      </w:r>
    </w:p>
    <w:p w:rsidR="002F42F0" w:rsidRDefault="002F42F0" w:rsidP="00786547">
      <w:pPr>
        <w:pStyle w:val="afffffff9"/>
        <w:numPr>
          <w:ilvl w:val="0"/>
          <w:numId w:val="54"/>
        </w:numPr>
        <w:tabs>
          <w:tab w:val="left" w:pos="993"/>
        </w:tabs>
        <w:suppressAutoHyphens w:val="0"/>
        <w:jc w:val="both"/>
      </w:pPr>
      <w:r>
        <w:t xml:space="preserve">забезпечити процес </w:t>
      </w:r>
      <w:proofErr w:type="gramStart"/>
      <w:r>
        <w:t>досл</w:t>
      </w:r>
      <w:proofErr w:type="gramEnd"/>
      <w:r>
        <w:t>ідження інформаційними та геоінформаці</w:t>
      </w:r>
      <w:r>
        <w:t>й</w:t>
      </w:r>
      <w:r>
        <w:t>ними засобами картографування та 3D моделювання. Написати ка</w:t>
      </w:r>
      <w:r>
        <w:t>р</w:t>
      </w:r>
      <w:r>
        <w:t xml:space="preserve">тографічну програму в середовищах розробки С++ і </w:t>
      </w:r>
      <w:r>
        <w:rPr>
          <w:iCs/>
        </w:rPr>
        <w:t>Delphi для синт</w:t>
      </w:r>
      <w:r>
        <w:rPr>
          <w:iCs/>
        </w:rPr>
        <w:t>е</w:t>
      </w:r>
      <w:r>
        <w:rPr>
          <w:iCs/>
        </w:rPr>
        <w:t>зу компонентних карт й оцінювання отриманих комплексі</w:t>
      </w:r>
      <w:proofErr w:type="gramStart"/>
      <w:r>
        <w:rPr>
          <w:iCs/>
        </w:rPr>
        <w:t>в</w:t>
      </w:r>
      <w:proofErr w:type="gramEnd"/>
      <w:r>
        <w:rPr>
          <w:iCs/>
        </w:rPr>
        <w:t>;</w:t>
      </w:r>
    </w:p>
    <w:p w:rsidR="002F42F0" w:rsidRDefault="002F42F0" w:rsidP="00786547">
      <w:pPr>
        <w:pStyle w:val="afffffff9"/>
        <w:numPr>
          <w:ilvl w:val="0"/>
          <w:numId w:val="54"/>
        </w:numPr>
        <w:tabs>
          <w:tab w:val="left" w:pos="993"/>
        </w:tabs>
        <w:suppressAutoHyphens w:val="0"/>
        <w:jc w:val="both"/>
      </w:pPr>
      <w:r>
        <w:t xml:space="preserve">дати характеристику </w:t>
      </w:r>
      <w:proofErr w:type="gramStart"/>
      <w:r>
        <w:t>природного</w:t>
      </w:r>
      <w:proofErr w:type="gramEnd"/>
      <w:r>
        <w:t xml:space="preserve"> фону Хотинської височини як фа</w:t>
      </w:r>
      <w:r>
        <w:t>к</w:t>
      </w:r>
      <w:r>
        <w:t>тичної та потенційної території для вирощування плодово-ягідних культур;</w:t>
      </w:r>
    </w:p>
    <w:p w:rsidR="002F42F0" w:rsidRDefault="002F42F0" w:rsidP="00786547">
      <w:pPr>
        <w:pStyle w:val="afffffff9"/>
        <w:numPr>
          <w:ilvl w:val="0"/>
          <w:numId w:val="54"/>
        </w:numPr>
        <w:tabs>
          <w:tab w:val="left" w:pos="993"/>
        </w:tabs>
        <w:suppressAutoHyphens w:val="0"/>
        <w:jc w:val="both"/>
      </w:pPr>
      <w:r>
        <w:t xml:space="preserve">на прикладі трансекти Хотинської височини (басейни </w:t>
      </w:r>
      <w:proofErr w:type="gramStart"/>
      <w:r>
        <w:t>р</w:t>
      </w:r>
      <w:proofErr w:type="gramEnd"/>
      <w:r>
        <w:t>ічок Онут, Гуків, Рокитна) здійснити крупномасштабне ландшафтне картограф</w:t>
      </w:r>
      <w:r>
        <w:t>у</w:t>
      </w:r>
      <w:r>
        <w:t>вання;</w:t>
      </w:r>
    </w:p>
    <w:p w:rsidR="002F42F0" w:rsidRDefault="002F42F0" w:rsidP="00786547">
      <w:pPr>
        <w:pStyle w:val="afffffff9"/>
        <w:numPr>
          <w:ilvl w:val="0"/>
          <w:numId w:val="54"/>
        </w:numPr>
        <w:tabs>
          <w:tab w:val="left" w:pos="993"/>
        </w:tabs>
        <w:suppressAutoHyphens w:val="0"/>
        <w:jc w:val="both"/>
      </w:pPr>
      <w:proofErr w:type="gramStart"/>
      <w:r>
        <w:t>досл</w:t>
      </w:r>
      <w:proofErr w:type="gramEnd"/>
      <w:r>
        <w:t xml:space="preserve">ідити садові насадження Хотинської височини. Провести анкетне опитування місцевого населення про стан власних садів. </w:t>
      </w:r>
      <w:r>
        <w:lastRenderedPageBreak/>
        <w:t xml:space="preserve">Встановити місцепоширення дикорослих плодових культур та проаналізувати природні умови їх зростання. Виявити, описати та узгодити </w:t>
      </w:r>
      <w:proofErr w:type="gramStart"/>
      <w:r>
        <w:t>з</w:t>
      </w:r>
      <w:proofErr w:type="gramEnd"/>
      <w:r>
        <w:t xml:space="preserve"> лан</w:t>
      </w:r>
      <w:r>
        <w:t>д</w:t>
      </w:r>
      <w:r>
        <w:t>шафтними місцевостями поширення шкідників плодово-ягідних культур;</w:t>
      </w:r>
    </w:p>
    <w:p w:rsidR="002F42F0" w:rsidRDefault="002F42F0" w:rsidP="00786547">
      <w:pPr>
        <w:pStyle w:val="afffffff9"/>
        <w:numPr>
          <w:ilvl w:val="0"/>
          <w:numId w:val="54"/>
        </w:numPr>
        <w:tabs>
          <w:tab w:val="left" w:pos="993"/>
        </w:tabs>
        <w:suppressAutoHyphens w:val="0"/>
        <w:jc w:val="both"/>
      </w:pPr>
      <w:r>
        <w:t xml:space="preserve">встановити критерії оцінки території для </w:t>
      </w:r>
      <w:proofErr w:type="gramStart"/>
      <w:r>
        <w:t>ц</w:t>
      </w:r>
      <w:proofErr w:type="gramEnd"/>
      <w:r>
        <w:t>ілей садівництва. Розроб</w:t>
      </w:r>
      <w:r>
        <w:t>и</w:t>
      </w:r>
      <w:r>
        <w:t xml:space="preserve">ти алгоритм оцінки та дати комплексну оцінку території </w:t>
      </w:r>
      <w:proofErr w:type="gramStart"/>
      <w:r>
        <w:t>досл</w:t>
      </w:r>
      <w:proofErr w:type="gramEnd"/>
      <w:r>
        <w:t>ідження.</w:t>
      </w:r>
    </w:p>
    <w:p w:rsidR="002F42F0" w:rsidRDefault="002F42F0" w:rsidP="002F42F0">
      <w:pPr>
        <w:pStyle w:val="afffffff9"/>
        <w:ind w:firstLine="720"/>
        <w:jc w:val="both"/>
      </w:pPr>
      <w:r>
        <w:rPr>
          <w:b/>
          <w:bCs/>
        </w:rPr>
        <w:t xml:space="preserve">Об’єкт і предмет </w:t>
      </w:r>
      <w:proofErr w:type="gramStart"/>
      <w:r>
        <w:rPr>
          <w:b/>
          <w:bCs/>
        </w:rPr>
        <w:t>досл</w:t>
      </w:r>
      <w:proofErr w:type="gramEnd"/>
      <w:r>
        <w:rPr>
          <w:b/>
          <w:bCs/>
        </w:rPr>
        <w:t>ідження.</w:t>
      </w:r>
      <w:r>
        <w:rPr>
          <w:i/>
        </w:rPr>
        <w:t xml:space="preserve"> </w:t>
      </w:r>
      <w:r>
        <w:t xml:space="preserve">Об’єктом дисертаційного </w:t>
      </w:r>
      <w:proofErr w:type="gramStart"/>
      <w:r>
        <w:t>досл</w:t>
      </w:r>
      <w:proofErr w:type="gramEnd"/>
      <w:r>
        <w:t>ідження є територія Хотинської височини. Предметом – ландшафтні компле</w:t>
      </w:r>
      <w:r>
        <w:t>к</w:t>
      </w:r>
      <w:r>
        <w:t>си та їх компоненти, які мають вирішальне значення для вирощування пл</w:t>
      </w:r>
      <w:r>
        <w:t>о</w:t>
      </w:r>
      <w:r>
        <w:t>дово-ягідних культур.</w:t>
      </w:r>
    </w:p>
    <w:p w:rsidR="002F42F0" w:rsidRDefault="002F42F0" w:rsidP="002F42F0">
      <w:pPr>
        <w:pStyle w:val="afffffff9"/>
        <w:ind w:firstLine="720"/>
        <w:jc w:val="both"/>
      </w:pPr>
      <w:r>
        <w:t xml:space="preserve">Методологічною основою </w:t>
      </w:r>
      <w:proofErr w:type="gramStart"/>
      <w:r>
        <w:t>досл</w:t>
      </w:r>
      <w:proofErr w:type="gramEnd"/>
      <w:r>
        <w:t>ідження є концепція взаємодії суспіль</w:t>
      </w:r>
      <w:r>
        <w:t>с</w:t>
      </w:r>
      <w:r>
        <w:t xml:space="preserve">тва і природи. Теоретико-методичною основою </w:t>
      </w:r>
      <w:proofErr w:type="gramStart"/>
      <w:r>
        <w:t>досл</w:t>
      </w:r>
      <w:proofErr w:type="gramEnd"/>
      <w:r>
        <w:t>ідження стало вчення про антропогенні ландшафти, розроблене вітчизняними та зарубіжними вч</w:t>
      </w:r>
      <w:r>
        <w:t>е</w:t>
      </w:r>
      <w:r>
        <w:t>ними – Ф.М. Мільковим, А.Г. Ісаченком, П.Г. Шищенком, В.О. Ніколаєвим, Л.І. Воропай, Г.І. Швебсом, В.М. Пащенком, М.Д. Гродзинським, І.П. Ков</w:t>
      </w:r>
      <w:r>
        <w:t>а</w:t>
      </w:r>
      <w:r>
        <w:t xml:space="preserve">льчуком, Г.І. Денисиком та іншими. </w:t>
      </w:r>
      <w:proofErr w:type="gramStart"/>
      <w:r>
        <w:t>Досл</w:t>
      </w:r>
      <w:proofErr w:type="gramEnd"/>
      <w:r>
        <w:t>ідження території Хотинської вис</w:t>
      </w:r>
      <w:r>
        <w:t>о</w:t>
      </w:r>
      <w:r>
        <w:t xml:space="preserve">чини для цілей садівництва супроводжувалися </w:t>
      </w:r>
      <w:r>
        <w:lastRenderedPageBreak/>
        <w:t xml:space="preserve">використанням підходів: </w:t>
      </w:r>
      <w:r>
        <w:rPr>
          <w:bCs/>
        </w:rPr>
        <w:t>клас</w:t>
      </w:r>
      <w:r>
        <w:rPr>
          <w:bCs/>
        </w:rPr>
        <w:t>и</w:t>
      </w:r>
      <w:r>
        <w:rPr>
          <w:bCs/>
        </w:rPr>
        <w:t>чний географічний, історико-географічний, інформаційно-аксіологічний та басе</w:t>
      </w:r>
      <w:r>
        <w:rPr>
          <w:bCs/>
        </w:rPr>
        <w:t>й</w:t>
      </w:r>
      <w:r>
        <w:rPr>
          <w:bCs/>
        </w:rPr>
        <w:t>новий.</w:t>
      </w:r>
    </w:p>
    <w:p w:rsidR="002F42F0" w:rsidRDefault="002F42F0" w:rsidP="002F42F0">
      <w:pPr>
        <w:pStyle w:val="afffffff9"/>
        <w:ind w:firstLine="720"/>
        <w:jc w:val="both"/>
        <w:rPr>
          <w:bCs/>
        </w:rPr>
      </w:pPr>
      <w:r>
        <w:rPr>
          <w:b/>
        </w:rPr>
        <w:t xml:space="preserve">Наукова новизна одержаних результатів. </w:t>
      </w:r>
      <w:r>
        <w:rPr>
          <w:bCs/>
          <w:i/>
          <w:iCs/>
        </w:rPr>
        <w:t>Вперше</w:t>
      </w:r>
      <w:r>
        <w:rPr>
          <w:bCs/>
        </w:rPr>
        <w:t xml:space="preserve"> проведене теор</w:t>
      </w:r>
      <w:r>
        <w:rPr>
          <w:bCs/>
        </w:rPr>
        <w:t>е</w:t>
      </w:r>
      <w:r>
        <w:rPr>
          <w:bCs/>
        </w:rPr>
        <w:t xml:space="preserve">тичне обґрунтування створення та використання універсального алгоритму ландшафтно-екологічної оцінки території для </w:t>
      </w:r>
      <w:proofErr w:type="gramStart"/>
      <w:r>
        <w:rPr>
          <w:bCs/>
        </w:rPr>
        <w:t>ц</w:t>
      </w:r>
      <w:proofErr w:type="gramEnd"/>
      <w:r>
        <w:rPr>
          <w:bCs/>
        </w:rPr>
        <w:t>ілей саді</w:t>
      </w:r>
      <w:r>
        <w:rPr>
          <w:bCs/>
        </w:rPr>
        <w:t>в</w:t>
      </w:r>
      <w:r>
        <w:rPr>
          <w:bCs/>
        </w:rPr>
        <w:t>ництва; написана комп’ютерна програма для проведення автоматизованої оцінки т</w:t>
      </w:r>
      <w:r>
        <w:rPr>
          <w:bCs/>
        </w:rPr>
        <w:t>е</w:t>
      </w:r>
      <w:r>
        <w:rPr>
          <w:bCs/>
        </w:rPr>
        <w:t xml:space="preserve">риторії за розробленим алгоритмом. </w:t>
      </w:r>
      <w:r>
        <w:rPr>
          <w:bCs/>
          <w:i/>
          <w:iCs/>
        </w:rPr>
        <w:t>Отримали подальший</w:t>
      </w:r>
      <w:r>
        <w:rPr>
          <w:bCs/>
        </w:rPr>
        <w:t xml:space="preserve"> розвиток </w:t>
      </w:r>
      <w:proofErr w:type="gramStart"/>
      <w:r>
        <w:rPr>
          <w:bCs/>
        </w:rPr>
        <w:t>п</w:t>
      </w:r>
      <w:proofErr w:type="gramEnd"/>
      <w:r>
        <w:rPr>
          <w:bCs/>
        </w:rPr>
        <w:t>ідходи: класи</w:t>
      </w:r>
      <w:r>
        <w:rPr>
          <w:bCs/>
        </w:rPr>
        <w:t>ч</w:t>
      </w:r>
      <w:r>
        <w:rPr>
          <w:bCs/>
        </w:rPr>
        <w:t xml:space="preserve">ний географічний, історико-географічний, інформаційно-аксіологічний та басейновий. </w:t>
      </w:r>
      <w:r>
        <w:rPr>
          <w:bCs/>
          <w:i/>
          <w:iCs/>
        </w:rPr>
        <w:t>Вдоскон</w:t>
      </w:r>
      <w:r>
        <w:rPr>
          <w:bCs/>
          <w:i/>
          <w:iCs/>
        </w:rPr>
        <w:t>а</w:t>
      </w:r>
      <w:r>
        <w:rPr>
          <w:bCs/>
          <w:i/>
          <w:iCs/>
        </w:rPr>
        <w:t>лено</w:t>
      </w:r>
      <w:r>
        <w:rPr>
          <w:bCs/>
        </w:rPr>
        <w:t xml:space="preserve"> методику аналізу території щодо підготовки її до ландшафтно-еколгічної оцінки із застосуванням як традиційних так і малопоширених методів </w:t>
      </w:r>
      <w:proofErr w:type="gramStart"/>
      <w:r>
        <w:rPr>
          <w:bCs/>
        </w:rPr>
        <w:t>в</w:t>
      </w:r>
      <w:proofErr w:type="gramEnd"/>
      <w:r>
        <w:rPr>
          <w:bCs/>
        </w:rPr>
        <w:t xml:space="preserve"> т.ч. фітоі</w:t>
      </w:r>
      <w:r>
        <w:rPr>
          <w:bCs/>
        </w:rPr>
        <w:t>н</w:t>
      </w:r>
      <w:r>
        <w:rPr>
          <w:bCs/>
        </w:rPr>
        <w:t>дикаційних.</w:t>
      </w:r>
    </w:p>
    <w:p w:rsidR="002F42F0" w:rsidRDefault="002F42F0" w:rsidP="002F42F0">
      <w:pPr>
        <w:spacing w:line="360" w:lineRule="auto"/>
        <w:ind w:firstLine="748"/>
        <w:jc w:val="both"/>
        <w:rPr>
          <w:sz w:val="28"/>
          <w:lang w:val="uk-UA"/>
        </w:rPr>
      </w:pPr>
      <w:r>
        <w:rPr>
          <w:b/>
          <w:bCs/>
          <w:sz w:val="28"/>
          <w:lang w:val="uk-UA"/>
        </w:rPr>
        <w:t>Достовірність та кондиційність матеріалів.</w:t>
      </w:r>
      <w:r>
        <w:rPr>
          <w:sz w:val="28"/>
          <w:lang w:val="uk-UA"/>
        </w:rPr>
        <w:t xml:space="preserve"> Вихідними матеріалами, які використані при написанні дисертації є:</w:t>
      </w:r>
    </w:p>
    <w:p w:rsidR="002F42F0" w:rsidRDefault="002F42F0" w:rsidP="00786547">
      <w:pPr>
        <w:numPr>
          <w:ilvl w:val="0"/>
          <w:numId w:val="55"/>
        </w:numPr>
        <w:suppressAutoHyphens w:val="0"/>
        <w:spacing w:line="360" w:lineRule="auto"/>
        <w:jc w:val="both"/>
        <w:rPr>
          <w:sz w:val="28"/>
          <w:lang w:val="uk-UA"/>
        </w:rPr>
      </w:pPr>
      <w:r>
        <w:rPr>
          <w:sz w:val="28"/>
          <w:lang w:val="uk-UA"/>
        </w:rPr>
        <w:t>літературні джерела;</w:t>
      </w:r>
    </w:p>
    <w:p w:rsidR="002F42F0" w:rsidRDefault="002F42F0" w:rsidP="00786547">
      <w:pPr>
        <w:numPr>
          <w:ilvl w:val="0"/>
          <w:numId w:val="55"/>
        </w:numPr>
        <w:suppressAutoHyphens w:val="0"/>
        <w:spacing w:line="360" w:lineRule="auto"/>
        <w:jc w:val="both"/>
        <w:rPr>
          <w:sz w:val="28"/>
          <w:lang w:val="uk-UA"/>
        </w:rPr>
      </w:pPr>
      <w:r>
        <w:rPr>
          <w:sz w:val="28"/>
          <w:lang w:val="uk-UA"/>
        </w:rPr>
        <w:t>фондові матеріали установ та організацій, в т.ч. кафедральні;</w:t>
      </w:r>
    </w:p>
    <w:p w:rsidR="002F42F0" w:rsidRDefault="002F42F0" w:rsidP="00786547">
      <w:pPr>
        <w:numPr>
          <w:ilvl w:val="0"/>
          <w:numId w:val="55"/>
        </w:numPr>
        <w:suppressAutoHyphens w:val="0"/>
        <w:spacing w:line="360" w:lineRule="auto"/>
        <w:jc w:val="both"/>
        <w:rPr>
          <w:sz w:val="28"/>
          <w:lang w:val="uk-UA"/>
        </w:rPr>
      </w:pPr>
      <w:r>
        <w:rPr>
          <w:sz w:val="28"/>
          <w:lang w:val="uk-UA"/>
        </w:rPr>
        <w:t>здобуті автором при польових дослідженнях з використанням рі</w:t>
      </w:r>
      <w:r>
        <w:rPr>
          <w:sz w:val="28"/>
          <w:lang w:val="uk-UA"/>
        </w:rPr>
        <w:t>з</w:t>
      </w:r>
      <w:r>
        <w:rPr>
          <w:sz w:val="28"/>
          <w:lang w:val="uk-UA"/>
        </w:rPr>
        <w:t>них приладів, деякі з них авторські;</w:t>
      </w:r>
    </w:p>
    <w:p w:rsidR="002F42F0" w:rsidRDefault="002F42F0" w:rsidP="00786547">
      <w:pPr>
        <w:numPr>
          <w:ilvl w:val="0"/>
          <w:numId w:val="55"/>
        </w:numPr>
        <w:suppressAutoHyphens w:val="0"/>
        <w:spacing w:line="360" w:lineRule="auto"/>
        <w:jc w:val="both"/>
        <w:rPr>
          <w:sz w:val="28"/>
          <w:lang w:val="uk-UA"/>
        </w:rPr>
      </w:pPr>
      <w:r>
        <w:rPr>
          <w:sz w:val="28"/>
          <w:lang w:val="uk-UA"/>
        </w:rPr>
        <w:t>значний масив даних отримано при комп’ютерному мод</w:t>
      </w:r>
      <w:r>
        <w:rPr>
          <w:sz w:val="28"/>
          <w:lang w:val="uk-UA"/>
        </w:rPr>
        <w:t>е</w:t>
      </w:r>
      <w:r>
        <w:rPr>
          <w:sz w:val="28"/>
          <w:lang w:val="uk-UA"/>
        </w:rPr>
        <w:t>люванні, в т.ч. і ряд синтетичних карт.</w:t>
      </w:r>
    </w:p>
    <w:p w:rsidR="002F42F0" w:rsidRDefault="002F42F0" w:rsidP="002F42F0">
      <w:pPr>
        <w:spacing w:line="360" w:lineRule="auto"/>
        <w:ind w:firstLine="748"/>
        <w:jc w:val="both"/>
        <w:rPr>
          <w:b/>
          <w:bCs/>
          <w:sz w:val="28"/>
          <w:lang w:val="uk-UA"/>
        </w:rPr>
      </w:pPr>
      <w:r>
        <w:rPr>
          <w:b/>
          <w:bCs/>
          <w:sz w:val="28"/>
          <w:lang w:val="uk-UA"/>
        </w:rPr>
        <w:t>Практична значимість і реалізація результатів:</w:t>
      </w:r>
    </w:p>
    <w:p w:rsidR="002F42F0" w:rsidRDefault="002F42F0" w:rsidP="00786547">
      <w:pPr>
        <w:numPr>
          <w:ilvl w:val="0"/>
          <w:numId w:val="55"/>
        </w:numPr>
        <w:suppressAutoHyphens w:val="0"/>
        <w:spacing w:line="360" w:lineRule="auto"/>
        <w:jc w:val="both"/>
        <w:rPr>
          <w:sz w:val="28"/>
          <w:lang w:val="uk-UA"/>
        </w:rPr>
      </w:pPr>
      <w:r>
        <w:rPr>
          <w:sz w:val="28"/>
          <w:lang w:val="uk-UA"/>
        </w:rPr>
        <w:lastRenderedPageBreak/>
        <w:t>в садових господарствах як на професійному, так і на любительс</w:t>
      </w:r>
      <w:r>
        <w:rPr>
          <w:sz w:val="28"/>
          <w:lang w:val="uk-UA"/>
        </w:rPr>
        <w:t>ь</w:t>
      </w:r>
      <w:r>
        <w:rPr>
          <w:sz w:val="28"/>
          <w:lang w:val="uk-UA"/>
        </w:rPr>
        <w:t>кому рівнях;</w:t>
      </w:r>
    </w:p>
    <w:p w:rsidR="002F42F0" w:rsidRDefault="002F42F0" w:rsidP="00786547">
      <w:pPr>
        <w:numPr>
          <w:ilvl w:val="0"/>
          <w:numId w:val="55"/>
        </w:numPr>
        <w:suppressAutoHyphens w:val="0"/>
        <w:spacing w:line="360" w:lineRule="auto"/>
        <w:jc w:val="both"/>
        <w:rPr>
          <w:sz w:val="28"/>
          <w:lang w:val="uk-UA"/>
        </w:rPr>
      </w:pPr>
      <w:r>
        <w:rPr>
          <w:sz w:val="28"/>
          <w:lang w:val="uk-UA"/>
        </w:rPr>
        <w:t>розробка регіональних пл</w:t>
      </w:r>
      <w:r>
        <w:rPr>
          <w:sz w:val="28"/>
          <w:lang w:val="uk-UA"/>
        </w:rPr>
        <w:t>а</w:t>
      </w:r>
      <w:r>
        <w:rPr>
          <w:sz w:val="28"/>
          <w:lang w:val="uk-UA"/>
        </w:rPr>
        <w:t>нів-проектів, що стосуються відновлення, функціонування та реалізації продукції садових госп</w:t>
      </w:r>
      <w:r>
        <w:rPr>
          <w:sz w:val="28"/>
          <w:lang w:val="uk-UA"/>
        </w:rPr>
        <w:t>о</w:t>
      </w:r>
      <w:r>
        <w:rPr>
          <w:sz w:val="28"/>
          <w:lang w:val="uk-UA"/>
        </w:rPr>
        <w:t>дарств;</w:t>
      </w:r>
    </w:p>
    <w:p w:rsidR="002F42F0" w:rsidRDefault="002F42F0" w:rsidP="00786547">
      <w:pPr>
        <w:numPr>
          <w:ilvl w:val="0"/>
          <w:numId w:val="55"/>
        </w:numPr>
        <w:suppressAutoHyphens w:val="0"/>
        <w:spacing w:line="360" w:lineRule="auto"/>
        <w:jc w:val="both"/>
        <w:rPr>
          <w:sz w:val="28"/>
          <w:lang w:val="uk-UA"/>
        </w:rPr>
      </w:pPr>
      <w:r>
        <w:rPr>
          <w:sz w:val="28"/>
          <w:lang w:val="uk-UA"/>
        </w:rPr>
        <w:t>результати роботи можуть бути використані органами місц</w:t>
      </w:r>
      <w:r>
        <w:rPr>
          <w:sz w:val="28"/>
          <w:lang w:val="uk-UA"/>
        </w:rPr>
        <w:t>е</w:t>
      </w:r>
      <w:r>
        <w:rPr>
          <w:sz w:val="28"/>
          <w:lang w:val="uk-UA"/>
        </w:rPr>
        <w:t>вого самоврядування при організації і впровадженні планів розвитку р</w:t>
      </w:r>
      <w:r>
        <w:rPr>
          <w:sz w:val="28"/>
          <w:lang w:val="uk-UA"/>
        </w:rPr>
        <w:t>е</w:t>
      </w:r>
      <w:r>
        <w:rPr>
          <w:sz w:val="28"/>
          <w:lang w:val="uk-UA"/>
        </w:rPr>
        <w:t>гіону із зайнятості населення;</w:t>
      </w:r>
    </w:p>
    <w:p w:rsidR="002F42F0" w:rsidRDefault="002F42F0" w:rsidP="00786547">
      <w:pPr>
        <w:numPr>
          <w:ilvl w:val="0"/>
          <w:numId w:val="55"/>
        </w:numPr>
        <w:suppressAutoHyphens w:val="0"/>
        <w:spacing w:line="360" w:lineRule="auto"/>
        <w:jc w:val="both"/>
        <w:rPr>
          <w:sz w:val="28"/>
          <w:lang w:val="uk-UA"/>
        </w:rPr>
      </w:pPr>
      <w:r>
        <w:rPr>
          <w:sz w:val="28"/>
          <w:lang w:val="uk-UA"/>
        </w:rPr>
        <w:t>органами із охорони природи для розробки заходів раціонального природокористування, особливо на територіях, де більшу площу з</w:t>
      </w:r>
      <w:r>
        <w:rPr>
          <w:sz w:val="28"/>
          <w:lang w:val="uk-UA"/>
        </w:rPr>
        <w:t>а</w:t>
      </w:r>
      <w:r>
        <w:rPr>
          <w:sz w:val="28"/>
          <w:lang w:val="uk-UA"/>
        </w:rPr>
        <w:t>ймають схилові місцевості;</w:t>
      </w:r>
    </w:p>
    <w:p w:rsidR="002F42F0" w:rsidRDefault="002F42F0" w:rsidP="00786547">
      <w:pPr>
        <w:numPr>
          <w:ilvl w:val="0"/>
          <w:numId w:val="55"/>
        </w:numPr>
        <w:suppressAutoHyphens w:val="0"/>
        <w:spacing w:line="360" w:lineRule="auto"/>
        <w:jc w:val="both"/>
        <w:rPr>
          <w:sz w:val="28"/>
          <w:lang w:val="uk-UA"/>
        </w:rPr>
      </w:pPr>
      <w:r>
        <w:rPr>
          <w:sz w:val="28"/>
          <w:lang w:val="uk-UA"/>
        </w:rPr>
        <w:t>навчальному процесі при  читанні курсів для спеціалістів географів, екологів та землевпорядників;</w:t>
      </w:r>
    </w:p>
    <w:p w:rsidR="002F42F0" w:rsidRDefault="002F42F0" w:rsidP="00786547">
      <w:pPr>
        <w:numPr>
          <w:ilvl w:val="0"/>
          <w:numId w:val="55"/>
        </w:numPr>
        <w:suppressAutoHyphens w:val="0"/>
        <w:spacing w:line="360" w:lineRule="auto"/>
        <w:jc w:val="both"/>
        <w:rPr>
          <w:sz w:val="28"/>
          <w:lang w:val="uk-UA"/>
        </w:rPr>
      </w:pPr>
      <w:r>
        <w:rPr>
          <w:sz w:val="28"/>
          <w:lang w:val="uk-UA"/>
        </w:rPr>
        <w:t>розроблений алгоритм оцінки ландшафтних комплексів для цілей садівництва може бути адаптований для інших цілей (будівництво, р</w:t>
      </w:r>
      <w:r>
        <w:rPr>
          <w:sz w:val="28"/>
          <w:lang w:val="uk-UA"/>
        </w:rPr>
        <w:t>і</w:t>
      </w:r>
      <w:r>
        <w:rPr>
          <w:sz w:val="28"/>
          <w:lang w:val="uk-UA"/>
        </w:rPr>
        <w:t>льництво, створення природно-заповідного фонду тощо).</w:t>
      </w:r>
    </w:p>
    <w:p w:rsidR="002F42F0" w:rsidRDefault="002F42F0" w:rsidP="002F42F0">
      <w:pPr>
        <w:spacing w:line="360" w:lineRule="auto"/>
        <w:ind w:firstLine="748"/>
        <w:jc w:val="both"/>
        <w:rPr>
          <w:sz w:val="28"/>
          <w:lang w:val="uk-UA"/>
        </w:rPr>
      </w:pPr>
      <w:r>
        <w:rPr>
          <w:b/>
          <w:bCs/>
          <w:sz w:val="28"/>
          <w:lang w:val="uk-UA"/>
        </w:rPr>
        <w:t xml:space="preserve">Особистий вклад здобувача. </w:t>
      </w:r>
      <w:r>
        <w:rPr>
          <w:sz w:val="28"/>
          <w:lang w:val="uk-UA"/>
        </w:rPr>
        <w:t>У дисертації не використовув</w:t>
      </w:r>
      <w:r>
        <w:rPr>
          <w:sz w:val="28"/>
          <w:lang w:val="uk-UA"/>
        </w:rPr>
        <w:t>а</w:t>
      </w:r>
      <w:r>
        <w:rPr>
          <w:sz w:val="28"/>
          <w:lang w:val="uk-UA"/>
        </w:rPr>
        <w:t>лися ідеї або розробки співавторів в опублікованих працях. Дисертантом одноосібно розроблені концептуальні положення лан</w:t>
      </w:r>
      <w:r>
        <w:rPr>
          <w:sz w:val="28"/>
          <w:lang w:val="uk-UA"/>
        </w:rPr>
        <w:t>д</w:t>
      </w:r>
      <w:r>
        <w:rPr>
          <w:sz w:val="28"/>
          <w:lang w:val="uk-UA"/>
        </w:rPr>
        <w:t>шафтно-екологічного аналізу та оцінки території для цілей садівництва. Особисто зібрано, всебічно опраць</w:t>
      </w:r>
      <w:r>
        <w:rPr>
          <w:sz w:val="28"/>
          <w:lang w:val="uk-UA"/>
        </w:rPr>
        <w:t>о</w:t>
      </w:r>
      <w:r>
        <w:rPr>
          <w:sz w:val="28"/>
          <w:lang w:val="uk-UA"/>
        </w:rPr>
        <w:t>вано літературний, картографічний та польовий матеріал. Розроблено універсальний алгоритм оцінки ландшафтних комплексів для цілей садівниц</w:t>
      </w:r>
      <w:r>
        <w:rPr>
          <w:sz w:val="28"/>
          <w:lang w:val="uk-UA"/>
        </w:rPr>
        <w:t>т</w:t>
      </w:r>
      <w:r>
        <w:rPr>
          <w:sz w:val="28"/>
          <w:lang w:val="uk-UA"/>
        </w:rPr>
        <w:t>ва.</w:t>
      </w:r>
    </w:p>
    <w:p w:rsidR="002F42F0" w:rsidRDefault="002F42F0" w:rsidP="002F42F0">
      <w:pPr>
        <w:spacing w:line="360" w:lineRule="auto"/>
        <w:ind w:firstLine="748"/>
        <w:jc w:val="both"/>
        <w:rPr>
          <w:b/>
          <w:bCs/>
          <w:sz w:val="28"/>
          <w:lang w:val="uk-UA"/>
        </w:rPr>
      </w:pPr>
      <w:r>
        <w:rPr>
          <w:b/>
          <w:bCs/>
          <w:sz w:val="28"/>
          <w:lang w:val="uk-UA"/>
        </w:rPr>
        <w:t xml:space="preserve">Апробація результатів роботи. </w:t>
      </w:r>
      <w:r>
        <w:rPr>
          <w:sz w:val="28"/>
          <w:lang w:val="uk-UA"/>
        </w:rPr>
        <w:t>Основні положення дисертації, а т</w:t>
      </w:r>
      <w:r>
        <w:rPr>
          <w:sz w:val="28"/>
          <w:lang w:val="uk-UA"/>
        </w:rPr>
        <w:t>а</w:t>
      </w:r>
      <w:r>
        <w:rPr>
          <w:sz w:val="28"/>
          <w:lang w:val="uk-UA"/>
        </w:rPr>
        <w:t>кож висновки та рекомендації, одержані в результаті наукового дослідження, пройшли апробацію на студентських конференціях Чернівецького націон</w:t>
      </w:r>
      <w:r>
        <w:rPr>
          <w:sz w:val="28"/>
          <w:lang w:val="uk-UA"/>
        </w:rPr>
        <w:t>а</w:t>
      </w:r>
      <w:r>
        <w:rPr>
          <w:sz w:val="28"/>
          <w:lang w:val="uk-UA"/>
        </w:rPr>
        <w:t>льного університету імені Юрія Федьковича (2001, 2002, 2003, 2004), на всеукраїнських та міжнародних наук</w:t>
      </w:r>
      <w:r>
        <w:rPr>
          <w:sz w:val="28"/>
          <w:lang w:val="uk-UA"/>
        </w:rPr>
        <w:t>о</w:t>
      </w:r>
      <w:r>
        <w:rPr>
          <w:sz w:val="28"/>
          <w:lang w:val="uk-UA"/>
        </w:rPr>
        <w:t>вих конференціях (м. Київ, 2005, 2006; м. Чернівці, 2002, 2005, 2006; м. Дніпр</w:t>
      </w:r>
      <w:r>
        <w:rPr>
          <w:sz w:val="28"/>
          <w:lang w:val="uk-UA"/>
        </w:rPr>
        <w:t>о</w:t>
      </w:r>
      <w:r>
        <w:rPr>
          <w:sz w:val="28"/>
          <w:lang w:val="uk-UA"/>
        </w:rPr>
        <w:t>петровськ, 2006).</w:t>
      </w:r>
    </w:p>
    <w:p w:rsidR="002F42F0" w:rsidRDefault="002F42F0" w:rsidP="002F42F0">
      <w:pPr>
        <w:pStyle w:val="afffffff9"/>
        <w:ind w:firstLine="720"/>
        <w:jc w:val="both"/>
      </w:pPr>
      <w:r>
        <w:rPr>
          <w:b/>
          <w:bCs/>
        </w:rPr>
        <w:t>Публікації.</w:t>
      </w:r>
      <w:r>
        <w:t xml:space="preserve"> За темою дисертації опубліковано 18 робіт, у тому числі 13 </w:t>
      </w:r>
      <w:r>
        <w:rPr>
          <w:szCs w:val="28"/>
        </w:rPr>
        <w:t>одноосібних, загальним обсягом близько 7 а.л.</w:t>
      </w:r>
      <w:r>
        <w:t xml:space="preserve"> </w:t>
      </w:r>
      <w:proofErr w:type="gramStart"/>
      <w:r>
        <w:t>З</w:t>
      </w:r>
      <w:proofErr w:type="gramEnd"/>
      <w:r>
        <w:t xml:space="preserve"> них: 8 статей, .10 тез; с</w:t>
      </w:r>
      <w:r>
        <w:t>е</w:t>
      </w:r>
      <w:r>
        <w:t xml:space="preserve">ред </w:t>
      </w:r>
      <w:r>
        <w:lastRenderedPageBreak/>
        <w:t>них 7 статей – у виданнях, включених ВАК України до переліку фахових н</w:t>
      </w:r>
      <w:r>
        <w:t>а</w:t>
      </w:r>
      <w:r>
        <w:t>укових видань.</w:t>
      </w:r>
    </w:p>
    <w:p w:rsidR="002F42F0" w:rsidRDefault="002F42F0" w:rsidP="002F42F0">
      <w:pPr>
        <w:pStyle w:val="afffffff9"/>
        <w:ind w:firstLine="720"/>
        <w:jc w:val="both"/>
      </w:pPr>
      <w:r>
        <w:rPr>
          <w:b/>
          <w:bCs/>
        </w:rPr>
        <w:t>Об’єм і структура дисертації</w:t>
      </w:r>
      <w:r>
        <w:t xml:space="preserve">. Дисертація має </w:t>
      </w:r>
      <w:proofErr w:type="gramStart"/>
      <w:r>
        <w:t>вступ</w:t>
      </w:r>
      <w:proofErr w:type="gramEnd"/>
      <w:r>
        <w:t>, 4 розділи, висн</w:t>
      </w:r>
      <w:r>
        <w:t>о</w:t>
      </w:r>
      <w:r>
        <w:t>вки, список використаних джерел (312 позицій)  і 17 додатків. Дисертація н</w:t>
      </w:r>
      <w:r>
        <w:t>а</w:t>
      </w:r>
      <w:r>
        <w:t xml:space="preserve">раховує 271 с., з них 193 с. основного тексту, 36 ілюстрацій, 19 таблиць.  </w:t>
      </w:r>
    </w:p>
    <w:p w:rsidR="002F42F0" w:rsidRDefault="002F42F0" w:rsidP="002F42F0">
      <w:pPr>
        <w:pStyle w:val="afffffff9"/>
        <w:rPr>
          <w:b/>
          <w:bCs/>
        </w:rPr>
      </w:pPr>
      <w:r>
        <w:br w:type="page"/>
      </w:r>
      <w:r>
        <w:rPr>
          <w:b/>
          <w:bCs/>
        </w:rPr>
        <w:lastRenderedPageBreak/>
        <w:t>СПИСОК ВИКОРИСТАНОЇ ЛІТЕРАТУРИ</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Аксеев В.А. Экстремальные принципы в естествознании и их философское содержание. – Л.: Изд-во ун-та, 1977. – 231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Александров П.С., Колмогоров А.Н. Введение в теорию функций действительного переменного. – М., Л.: Государственное технико-теоретическое изд-во, 1933. – 270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Анализ структуры древесных ценозов / Бузыкин А.И., </w:t>
      </w:r>
      <w:proofErr w:type="gramStart"/>
      <w:r>
        <w:rPr>
          <w:sz w:val="28"/>
          <w:szCs w:val="28"/>
        </w:rPr>
        <w:t>Гавриков</w:t>
      </w:r>
      <w:proofErr w:type="gramEnd"/>
      <w:r>
        <w:rPr>
          <w:sz w:val="28"/>
          <w:szCs w:val="28"/>
        </w:rPr>
        <w:t xml:space="preserve"> В.Л., Секретенко О.П., Хлебопрос Р.Г. – Новосибирск: Наука, 1985. – 94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Ананьев В.П., Коробкин В.И. Инженерная геология.</w:t>
      </w:r>
      <w:r>
        <w:rPr>
          <w:sz w:val="28"/>
          <w:szCs w:val="28"/>
          <w:lang w:val="uk-UA"/>
        </w:rPr>
        <w:t xml:space="preserve"> –</w:t>
      </w:r>
      <w:r>
        <w:rPr>
          <w:sz w:val="28"/>
          <w:szCs w:val="28"/>
        </w:rPr>
        <w:t xml:space="preserve"> М.: Высшая школа</w:t>
      </w:r>
      <w:r>
        <w:rPr>
          <w:sz w:val="28"/>
          <w:szCs w:val="28"/>
          <w:lang w:val="uk-UA"/>
        </w:rPr>
        <w:t>,</w:t>
      </w:r>
      <w:r>
        <w:rPr>
          <w:sz w:val="28"/>
          <w:szCs w:val="28"/>
        </w:rPr>
        <w:t xml:space="preserve"> 1973. – 299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Андрейчук В.Н. Особенности карстовых ландшафтов // Физико-географические основы развития и размещения производительных сил Нечерноземного Урала. – Пермь, 1985. – С.</w:t>
      </w:r>
      <w:r>
        <w:rPr>
          <w:sz w:val="28"/>
          <w:szCs w:val="28"/>
          <w:lang w:val="uk-UA"/>
        </w:rPr>
        <w:t xml:space="preserve"> </w:t>
      </w:r>
      <w:r>
        <w:rPr>
          <w:sz w:val="28"/>
          <w:szCs w:val="28"/>
        </w:rPr>
        <w:t>122-130.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Андроников В.Л., Денисова Н.В. Дешифрирование почвенного покрова по аэрофотоснимкам в черноземной зоне СССР // Крупномасштабная картографияпочв (методы, теория и практика). – М.: Изд-во "Наука", 1971. – С. 67 - 78.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Андроников В.Л., Калнина В.А., Рубцова Л.П. Особенности дешифрирования почв лесостепной зоны // Крупномасштабная картографияпочв (методы, теория и практика). – М.: Изд-во "Наука", 1971. – С. 56 - 67.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Аржанова В.С., Скирина И.Ф. Значение и роль лихеноиндикационных исследований при эколого-геохимической оценке состояния окружающей среды // География и природные ресурсы. – №4. – 2000. – С. 33 - 39.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Арманд А.Д. Наука о ландшафте. </w:t>
      </w:r>
      <w:r>
        <w:rPr>
          <w:sz w:val="28"/>
          <w:szCs w:val="28"/>
          <w:lang w:val="uk-UA"/>
        </w:rPr>
        <w:t xml:space="preserve">– </w:t>
      </w:r>
      <w:r>
        <w:rPr>
          <w:sz w:val="28"/>
          <w:szCs w:val="28"/>
        </w:rPr>
        <w:t>М.: Мысль, 1975</w:t>
      </w:r>
      <w:r>
        <w:rPr>
          <w:sz w:val="28"/>
          <w:szCs w:val="28"/>
          <w:lang w:val="uk-UA"/>
        </w:rPr>
        <w:t xml:space="preserve">. </w:t>
      </w:r>
      <w:r>
        <w:rPr>
          <w:sz w:val="28"/>
          <w:szCs w:val="28"/>
        </w:rPr>
        <w:t>–</w:t>
      </w:r>
      <w:r>
        <w:rPr>
          <w:sz w:val="28"/>
          <w:szCs w:val="28"/>
          <w:lang w:val="uk-UA"/>
        </w:rPr>
        <w:t xml:space="preserve"> 314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Арманд А.Д. Устойчивость (гомеостатичность) географических систем к различным типам внешних воздействий // Устойчивость геосистем. – М.: Наука, 1983. – С.</w:t>
      </w:r>
      <w:r>
        <w:rPr>
          <w:sz w:val="28"/>
          <w:szCs w:val="28"/>
          <w:lang w:val="uk-UA"/>
        </w:rPr>
        <w:t xml:space="preserve"> </w:t>
      </w:r>
      <w:r>
        <w:rPr>
          <w:sz w:val="28"/>
          <w:szCs w:val="28"/>
        </w:rPr>
        <w:t>14 -32.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Аскинази В.О. Изменения температуры и влажности вдоль склона холма и влияние этого фактора на развитие растений // Труды по сельскохозяйственной метеорологии. – 1916. – №19. – С.</w:t>
      </w:r>
      <w:r>
        <w:rPr>
          <w:sz w:val="28"/>
          <w:szCs w:val="28"/>
          <w:lang w:val="uk-UA"/>
        </w:rPr>
        <w:t xml:space="preserve"> </w:t>
      </w:r>
      <w:r>
        <w:rPr>
          <w:sz w:val="28"/>
          <w:szCs w:val="28"/>
        </w:rPr>
        <w:t>41-52.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Астапенко П.Д. Вопросы о погоде. – Л.: Гидрометеоиздат, 1987. – 392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Бабич</w:t>
      </w:r>
      <w:proofErr w:type="gramStart"/>
      <w:r>
        <w:rPr>
          <w:sz w:val="28"/>
          <w:szCs w:val="28"/>
        </w:rPr>
        <w:t xml:space="preserve"> І.</w:t>
      </w:r>
      <w:proofErr w:type="gramEnd"/>
      <w:r>
        <w:rPr>
          <w:sz w:val="28"/>
          <w:szCs w:val="28"/>
        </w:rPr>
        <w:t>А., Мегедь О.Г. Бджільництво. – К.: "Урожай", 1973. – 341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Бахарев А. Мичурин в жизни. – М.: Знание, 1983. – 224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Башенина Н.В., Веденеева В.И. Общая геоморфология. Методическое пособие. – М.: Изд-во Моск. ун-та, 1960. – 67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Белобородова Г.Г. Агроклиматические условия южного и юго-восточного Казахстана и перезимовка плодовых культур // Агрометеорологические аспекты перезимовки растений. – Л.: Гидрометеоиздат, 1977. – С. 207 - 209.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Белобородова Г.Г., Маликова Г.И. Зимнее иссушение плодово-ягодных культур на юго-востоке Казахстана // Агрометеорологические аспекты перезимовки растений. – Л.: Гидрометеоиздат, 1977. – С. 202 - 206.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Бербанк Л. Избранные сочинения. – М., 1955. – 716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Бербанк Л., Холл В. Жатва жизни. – М., 1939. – 212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Берг Л.С. Очерки по физической географии. – М., Л., 1949. – 340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Берг Л.С. Предмет и задачи географии // Изв. Руского. геогр. общ-ва. </w:t>
      </w:r>
      <w:r>
        <w:rPr>
          <w:sz w:val="28"/>
          <w:szCs w:val="28"/>
          <w:lang w:val="uk-UA"/>
        </w:rPr>
        <w:t>Спб</w:t>
      </w:r>
      <w:r>
        <w:rPr>
          <w:sz w:val="28"/>
          <w:szCs w:val="28"/>
        </w:rPr>
        <w:t>., – 1915. – Т. 51. – С</w:t>
      </w:r>
      <w:r>
        <w:rPr>
          <w:sz w:val="28"/>
          <w:szCs w:val="28"/>
          <w:lang w:val="uk-UA"/>
        </w:rPr>
        <w:t xml:space="preserve"> 32 – 48.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Бердышев А.П. Андрей Тимофеевич Болотов. – М.: Агропроиздат, 1988. – 143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Беркович К.М., Злотина Л.В. Расчет стабильности речных русел в условиях антропогенной нагрузки // География и природные ресурсы. – 2003. – №2. – С. 117 – 122.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Беркович К.М., Чалов Р.С., Чернов А.В. Экологические русловедение. – М.: ГЕОС, 2000. – 332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Берлянт А.М. Электронное картографирование в России // Соросовский образовательный журнал. – Т.6. – №1. – 2000. – С. 64 – 70.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Беручашвилли Н.Л. Некоторые вопросы структуры и функционирования природных комплексов // Ландшафтный сборник. – Тбилиси: Изд-во Тбилиского университета, 1972. – С. 38 – 49.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Биксей П.М. Овраги Хотинской возвышености и их класификация // Материалы ХІ</w:t>
      </w:r>
      <w:proofErr w:type="gramStart"/>
      <w:r>
        <w:rPr>
          <w:sz w:val="28"/>
          <w:szCs w:val="28"/>
        </w:rPr>
        <w:t>Х</w:t>
      </w:r>
      <w:proofErr w:type="gramEnd"/>
      <w:r>
        <w:rPr>
          <w:sz w:val="28"/>
          <w:szCs w:val="28"/>
        </w:rPr>
        <w:t xml:space="preserve"> научной сессии. Тезисы докладов. Серия географических наук. – Черновцы, 1963. – С. 16 – 18.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Бисти Е.Г. Лучшие почвы и местоположение для яблони на повышенных элементах рельефа в степной зоне черноземной полосы // Сборник работ по селекции и агротехнике плодовых и ягодных культур. Россошанская плодово-ягодная опыитная станция. – Воронеж, 1962. – С.22 – 31.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proofErr w:type="gramStart"/>
      <w:r>
        <w:rPr>
          <w:sz w:val="28"/>
          <w:szCs w:val="28"/>
        </w:rPr>
        <w:t>Бідолах Д.І., Панасенко В.М., Козак О.В. Використання деяких елементів нових технологій при картографуванні грунтів // Вісник аграрної науки. – №1. – 2005.</w:t>
      </w:r>
      <w:proofErr w:type="gramEnd"/>
      <w:r>
        <w:rPr>
          <w:sz w:val="28"/>
          <w:szCs w:val="28"/>
        </w:rPr>
        <w:t xml:space="preserve"> – С. 69 – 71.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Бойко Р.Д. Деякі особливості ерозійного рельє</w:t>
      </w:r>
      <w:proofErr w:type="gramStart"/>
      <w:r>
        <w:rPr>
          <w:sz w:val="28"/>
          <w:szCs w:val="28"/>
        </w:rPr>
        <w:t>фу</w:t>
      </w:r>
      <w:proofErr w:type="gramEnd"/>
      <w:r>
        <w:rPr>
          <w:sz w:val="28"/>
          <w:szCs w:val="28"/>
        </w:rPr>
        <w:t xml:space="preserve"> західної частини Прут-Дністровського межиріччя // Фізична географія та геоморфологія. – 1970. –</w:t>
      </w:r>
      <w:r>
        <w:rPr>
          <w:sz w:val="28"/>
          <w:szCs w:val="28"/>
          <w:lang w:val="uk-UA"/>
        </w:rPr>
        <w:t xml:space="preserve"> </w:t>
      </w:r>
      <w:r>
        <w:rPr>
          <w:sz w:val="28"/>
          <w:szCs w:val="28"/>
        </w:rPr>
        <w:t xml:space="preserve">№1.– </w:t>
      </w:r>
      <w:r>
        <w:rPr>
          <w:sz w:val="28"/>
          <w:szCs w:val="28"/>
          <w:lang w:val="uk-UA"/>
        </w:rPr>
        <w:t>С</w:t>
      </w:r>
      <w:r>
        <w:rPr>
          <w:sz w:val="28"/>
          <w:szCs w:val="28"/>
        </w:rPr>
        <w:t>. 83 - 86.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Болотов А.Т. Записки Андрея Тимофеевича Болотова (1727 - 1796). – Тула: Приок.кн</w:t>
      </w:r>
      <w:proofErr w:type="gramStart"/>
      <w:r>
        <w:rPr>
          <w:sz w:val="28"/>
          <w:szCs w:val="28"/>
        </w:rPr>
        <w:t>.и</w:t>
      </w:r>
      <w:proofErr w:type="gramEnd"/>
      <w:r>
        <w:rPr>
          <w:sz w:val="28"/>
          <w:szCs w:val="28"/>
        </w:rPr>
        <w:t>зд-во, 1988. – 1053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Большая книга садовода. – М</w:t>
      </w:r>
      <w:r>
        <w:rPr>
          <w:sz w:val="28"/>
          <w:szCs w:val="28"/>
          <w:lang w:val="uk-UA"/>
        </w:rPr>
        <w:t>и</w:t>
      </w:r>
      <w:r>
        <w:rPr>
          <w:sz w:val="28"/>
          <w:szCs w:val="28"/>
        </w:rPr>
        <w:t>н</w:t>
      </w:r>
      <w:r>
        <w:rPr>
          <w:sz w:val="28"/>
          <w:szCs w:val="28"/>
          <w:lang w:val="uk-UA"/>
        </w:rPr>
        <w:t>ск</w:t>
      </w:r>
      <w:proofErr w:type="gramStart"/>
      <w:r>
        <w:rPr>
          <w:sz w:val="28"/>
          <w:szCs w:val="28"/>
        </w:rPr>
        <w:t xml:space="preserve">.: </w:t>
      </w:r>
      <w:proofErr w:type="gramEnd"/>
      <w:r>
        <w:rPr>
          <w:sz w:val="28"/>
          <w:szCs w:val="28"/>
        </w:rPr>
        <w:t>Харве</w:t>
      </w:r>
      <w:r>
        <w:rPr>
          <w:sz w:val="28"/>
          <w:szCs w:val="28"/>
          <w:lang w:val="uk-UA"/>
        </w:rPr>
        <w:t>ст</w:t>
      </w:r>
      <w:r>
        <w:rPr>
          <w:sz w:val="28"/>
          <w:szCs w:val="28"/>
        </w:rPr>
        <w:t>, М.: АСТ, 2001. – 448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Бондаренко Е.Л. </w:t>
      </w:r>
      <w:proofErr w:type="gramStart"/>
      <w:r>
        <w:rPr>
          <w:sz w:val="28"/>
          <w:szCs w:val="28"/>
        </w:rPr>
        <w:t>П</w:t>
      </w:r>
      <w:proofErr w:type="gramEnd"/>
      <w:r>
        <w:rPr>
          <w:sz w:val="28"/>
          <w:szCs w:val="28"/>
        </w:rPr>
        <w:t>ідхід до класифікації програмного забезпечення для геоінформаційного картографування // Україна: географічні проблеми сталого розвитку. – Т.4. – 2004. – С. 145 – 147.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Быховец А.И., Гончарук В.И. Как защитить сад, огород. – М</w:t>
      </w:r>
      <w:r>
        <w:rPr>
          <w:sz w:val="28"/>
          <w:szCs w:val="28"/>
          <w:lang w:val="uk-UA"/>
        </w:rPr>
        <w:t>и</w:t>
      </w:r>
      <w:r>
        <w:rPr>
          <w:sz w:val="28"/>
          <w:szCs w:val="28"/>
        </w:rPr>
        <w:t>н</w:t>
      </w:r>
      <w:r>
        <w:rPr>
          <w:sz w:val="28"/>
          <w:szCs w:val="28"/>
          <w:lang w:val="uk-UA"/>
        </w:rPr>
        <w:t>ск</w:t>
      </w:r>
      <w:proofErr w:type="gramStart"/>
      <w:r>
        <w:rPr>
          <w:sz w:val="28"/>
          <w:szCs w:val="28"/>
        </w:rPr>
        <w:t xml:space="preserve">.: </w:t>
      </w:r>
      <w:proofErr w:type="gramEnd"/>
      <w:r>
        <w:rPr>
          <w:sz w:val="28"/>
          <w:szCs w:val="28"/>
        </w:rPr>
        <w:t>Харвест; М.: АСТ, 2000. – 208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Варицева В.М., Биксей П.М., Бойко Р.Д. Влияние различных методов противоэрозионной агротехники на водный режим почв в междурядьях сада // Тезисы докладов ХХІ научной сессии. Серия географических наук</w:t>
      </w:r>
      <w:r>
        <w:rPr>
          <w:sz w:val="28"/>
          <w:szCs w:val="28"/>
          <w:lang w:val="uk-UA"/>
        </w:rPr>
        <w:t xml:space="preserve">, </w:t>
      </w:r>
      <w:r>
        <w:rPr>
          <w:sz w:val="28"/>
          <w:szCs w:val="28"/>
        </w:rPr>
        <w:t xml:space="preserve">Черновцы. – 1965. </w:t>
      </w:r>
      <w:r>
        <w:rPr>
          <w:sz w:val="28"/>
          <w:szCs w:val="28"/>
          <w:lang w:val="uk-UA"/>
        </w:rPr>
        <w:t xml:space="preserve">– С. </w:t>
      </w:r>
      <w:r>
        <w:rPr>
          <w:sz w:val="28"/>
          <w:szCs w:val="28"/>
        </w:rPr>
        <w:t>33</w:t>
      </w:r>
      <w:r>
        <w:rPr>
          <w:sz w:val="28"/>
          <w:szCs w:val="28"/>
          <w:lang w:val="uk-UA"/>
        </w:rPr>
        <w:t xml:space="preserve"> </w:t>
      </w:r>
      <w:r>
        <w:rPr>
          <w:sz w:val="28"/>
          <w:szCs w:val="28"/>
        </w:rPr>
        <w:t>–</w:t>
      </w:r>
      <w:r>
        <w:rPr>
          <w:sz w:val="28"/>
          <w:szCs w:val="28"/>
          <w:lang w:val="uk-UA"/>
        </w:rPr>
        <w:t xml:space="preserve"> </w:t>
      </w:r>
      <w:r>
        <w:rPr>
          <w:sz w:val="28"/>
          <w:szCs w:val="28"/>
        </w:rPr>
        <w:t>37.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Веденин Ю.А., Кулешова М.Е. Культурный ландшафт как объект культурного и природного наследия // Известия АН. Серия географическая</w:t>
      </w:r>
      <w:r>
        <w:rPr>
          <w:sz w:val="28"/>
          <w:szCs w:val="28"/>
          <w:lang w:val="uk-UA"/>
        </w:rPr>
        <w:t>. –</w:t>
      </w:r>
      <w:r>
        <w:rPr>
          <w:sz w:val="28"/>
          <w:szCs w:val="28"/>
        </w:rPr>
        <w:t xml:space="preserve"> 2001</w:t>
      </w:r>
      <w:r>
        <w:rPr>
          <w:sz w:val="28"/>
          <w:szCs w:val="28"/>
          <w:lang w:val="uk-UA"/>
        </w:rPr>
        <w:t xml:space="preserve">. </w:t>
      </w:r>
      <w:r>
        <w:rPr>
          <w:sz w:val="28"/>
          <w:szCs w:val="28"/>
        </w:rPr>
        <w:t>– № 1. –</w:t>
      </w:r>
      <w:r>
        <w:rPr>
          <w:sz w:val="28"/>
          <w:szCs w:val="28"/>
          <w:lang w:val="uk-UA"/>
        </w:rPr>
        <w:t xml:space="preserve"> </w:t>
      </w:r>
      <w:r>
        <w:rPr>
          <w:sz w:val="28"/>
          <w:szCs w:val="28"/>
        </w:rPr>
        <w:t>С. 7</w:t>
      </w:r>
      <w:r>
        <w:rPr>
          <w:sz w:val="28"/>
          <w:szCs w:val="28"/>
          <w:lang w:val="uk-UA"/>
        </w:rPr>
        <w:t xml:space="preserve"> </w:t>
      </w:r>
      <w:r>
        <w:rPr>
          <w:sz w:val="28"/>
          <w:szCs w:val="28"/>
        </w:rPr>
        <w:t>–</w:t>
      </w:r>
      <w:r>
        <w:rPr>
          <w:sz w:val="28"/>
          <w:szCs w:val="28"/>
          <w:lang w:val="uk-UA"/>
        </w:rPr>
        <w:t xml:space="preserve"> </w:t>
      </w:r>
      <w:r>
        <w:rPr>
          <w:sz w:val="28"/>
          <w:szCs w:val="28"/>
        </w:rPr>
        <w:t xml:space="preserve">14.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Веденин Ю.А., Кулешова М.Е. Современное законодательство об охране и использовании наследия // Наследие и современность. –1997</w:t>
      </w:r>
      <w:r>
        <w:rPr>
          <w:sz w:val="28"/>
          <w:szCs w:val="28"/>
          <w:lang w:val="uk-UA"/>
        </w:rPr>
        <w:t xml:space="preserve">. </w:t>
      </w:r>
      <w:r>
        <w:rPr>
          <w:sz w:val="28"/>
          <w:szCs w:val="28"/>
        </w:rPr>
        <w:t>–</w:t>
      </w:r>
      <w:r>
        <w:rPr>
          <w:sz w:val="28"/>
          <w:szCs w:val="28"/>
          <w:lang w:val="uk-UA"/>
        </w:rPr>
        <w:t xml:space="preserve"> </w:t>
      </w:r>
      <w:r>
        <w:rPr>
          <w:sz w:val="28"/>
          <w:szCs w:val="28"/>
        </w:rPr>
        <w:t>Вып. 5.  – С. 3</w:t>
      </w:r>
      <w:r>
        <w:rPr>
          <w:sz w:val="28"/>
          <w:szCs w:val="28"/>
          <w:lang w:val="uk-UA"/>
        </w:rPr>
        <w:t xml:space="preserve"> </w:t>
      </w:r>
      <w:r>
        <w:rPr>
          <w:sz w:val="28"/>
          <w:szCs w:val="28"/>
        </w:rPr>
        <w:t>–</w:t>
      </w:r>
      <w:r>
        <w:rPr>
          <w:sz w:val="28"/>
          <w:szCs w:val="28"/>
          <w:lang w:val="uk-UA"/>
        </w:rPr>
        <w:t xml:space="preserve"> </w:t>
      </w:r>
      <w:r>
        <w:rPr>
          <w:sz w:val="28"/>
          <w:szCs w:val="28"/>
        </w:rPr>
        <w:t xml:space="preserve">14.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Веолова О.Ю. Эстетика Андрея Тимофеевича Болотова. Литературная критика и садово-парковое искусство: Автореф. дис… канд. филолог</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10.01.01. – Спб., 2000. – 26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Верещагин Л.Н. Вредители и болезни плодовых и ягодных культур. – К.: Юнивест Маркетинг, 2003. – 272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lang w:val="uk-UA"/>
        </w:rPr>
        <w:t xml:space="preserve">Видина </w:t>
      </w:r>
      <w:r>
        <w:rPr>
          <w:sz w:val="28"/>
          <w:szCs w:val="28"/>
        </w:rPr>
        <w:t xml:space="preserve">А.А. Методические указания по крупномасштабным ландшафтным исследованиям. – М.: Изд-во Моск. </w:t>
      </w:r>
      <w:r>
        <w:rPr>
          <w:sz w:val="28"/>
          <w:szCs w:val="28"/>
          <w:lang w:val="uk-UA"/>
        </w:rPr>
        <w:t>у</w:t>
      </w:r>
      <w:r>
        <w:rPr>
          <w:sz w:val="28"/>
          <w:szCs w:val="28"/>
        </w:rPr>
        <w:t>н-та, 1962. – 120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Витковский В.Л., Крюков Ф.А. Соратники Николая Ивановича Вавилова. Исследователи генофонда растений. – Спб.: Изд-во ВИР, 1999. – 310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Вольвач Ф.В. О возможности применения экологических критериев для классификации природно-территориальных комплексов // Физическая география и  геоморфология. – 1977</w:t>
      </w:r>
      <w:r>
        <w:rPr>
          <w:sz w:val="28"/>
          <w:szCs w:val="28"/>
          <w:lang w:val="uk-UA"/>
        </w:rPr>
        <w:t xml:space="preserve">. </w:t>
      </w:r>
      <w:r>
        <w:rPr>
          <w:sz w:val="28"/>
          <w:szCs w:val="28"/>
        </w:rPr>
        <w:t>–</w:t>
      </w:r>
      <w:r>
        <w:rPr>
          <w:sz w:val="28"/>
          <w:szCs w:val="28"/>
          <w:lang w:val="uk-UA"/>
        </w:rPr>
        <w:t xml:space="preserve"> </w:t>
      </w:r>
      <w:r>
        <w:rPr>
          <w:sz w:val="28"/>
          <w:szCs w:val="28"/>
        </w:rPr>
        <w:t>№18. –</w:t>
      </w:r>
      <w:r>
        <w:rPr>
          <w:sz w:val="28"/>
          <w:szCs w:val="28"/>
          <w:lang w:val="uk-UA"/>
        </w:rPr>
        <w:t xml:space="preserve"> С</w:t>
      </w:r>
      <w:r>
        <w:rPr>
          <w:sz w:val="28"/>
          <w:szCs w:val="28"/>
        </w:rPr>
        <w:t>. 47 – 55.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Воропай Л., Куниця М. Генетико-морфологічна структура просторової організації ландшафті</w:t>
      </w:r>
      <w:proofErr w:type="gramStart"/>
      <w:r>
        <w:rPr>
          <w:sz w:val="28"/>
          <w:szCs w:val="28"/>
        </w:rPr>
        <w:t>в</w:t>
      </w:r>
      <w:proofErr w:type="gramEnd"/>
      <w:r>
        <w:rPr>
          <w:sz w:val="28"/>
          <w:szCs w:val="28"/>
        </w:rPr>
        <w:t xml:space="preserve"> (на прикладі Чернівецької області) // Науковий вісник Чернівецького університету: Збірник наукових праць. – Вип.294: Географія. – Чернівці: Рута, 2006. – С.175</w:t>
      </w:r>
      <w:r>
        <w:rPr>
          <w:sz w:val="28"/>
          <w:szCs w:val="28"/>
          <w:lang w:val="uk-UA"/>
        </w:rPr>
        <w:t xml:space="preserve"> </w:t>
      </w:r>
      <w:r>
        <w:rPr>
          <w:sz w:val="28"/>
          <w:szCs w:val="28"/>
        </w:rPr>
        <w:t>–</w:t>
      </w:r>
      <w:r>
        <w:rPr>
          <w:sz w:val="28"/>
          <w:szCs w:val="28"/>
          <w:lang w:val="uk-UA"/>
        </w:rPr>
        <w:t xml:space="preserve"> </w:t>
      </w:r>
      <w:r>
        <w:rPr>
          <w:sz w:val="28"/>
          <w:szCs w:val="28"/>
        </w:rPr>
        <w:t>194.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Воропай Л.І., Куниця М.М. Природні довкілля (ландшафти) краю // Географія Чернівецької області / За ред. Я.І. Жупанського. – Чернівці, 1993. – 192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Вукулова А.М. О размещении яблони на склонах Кодр // Садоводство, виноградарство и виноделие Молдавии. – 1960. – №10. – С.12</w:t>
      </w:r>
      <w:r>
        <w:rPr>
          <w:sz w:val="28"/>
          <w:szCs w:val="28"/>
          <w:lang w:val="uk-UA"/>
        </w:rPr>
        <w:t xml:space="preserve"> </w:t>
      </w:r>
      <w:r>
        <w:rPr>
          <w:sz w:val="28"/>
          <w:szCs w:val="28"/>
        </w:rPr>
        <w:t>–</w:t>
      </w:r>
      <w:r>
        <w:rPr>
          <w:sz w:val="28"/>
          <w:szCs w:val="28"/>
          <w:lang w:val="uk-UA"/>
        </w:rPr>
        <w:t xml:space="preserve"> </w:t>
      </w:r>
      <w:r>
        <w:rPr>
          <w:sz w:val="28"/>
          <w:szCs w:val="28"/>
        </w:rPr>
        <w:t>18.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Ганичкина О., Ганичкин А. Защита растений от вредителей и болезней. – </w:t>
      </w:r>
      <w:r>
        <w:rPr>
          <w:sz w:val="28"/>
          <w:szCs w:val="28"/>
          <w:lang w:val="uk-UA"/>
        </w:rPr>
        <w:t xml:space="preserve">Донецк: </w:t>
      </w:r>
      <w:r>
        <w:rPr>
          <w:sz w:val="28"/>
          <w:szCs w:val="28"/>
        </w:rPr>
        <w:t xml:space="preserve">Издательский дом </w:t>
      </w:r>
      <w:r>
        <w:rPr>
          <w:sz w:val="28"/>
          <w:szCs w:val="28"/>
          <w:lang w:val="uk-UA"/>
        </w:rPr>
        <w:t>“</w:t>
      </w:r>
      <w:r>
        <w:rPr>
          <w:sz w:val="28"/>
          <w:szCs w:val="28"/>
        </w:rPr>
        <w:t>Оникс 21 век</w:t>
      </w:r>
      <w:r>
        <w:rPr>
          <w:sz w:val="28"/>
          <w:szCs w:val="28"/>
          <w:lang w:val="uk-UA"/>
        </w:rPr>
        <w:t>”</w:t>
      </w:r>
      <w:r>
        <w:rPr>
          <w:sz w:val="28"/>
          <w:szCs w:val="28"/>
        </w:rPr>
        <w:t>, 2004. – 160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Гвоздецкий Н.А. О типологическом понимании ландшафта // Вести МГУ. Сер</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геол., геогр. –</w:t>
      </w:r>
      <w:r>
        <w:rPr>
          <w:sz w:val="28"/>
          <w:szCs w:val="28"/>
          <w:lang w:val="uk-UA"/>
        </w:rPr>
        <w:t xml:space="preserve"> </w:t>
      </w:r>
      <w:r>
        <w:rPr>
          <w:sz w:val="28"/>
          <w:szCs w:val="28"/>
        </w:rPr>
        <w:t>1958. –</w:t>
      </w:r>
      <w:r>
        <w:rPr>
          <w:sz w:val="28"/>
          <w:szCs w:val="28"/>
          <w:lang w:val="uk-UA"/>
        </w:rPr>
        <w:t xml:space="preserve"> </w:t>
      </w:r>
      <w:r>
        <w:rPr>
          <w:sz w:val="28"/>
          <w:szCs w:val="28"/>
        </w:rPr>
        <w:t>№4. –</w:t>
      </w:r>
      <w:r>
        <w:rPr>
          <w:sz w:val="28"/>
          <w:szCs w:val="28"/>
          <w:lang w:val="uk-UA"/>
        </w:rPr>
        <w:t xml:space="preserve"> </w:t>
      </w:r>
      <w:r>
        <w:rPr>
          <w:sz w:val="28"/>
          <w:szCs w:val="28"/>
        </w:rPr>
        <w:t>С. 181 – 185.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Гегечкорн  Б.С. Световой режим и урожайность яблони с пальметной кроной в зависимости от наклона ветвей // Труды Кубанского с.-х. ин-та.</w:t>
      </w:r>
      <w:r>
        <w:rPr>
          <w:sz w:val="28"/>
          <w:szCs w:val="28"/>
          <w:lang w:val="uk-UA"/>
        </w:rPr>
        <w:t xml:space="preserve"> </w:t>
      </w:r>
      <w:r>
        <w:rPr>
          <w:sz w:val="28"/>
          <w:szCs w:val="28"/>
        </w:rPr>
        <w:t>– 1975</w:t>
      </w:r>
      <w:r>
        <w:rPr>
          <w:sz w:val="28"/>
          <w:szCs w:val="28"/>
          <w:lang w:val="uk-UA"/>
        </w:rPr>
        <w:t xml:space="preserve">. </w:t>
      </w:r>
      <w:r>
        <w:rPr>
          <w:sz w:val="28"/>
          <w:szCs w:val="28"/>
        </w:rPr>
        <w:t xml:space="preserve">– </w:t>
      </w:r>
      <w:r>
        <w:rPr>
          <w:sz w:val="28"/>
          <w:szCs w:val="28"/>
          <w:lang w:val="uk-UA"/>
        </w:rPr>
        <w:t>В</w:t>
      </w:r>
      <w:r>
        <w:rPr>
          <w:sz w:val="28"/>
          <w:szCs w:val="28"/>
        </w:rPr>
        <w:t>ып 111 (139). – С. 39 – 45.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Геологическая карта территории Черновицкой области и сопредельных районов: Карта Института геофизики им. Субботина НАНУ / Круглов С.С., Вольфман Ю.М., Шилова Н.М.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Геренчук К.И. Оротектоника Украинской ССР // Ученые записки ЧГУ. Серия геолого-географических наук. – 1953. – Том Х. – Вып.3. – С.</w:t>
      </w:r>
      <w:r>
        <w:rPr>
          <w:sz w:val="28"/>
          <w:szCs w:val="28"/>
          <w:lang w:val="uk-UA"/>
        </w:rPr>
        <w:t xml:space="preserve"> </w:t>
      </w:r>
      <w:r>
        <w:rPr>
          <w:sz w:val="28"/>
          <w:szCs w:val="28"/>
        </w:rPr>
        <w:t>85</w:t>
      </w:r>
      <w:r>
        <w:rPr>
          <w:sz w:val="28"/>
          <w:szCs w:val="28"/>
          <w:lang w:val="uk-UA"/>
        </w:rPr>
        <w:t xml:space="preserve"> </w:t>
      </w:r>
      <w:r>
        <w:rPr>
          <w:sz w:val="28"/>
          <w:szCs w:val="28"/>
        </w:rPr>
        <w:t>–</w:t>
      </w:r>
      <w:r>
        <w:rPr>
          <w:sz w:val="28"/>
          <w:szCs w:val="28"/>
          <w:lang w:val="uk-UA"/>
        </w:rPr>
        <w:t xml:space="preserve"> </w:t>
      </w:r>
      <w:r>
        <w:rPr>
          <w:sz w:val="28"/>
          <w:szCs w:val="28"/>
        </w:rPr>
        <w:t>102.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Гофман К.Г. Экономическая оценка природных ресурсов в условиях социалистической экономики. – М.: Наука, 1977. – 237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Гребницкий А.С. Атлас плодов: Сто хромолитографированных таблиц с изображением 110 лучших или наиболее распространенных в России промышленных сортов яблок, груш и косточковых. – Спб., 1906. – 589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Григорьев А.А. Некоторые итоги разработки новых идей в физической географии // Изв. АН СССР. Сер</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еогр. и геофиз. –</w:t>
      </w:r>
      <w:r>
        <w:rPr>
          <w:sz w:val="28"/>
          <w:szCs w:val="28"/>
          <w:lang w:val="uk-UA"/>
        </w:rPr>
        <w:t xml:space="preserve"> </w:t>
      </w:r>
      <w:r>
        <w:rPr>
          <w:sz w:val="28"/>
          <w:szCs w:val="28"/>
        </w:rPr>
        <w:t>1946</w:t>
      </w:r>
      <w:r>
        <w:rPr>
          <w:sz w:val="28"/>
          <w:szCs w:val="28"/>
          <w:lang w:val="uk-UA"/>
        </w:rPr>
        <w:t xml:space="preserve">. </w:t>
      </w:r>
      <w:r>
        <w:rPr>
          <w:sz w:val="28"/>
          <w:szCs w:val="28"/>
        </w:rPr>
        <w:t>– №2.</w:t>
      </w:r>
      <w:r>
        <w:rPr>
          <w:sz w:val="28"/>
          <w:szCs w:val="28"/>
          <w:lang w:val="uk-UA"/>
        </w:rPr>
        <w:t xml:space="preserve"> </w:t>
      </w:r>
      <w:r>
        <w:rPr>
          <w:sz w:val="28"/>
          <w:szCs w:val="28"/>
        </w:rPr>
        <w:t>– С. 3 – 17.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Гришанин К.В. Устойчивость речных русел и кинематические волны // Труды ГГИ. – 1972. – Вып. 190. – С. 37 – 47.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Гродзинский М.Д. Методика оценки устойчивости геосистем к антропогенным воздействиям // Физическая география и геоморфология. – 1986. –</w:t>
      </w:r>
      <w:r>
        <w:rPr>
          <w:sz w:val="28"/>
          <w:szCs w:val="28"/>
          <w:lang w:val="uk-UA"/>
        </w:rPr>
        <w:t xml:space="preserve"> </w:t>
      </w:r>
      <w:r>
        <w:rPr>
          <w:sz w:val="28"/>
          <w:szCs w:val="28"/>
        </w:rPr>
        <w:t>№33. –</w:t>
      </w:r>
      <w:r>
        <w:rPr>
          <w:sz w:val="28"/>
          <w:szCs w:val="28"/>
          <w:lang w:val="uk-UA"/>
        </w:rPr>
        <w:t xml:space="preserve"> С</w:t>
      </w:r>
      <w:r>
        <w:rPr>
          <w:sz w:val="28"/>
          <w:szCs w:val="28"/>
        </w:rPr>
        <w:t>. 32 – 38.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Гродзинський М.Д. Основі ландшафтної екології. – К.: Либідь, 1993. – 224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Гуцуляк В.М. Ландшафтознавство. – Чернівці: Рута, 2005. – 124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Гуцуляк В.Н. Некоторые особенности почвенного покрова территории Хотинской возвышенности // Проблемы географии Молдавии. – 1967. – Вып.2. – С.47</w:t>
      </w:r>
      <w:r>
        <w:rPr>
          <w:sz w:val="28"/>
          <w:szCs w:val="28"/>
          <w:lang w:val="uk-UA"/>
        </w:rPr>
        <w:t xml:space="preserve"> </w:t>
      </w:r>
      <w:r>
        <w:rPr>
          <w:sz w:val="28"/>
          <w:szCs w:val="28"/>
        </w:rPr>
        <w:t>–</w:t>
      </w:r>
      <w:r>
        <w:rPr>
          <w:sz w:val="28"/>
          <w:szCs w:val="28"/>
          <w:lang w:val="uk-UA"/>
        </w:rPr>
        <w:t xml:space="preserve"> </w:t>
      </w:r>
      <w:r>
        <w:rPr>
          <w:sz w:val="28"/>
          <w:szCs w:val="28"/>
        </w:rPr>
        <w:t>51.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Гуцуляк В.Н. Природные условия средней части </w:t>
      </w:r>
      <w:proofErr w:type="gramStart"/>
      <w:r>
        <w:rPr>
          <w:sz w:val="28"/>
          <w:szCs w:val="28"/>
        </w:rPr>
        <w:t>Прут-Днестровского</w:t>
      </w:r>
      <w:proofErr w:type="gramEnd"/>
      <w:r>
        <w:rPr>
          <w:sz w:val="28"/>
          <w:szCs w:val="28"/>
        </w:rPr>
        <w:t xml:space="preserve"> междуречья. – Черновцы: ЧГУ, 1978. – 112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Давидчук С., Дишлик О. Виготовлення цифрових ортофотопланів з використанням програмного забезпечення ORTHOENGINE</w:t>
      </w:r>
      <w:r>
        <w:rPr>
          <w:sz w:val="28"/>
          <w:szCs w:val="28"/>
          <w:lang w:val="uk-UA"/>
        </w:rPr>
        <w:t xml:space="preserve"> </w:t>
      </w:r>
      <w:r>
        <w:rPr>
          <w:sz w:val="28"/>
          <w:szCs w:val="28"/>
        </w:rPr>
        <w:t xml:space="preserve">// </w:t>
      </w:r>
      <w:hyperlink r:id="rId11" w:history="1">
        <w:r>
          <w:rPr>
            <w:rStyle w:val="af1"/>
            <w:color w:val="000000"/>
            <w:sz w:val="28"/>
            <w:szCs w:val="28"/>
          </w:rPr>
          <w:t>www.geomatica.kiev.ua</w:t>
        </w:r>
      </w:hyperlink>
      <w:r>
        <w:rPr>
          <w:sz w:val="28"/>
          <w:szCs w:val="28"/>
          <w:lang w:val="uk-UA"/>
        </w:rPr>
        <w:t xml:space="preserve">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Дажо Р. Основы экологии. </w:t>
      </w:r>
      <w:r>
        <w:rPr>
          <w:sz w:val="28"/>
          <w:szCs w:val="28"/>
          <w:lang w:val="uk-UA"/>
        </w:rPr>
        <w:t xml:space="preserve">– </w:t>
      </w:r>
      <w:r>
        <w:rPr>
          <w:sz w:val="28"/>
          <w:szCs w:val="28"/>
        </w:rPr>
        <w:t>М.: Прогресс, 1975. –</w:t>
      </w:r>
      <w:r>
        <w:rPr>
          <w:sz w:val="28"/>
          <w:szCs w:val="28"/>
          <w:lang w:val="uk-UA"/>
        </w:rPr>
        <w:t xml:space="preserve"> </w:t>
      </w:r>
      <w:r>
        <w:rPr>
          <w:sz w:val="28"/>
          <w:szCs w:val="28"/>
        </w:rPr>
        <w:t>415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Дарвин Ч. Изменения животных и растений в домашнем состоянии. – М., 1941. – 618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Девятов А.С. Световой режим пальмет при различной ориентации рядов по сторонам света // Плодоводство</w:t>
      </w:r>
      <w:r>
        <w:rPr>
          <w:sz w:val="28"/>
          <w:szCs w:val="28"/>
          <w:lang w:val="uk-UA"/>
        </w:rPr>
        <w:t xml:space="preserve">. </w:t>
      </w:r>
      <w:r>
        <w:rPr>
          <w:sz w:val="28"/>
          <w:szCs w:val="28"/>
        </w:rPr>
        <w:t>– 1977</w:t>
      </w:r>
      <w:r>
        <w:rPr>
          <w:sz w:val="28"/>
          <w:szCs w:val="28"/>
          <w:lang w:val="uk-UA"/>
        </w:rPr>
        <w:t xml:space="preserve">. </w:t>
      </w:r>
      <w:r>
        <w:rPr>
          <w:sz w:val="28"/>
          <w:szCs w:val="28"/>
        </w:rPr>
        <w:t>– Вып. 3</w:t>
      </w:r>
      <w:r>
        <w:rPr>
          <w:sz w:val="28"/>
          <w:szCs w:val="28"/>
          <w:lang w:val="uk-UA"/>
        </w:rPr>
        <w:t>. –</w:t>
      </w:r>
      <w:r>
        <w:rPr>
          <w:sz w:val="28"/>
          <w:szCs w:val="28"/>
        </w:rPr>
        <w:t xml:space="preserve"> С. 91 – 99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Денисик Г.І. Лісополе України. – Вінниця: Тезис, 2001. – 284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Денисик Г.І. Природнича географія Поділля. – Вінниця: ЕкоБізнесЦентр, 1998. – 184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Деркач Д.Ф., Якимов В.А. Фитоклимат грушевых садов со сферическими и плоскостными кронами // Природная среда и территориальная организация хозяйства в районах агропромышленного производства: Тезисы докладов (Кишинев, 27 - 29 октября 1982 г.). – Кишинев: Штиинца, 1982. – С. 67 – 69.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Докучаев В.В. Избр. соч. –</w:t>
      </w:r>
      <w:r>
        <w:rPr>
          <w:sz w:val="28"/>
          <w:szCs w:val="28"/>
          <w:lang w:val="uk-UA"/>
        </w:rPr>
        <w:t xml:space="preserve"> </w:t>
      </w:r>
      <w:r>
        <w:rPr>
          <w:sz w:val="28"/>
          <w:szCs w:val="28"/>
        </w:rPr>
        <w:t>М.: Сельхозгиз, 1949. –</w:t>
      </w:r>
      <w:r>
        <w:rPr>
          <w:sz w:val="28"/>
          <w:szCs w:val="28"/>
          <w:lang w:val="uk-UA"/>
        </w:rPr>
        <w:t xml:space="preserve"> </w:t>
      </w:r>
      <w:r>
        <w:rPr>
          <w:sz w:val="28"/>
          <w:szCs w:val="28"/>
        </w:rPr>
        <w:t>Т.3. –</w:t>
      </w:r>
      <w:r>
        <w:rPr>
          <w:sz w:val="28"/>
          <w:szCs w:val="28"/>
          <w:lang w:val="uk-UA"/>
        </w:rPr>
        <w:t xml:space="preserve"> </w:t>
      </w:r>
      <w:r>
        <w:rPr>
          <w:sz w:val="28"/>
          <w:szCs w:val="28"/>
        </w:rPr>
        <w:t>446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Доспехов Б.А. Методика полевого опыта. – М.: Агропромиздат, 1985. – 365с.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Драгавцев А.П. Возделывание плодовых культур в горных условиях Заилийского </w:t>
      </w:r>
      <w:proofErr w:type="gramStart"/>
      <w:r>
        <w:rPr>
          <w:sz w:val="28"/>
          <w:szCs w:val="28"/>
        </w:rPr>
        <w:t>Ала-Тау</w:t>
      </w:r>
      <w:proofErr w:type="gramEnd"/>
      <w:r>
        <w:rPr>
          <w:sz w:val="28"/>
          <w:szCs w:val="28"/>
        </w:rPr>
        <w:t>. – Алма-Ата, 1947. – 126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Дроздов О.А. Основы климатической обработки метеорологических наблюдений. –</w:t>
      </w:r>
      <w:r>
        <w:rPr>
          <w:sz w:val="28"/>
          <w:szCs w:val="28"/>
          <w:lang w:val="uk-UA"/>
        </w:rPr>
        <w:t xml:space="preserve"> </w:t>
      </w:r>
      <w:r>
        <w:rPr>
          <w:sz w:val="28"/>
          <w:szCs w:val="28"/>
        </w:rPr>
        <w:t>Ленинград</w:t>
      </w:r>
      <w:r>
        <w:rPr>
          <w:sz w:val="28"/>
          <w:szCs w:val="28"/>
          <w:lang w:val="uk-UA"/>
        </w:rPr>
        <w:t xml:space="preserve">: </w:t>
      </w:r>
      <w:r>
        <w:rPr>
          <w:sz w:val="28"/>
          <w:szCs w:val="28"/>
        </w:rPr>
        <w:t>Изд-во Ленинградского университета, 1956. – 300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Дроздов О.А., Григорьева А.С. Циклическая структура временного поля осадков и ее использование для прогноза. </w:t>
      </w:r>
      <w:proofErr w:type="gramStart"/>
      <w:r>
        <w:rPr>
          <w:sz w:val="28"/>
          <w:szCs w:val="28"/>
        </w:rPr>
        <w:t>–О</w:t>
      </w:r>
      <w:proofErr w:type="gramEnd"/>
      <w:r>
        <w:rPr>
          <w:sz w:val="28"/>
          <w:szCs w:val="28"/>
        </w:rPr>
        <w:t>бнинск</w:t>
      </w:r>
      <w:r>
        <w:rPr>
          <w:sz w:val="28"/>
          <w:szCs w:val="28"/>
          <w:lang w:val="uk-UA"/>
        </w:rPr>
        <w:t>:</w:t>
      </w:r>
      <w:r>
        <w:rPr>
          <w:sz w:val="28"/>
          <w:szCs w:val="28"/>
        </w:rPr>
        <w:t xml:space="preserve"> </w:t>
      </w:r>
      <w:proofErr w:type="gramStart"/>
      <w:r>
        <w:rPr>
          <w:sz w:val="28"/>
          <w:szCs w:val="28"/>
        </w:rPr>
        <w:t>Информационный</w:t>
      </w:r>
      <w:proofErr w:type="gramEnd"/>
      <w:r>
        <w:rPr>
          <w:sz w:val="28"/>
          <w:szCs w:val="28"/>
        </w:rPr>
        <w:t xml:space="preserve"> центнр, 1974. – 40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Дружелюбова Т.С., Макарова Л.А. Погода и прогноз размножения вредных насекомых. –</w:t>
      </w:r>
      <w:r>
        <w:rPr>
          <w:sz w:val="28"/>
          <w:szCs w:val="28"/>
          <w:lang w:val="uk-UA"/>
        </w:rPr>
        <w:t xml:space="preserve"> </w:t>
      </w:r>
      <w:r>
        <w:rPr>
          <w:sz w:val="28"/>
          <w:szCs w:val="28"/>
        </w:rPr>
        <w:t>Ленинград</w:t>
      </w:r>
      <w:r>
        <w:rPr>
          <w:sz w:val="28"/>
          <w:szCs w:val="28"/>
          <w:lang w:val="uk-UA"/>
        </w:rPr>
        <w:t>:</w:t>
      </w:r>
      <w:r>
        <w:rPr>
          <w:sz w:val="28"/>
          <w:szCs w:val="28"/>
        </w:rPr>
        <w:t xml:space="preserve"> Гидрометеоиздат, 1972. – 82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Дубинин Н.П. История и трагедия советской генетики. Философские проблемы генетики. – М.: Наука, 2002. – Т.4</w:t>
      </w:r>
      <w:r>
        <w:rPr>
          <w:sz w:val="28"/>
          <w:szCs w:val="28"/>
          <w:lang w:val="uk-UA"/>
        </w:rPr>
        <w:t xml:space="preserve">. </w:t>
      </w:r>
      <w:r>
        <w:rPr>
          <w:sz w:val="28"/>
          <w:szCs w:val="28"/>
        </w:rPr>
        <w:t>– 405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Дутчак М.В. Карстознавче районування Заставнівського </w:t>
      </w:r>
      <w:proofErr w:type="gramStart"/>
      <w:r>
        <w:rPr>
          <w:sz w:val="28"/>
          <w:szCs w:val="28"/>
        </w:rPr>
        <w:t>адм</w:t>
      </w:r>
      <w:proofErr w:type="gramEnd"/>
      <w:r>
        <w:rPr>
          <w:sz w:val="28"/>
          <w:szCs w:val="28"/>
        </w:rPr>
        <w:t>іністративного району Чернівецької області // Науковий вісник Чернівецького університету: Збірник наукових праць. – Вип.</w:t>
      </w:r>
      <w:r>
        <w:rPr>
          <w:sz w:val="28"/>
          <w:szCs w:val="28"/>
          <w:lang w:val="uk-UA"/>
        </w:rPr>
        <w:t xml:space="preserve"> </w:t>
      </w:r>
      <w:r>
        <w:rPr>
          <w:sz w:val="28"/>
          <w:szCs w:val="28"/>
        </w:rPr>
        <w:t>304: Географія. – Чернівці: Рута, 2006. – С.179</w:t>
      </w:r>
      <w:r>
        <w:rPr>
          <w:sz w:val="28"/>
          <w:szCs w:val="28"/>
          <w:lang w:val="uk-UA"/>
        </w:rPr>
        <w:t xml:space="preserve"> </w:t>
      </w:r>
      <w:r>
        <w:rPr>
          <w:sz w:val="28"/>
          <w:szCs w:val="28"/>
        </w:rPr>
        <w:t>–</w:t>
      </w:r>
      <w:r>
        <w:rPr>
          <w:sz w:val="28"/>
          <w:szCs w:val="28"/>
          <w:lang w:val="uk-UA"/>
        </w:rPr>
        <w:t xml:space="preserve"> </w:t>
      </w:r>
      <w:r>
        <w:rPr>
          <w:sz w:val="28"/>
          <w:szCs w:val="28"/>
        </w:rPr>
        <w:t>186.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Дутчак М.В., Воропай Л.И., Куница Н.А., Куница М.Н. Ландшафтная структура Черновицкой области, ее антропогенные изменения и задачи рационального природопользования // Направления становления и развития социалистического хозяйственного механизма в условиях </w:t>
      </w:r>
      <w:r>
        <w:rPr>
          <w:sz w:val="28"/>
          <w:szCs w:val="28"/>
        </w:rPr>
        <w:lastRenderedPageBreak/>
        <w:t>экономической самостоятельности региона. – Черновцы, 1990. – С.207</w:t>
      </w:r>
      <w:r>
        <w:rPr>
          <w:sz w:val="28"/>
          <w:szCs w:val="28"/>
          <w:lang w:val="uk-UA"/>
        </w:rPr>
        <w:t xml:space="preserve"> </w:t>
      </w:r>
      <w:r>
        <w:rPr>
          <w:sz w:val="28"/>
          <w:szCs w:val="28"/>
        </w:rPr>
        <w:t>–</w:t>
      </w:r>
      <w:r>
        <w:rPr>
          <w:sz w:val="28"/>
          <w:szCs w:val="28"/>
          <w:lang w:val="uk-UA"/>
        </w:rPr>
        <w:t xml:space="preserve"> </w:t>
      </w:r>
      <w:r>
        <w:rPr>
          <w:sz w:val="28"/>
          <w:szCs w:val="28"/>
        </w:rPr>
        <w:t>211.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Дутчак М.В., Чернега П.І. Ландшафтно-картографічне обгрунтування раціонального природокористування в середньому Придністров</w:t>
      </w:r>
      <w:r>
        <w:rPr>
          <w:sz w:val="28"/>
          <w:szCs w:val="28"/>
          <w:lang w:val="uk-UA"/>
        </w:rPr>
        <w:t>’</w:t>
      </w:r>
      <w:r>
        <w:rPr>
          <w:sz w:val="28"/>
          <w:szCs w:val="28"/>
        </w:rPr>
        <w:t xml:space="preserve">ї // Еколого-географічні проблеми </w:t>
      </w:r>
      <w:proofErr w:type="gramStart"/>
      <w:r>
        <w:rPr>
          <w:sz w:val="28"/>
          <w:szCs w:val="28"/>
        </w:rPr>
        <w:t>досл</w:t>
      </w:r>
      <w:proofErr w:type="gramEnd"/>
      <w:r>
        <w:rPr>
          <w:sz w:val="28"/>
          <w:szCs w:val="28"/>
        </w:rPr>
        <w:t>ідження природно-ресурсного потенціалу регіону. Тематичний збірник наукових праць. –</w:t>
      </w:r>
      <w:r>
        <w:rPr>
          <w:sz w:val="28"/>
          <w:szCs w:val="28"/>
          <w:lang w:val="uk-UA"/>
        </w:rPr>
        <w:t xml:space="preserve"> </w:t>
      </w:r>
      <w:r>
        <w:rPr>
          <w:sz w:val="28"/>
          <w:szCs w:val="28"/>
        </w:rPr>
        <w:t>К.: НМК ВО, 1992. – С. 34 – 37.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Дювиньо П., Танг М. Биосфера и место в ней человека. –</w:t>
      </w:r>
      <w:r>
        <w:rPr>
          <w:sz w:val="28"/>
          <w:szCs w:val="28"/>
          <w:lang w:val="uk-UA"/>
        </w:rPr>
        <w:t xml:space="preserve"> </w:t>
      </w:r>
      <w:r>
        <w:rPr>
          <w:sz w:val="28"/>
          <w:szCs w:val="28"/>
        </w:rPr>
        <w:t xml:space="preserve">М.: </w:t>
      </w:r>
      <w:r>
        <w:rPr>
          <w:sz w:val="28"/>
          <w:szCs w:val="28"/>
          <w:lang w:val="uk-UA"/>
        </w:rPr>
        <w:t>П</w:t>
      </w:r>
      <w:r>
        <w:rPr>
          <w:sz w:val="28"/>
          <w:szCs w:val="28"/>
        </w:rPr>
        <w:t>рогресс, 1968. –</w:t>
      </w:r>
      <w:r>
        <w:rPr>
          <w:sz w:val="28"/>
          <w:szCs w:val="28"/>
          <w:lang w:val="uk-UA"/>
        </w:rPr>
        <w:t xml:space="preserve"> </w:t>
      </w:r>
      <w:r>
        <w:rPr>
          <w:sz w:val="28"/>
          <w:szCs w:val="28"/>
        </w:rPr>
        <w:t>253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Евтюхов Н.А. Построение </w:t>
      </w:r>
      <w:proofErr w:type="gramStart"/>
      <w:r>
        <w:rPr>
          <w:sz w:val="28"/>
          <w:szCs w:val="28"/>
        </w:rPr>
        <w:t>естественно-исторического</w:t>
      </w:r>
      <w:proofErr w:type="gramEnd"/>
      <w:r>
        <w:rPr>
          <w:sz w:val="28"/>
          <w:szCs w:val="28"/>
        </w:rPr>
        <w:t xml:space="preserve"> отдела краеведческого музея по комплексному ландшафтному принципу // исторический краевой музей. Сер. Метод. –</w:t>
      </w:r>
      <w:r>
        <w:rPr>
          <w:sz w:val="28"/>
          <w:szCs w:val="28"/>
          <w:lang w:val="uk-UA"/>
        </w:rPr>
        <w:t xml:space="preserve"> </w:t>
      </w:r>
      <w:r>
        <w:rPr>
          <w:sz w:val="28"/>
          <w:szCs w:val="28"/>
        </w:rPr>
        <w:t>М., 1930. –</w:t>
      </w:r>
      <w:r>
        <w:rPr>
          <w:sz w:val="28"/>
          <w:szCs w:val="28"/>
          <w:lang w:val="uk-UA"/>
        </w:rPr>
        <w:t xml:space="preserve"> </w:t>
      </w:r>
      <w:r>
        <w:rPr>
          <w:sz w:val="28"/>
          <w:szCs w:val="28"/>
        </w:rPr>
        <w:t>Вып. 2. –</w:t>
      </w:r>
      <w:r>
        <w:rPr>
          <w:sz w:val="28"/>
          <w:szCs w:val="28"/>
          <w:lang w:val="uk-UA"/>
        </w:rPr>
        <w:t xml:space="preserve"> </w:t>
      </w:r>
      <w:r>
        <w:rPr>
          <w:sz w:val="28"/>
          <w:szCs w:val="28"/>
        </w:rPr>
        <w:t>С. 41 – 49.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Еремин Г.В. Слива и алыча. – Харьков: Фолио; М.: ООО "Издательство АСТ", 2003. – 302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Ефремов Ю.К. Природа на службе общества. –</w:t>
      </w:r>
      <w:r>
        <w:rPr>
          <w:sz w:val="28"/>
          <w:szCs w:val="28"/>
          <w:lang w:val="uk-UA"/>
        </w:rPr>
        <w:t xml:space="preserve"> </w:t>
      </w:r>
      <w:r>
        <w:rPr>
          <w:sz w:val="28"/>
          <w:szCs w:val="28"/>
        </w:rPr>
        <w:t>М.: Знание, 1968. –</w:t>
      </w:r>
      <w:r>
        <w:rPr>
          <w:sz w:val="28"/>
          <w:szCs w:val="28"/>
          <w:lang w:val="uk-UA"/>
        </w:rPr>
        <w:t xml:space="preserve"> </w:t>
      </w:r>
      <w:r>
        <w:rPr>
          <w:sz w:val="28"/>
          <w:szCs w:val="28"/>
        </w:rPr>
        <w:t>48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Жекулин В.С., Лавров С.Б., Хорев В.С. Экологическая парадигма в географии и задачи ГО СССр // Изв. РГО. – 1987. – Т.119. – Вып.6. – С.504</w:t>
      </w:r>
      <w:r>
        <w:rPr>
          <w:sz w:val="28"/>
          <w:szCs w:val="28"/>
          <w:lang w:val="uk-UA"/>
        </w:rPr>
        <w:t xml:space="preserve"> </w:t>
      </w:r>
      <w:r>
        <w:rPr>
          <w:sz w:val="28"/>
          <w:szCs w:val="28"/>
        </w:rPr>
        <w:t>–</w:t>
      </w:r>
      <w:r>
        <w:rPr>
          <w:sz w:val="28"/>
          <w:szCs w:val="28"/>
          <w:lang w:val="uk-UA"/>
        </w:rPr>
        <w:t xml:space="preserve"> </w:t>
      </w:r>
      <w:r>
        <w:rPr>
          <w:sz w:val="28"/>
          <w:szCs w:val="28"/>
        </w:rPr>
        <w:t>511.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Жерелина И.В. Бассейновый подход в управлении природопользованием: Автореф. дисс</w:t>
      </w:r>
      <w:proofErr w:type="gramStart"/>
      <w:r>
        <w:rPr>
          <w:sz w:val="28"/>
          <w:szCs w:val="28"/>
        </w:rPr>
        <w:t>….</w:t>
      </w:r>
      <w:proofErr w:type="gramEnd"/>
      <w:r>
        <w:rPr>
          <w:sz w:val="28"/>
          <w:szCs w:val="28"/>
        </w:rPr>
        <w:t xml:space="preserve">канд. геогр. наук (11.00.11) / ИвиЭП СО РАН. – Барнаул, 1999. – </w:t>
      </w:r>
      <w:r>
        <w:rPr>
          <w:sz w:val="28"/>
          <w:szCs w:val="28"/>
          <w:lang w:val="uk-UA"/>
        </w:rPr>
        <w:t xml:space="preserve">21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Жерелина И.В. Бассейновый совет – механизм консолидации власти и общественности // Проблемы устойчивого развития </w:t>
      </w:r>
      <w:proofErr w:type="gramStart"/>
      <w:r>
        <w:rPr>
          <w:sz w:val="28"/>
          <w:szCs w:val="28"/>
        </w:rPr>
        <w:t>Обь-Иртышского</w:t>
      </w:r>
      <w:proofErr w:type="gramEnd"/>
      <w:r>
        <w:rPr>
          <w:sz w:val="28"/>
          <w:szCs w:val="28"/>
        </w:rPr>
        <w:t xml:space="preserve"> бассейна. – Новосибирск, 2005. – С.</w:t>
      </w:r>
      <w:r>
        <w:rPr>
          <w:sz w:val="28"/>
          <w:szCs w:val="28"/>
          <w:lang w:val="uk-UA"/>
        </w:rPr>
        <w:t xml:space="preserve"> </w:t>
      </w:r>
      <w:r>
        <w:rPr>
          <w:sz w:val="28"/>
          <w:szCs w:val="28"/>
        </w:rPr>
        <w:t>58 – 62.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Жерелина И.В. Организация устойчивого водопользования на основе бассейнового принципа // Региональные проблемы перехода к устойчивому развитию: ресурсный потенциал и его рациональное использование в целях устойчивого развития. – Кемерово: Изд-во Полиграф, 2003. – Т.2. – С.</w:t>
      </w:r>
      <w:r>
        <w:rPr>
          <w:sz w:val="28"/>
          <w:szCs w:val="28"/>
          <w:lang w:val="uk-UA"/>
        </w:rPr>
        <w:t xml:space="preserve"> </w:t>
      </w:r>
      <w:r>
        <w:rPr>
          <w:sz w:val="28"/>
          <w:szCs w:val="28"/>
        </w:rPr>
        <w:t>259 – 268.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Заморій П.К. Четвертинні відклади Української РСР. –</w:t>
      </w:r>
      <w:r>
        <w:rPr>
          <w:sz w:val="28"/>
          <w:szCs w:val="28"/>
          <w:lang w:val="uk-UA"/>
        </w:rPr>
        <w:t xml:space="preserve"> </w:t>
      </w:r>
      <w:r>
        <w:rPr>
          <w:sz w:val="28"/>
          <w:szCs w:val="28"/>
        </w:rPr>
        <w:t xml:space="preserve">К.: </w:t>
      </w:r>
      <w:proofErr w:type="gramStart"/>
      <w:r>
        <w:rPr>
          <w:sz w:val="28"/>
          <w:szCs w:val="28"/>
        </w:rPr>
        <w:t>Вид-во</w:t>
      </w:r>
      <w:proofErr w:type="gramEnd"/>
      <w:r>
        <w:rPr>
          <w:sz w:val="28"/>
          <w:szCs w:val="28"/>
        </w:rPr>
        <w:t xml:space="preserve"> Київського ун-ту, 1961. – 547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Зачем и чем известковать почву</w:t>
      </w:r>
      <w:r>
        <w:rPr>
          <w:sz w:val="28"/>
          <w:szCs w:val="28"/>
          <w:lang w:val="uk-UA"/>
        </w:rPr>
        <w:t xml:space="preserve"> //</w:t>
      </w:r>
      <w:r>
        <w:rPr>
          <w:sz w:val="28"/>
          <w:szCs w:val="28"/>
        </w:rPr>
        <w:t xml:space="preserve"> </w:t>
      </w:r>
      <w:hyperlink r:id="rId12" w:history="1">
        <w:r>
          <w:rPr>
            <w:rStyle w:val="af1"/>
            <w:color w:val="000000"/>
            <w:sz w:val="28"/>
            <w:szCs w:val="28"/>
          </w:rPr>
          <w:t>www.linkexchange.ru</w:t>
        </w:r>
      </w:hyperlink>
      <w:r>
        <w:rPr>
          <w:sz w:val="28"/>
          <w:szCs w:val="28"/>
          <w:lang w:val="uk-UA"/>
        </w:rPr>
        <w:t xml:space="preserve">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Зорин Л.В. Природные воды, породообразование и рельеф. – М., 1979. – 168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Зорин Л.В. Эволюция глобального рельефа и водообмена. – М., 1984. – 72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Зуковска З., Рылов Г., Стефаненко В., Шугин Л., Гаман А., Ильин А., </w:t>
      </w:r>
      <w:proofErr w:type="gramStart"/>
      <w:r>
        <w:rPr>
          <w:sz w:val="28"/>
          <w:szCs w:val="28"/>
        </w:rPr>
        <w:t>Сухоруких</w:t>
      </w:r>
      <w:proofErr w:type="gramEnd"/>
      <w:r>
        <w:rPr>
          <w:sz w:val="28"/>
          <w:szCs w:val="28"/>
        </w:rPr>
        <w:t xml:space="preserve"> Ю. Дерево древности, дерево будущего // Приусадебное хозяйство. </w:t>
      </w:r>
      <w:r>
        <w:rPr>
          <w:sz w:val="28"/>
          <w:szCs w:val="28"/>
          <w:lang w:val="uk-UA"/>
        </w:rPr>
        <w:t xml:space="preserve"> </w:t>
      </w:r>
      <w:r>
        <w:rPr>
          <w:sz w:val="28"/>
          <w:szCs w:val="28"/>
        </w:rPr>
        <w:t>– 1986. –</w:t>
      </w:r>
      <w:r>
        <w:rPr>
          <w:sz w:val="28"/>
          <w:szCs w:val="28"/>
          <w:lang w:val="uk-UA"/>
        </w:rPr>
        <w:t xml:space="preserve"> </w:t>
      </w:r>
      <w:r>
        <w:rPr>
          <w:sz w:val="28"/>
          <w:szCs w:val="28"/>
        </w:rPr>
        <w:t>№5.  – С. 47 – 54.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Ильинский А.И. Определитель яйцекладок, личинок и куколок насекомых. – М.: Колос, 1948. – 630с.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Ионова В.Н. Режим влажности черноземных склонов в связи с освоением их под виноградники  // Садоводство, виноградарство и виноделие Молдавии. – 1958. – №5. – С.</w:t>
      </w:r>
      <w:r>
        <w:rPr>
          <w:sz w:val="28"/>
          <w:szCs w:val="28"/>
          <w:lang w:val="uk-UA"/>
        </w:rPr>
        <w:t xml:space="preserve"> </w:t>
      </w:r>
      <w:r>
        <w:rPr>
          <w:sz w:val="28"/>
          <w:szCs w:val="28"/>
        </w:rPr>
        <w:t>45</w:t>
      </w:r>
      <w:r>
        <w:rPr>
          <w:sz w:val="28"/>
          <w:szCs w:val="28"/>
          <w:lang w:val="uk-UA"/>
        </w:rPr>
        <w:t xml:space="preserve"> </w:t>
      </w:r>
      <w:r>
        <w:rPr>
          <w:sz w:val="28"/>
          <w:szCs w:val="28"/>
        </w:rPr>
        <w:t>–</w:t>
      </w:r>
      <w:r>
        <w:rPr>
          <w:sz w:val="28"/>
          <w:szCs w:val="28"/>
          <w:lang w:val="uk-UA"/>
        </w:rPr>
        <w:t xml:space="preserve"> </w:t>
      </w:r>
      <w:r>
        <w:rPr>
          <w:sz w:val="28"/>
          <w:szCs w:val="28"/>
        </w:rPr>
        <w:t>51.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Исаченко А.Г. Методы прикладных ландшафтных исследований. – Л.: Наука, 1980. – 220с.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Исаченко А.Г. Основы ландшафтоведения и физико-географическое районирование. – М.: Мысль, 1965. – 328с.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Исаченко А.Г. Прикладное ландшафтоведение (Ч.1). – Л.: Изд-во ЛГУ, 1976. – 156с.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Исаченко А.Г. Учение о ландшафте и современная геоботаника // Академику В.Н. Сукачеву к 75-летию со дня рождения. –</w:t>
      </w:r>
      <w:r>
        <w:rPr>
          <w:sz w:val="28"/>
          <w:szCs w:val="28"/>
          <w:lang w:val="uk-UA"/>
        </w:rPr>
        <w:t xml:space="preserve"> </w:t>
      </w:r>
      <w:r>
        <w:rPr>
          <w:sz w:val="28"/>
          <w:szCs w:val="28"/>
        </w:rPr>
        <w:t>М.; Л., 1956. –</w:t>
      </w:r>
      <w:r>
        <w:rPr>
          <w:sz w:val="28"/>
          <w:szCs w:val="28"/>
          <w:lang w:val="uk-UA"/>
        </w:rPr>
        <w:t xml:space="preserve"> </w:t>
      </w:r>
      <w:r>
        <w:rPr>
          <w:sz w:val="28"/>
          <w:szCs w:val="28"/>
        </w:rPr>
        <w:t>С. 250 – 262.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Использование программного комплекса ENVI для ортотрансформирования аэрофотоснимков и изображений со спутника SPOT // </w:t>
      </w:r>
      <w:hyperlink r:id="rId13" w:history="1">
        <w:r>
          <w:rPr>
            <w:rStyle w:val="af1"/>
            <w:color w:val="000000"/>
            <w:sz w:val="28"/>
            <w:szCs w:val="28"/>
          </w:rPr>
          <w:t>www.sovzond.ru</w:t>
        </w:r>
      </w:hyperlink>
      <w:r>
        <w:rPr>
          <w:sz w:val="28"/>
          <w:szCs w:val="28"/>
          <w:lang w:val="uk-UA"/>
        </w:rPr>
        <w:t xml:space="preserve">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Іванов В.Ф. Почва и плодовые растения. – М.: Агропромиздат, 1986. – 159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Калуцков В.Н. Светлое П</w:t>
      </w:r>
      <w:r>
        <w:rPr>
          <w:sz w:val="28"/>
          <w:szCs w:val="28"/>
          <w:lang w:val="uk-UA"/>
        </w:rPr>
        <w:t>о</w:t>
      </w:r>
      <w:r>
        <w:rPr>
          <w:sz w:val="28"/>
          <w:szCs w:val="28"/>
        </w:rPr>
        <w:t>нежье. Путешествие по краю. –</w:t>
      </w:r>
      <w:r>
        <w:rPr>
          <w:sz w:val="28"/>
          <w:szCs w:val="28"/>
          <w:lang w:val="uk-UA"/>
        </w:rPr>
        <w:t xml:space="preserve"> </w:t>
      </w:r>
      <w:r>
        <w:rPr>
          <w:sz w:val="28"/>
          <w:szCs w:val="28"/>
        </w:rPr>
        <w:t>М</w:t>
      </w:r>
      <w:r>
        <w:rPr>
          <w:sz w:val="28"/>
          <w:szCs w:val="28"/>
          <w:lang w:val="uk-UA"/>
        </w:rPr>
        <w:t>.-</w:t>
      </w:r>
      <w:r>
        <w:rPr>
          <w:sz w:val="28"/>
          <w:szCs w:val="28"/>
        </w:rPr>
        <w:t xml:space="preserve"> </w:t>
      </w:r>
      <w:proofErr w:type="gramStart"/>
      <w:r>
        <w:rPr>
          <w:sz w:val="28"/>
          <w:szCs w:val="28"/>
        </w:rPr>
        <w:t>Архангельск-Карпогоры</w:t>
      </w:r>
      <w:proofErr w:type="gramEnd"/>
      <w:r>
        <w:rPr>
          <w:sz w:val="28"/>
          <w:szCs w:val="28"/>
        </w:rPr>
        <w:t>: «Эслан»</w:t>
      </w:r>
      <w:r>
        <w:rPr>
          <w:sz w:val="28"/>
          <w:szCs w:val="28"/>
          <w:lang w:val="uk-UA"/>
        </w:rPr>
        <w:t>,</w:t>
      </w:r>
      <w:r>
        <w:rPr>
          <w:sz w:val="28"/>
          <w:szCs w:val="28"/>
        </w:rPr>
        <w:t xml:space="preserve"> 2000. –151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Кальван В.К. Способы оформления крупномасштабных почвенных карт и картограм в различных природных районах // Крупномасштабная </w:t>
      </w:r>
      <w:r>
        <w:rPr>
          <w:sz w:val="28"/>
          <w:szCs w:val="28"/>
        </w:rPr>
        <w:lastRenderedPageBreak/>
        <w:t>картографияпочв (методы, теория и практика). – М.: Изд-во "Наука", 1971. – С. 129 - 144.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Канивец И.И. Почвенные условия и рост садовых насаждений. </w:t>
      </w:r>
      <w:proofErr w:type="gramStart"/>
      <w:r>
        <w:rPr>
          <w:sz w:val="28"/>
          <w:szCs w:val="28"/>
        </w:rPr>
        <w:t>–К</w:t>
      </w:r>
      <w:proofErr w:type="gramEnd"/>
      <w:r>
        <w:rPr>
          <w:sz w:val="28"/>
          <w:szCs w:val="28"/>
        </w:rPr>
        <w:t>ишинев</w:t>
      </w:r>
      <w:r>
        <w:rPr>
          <w:sz w:val="28"/>
          <w:szCs w:val="28"/>
          <w:lang w:val="uk-UA"/>
        </w:rPr>
        <w:t>:</w:t>
      </w:r>
      <w:r>
        <w:rPr>
          <w:sz w:val="28"/>
          <w:szCs w:val="28"/>
        </w:rPr>
        <w:t xml:space="preserve"> "Картя Молдовеняскэ", 1960. – 543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Карвацький М.Д. Історія села Клішківці: Рукопис. – 450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Карпатські бджоли</w:t>
      </w:r>
      <w:proofErr w:type="gramStart"/>
      <w:r>
        <w:rPr>
          <w:sz w:val="28"/>
          <w:szCs w:val="28"/>
        </w:rPr>
        <w:t xml:space="preserve"> / З</w:t>
      </w:r>
      <w:proofErr w:type="gramEnd"/>
      <w:r>
        <w:rPr>
          <w:sz w:val="28"/>
          <w:szCs w:val="28"/>
        </w:rPr>
        <w:t>а ред. Гайдара В.А., Пилипенка В.П. – Ужгород</w:t>
      </w:r>
      <w:r>
        <w:rPr>
          <w:sz w:val="28"/>
          <w:szCs w:val="28"/>
          <w:lang w:val="uk-UA"/>
        </w:rPr>
        <w:t>:</w:t>
      </w:r>
      <w:r>
        <w:rPr>
          <w:sz w:val="28"/>
          <w:szCs w:val="28"/>
        </w:rPr>
        <w:t xml:space="preserve"> Карпати, 1982. – 222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Качинский Н.А. Почва, ее свойства и жизнь. –</w:t>
      </w:r>
      <w:r>
        <w:rPr>
          <w:sz w:val="28"/>
          <w:szCs w:val="28"/>
          <w:lang w:val="uk-UA"/>
        </w:rPr>
        <w:t xml:space="preserve"> </w:t>
      </w:r>
      <w:r>
        <w:rPr>
          <w:sz w:val="28"/>
          <w:szCs w:val="28"/>
        </w:rPr>
        <w:t>М.: Изд-во "Наука", 1975. – 290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Кашкаров Д.Н. Основы экологии животных</w:t>
      </w:r>
      <w:proofErr w:type="gramStart"/>
      <w:r>
        <w:rPr>
          <w:sz w:val="28"/>
          <w:szCs w:val="28"/>
        </w:rPr>
        <w:t xml:space="preserve"> .</w:t>
      </w:r>
      <w:proofErr w:type="gramEnd"/>
      <w:r>
        <w:rPr>
          <w:sz w:val="28"/>
          <w:szCs w:val="28"/>
        </w:rPr>
        <w:t xml:space="preserve"> – Л.: Изд-во ЛГУ, 1945. – 383с.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Кварацхелия Т.К. Условия промышленного развития плодовых растений. – Сухуми, 1928. – 412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Кирилюк О., Кирилюк С. Сучасний стан антропогенної перетвореності території басейну річки Хуків // Наукові записки</w:t>
      </w:r>
      <w:proofErr w:type="gramStart"/>
      <w:r>
        <w:rPr>
          <w:sz w:val="28"/>
          <w:szCs w:val="28"/>
        </w:rPr>
        <w:t xml:space="preserve"> В</w:t>
      </w:r>
      <w:proofErr w:type="gramEnd"/>
      <w:r>
        <w:rPr>
          <w:sz w:val="28"/>
          <w:szCs w:val="28"/>
        </w:rPr>
        <w:t>інницького державного педагогічного університету імені Михайла Коцю-бинського. Серія: Географія – Вінниця, 2006. – Вип. 11. – С. 73 – 79.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Кирилюк О.В. Застосування басейнового підходу для еколого-руслознавчих досліджень Хотинської височини // Наукові записки</w:t>
      </w:r>
      <w:proofErr w:type="gramStart"/>
      <w:r>
        <w:rPr>
          <w:sz w:val="28"/>
          <w:szCs w:val="28"/>
        </w:rPr>
        <w:t xml:space="preserve"> В</w:t>
      </w:r>
      <w:proofErr w:type="gramEnd"/>
      <w:r>
        <w:rPr>
          <w:sz w:val="28"/>
          <w:szCs w:val="28"/>
        </w:rPr>
        <w:t>інницького державного педагогічного університету ім. М.Коцюбинського. Серія: Географія. – Вінниця, 2006. – Вип.12. – С.48</w:t>
      </w:r>
      <w:r>
        <w:rPr>
          <w:sz w:val="28"/>
          <w:szCs w:val="28"/>
          <w:lang w:val="uk-UA"/>
        </w:rPr>
        <w:t xml:space="preserve"> </w:t>
      </w:r>
      <w:r>
        <w:rPr>
          <w:sz w:val="28"/>
          <w:szCs w:val="28"/>
        </w:rPr>
        <w:t>–</w:t>
      </w:r>
      <w:r>
        <w:rPr>
          <w:sz w:val="28"/>
          <w:szCs w:val="28"/>
          <w:lang w:val="uk-UA"/>
        </w:rPr>
        <w:t xml:space="preserve"> </w:t>
      </w:r>
      <w:r>
        <w:rPr>
          <w:sz w:val="28"/>
          <w:szCs w:val="28"/>
        </w:rPr>
        <w:t>53.</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Алгоритм оцінки ґрунтів для зведення садів // Географія, екологія, геологія: перший досвід наукових </w:t>
      </w:r>
      <w:proofErr w:type="gramStart"/>
      <w:r>
        <w:rPr>
          <w:sz w:val="28"/>
          <w:szCs w:val="28"/>
        </w:rPr>
        <w:t>досл</w:t>
      </w:r>
      <w:proofErr w:type="gramEnd"/>
      <w:r>
        <w:rPr>
          <w:sz w:val="28"/>
          <w:szCs w:val="28"/>
        </w:rPr>
        <w:t xml:space="preserve">іджень: Матеріали Міжнародної наукової конференції студентів і аспірантів, присвяченої 155-річчю видатного </w:t>
      </w:r>
      <w:proofErr w:type="gramStart"/>
      <w:r>
        <w:rPr>
          <w:sz w:val="28"/>
          <w:szCs w:val="28"/>
        </w:rPr>
        <w:t>досл</w:t>
      </w:r>
      <w:proofErr w:type="gramEnd"/>
      <w:r>
        <w:rPr>
          <w:sz w:val="28"/>
          <w:szCs w:val="28"/>
        </w:rPr>
        <w:t xml:space="preserve">ідника Придніпров’я В.О. Домгера / За ред. проф. Л.І. Зе-ленської. – Дніпропетровськ. </w:t>
      </w:r>
      <w:proofErr w:type="gramStart"/>
      <w:r>
        <w:rPr>
          <w:sz w:val="28"/>
          <w:szCs w:val="28"/>
        </w:rPr>
        <w:t>Вид-во</w:t>
      </w:r>
      <w:proofErr w:type="gramEnd"/>
      <w:r>
        <w:rPr>
          <w:sz w:val="28"/>
          <w:szCs w:val="28"/>
        </w:rPr>
        <w:t xml:space="preserve"> ДНУ, 2006. – Вип. 3. – С. 100 – 102.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Аналіз ландшафтної структури території для цілей садівництва (на прикладі Клішківецької сільської агломерації Хотинського району) // Науковий </w:t>
      </w:r>
      <w:proofErr w:type="gramStart"/>
      <w:r>
        <w:rPr>
          <w:sz w:val="28"/>
          <w:szCs w:val="28"/>
        </w:rPr>
        <w:t>в</w:t>
      </w:r>
      <w:proofErr w:type="gramEnd"/>
      <w:r>
        <w:rPr>
          <w:sz w:val="28"/>
          <w:szCs w:val="28"/>
        </w:rPr>
        <w:t xml:space="preserve">існик Чернівецького університету: Збірник наукових праць. Вип. 220: Географія. – Чернівці: Рута, 2004. – С. 42 – 52.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 xml:space="preserve">Кирилюк С. Геоморфологічні умови Хотинського району для цілей садівництва // Науковий </w:t>
      </w:r>
      <w:proofErr w:type="gramStart"/>
      <w:r>
        <w:rPr>
          <w:sz w:val="28"/>
          <w:szCs w:val="28"/>
        </w:rPr>
        <w:t>в</w:t>
      </w:r>
      <w:proofErr w:type="gramEnd"/>
      <w:r>
        <w:rPr>
          <w:sz w:val="28"/>
          <w:szCs w:val="28"/>
        </w:rPr>
        <w:t xml:space="preserve">існик Чернівецького університету: Збірник наукових праць. Вип. 238: Географія – Чернівці: Рута, </w:t>
      </w:r>
      <w:r>
        <w:rPr>
          <w:sz w:val="28"/>
          <w:szCs w:val="28"/>
          <w:lang w:val="uk-UA"/>
        </w:rPr>
        <w:t>2005</w:t>
      </w:r>
      <w:r>
        <w:rPr>
          <w:color w:val="FF0000"/>
          <w:sz w:val="28"/>
          <w:szCs w:val="28"/>
          <w:lang w:val="uk-UA"/>
        </w:rPr>
        <w:t xml:space="preserve"> </w:t>
      </w:r>
      <w:r>
        <w:rPr>
          <w:sz w:val="28"/>
          <w:szCs w:val="28"/>
        </w:rPr>
        <w:t>–</w:t>
      </w:r>
      <w:r>
        <w:rPr>
          <w:sz w:val="28"/>
          <w:szCs w:val="28"/>
          <w:lang w:val="uk-UA"/>
        </w:rPr>
        <w:t xml:space="preserve"> </w:t>
      </w:r>
      <w:r>
        <w:rPr>
          <w:sz w:val="28"/>
          <w:szCs w:val="28"/>
        </w:rPr>
        <w:t>С. 105 – 121.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w:t>
      </w:r>
      <w:proofErr w:type="gramStart"/>
      <w:r>
        <w:rPr>
          <w:sz w:val="28"/>
          <w:szCs w:val="28"/>
        </w:rPr>
        <w:t>Досл</w:t>
      </w:r>
      <w:proofErr w:type="gramEnd"/>
      <w:r>
        <w:rPr>
          <w:sz w:val="28"/>
          <w:szCs w:val="28"/>
        </w:rPr>
        <w:t>ідження грунтових вод в умовах населеного пункту // Матеріали студенської наукової конференції (14-15 травня 2002 року). - Чернівці: Рута, 2002. - С. 119 – 120.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Мікроклімати Хотинської височини та їх вплив на розвиток садівництва // Наукові записки Вінницького </w:t>
      </w:r>
      <w:proofErr w:type="gramStart"/>
      <w:r>
        <w:rPr>
          <w:sz w:val="28"/>
          <w:szCs w:val="28"/>
        </w:rPr>
        <w:t>державного</w:t>
      </w:r>
      <w:proofErr w:type="gramEnd"/>
      <w:r>
        <w:rPr>
          <w:sz w:val="28"/>
          <w:szCs w:val="28"/>
        </w:rPr>
        <w:t xml:space="preserve"> педагогічного університету ім. М.Коцюбинського. Серія: Географія. – Вінниця, 2006. – Вип.12. – С.37</w:t>
      </w:r>
      <w:r>
        <w:rPr>
          <w:sz w:val="28"/>
          <w:szCs w:val="28"/>
          <w:lang w:val="uk-UA"/>
        </w:rPr>
        <w:t xml:space="preserve"> </w:t>
      </w:r>
      <w:r>
        <w:rPr>
          <w:sz w:val="28"/>
          <w:szCs w:val="28"/>
        </w:rPr>
        <w:t>–</w:t>
      </w:r>
      <w:r>
        <w:rPr>
          <w:sz w:val="28"/>
          <w:szCs w:val="28"/>
          <w:lang w:val="uk-UA"/>
        </w:rPr>
        <w:t xml:space="preserve"> </w:t>
      </w:r>
      <w:r>
        <w:rPr>
          <w:sz w:val="28"/>
          <w:szCs w:val="28"/>
        </w:rPr>
        <w:t>42.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Кирилюк С. Оптимальні ландшафтні умови існування груші // Матеріали студенської наукової конференції (14-15 травня 2003 року). – Чернівці: Рута, 2003. – С. 149 – 150.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Поширення шкідників плодово-ягідних культур на території Хотинської височини // Шевченківська весна: Матеріали Міжнародної науково-практичної конференції студентів, аспірантів та молодих вчених, присвяченої 15-й </w:t>
      </w:r>
      <w:proofErr w:type="gramStart"/>
      <w:r>
        <w:rPr>
          <w:sz w:val="28"/>
          <w:szCs w:val="28"/>
        </w:rPr>
        <w:t>р</w:t>
      </w:r>
      <w:proofErr w:type="gramEnd"/>
      <w:r>
        <w:rPr>
          <w:sz w:val="28"/>
          <w:szCs w:val="28"/>
        </w:rPr>
        <w:t>ічниці незалежності України. – Вип.4. – Ч.1. – К.: Логос, 2006. – С.70 – 72.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Роль фітоіндикаторів у виявленні оптимальних грунтових умов для зростання плодових дерев (на прикладі травянистих фітоценозів заплавних ландшафтів басейну </w:t>
      </w:r>
      <w:proofErr w:type="gramStart"/>
      <w:r>
        <w:rPr>
          <w:sz w:val="28"/>
          <w:szCs w:val="28"/>
        </w:rPr>
        <w:t>р</w:t>
      </w:r>
      <w:proofErr w:type="gramEnd"/>
      <w:r>
        <w:rPr>
          <w:sz w:val="28"/>
          <w:szCs w:val="28"/>
        </w:rPr>
        <w:t>ічки Гуків) // Науковий вісник Чернівецького університету: Збірник наукових праць. – Вип.304: Географія. – Чернівці: Рута, 2006. – С.77</w:t>
      </w:r>
      <w:r>
        <w:rPr>
          <w:sz w:val="28"/>
          <w:szCs w:val="28"/>
          <w:lang w:val="uk-UA"/>
        </w:rPr>
        <w:t xml:space="preserve"> </w:t>
      </w:r>
      <w:r>
        <w:rPr>
          <w:sz w:val="28"/>
          <w:szCs w:val="28"/>
        </w:rPr>
        <w:t>–</w:t>
      </w:r>
      <w:r>
        <w:rPr>
          <w:sz w:val="28"/>
          <w:szCs w:val="28"/>
          <w:lang w:val="uk-UA"/>
        </w:rPr>
        <w:t xml:space="preserve"> </w:t>
      </w:r>
      <w:r>
        <w:rPr>
          <w:sz w:val="28"/>
          <w:szCs w:val="28"/>
        </w:rPr>
        <w:t>94.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Кирилюк С. Садові комплекси населених пун</w:t>
      </w:r>
      <w:proofErr w:type="gramStart"/>
      <w:r>
        <w:rPr>
          <w:sz w:val="28"/>
          <w:szCs w:val="28"/>
        </w:rPr>
        <w:t>ктів Кл</w:t>
      </w:r>
      <w:proofErr w:type="gramEnd"/>
      <w:r>
        <w:rPr>
          <w:sz w:val="28"/>
          <w:szCs w:val="28"/>
        </w:rPr>
        <w:t>ішківецької сільської агломерації // Матеріали студенської наукової конференції, присвяченої 170-річчю з дня народження Юрія Федьковича (12-13 травня 2004 року). – Чернівці: Рута, 2004. – С. 269 – 270.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Структура та екологічний стан ландшафтних комплексів Клішківецької агломерації // Матеріали студенської наукової конференції, присвяченої 10-й </w:t>
      </w:r>
      <w:proofErr w:type="gramStart"/>
      <w:r>
        <w:rPr>
          <w:sz w:val="28"/>
          <w:szCs w:val="28"/>
        </w:rPr>
        <w:t>р</w:t>
      </w:r>
      <w:proofErr w:type="gramEnd"/>
      <w:r>
        <w:rPr>
          <w:sz w:val="28"/>
          <w:szCs w:val="28"/>
        </w:rPr>
        <w:t>ічниці незалежності України (10-11 травня 2001 року). – Чернівці: Рута, 2001. – С. 301 – 302.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Кирилюк С. Уточнення меж Хотинської височини // Молодь у вирішенні регіональних та транскор-донних проблем екологічної безпеки: Матеріали</w:t>
      </w:r>
      <w:proofErr w:type="gramStart"/>
      <w:r>
        <w:rPr>
          <w:sz w:val="28"/>
          <w:szCs w:val="28"/>
        </w:rPr>
        <w:t xml:space="preserve"> П</w:t>
      </w:r>
      <w:proofErr w:type="gramEnd"/>
      <w:r>
        <w:rPr>
          <w:sz w:val="28"/>
          <w:szCs w:val="28"/>
        </w:rPr>
        <w:t>’ятої міжнародної наукової конференції (Чернівці, 5-6 травня 2006 року). – Чернівці: Зелена Буковина, 2006. – С. 322 – 326.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Гуцуляк В. </w:t>
      </w:r>
      <w:proofErr w:type="gramStart"/>
      <w:r>
        <w:rPr>
          <w:sz w:val="28"/>
          <w:szCs w:val="28"/>
        </w:rPr>
        <w:t>Досл</w:t>
      </w:r>
      <w:proofErr w:type="gramEnd"/>
      <w:r>
        <w:rPr>
          <w:sz w:val="28"/>
          <w:szCs w:val="28"/>
        </w:rPr>
        <w:t xml:space="preserve">ідження грунтових вод в умовах населеного пункту // Молодь у вирішенні регіональних та транскордонних екологічних проблем: </w:t>
      </w:r>
      <w:proofErr w:type="gramStart"/>
      <w:r>
        <w:rPr>
          <w:sz w:val="28"/>
          <w:szCs w:val="28"/>
        </w:rPr>
        <w:t>Матер</w:t>
      </w:r>
      <w:proofErr w:type="gramEnd"/>
      <w:r>
        <w:rPr>
          <w:sz w:val="28"/>
          <w:szCs w:val="28"/>
        </w:rPr>
        <w:t>іали міжнародної наукової конференції (Чернівці, 22-23 квітня 2002 року). – Чернівці: Золоті литаври, 2002. – С. 25 – 29.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Кирилюк С., Гуцуляк В. Оцінка рельєфних умов для вирощування плодових культур // Ландшафти та геоеколо-гічні проблеми Дністровсько-Прутського регіону: Матері</w:t>
      </w:r>
      <w:proofErr w:type="gramStart"/>
      <w:r>
        <w:rPr>
          <w:sz w:val="28"/>
          <w:szCs w:val="28"/>
        </w:rPr>
        <w:t>а-ли</w:t>
      </w:r>
      <w:proofErr w:type="gramEnd"/>
      <w:r>
        <w:rPr>
          <w:sz w:val="28"/>
          <w:szCs w:val="28"/>
        </w:rPr>
        <w:t xml:space="preserve"> міжнародної наукової конференції, присвяченої 130-річчя заснування Чернівецького національного університету та 60-річчю створення кафедри фізичної географії (15-18 грудня 2005). – Чернівці: Рута, 2005. – С. 151 – 152.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 Кирилюк О. Екологічна безпека у басейні </w:t>
      </w:r>
      <w:proofErr w:type="gramStart"/>
      <w:r>
        <w:rPr>
          <w:sz w:val="28"/>
          <w:szCs w:val="28"/>
        </w:rPr>
        <w:t>р</w:t>
      </w:r>
      <w:proofErr w:type="gramEnd"/>
      <w:r>
        <w:rPr>
          <w:sz w:val="28"/>
          <w:szCs w:val="28"/>
        </w:rPr>
        <w:t xml:space="preserve">ічки Хуків // Ландшафти та геоекологічні проблеми Дністровсько-Прутського регіону: Матеріали </w:t>
      </w:r>
      <w:proofErr w:type="gramStart"/>
      <w:r>
        <w:rPr>
          <w:sz w:val="28"/>
          <w:szCs w:val="28"/>
        </w:rPr>
        <w:t>м</w:t>
      </w:r>
      <w:proofErr w:type="gramEnd"/>
      <w:r>
        <w:rPr>
          <w:sz w:val="28"/>
          <w:szCs w:val="28"/>
        </w:rPr>
        <w:t>іжнародної наукової конференції, присвяченої 130-річчя заснування Чернівецького національного університету та 60-річчю створення кафедри фізичної географії (15-18 грудня 2005). – Чернівці: Рута, 2005. – С. 74 – 75.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color w:val="000000"/>
          <w:sz w:val="28"/>
          <w:szCs w:val="28"/>
        </w:rPr>
      </w:pPr>
      <w:r>
        <w:rPr>
          <w:color w:val="000000"/>
          <w:sz w:val="28"/>
          <w:szCs w:val="28"/>
          <w:lang w:val="uk-UA"/>
        </w:rPr>
        <w:t>Кирилюк С., Кирилюк О. Ландшафтні комплекси річкових долин Хотинської височини (на прикладі долин Гукова, Рокитної та Онута) // Річкові долини. Природа – ландшафти – людина: Збірник наукових праць. – Чернівці – Сосновець, 2007. – С.136 – 145.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Кирилюк С.М. Алгоритм оцінки рельєфу Хотинської височини для зведення садів // Фізична географія та геоморфологія. – К.: ВГЛ "</w:t>
      </w:r>
      <w:proofErr w:type="gramStart"/>
      <w:r>
        <w:rPr>
          <w:sz w:val="28"/>
          <w:szCs w:val="28"/>
        </w:rPr>
        <w:t>Обр</w:t>
      </w:r>
      <w:proofErr w:type="gramEnd"/>
      <w:r>
        <w:rPr>
          <w:sz w:val="28"/>
          <w:szCs w:val="28"/>
        </w:rPr>
        <w:t>ії", 2006. – Вип.51. – С.214</w:t>
      </w:r>
      <w:r>
        <w:rPr>
          <w:sz w:val="28"/>
          <w:szCs w:val="28"/>
          <w:lang w:val="uk-UA"/>
        </w:rPr>
        <w:t xml:space="preserve"> </w:t>
      </w:r>
      <w:r>
        <w:rPr>
          <w:sz w:val="28"/>
          <w:szCs w:val="28"/>
        </w:rPr>
        <w:t>–</w:t>
      </w:r>
      <w:r>
        <w:rPr>
          <w:sz w:val="28"/>
          <w:szCs w:val="28"/>
          <w:lang w:val="uk-UA"/>
        </w:rPr>
        <w:t xml:space="preserve"> </w:t>
      </w:r>
      <w:r>
        <w:rPr>
          <w:sz w:val="28"/>
          <w:szCs w:val="28"/>
        </w:rPr>
        <w:t xml:space="preserve">220.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Кирилюк С.М. Значення криниць для вивчення грунтових вод сільських населених пунктів // Фізична географія та геоморфологія. – К.: ВГЛ </w:t>
      </w:r>
      <w:proofErr w:type="gramStart"/>
      <w:r>
        <w:rPr>
          <w:sz w:val="28"/>
          <w:szCs w:val="28"/>
        </w:rPr>
        <w:t>Обр</w:t>
      </w:r>
      <w:proofErr w:type="gramEnd"/>
      <w:r>
        <w:rPr>
          <w:sz w:val="28"/>
          <w:szCs w:val="28"/>
        </w:rPr>
        <w:t>ії, 2005. – Вип 49. – С. 173 – 178.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Кобзистый П.И., Щербань И.М. Динамика снежного покрова в неоднородных физико-географических типах местности // Физическая география и геоморфология. – 1978. –</w:t>
      </w:r>
      <w:r>
        <w:rPr>
          <w:sz w:val="28"/>
          <w:szCs w:val="28"/>
          <w:lang w:val="uk-UA"/>
        </w:rPr>
        <w:t xml:space="preserve"> </w:t>
      </w:r>
      <w:r>
        <w:rPr>
          <w:sz w:val="28"/>
          <w:szCs w:val="28"/>
        </w:rPr>
        <w:t>№20. –</w:t>
      </w:r>
      <w:r>
        <w:rPr>
          <w:sz w:val="28"/>
          <w:szCs w:val="28"/>
          <w:lang w:val="uk-UA"/>
        </w:rPr>
        <w:t xml:space="preserve"> С</w:t>
      </w:r>
      <w:r>
        <w:rPr>
          <w:sz w:val="28"/>
          <w:szCs w:val="28"/>
        </w:rPr>
        <w:t>. 139 – 143.</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Ковальов О.П. Географічний ландшафт: науковий, естетичний і феноменологічний аспекти. – Харків: </w:t>
      </w:r>
      <w:r>
        <w:rPr>
          <w:sz w:val="28"/>
          <w:szCs w:val="28"/>
          <w:lang w:val="uk-UA"/>
        </w:rPr>
        <w:t>“</w:t>
      </w:r>
      <w:r>
        <w:rPr>
          <w:sz w:val="28"/>
          <w:szCs w:val="28"/>
        </w:rPr>
        <w:t>Екограф</w:t>
      </w:r>
      <w:r>
        <w:rPr>
          <w:sz w:val="28"/>
          <w:szCs w:val="28"/>
          <w:lang w:val="uk-UA"/>
        </w:rPr>
        <w:t>”</w:t>
      </w:r>
      <w:r>
        <w:rPr>
          <w:sz w:val="28"/>
          <w:szCs w:val="28"/>
        </w:rPr>
        <w:t>, 2005. – 388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Ковальчук</w:t>
      </w:r>
      <w:proofErr w:type="gramStart"/>
      <w:r>
        <w:rPr>
          <w:sz w:val="28"/>
          <w:szCs w:val="28"/>
        </w:rPr>
        <w:t xml:space="preserve"> І.</w:t>
      </w:r>
      <w:proofErr w:type="gramEnd"/>
      <w:r>
        <w:rPr>
          <w:sz w:val="28"/>
          <w:szCs w:val="28"/>
        </w:rPr>
        <w:t>П. Регіональний еколого-геоморфологічний аналіз. – Львів: Інститут українознавства, 1997. – 44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Ковриго П.А. Режим влажности воздуха над мелиорированными торфяно-</w:t>
      </w:r>
      <w:proofErr w:type="gramStart"/>
      <w:r>
        <w:rPr>
          <w:sz w:val="28"/>
          <w:szCs w:val="28"/>
        </w:rPr>
        <w:t>болотными почвами</w:t>
      </w:r>
      <w:proofErr w:type="gramEnd"/>
      <w:r>
        <w:rPr>
          <w:sz w:val="28"/>
          <w:szCs w:val="28"/>
        </w:rPr>
        <w:t xml:space="preserve"> Припятского Полесья // Вестник Белоруского университета. – 1982. –</w:t>
      </w:r>
      <w:r>
        <w:rPr>
          <w:sz w:val="28"/>
          <w:szCs w:val="28"/>
          <w:lang w:val="uk-UA"/>
        </w:rPr>
        <w:t xml:space="preserve"> № 24.</w:t>
      </w:r>
      <w:r>
        <w:rPr>
          <w:sz w:val="28"/>
          <w:szCs w:val="28"/>
        </w:rPr>
        <w:t xml:space="preserve"> –</w:t>
      </w:r>
      <w:r>
        <w:rPr>
          <w:sz w:val="28"/>
          <w:szCs w:val="28"/>
          <w:lang w:val="uk-UA"/>
        </w:rPr>
        <w:t xml:space="preserve"> </w:t>
      </w:r>
      <w:r>
        <w:rPr>
          <w:sz w:val="28"/>
          <w:szCs w:val="28"/>
        </w:rPr>
        <w:t>С. 51 – 54.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Кожурина М.С. Геоморфологічна будова р</w:t>
      </w:r>
      <w:proofErr w:type="gramStart"/>
      <w:r>
        <w:rPr>
          <w:sz w:val="28"/>
          <w:szCs w:val="28"/>
        </w:rPr>
        <w:t>.П</w:t>
      </w:r>
      <w:proofErr w:type="gramEnd"/>
      <w:r>
        <w:rPr>
          <w:sz w:val="28"/>
          <w:szCs w:val="28"/>
        </w:rPr>
        <w:t>рут у Прикарпатті // Праці експедиції Чернівецького державного університету. –</w:t>
      </w:r>
      <w:r>
        <w:rPr>
          <w:sz w:val="28"/>
          <w:szCs w:val="28"/>
          <w:lang w:val="uk-UA"/>
        </w:rPr>
        <w:t xml:space="preserve"> </w:t>
      </w:r>
      <w:r>
        <w:rPr>
          <w:sz w:val="28"/>
          <w:szCs w:val="28"/>
        </w:rPr>
        <w:t>Львів</w:t>
      </w:r>
      <w:r>
        <w:rPr>
          <w:sz w:val="28"/>
          <w:szCs w:val="28"/>
          <w:lang w:val="uk-UA"/>
        </w:rPr>
        <w:t>:</w:t>
      </w:r>
      <w:r>
        <w:rPr>
          <w:sz w:val="28"/>
          <w:szCs w:val="28"/>
        </w:rPr>
        <w:t xml:space="preserve"> </w:t>
      </w:r>
      <w:proofErr w:type="gramStart"/>
      <w:r>
        <w:rPr>
          <w:sz w:val="28"/>
          <w:szCs w:val="28"/>
        </w:rPr>
        <w:t>Вид-во</w:t>
      </w:r>
      <w:proofErr w:type="gramEnd"/>
      <w:r>
        <w:rPr>
          <w:sz w:val="28"/>
          <w:szCs w:val="28"/>
        </w:rPr>
        <w:t xml:space="preserve"> Львівського університету, 1956. – Т.ІІІ. Серія географічна. – С. 22 – 44.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Кожурина М.С. До історії геологічного розвитку басейну і долини р</w:t>
      </w:r>
      <w:proofErr w:type="gramStart"/>
      <w:r>
        <w:rPr>
          <w:sz w:val="28"/>
          <w:szCs w:val="28"/>
        </w:rPr>
        <w:t>.П</w:t>
      </w:r>
      <w:proofErr w:type="gramEnd"/>
      <w:r>
        <w:rPr>
          <w:sz w:val="28"/>
          <w:szCs w:val="28"/>
        </w:rPr>
        <w:t xml:space="preserve">рут у межах Буковини // Праці експедиції Чернівецького державного університету. – </w:t>
      </w:r>
      <w:r>
        <w:rPr>
          <w:sz w:val="28"/>
          <w:szCs w:val="28"/>
          <w:lang w:val="uk-UA"/>
        </w:rPr>
        <w:t>Т</w:t>
      </w:r>
      <w:r>
        <w:rPr>
          <w:sz w:val="28"/>
          <w:szCs w:val="28"/>
        </w:rPr>
        <w:t>.5. Серія географічна. – 1960. – С. 54</w:t>
      </w:r>
      <w:r>
        <w:rPr>
          <w:sz w:val="28"/>
          <w:szCs w:val="28"/>
          <w:lang w:val="uk-UA"/>
        </w:rPr>
        <w:t xml:space="preserve"> </w:t>
      </w:r>
      <w:r>
        <w:rPr>
          <w:sz w:val="28"/>
          <w:szCs w:val="28"/>
        </w:rPr>
        <w:t>–</w:t>
      </w:r>
      <w:r>
        <w:rPr>
          <w:sz w:val="28"/>
          <w:szCs w:val="28"/>
          <w:lang w:val="uk-UA"/>
        </w:rPr>
        <w:t xml:space="preserve"> </w:t>
      </w:r>
      <w:r>
        <w:rPr>
          <w:sz w:val="28"/>
          <w:szCs w:val="28"/>
        </w:rPr>
        <w:t>61.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Колесников В.А. Корневая система плодовых и ягодных растений и методы ее изучения. – М., 1962. – 160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Колесников В.А. Повышение урожайности плодово-ягодных культур. – М., 1967. – 72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Колесникова А.Ф. Вишня. Черешня. –</w:t>
      </w:r>
      <w:r>
        <w:rPr>
          <w:sz w:val="28"/>
          <w:szCs w:val="28"/>
          <w:lang w:val="uk-UA"/>
        </w:rPr>
        <w:t xml:space="preserve"> </w:t>
      </w:r>
      <w:r>
        <w:rPr>
          <w:sz w:val="28"/>
          <w:szCs w:val="28"/>
        </w:rPr>
        <w:t>Харьков: Фолио. – М.: ООО "Издательство АСТ", 2003. – 255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Коломыц Э.Г., Юнина В.П. Прогнозное ландшафтно-экологическое картографирование (на примере </w:t>
      </w:r>
      <w:proofErr w:type="gramStart"/>
      <w:r>
        <w:rPr>
          <w:sz w:val="28"/>
          <w:szCs w:val="28"/>
        </w:rPr>
        <w:t>бореального</w:t>
      </w:r>
      <w:proofErr w:type="gramEnd"/>
      <w:r>
        <w:rPr>
          <w:sz w:val="28"/>
          <w:szCs w:val="28"/>
        </w:rPr>
        <w:t xml:space="preserve"> экотона русской равнины) // География и природные ресурсы. – 2000. –</w:t>
      </w:r>
      <w:r>
        <w:rPr>
          <w:sz w:val="28"/>
          <w:szCs w:val="28"/>
          <w:lang w:val="uk-UA"/>
        </w:rPr>
        <w:t xml:space="preserve"> </w:t>
      </w:r>
      <w:r>
        <w:rPr>
          <w:sz w:val="28"/>
          <w:szCs w:val="28"/>
        </w:rPr>
        <w:t>№4.  – С. 7 – 13.</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Константинов Л.К. Актиноустойчивость и зимостойкость плодовых растений // Агрометеорологические аспекты перезимовки растений. – </w:t>
      </w:r>
      <w:r>
        <w:rPr>
          <w:sz w:val="28"/>
          <w:szCs w:val="28"/>
          <w:lang w:val="uk-UA"/>
        </w:rPr>
        <w:t xml:space="preserve">Л.: </w:t>
      </w:r>
      <w:r>
        <w:rPr>
          <w:sz w:val="28"/>
          <w:szCs w:val="28"/>
        </w:rPr>
        <w:t>Гидрометеоиздат, 1977. – С. 198 – 201.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Константинова Т.С. Количественная оценка климата для сельскохозяйственного производства // Природная среда и территориальная организация хозяйства в районах агропромышленного </w:t>
      </w:r>
      <w:r>
        <w:rPr>
          <w:sz w:val="28"/>
          <w:szCs w:val="28"/>
        </w:rPr>
        <w:lastRenderedPageBreak/>
        <w:t>производства: Тезисы докладов (Кишинев, 27 - 29 октября 1982 г.). – Кишинев: Штиинца, 1982. – С. 65 – 66.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Копитко П.Г. Удобрення плодових і ягідних культур. – К.: Вища школа, 2001. – 205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Коровин А.И., Коровина О.Н. Погода, огород и сад любителя. – Л.: Гидрометеоиздат, 1989. – 232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Корсунська</w:t>
      </w:r>
      <w:proofErr w:type="gramStart"/>
      <w:r>
        <w:rPr>
          <w:sz w:val="28"/>
          <w:szCs w:val="28"/>
        </w:rPr>
        <w:t xml:space="preserve"> І.</w:t>
      </w:r>
      <w:proofErr w:type="gramEnd"/>
      <w:r>
        <w:rPr>
          <w:sz w:val="28"/>
          <w:szCs w:val="28"/>
        </w:rPr>
        <w:t xml:space="preserve">Б., Молодих І.І. Про методику картування горизонтів грунтових вод на прикладі Дунай-Дністровського межиріччя // Фізична </w:t>
      </w:r>
      <w:r>
        <w:rPr>
          <w:sz w:val="28"/>
          <w:szCs w:val="28"/>
        </w:rPr>
        <w:br/>
        <w:t>географія та геоморфологія. – 1972. –</w:t>
      </w:r>
      <w:r>
        <w:rPr>
          <w:sz w:val="28"/>
          <w:szCs w:val="28"/>
          <w:lang w:val="uk-UA"/>
        </w:rPr>
        <w:t xml:space="preserve"> </w:t>
      </w:r>
      <w:r>
        <w:rPr>
          <w:sz w:val="28"/>
          <w:szCs w:val="28"/>
        </w:rPr>
        <w:t>№7. –</w:t>
      </w:r>
      <w:r>
        <w:rPr>
          <w:sz w:val="28"/>
          <w:szCs w:val="28"/>
          <w:lang w:val="uk-UA"/>
        </w:rPr>
        <w:t xml:space="preserve"> С</w:t>
      </w:r>
      <w:r>
        <w:rPr>
          <w:sz w:val="28"/>
          <w:szCs w:val="28"/>
        </w:rPr>
        <w:t>. 111 – 116.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Корчагин В.Н. Вредители и болезни плодовых и ягодных культур: атлас. – М.: Колос, 1971. – 255с.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Костащук О., Моргоч О. Особливості місцевих кліматів Українських карпат // Науковий </w:t>
      </w:r>
      <w:proofErr w:type="gramStart"/>
      <w:r>
        <w:rPr>
          <w:sz w:val="28"/>
          <w:szCs w:val="28"/>
        </w:rPr>
        <w:t>в</w:t>
      </w:r>
      <w:proofErr w:type="gramEnd"/>
      <w:r>
        <w:rPr>
          <w:sz w:val="28"/>
          <w:szCs w:val="28"/>
        </w:rPr>
        <w:t xml:space="preserve">існик Чернівецьго університету: Збірник наукових праць. Вип. 167: Географія: Рута, </w:t>
      </w:r>
      <w:r>
        <w:rPr>
          <w:sz w:val="28"/>
          <w:szCs w:val="28"/>
          <w:lang w:val="uk-UA"/>
        </w:rPr>
        <w:t>2004.</w:t>
      </w:r>
      <w:r>
        <w:rPr>
          <w:sz w:val="28"/>
          <w:szCs w:val="28"/>
        </w:rPr>
        <w:t xml:space="preserve"> – С. 67 - 77.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Костишин М.Д., Юсько О.В., </w:t>
      </w:r>
      <w:proofErr w:type="gramStart"/>
      <w:r>
        <w:rPr>
          <w:sz w:val="28"/>
          <w:szCs w:val="28"/>
        </w:rPr>
        <w:t>Лосік</w:t>
      </w:r>
      <w:proofErr w:type="gramEnd"/>
      <w:r>
        <w:rPr>
          <w:sz w:val="28"/>
          <w:szCs w:val="28"/>
        </w:rPr>
        <w:t xml:space="preserve"> І.І. Водний фонд Чернівецької області: Довідник. – Чернівці, 2006. – 64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Котляков В.М. География и экологические проблемы // Изв. АН СССР. Сер. География. – 1987. – №6. – С.45</w:t>
      </w:r>
      <w:r>
        <w:rPr>
          <w:sz w:val="28"/>
          <w:szCs w:val="28"/>
          <w:lang w:val="uk-UA"/>
        </w:rPr>
        <w:t xml:space="preserve"> </w:t>
      </w:r>
      <w:r>
        <w:rPr>
          <w:sz w:val="28"/>
          <w:szCs w:val="28"/>
        </w:rPr>
        <w:t>–</w:t>
      </w:r>
      <w:r>
        <w:rPr>
          <w:sz w:val="28"/>
          <w:szCs w:val="28"/>
          <w:lang w:val="uk-UA"/>
        </w:rPr>
        <w:t xml:space="preserve"> </w:t>
      </w:r>
      <w:r>
        <w:rPr>
          <w:sz w:val="28"/>
          <w:szCs w:val="28"/>
        </w:rPr>
        <w:t>46.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Кравчук Г.Л. Фенологічні спостереження як метод вивчення сезонної динаміки ландшафтів // Фізична географія та геоморфологія. – 1972. –№7. –</w:t>
      </w:r>
      <w:r>
        <w:rPr>
          <w:sz w:val="28"/>
          <w:szCs w:val="28"/>
          <w:lang w:val="uk-UA"/>
        </w:rPr>
        <w:t xml:space="preserve"> С</w:t>
      </w:r>
      <w:r>
        <w:rPr>
          <w:sz w:val="28"/>
          <w:szCs w:val="28"/>
        </w:rPr>
        <w:t>. 44 – 49.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Круглов С.С. Про галечники в кварцових пісках с</w:t>
      </w:r>
      <w:proofErr w:type="gramStart"/>
      <w:r>
        <w:rPr>
          <w:sz w:val="28"/>
          <w:szCs w:val="28"/>
        </w:rPr>
        <w:t>.О</w:t>
      </w:r>
      <w:proofErr w:type="gramEnd"/>
      <w:r>
        <w:rPr>
          <w:sz w:val="28"/>
          <w:szCs w:val="28"/>
        </w:rPr>
        <w:t>нут у Придністров'ї // Праці експедиції Чернівецьокого державного університету. –</w:t>
      </w:r>
      <w:r>
        <w:rPr>
          <w:sz w:val="28"/>
          <w:szCs w:val="28"/>
          <w:lang w:val="uk-UA"/>
        </w:rPr>
        <w:t xml:space="preserve"> </w:t>
      </w:r>
      <w:r>
        <w:rPr>
          <w:sz w:val="28"/>
          <w:szCs w:val="28"/>
        </w:rPr>
        <w:t xml:space="preserve">Львів: </w:t>
      </w:r>
      <w:proofErr w:type="gramStart"/>
      <w:r>
        <w:rPr>
          <w:sz w:val="28"/>
          <w:szCs w:val="28"/>
        </w:rPr>
        <w:t>Вид-во</w:t>
      </w:r>
      <w:proofErr w:type="gramEnd"/>
      <w:r>
        <w:rPr>
          <w:sz w:val="28"/>
          <w:szCs w:val="28"/>
        </w:rPr>
        <w:t xml:space="preserve"> Львівського університету, 1960. –</w:t>
      </w:r>
      <w:r>
        <w:rPr>
          <w:sz w:val="28"/>
          <w:szCs w:val="28"/>
          <w:lang w:val="uk-UA"/>
        </w:rPr>
        <w:t xml:space="preserve"> </w:t>
      </w:r>
      <w:r>
        <w:rPr>
          <w:sz w:val="28"/>
          <w:szCs w:val="28"/>
        </w:rPr>
        <w:t>Т.V. Серія географічна. – С. 79 – 83.</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Кузнєцов А.Т. До питання про мікроклімат Чернівецької області // Наукові записки Чернівецького </w:t>
      </w:r>
      <w:proofErr w:type="gramStart"/>
      <w:r>
        <w:rPr>
          <w:sz w:val="28"/>
          <w:szCs w:val="28"/>
        </w:rPr>
        <w:t>Державного</w:t>
      </w:r>
      <w:proofErr w:type="gramEnd"/>
      <w:r>
        <w:rPr>
          <w:sz w:val="28"/>
          <w:szCs w:val="28"/>
        </w:rPr>
        <w:t xml:space="preserve"> Університету. – Т</w:t>
      </w:r>
      <w:r>
        <w:rPr>
          <w:sz w:val="28"/>
          <w:szCs w:val="28"/>
          <w:lang w:val="uk-UA"/>
        </w:rPr>
        <w:t>.</w:t>
      </w:r>
      <w:r>
        <w:rPr>
          <w:sz w:val="28"/>
          <w:szCs w:val="28"/>
        </w:rPr>
        <w:t xml:space="preserve"> ХХІІ. Серія географічних наук.</w:t>
      </w:r>
      <w:r>
        <w:rPr>
          <w:sz w:val="28"/>
          <w:szCs w:val="28"/>
          <w:lang w:val="uk-UA"/>
        </w:rPr>
        <w:t xml:space="preserve"> </w:t>
      </w:r>
      <w:r>
        <w:rPr>
          <w:sz w:val="28"/>
          <w:szCs w:val="28"/>
        </w:rPr>
        <w:t xml:space="preserve">– </w:t>
      </w:r>
      <w:r>
        <w:rPr>
          <w:sz w:val="28"/>
          <w:szCs w:val="28"/>
          <w:lang w:val="uk-UA"/>
        </w:rPr>
        <w:t>В</w:t>
      </w:r>
      <w:r>
        <w:rPr>
          <w:sz w:val="28"/>
          <w:szCs w:val="28"/>
        </w:rPr>
        <w:t>ип. 2. – С. 77 – 89.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Кукурудза С.І. Про використання ландшафтної інформації грунтових </w:t>
      </w:r>
      <w:proofErr w:type="gramStart"/>
      <w:r>
        <w:rPr>
          <w:sz w:val="28"/>
          <w:szCs w:val="28"/>
        </w:rPr>
        <w:t>досл</w:t>
      </w:r>
      <w:proofErr w:type="gramEnd"/>
      <w:r>
        <w:rPr>
          <w:sz w:val="28"/>
          <w:szCs w:val="28"/>
        </w:rPr>
        <w:t>іджень при картуванні природних територіальних комплексів // Фізична географія та геоморфологія. – 1976. –№16. –</w:t>
      </w:r>
      <w:r>
        <w:rPr>
          <w:sz w:val="28"/>
          <w:szCs w:val="28"/>
          <w:lang w:val="uk-UA"/>
        </w:rPr>
        <w:t xml:space="preserve"> С</w:t>
      </w:r>
      <w:r>
        <w:rPr>
          <w:sz w:val="28"/>
          <w:szCs w:val="28"/>
        </w:rPr>
        <w:t>. 106 – 110.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Куминов Е.П., Жидехина Т.В. Смородина. – Харьков: Фолио; М.: ООО "Издательство АСТ", 2003. – 255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Куражковский Ю.П. Очерки природопользования. – М.: Мысль, 1969. – 213</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Кучерявий В.П. Екологія. – Львів: </w:t>
      </w:r>
      <w:proofErr w:type="gramStart"/>
      <w:r>
        <w:rPr>
          <w:sz w:val="28"/>
          <w:szCs w:val="28"/>
        </w:rPr>
        <w:t>Св</w:t>
      </w:r>
      <w:proofErr w:type="gramEnd"/>
      <w:r>
        <w:rPr>
          <w:sz w:val="28"/>
          <w:szCs w:val="28"/>
        </w:rPr>
        <w:t>іт, 2000</w:t>
      </w:r>
      <w:r>
        <w:rPr>
          <w:sz w:val="28"/>
          <w:szCs w:val="28"/>
          <w:lang w:val="uk-UA"/>
        </w:rPr>
        <w:t>.</w:t>
      </w:r>
      <w:r>
        <w:rPr>
          <w:sz w:val="28"/>
          <w:szCs w:val="28"/>
        </w:rPr>
        <w:t xml:space="preserve"> – 500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Кучинский П.А. Некоторые особенности почвенного покрова Черновицкой области // Природа, население и хозяйство юго-западного экономического района. – Черновцы, 1973. – С. 44</w:t>
      </w:r>
      <w:r>
        <w:rPr>
          <w:sz w:val="28"/>
          <w:szCs w:val="28"/>
          <w:lang w:val="uk-UA"/>
        </w:rPr>
        <w:t xml:space="preserve"> </w:t>
      </w:r>
      <w:r>
        <w:rPr>
          <w:sz w:val="28"/>
          <w:szCs w:val="28"/>
        </w:rPr>
        <w:t>–</w:t>
      </w:r>
      <w:r>
        <w:rPr>
          <w:sz w:val="28"/>
          <w:szCs w:val="28"/>
          <w:lang w:val="uk-UA"/>
        </w:rPr>
        <w:t xml:space="preserve"> </w:t>
      </w:r>
      <w:r>
        <w:rPr>
          <w:sz w:val="28"/>
          <w:szCs w:val="28"/>
        </w:rPr>
        <w:t>48.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Лавров С.Ю. Геоэкология: теория и некоторые вопросы практики // Изв. ВГО. – 1889. – Т.121. – Вып.2. – С.119</w:t>
      </w:r>
      <w:r>
        <w:rPr>
          <w:sz w:val="28"/>
          <w:szCs w:val="28"/>
          <w:lang w:val="uk-UA"/>
        </w:rPr>
        <w:t xml:space="preserve"> </w:t>
      </w:r>
      <w:r>
        <w:rPr>
          <w:sz w:val="28"/>
          <w:szCs w:val="28"/>
        </w:rPr>
        <w:t>–</w:t>
      </w:r>
      <w:r>
        <w:rPr>
          <w:sz w:val="28"/>
          <w:szCs w:val="28"/>
          <w:lang w:val="uk-UA"/>
        </w:rPr>
        <w:t xml:space="preserve"> </w:t>
      </w:r>
      <w:r>
        <w:rPr>
          <w:sz w:val="28"/>
          <w:szCs w:val="28"/>
        </w:rPr>
        <w:t>126.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Лисенко Г.М., Пархоменко О.Г. Досвід індикації деяких едафічних режимів непрямими методами // Украї</w:t>
      </w:r>
      <w:proofErr w:type="gramStart"/>
      <w:r>
        <w:rPr>
          <w:sz w:val="28"/>
          <w:szCs w:val="28"/>
        </w:rPr>
        <w:t>на</w:t>
      </w:r>
      <w:proofErr w:type="gramEnd"/>
      <w:r>
        <w:rPr>
          <w:sz w:val="28"/>
          <w:szCs w:val="28"/>
        </w:rPr>
        <w:t>: географічні проблеми сталого ро</w:t>
      </w:r>
      <w:r>
        <w:rPr>
          <w:sz w:val="28"/>
          <w:szCs w:val="28"/>
        </w:rPr>
        <w:t>з</w:t>
      </w:r>
      <w:r>
        <w:rPr>
          <w:sz w:val="28"/>
          <w:szCs w:val="28"/>
        </w:rPr>
        <w:t>витку: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в 4-х томах. – К.: ВГЛ </w:t>
      </w:r>
      <w:proofErr w:type="gramStart"/>
      <w:r>
        <w:rPr>
          <w:sz w:val="28"/>
          <w:szCs w:val="28"/>
        </w:rPr>
        <w:t>Обр</w:t>
      </w:r>
      <w:proofErr w:type="gramEnd"/>
      <w:r>
        <w:rPr>
          <w:sz w:val="28"/>
          <w:szCs w:val="28"/>
        </w:rPr>
        <w:t>ії, 2004. – Т.2. – С. 129 – 130.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Лихацька О.А., Стьобало В.Ф., Головченко І.В., Адаменко Т.І., Жданович Ю.Ю. Прогоноз </w:t>
      </w:r>
      <w:proofErr w:type="gramStart"/>
      <w:r>
        <w:rPr>
          <w:sz w:val="28"/>
          <w:szCs w:val="28"/>
        </w:rPr>
        <w:t>р</w:t>
      </w:r>
      <w:proofErr w:type="gramEnd"/>
      <w:r>
        <w:rPr>
          <w:sz w:val="28"/>
          <w:szCs w:val="28"/>
        </w:rPr>
        <w:t>івнів ґрунтових вод на території України на 2003 рік. – К.: Геоінформ України, 2003. – 37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Лосев А.П. Погода и урожай яблони. – Л.</w:t>
      </w:r>
      <w:r>
        <w:rPr>
          <w:sz w:val="28"/>
          <w:szCs w:val="28"/>
          <w:lang w:val="uk-UA"/>
        </w:rPr>
        <w:t>:</w:t>
      </w:r>
      <w:r>
        <w:rPr>
          <w:sz w:val="28"/>
          <w:szCs w:val="28"/>
        </w:rPr>
        <w:t xml:space="preserve"> Гидрометеоиздат, 1979. – 87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Лукъянов В.М. Солнечная радиация и крона яблони // Садоводство, 1969</w:t>
      </w:r>
      <w:r>
        <w:rPr>
          <w:sz w:val="28"/>
          <w:szCs w:val="28"/>
          <w:lang w:val="uk-UA"/>
        </w:rPr>
        <w:t xml:space="preserve">. </w:t>
      </w:r>
      <w:r>
        <w:rPr>
          <w:sz w:val="28"/>
          <w:szCs w:val="28"/>
        </w:rPr>
        <w:t>–</w:t>
      </w:r>
      <w:r>
        <w:rPr>
          <w:sz w:val="28"/>
          <w:szCs w:val="28"/>
          <w:lang w:val="uk-UA"/>
        </w:rPr>
        <w:t xml:space="preserve"> </w:t>
      </w:r>
      <w:r>
        <w:rPr>
          <w:sz w:val="28"/>
          <w:szCs w:val="28"/>
        </w:rPr>
        <w:t>№1. – С. 19.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Любич І.Й. Метод ключових ділянок при </w:t>
      </w:r>
      <w:proofErr w:type="gramStart"/>
      <w:r>
        <w:rPr>
          <w:sz w:val="28"/>
          <w:szCs w:val="28"/>
        </w:rPr>
        <w:t>досл</w:t>
      </w:r>
      <w:proofErr w:type="gramEnd"/>
      <w:r>
        <w:rPr>
          <w:sz w:val="28"/>
          <w:szCs w:val="28"/>
        </w:rPr>
        <w:t>ідженні грунтового покриву з використанням аерофотоматеріалів (на прикладі території Української РСР) // Фізична географія та геоморфологія. – 1975. –</w:t>
      </w:r>
      <w:r>
        <w:rPr>
          <w:sz w:val="28"/>
          <w:szCs w:val="28"/>
          <w:lang w:val="uk-UA"/>
        </w:rPr>
        <w:t xml:space="preserve"> </w:t>
      </w:r>
      <w:r>
        <w:rPr>
          <w:sz w:val="28"/>
          <w:szCs w:val="28"/>
        </w:rPr>
        <w:t>№13</w:t>
      </w:r>
      <w:r>
        <w:rPr>
          <w:sz w:val="28"/>
          <w:szCs w:val="28"/>
          <w:lang w:val="uk-UA"/>
        </w:rPr>
        <w:t>.</w:t>
      </w:r>
      <w:r>
        <w:rPr>
          <w:sz w:val="28"/>
          <w:szCs w:val="28"/>
        </w:rPr>
        <w:t xml:space="preserve"> –</w:t>
      </w:r>
      <w:r>
        <w:rPr>
          <w:sz w:val="28"/>
          <w:szCs w:val="28"/>
          <w:lang w:val="uk-UA"/>
        </w:rPr>
        <w:t>С</w:t>
      </w:r>
      <w:r>
        <w:rPr>
          <w:sz w:val="28"/>
          <w:szCs w:val="28"/>
        </w:rPr>
        <w:t>. 107 – 114.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Любич І.Й. Особливості </w:t>
      </w:r>
      <w:proofErr w:type="gramStart"/>
      <w:r>
        <w:rPr>
          <w:sz w:val="28"/>
          <w:szCs w:val="28"/>
        </w:rPr>
        <w:t>досл</w:t>
      </w:r>
      <w:proofErr w:type="gramEnd"/>
      <w:r>
        <w:rPr>
          <w:sz w:val="28"/>
          <w:szCs w:val="28"/>
        </w:rPr>
        <w:t>ідження грунтів Українського Полісся за допомогою аерофотоматеріалів</w:t>
      </w:r>
      <w:r>
        <w:rPr>
          <w:sz w:val="28"/>
          <w:szCs w:val="28"/>
          <w:lang w:val="uk-UA"/>
        </w:rPr>
        <w:t xml:space="preserve"> // </w:t>
      </w:r>
      <w:r>
        <w:rPr>
          <w:sz w:val="28"/>
          <w:szCs w:val="28"/>
        </w:rPr>
        <w:t>Фізична географія та геоморфологія. –1976. –</w:t>
      </w:r>
      <w:r>
        <w:rPr>
          <w:sz w:val="28"/>
          <w:szCs w:val="28"/>
          <w:lang w:val="uk-UA"/>
        </w:rPr>
        <w:t xml:space="preserve"> </w:t>
      </w:r>
      <w:r>
        <w:rPr>
          <w:sz w:val="28"/>
          <w:szCs w:val="28"/>
        </w:rPr>
        <w:t xml:space="preserve">№15. – </w:t>
      </w:r>
      <w:r>
        <w:rPr>
          <w:sz w:val="28"/>
          <w:szCs w:val="28"/>
          <w:lang w:val="uk-UA"/>
        </w:rPr>
        <w:t>С</w:t>
      </w:r>
      <w:r>
        <w:rPr>
          <w:sz w:val="28"/>
          <w:szCs w:val="28"/>
        </w:rPr>
        <w:t>. 113 – 120.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Люндегорд Г. Влияние климата и почвы на жизнь растений. – М., 1937. – 387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Лютцау С.В., Болысов С.И. Общая геоморфология. Методические указания. – М.: Изд-во Моск. ун-та, 1982. – 69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Макаров В.З., Пестряков А.К. Ландшафтный подход при организации мониторинга природной среды регионального уровня // Региональный мониторинг природопользования. – Саранск</w:t>
      </w:r>
      <w:r>
        <w:rPr>
          <w:sz w:val="28"/>
          <w:szCs w:val="28"/>
          <w:lang w:val="uk-UA"/>
        </w:rPr>
        <w:t>,</w:t>
      </w:r>
      <w:r>
        <w:rPr>
          <w:sz w:val="28"/>
          <w:szCs w:val="28"/>
        </w:rPr>
        <w:t xml:space="preserve"> 1986. – С. 21 – 26.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Макеев Г. Внимание: восточная плодожорка // Приусадебное хозяйство. – 1986. – №5. – С. 57.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Макунина Г.С. Методы полевых физико-географичеких исследований. Структура и динамика ландшафта: Учебно-методическое пособие. – М.: Изд-во Моск. ун-та, 1967. – 115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Малютина А.А. Некоторые особенности термического режима в различных условиях микроклимата в Предкарпатье // Природа, население и хозяйство юго-западного экономического района. – Черновцы, 1973. – С. 71</w:t>
      </w:r>
      <w:r>
        <w:rPr>
          <w:sz w:val="28"/>
          <w:szCs w:val="28"/>
          <w:lang w:val="uk-UA"/>
        </w:rPr>
        <w:t xml:space="preserve"> </w:t>
      </w:r>
      <w:r>
        <w:rPr>
          <w:sz w:val="28"/>
          <w:szCs w:val="28"/>
        </w:rPr>
        <w:t>–</w:t>
      </w:r>
      <w:r>
        <w:rPr>
          <w:sz w:val="28"/>
          <w:szCs w:val="28"/>
          <w:lang w:val="uk-UA"/>
        </w:rPr>
        <w:t xml:space="preserve"> </w:t>
      </w:r>
      <w:r>
        <w:rPr>
          <w:sz w:val="28"/>
          <w:szCs w:val="28"/>
        </w:rPr>
        <w:t>75.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Менжулин Г.В. Влияние современных изменений климата и содержание углекислого газа на продуктивность сельскохозяйственных растений // Метеорология и гидрология. – 1984. –</w:t>
      </w:r>
      <w:r>
        <w:rPr>
          <w:sz w:val="28"/>
          <w:szCs w:val="28"/>
          <w:lang w:val="uk-UA"/>
        </w:rPr>
        <w:t xml:space="preserve"> </w:t>
      </w:r>
      <w:r>
        <w:rPr>
          <w:sz w:val="28"/>
          <w:szCs w:val="28"/>
        </w:rPr>
        <w:t>№4. – С. 95 – 101.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Методические рекомендации к выполнению лабораторных работ по курсу "Общая геоморфология" / Сост. Куница Н.А.. – Черновцы, 1986. – 24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Мильков Ф.Н. Ландшафтная география и вопросы практики. – М.: Мысль, 1966. – 256с.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Мильков Ф.Н. О понятии физико-географического ландшафта в системе ландшафтных единиц // Изв. Чкалов. Отделения ВГО СССР. – 1948. – Вып.2. – С.</w:t>
      </w:r>
      <w:r>
        <w:rPr>
          <w:sz w:val="28"/>
          <w:szCs w:val="28"/>
          <w:lang w:val="uk-UA"/>
        </w:rPr>
        <w:t xml:space="preserve"> </w:t>
      </w:r>
      <w:r>
        <w:rPr>
          <w:sz w:val="28"/>
          <w:szCs w:val="28"/>
        </w:rPr>
        <w:t>5</w:t>
      </w:r>
      <w:r>
        <w:rPr>
          <w:sz w:val="28"/>
          <w:szCs w:val="28"/>
          <w:lang w:val="uk-UA"/>
        </w:rPr>
        <w:t xml:space="preserve"> </w:t>
      </w:r>
      <w:r>
        <w:rPr>
          <w:sz w:val="28"/>
          <w:szCs w:val="28"/>
        </w:rPr>
        <w:t>–</w:t>
      </w:r>
      <w:r>
        <w:rPr>
          <w:sz w:val="28"/>
          <w:szCs w:val="28"/>
          <w:lang w:val="uk-UA"/>
        </w:rPr>
        <w:t xml:space="preserve"> </w:t>
      </w:r>
      <w:r>
        <w:rPr>
          <w:sz w:val="28"/>
          <w:szCs w:val="28"/>
        </w:rPr>
        <w:t>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Мильков Ф.Н. </w:t>
      </w:r>
      <w:proofErr w:type="gramStart"/>
      <w:r>
        <w:rPr>
          <w:sz w:val="28"/>
          <w:szCs w:val="28"/>
        </w:rPr>
        <w:t>Склоновая</w:t>
      </w:r>
      <w:proofErr w:type="gramEnd"/>
      <w:r>
        <w:rPr>
          <w:sz w:val="28"/>
          <w:szCs w:val="28"/>
        </w:rPr>
        <w:t xml:space="preserve"> микрозональность ландшафтов // Научные записки Воронежского отдела Географического общества СССР.</w:t>
      </w:r>
      <w:r>
        <w:rPr>
          <w:sz w:val="28"/>
          <w:szCs w:val="28"/>
          <w:lang w:val="uk-UA"/>
        </w:rPr>
        <w:t xml:space="preserve"> –</w:t>
      </w:r>
      <w:r>
        <w:rPr>
          <w:sz w:val="28"/>
          <w:szCs w:val="28"/>
        </w:rPr>
        <w:t xml:space="preserve"> </w:t>
      </w:r>
      <w:r>
        <w:rPr>
          <w:sz w:val="28"/>
          <w:szCs w:val="28"/>
          <w:lang w:val="uk-UA"/>
        </w:rPr>
        <w:t>В</w:t>
      </w:r>
      <w:r>
        <w:rPr>
          <w:sz w:val="28"/>
          <w:szCs w:val="28"/>
        </w:rPr>
        <w:t>оронеж: Изд-во. Воронежского университета, 1974. – С. 3 – 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Мильков Ф.Н. Таксономия ландшафтных единиц и некоторые вопросы ландшафтного картографирования // Труды Воронеж. Ун-та. - Воронеж, 1953. – Т.28. – С.</w:t>
      </w:r>
      <w:r>
        <w:rPr>
          <w:sz w:val="28"/>
          <w:szCs w:val="28"/>
          <w:lang w:val="uk-UA"/>
        </w:rPr>
        <w:t xml:space="preserve"> </w:t>
      </w:r>
      <w:r>
        <w:rPr>
          <w:sz w:val="28"/>
          <w:szCs w:val="28"/>
        </w:rPr>
        <w:t>3</w:t>
      </w:r>
      <w:r>
        <w:rPr>
          <w:sz w:val="28"/>
          <w:szCs w:val="28"/>
          <w:lang w:val="uk-UA"/>
        </w:rPr>
        <w:t xml:space="preserve"> </w:t>
      </w:r>
      <w:r>
        <w:rPr>
          <w:sz w:val="28"/>
          <w:szCs w:val="28"/>
        </w:rPr>
        <w:t>–</w:t>
      </w:r>
      <w:r>
        <w:rPr>
          <w:sz w:val="28"/>
          <w:szCs w:val="28"/>
          <w:lang w:val="uk-UA"/>
        </w:rPr>
        <w:t xml:space="preserve"> </w:t>
      </w:r>
      <w:r>
        <w:rPr>
          <w:sz w:val="28"/>
          <w:szCs w:val="28"/>
        </w:rPr>
        <w:t>12.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Мильков Ф.Н. Физико-географический район и его содержание. – М.: Геграфиз, 1956. – 212</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Мильков Ф.Н. Физическая география: современное состояние, закономерности, проблемы. – Воронеж: Изд-во  Воронеж</w:t>
      </w:r>
      <w:proofErr w:type="gramStart"/>
      <w:r>
        <w:rPr>
          <w:sz w:val="28"/>
          <w:szCs w:val="28"/>
        </w:rPr>
        <w:t>.г</w:t>
      </w:r>
      <w:proofErr w:type="gramEnd"/>
      <w:r>
        <w:rPr>
          <w:sz w:val="28"/>
          <w:szCs w:val="28"/>
        </w:rPr>
        <w:t>ос.ун-та, 1981. – 400</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Мильков Ф.Н. Физическая география: учение о ландшафте и географическая зональность. – Воронеж: Изд-во Воронеж</w:t>
      </w:r>
      <w:proofErr w:type="gramStart"/>
      <w:r>
        <w:rPr>
          <w:sz w:val="28"/>
          <w:szCs w:val="28"/>
        </w:rPr>
        <w:t>.г</w:t>
      </w:r>
      <w:proofErr w:type="gramEnd"/>
      <w:r>
        <w:rPr>
          <w:sz w:val="28"/>
          <w:szCs w:val="28"/>
        </w:rPr>
        <w:t>ос.ун-та, 1986. – 328</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Минц А.А., Преображенский В.С. Системная ориентация в географических исследованиях. – Рига: Изд-во Латв</w:t>
      </w:r>
      <w:proofErr w:type="gramStart"/>
      <w:r>
        <w:rPr>
          <w:sz w:val="28"/>
          <w:szCs w:val="28"/>
        </w:rPr>
        <w:t>.у</w:t>
      </w:r>
      <w:proofErr w:type="gramEnd"/>
      <w:r>
        <w:rPr>
          <w:sz w:val="28"/>
          <w:szCs w:val="28"/>
        </w:rPr>
        <w:t>н-та, 1973. – 62</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Мирошниченко А.Ф., Цеделер К.Э. Опыт создания картографической основы для крупномасштабных исследований в сельском хозяйстве // Труды Рязанской экспедиции. </w:t>
      </w:r>
      <w:r>
        <w:rPr>
          <w:sz w:val="28"/>
          <w:szCs w:val="28"/>
          <w:lang w:val="uk-UA"/>
        </w:rPr>
        <w:t xml:space="preserve">– </w:t>
      </w:r>
      <w:r>
        <w:rPr>
          <w:sz w:val="28"/>
          <w:szCs w:val="28"/>
        </w:rPr>
        <w:t>М., 1959. – С. 11 – 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Мичурин И.В. Избранные сочинения. – М.: Сельхозиз, 1955. – 608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Мищенко З.А. Принципы агроклиматического и микроклиматического районирования для конструирования агросистем // Природная среда и территориальная организация хозяйства в районах агропромышленного производства: Тезисы докладов (Кишинев, 27 - 29 октября 1982 г.). – Кишинев: Штиинца, 1982. – С. 70 – 71.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Міхелі С.В. Основи ландшафтознавства. – К.: Абетка-Нова, 2002. – </w:t>
      </w:r>
      <w:r>
        <w:rPr>
          <w:spacing w:val="-20"/>
          <w:sz w:val="28"/>
          <w:szCs w:val="28"/>
        </w:rPr>
        <w:t>184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Мкртчян Р.С., Акопян А.С., Садоян З.В., Хачатрян Л.С. Агроклиматические условия зимовки абрикоса в Араратской равнине и методика прогнозирования его урожая // Агрометеорологические аспекты перезимовки растений. – </w:t>
      </w:r>
      <w:r>
        <w:rPr>
          <w:sz w:val="28"/>
          <w:szCs w:val="28"/>
          <w:lang w:val="uk-UA"/>
        </w:rPr>
        <w:t xml:space="preserve">Л.: </w:t>
      </w:r>
      <w:r>
        <w:rPr>
          <w:sz w:val="28"/>
          <w:szCs w:val="28"/>
        </w:rPr>
        <w:t>Гидрометеоиздат, 1977. – С. 187 – 197.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Моргоч О. Кліматологічні дослідження ландшафтознавчого змісту: ретроспектива, сучасний стан, майбутн</w:t>
      </w:r>
      <w:proofErr w:type="gramStart"/>
      <w:r>
        <w:rPr>
          <w:sz w:val="28"/>
          <w:szCs w:val="28"/>
        </w:rPr>
        <w:t>є // В</w:t>
      </w:r>
      <w:proofErr w:type="gramEnd"/>
      <w:r>
        <w:rPr>
          <w:sz w:val="28"/>
          <w:szCs w:val="28"/>
        </w:rPr>
        <w:t>існик Львівського університету. Серія географ</w:t>
      </w:r>
      <w:r>
        <w:rPr>
          <w:sz w:val="28"/>
          <w:szCs w:val="28"/>
          <w:lang w:val="uk-UA"/>
        </w:rPr>
        <w:t>і</w:t>
      </w:r>
      <w:r>
        <w:rPr>
          <w:sz w:val="28"/>
          <w:szCs w:val="28"/>
        </w:rPr>
        <w:t xml:space="preserve">чна. </w:t>
      </w:r>
      <w:r>
        <w:rPr>
          <w:sz w:val="28"/>
          <w:szCs w:val="28"/>
          <w:lang w:val="uk-UA"/>
        </w:rPr>
        <w:t xml:space="preserve">– </w:t>
      </w:r>
      <w:r>
        <w:rPr>
          <w:sz w:val="28"/>
          <w:szCs w:val="28"/>
        </w:rPr>
        <w:t>2004. –</w:t>
      </w:r>
      <w:r>
        <w:rPr>
          <w:sz w:val="28"/>
          <w:szCs w:val="28"/>
          <w:lang w:val="uk-UA"/>
        </w:rPr>
        <w:t xml:space="preserve"> </w:t>
      </w:r>
      <w:r>
        <w:rPr>
          <w:sz w:val="28"/>
          <w:szCs w:val="28"/>
        </w:rPr>
        <w:t>Вип. 31. – С. 170 – 175.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Моргоч О.В. Деякі сутнісні аспекти вивчення кліматичного різноманіття ландшафтних регіонів України // Наукові записки</w:t>
      </w:r>
      <w:proofErr w:type="gramStart"/>
      <w:r>
        <w:rPr>
          <w:sz w:val="28"/>
          <w:szCs w:val="28"/>
        </w:rPr>
        <w:t xml:space="preserve"> В</w:t>
      </w:r>
      <w:proofErr w:type="gramEnd"/>
      <w:r>
        <w:rPr>
          <w:sz w:val="28"/>
          <w:szCs w:val="28"/>
        </w:rPr>
        <w:t>інницького державного педагогічного університету імені Михайла Коцюбинського. Серія: географія</w:t>
      </w:r>
      <w:r>
        <w:rPr>
          <w:sz w:val="28"/>
          <w:szCs w:val="28"/>
          <w:lang w:val="uk-UA"/>
        </w:rPr>
        <w:t>.</w:t>
      </w:r>
      <w:r>
        <w:rPr>
          <w:sz w:val="28"/>
          <w:szCs w:val="28"/>
        </w:rPr>
        <w:t xml:space="preserve"> – Вінниця, 2003. – </w:t>
      </w:r>
      <w:r>
        <w:rPr>
          <w:sz w:val="28"/>
          <w:szCs w:val="28"/>
          <w:lang w:val="uk-UA"/>
        </w:rPr>
        <w:t>В</w:t>
      </w:r>
      <w:r>
        <w:rPr>
          <w:sz w:val="28"/>
          <w:szCs w:val="28"/>
        </w:rPr>
        <w:t>ип. 6. – С. 103 – 109.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Моргоч О.В. Досвід оцінки впливу рельєфу на </w:t>
      </w:r>
      <w:proofErr w:type="gramStart"/>
      <w:r>
        <w:rPr>
          <w:sz w:val="28"/>
          <w:szCs w:val="28"/>
        </w:rPr>
        <w:t>р</w:t>
      </w:r>
      <w:proofErr w:type="gramEnd"/>
      <w:r>
        <w:rPr>
          <w:sz w:val="28"/>
          <w:szCs w:val="28"/>
        </w:rPr>
        <w:t xml:space="preserve">івень забруднення атмосферного повітря міста Чернівці // Еколого-географічні проблеми </w:t>
      </w:r>
      <w:r>
        <w:rPr>
          <w:sz w:val="28"/>
          <w:szCs w:val="28"/>
        </w:rPr>
        <w:lastRenderedPageBreak/>
        <w:t>дослідження природно-ресурсного потенціалу регіону</w:t>
      </w:r>
      <w:r>
        <w:rPr>
          <w:sz w:val="28"/>
          <w:szCs w:val="28"/>
          <w:lang w:val="uk-UA"/>
        </w:rPr>
        <w:t>:</w:t>
      </w:r>
      <w:r>
        <w:rPr>
          <w:sz w:val="28"/>
          <w:szCs w:val="28"/>
        </w:rPr>
        <w:t xml:space="preserve"> Тематичний збірник наукових праць. –</w:t>
      </w:r>
      <w:r>
        <w:rPr>
          <w:sz w:val="28"/>
          <w:szCs w:val="28"/>
          <w:lang w:val="uk-UA"/>
        </w:rPr>
        <w:t xml:space="preserve"> </w:t>
      </w:r>
      <w:r>
        <w:rPr>
          <w:sz w:val="28"/>
          <w:szCs w:val="28"/>
        </w:rPr>
        <w:t>К.: НМК ВО, 1992. – С. 44 – 49.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Морозюк С.С., Протопопова В.В. </w:t>
      </w:r>
      <w:proofErr w:type="gramStart"/>
      <w:r>
        <w:rPr>
          <w:sz w:val="28"/>
          <w:szCs w:val="28"/>
        </w:rPr>
        <w:t>Трав</w:t>
      </w:r>
      <w:r>
        <w:rPr>
          <w:sz w:val="28"/>
          <w:szCs w:val="28"/>
          <w:lang w:val="uk-UA"/>
        </w:rPr>
        <w:t>’</w:t>
      </w:r>
      <w:r>
        <w:rPr>
          <w:sz w:val="28"/>
          <w:szCs w:val="28"/>
        </w:rPr>
        <w:t>янист</w:t>
      </w:r>
      <w:proofErr w:type="gramEnd"/>
      <w:r>
        <w:rPr>
          <w:sz w:val="28"/>
          <w:szCs w:val="28"/>
        </w:rPr>
        <w:t>і рослини. К.: Радянська школа, 1986. – 159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Мудрак О.В., Демчук Т.І. Екологічна оцінка агроландшафтів Вінницької області // Наукові записки Вінницького педагогічного університету імені Михайла Коцюбинського. Серія: географія</w:t>
      </w:r>
      <w:r>
        <w:rPr>
          <w:sz w:val="28"/>
          <w:szCs w:val="28"/>
          <w:lang w:val="uk-UA"/>
        </w:rPr>
        <w:t>.</w:t>
      </w:r>
      <w:r>
        <w:rPr>
          <w:sz w:val="28"/>
          <w:szCs w:val="28"/>
        </w:rPr>
        <w:t xml:space="preserve"> – Вінниця</w:t>
      </w:r>
      <w:r>
        <w:rPr>
          <w:sz w:val="28"/>
          <w:szCs w:val="28"/>
          <w:lang w:val="uk-UA"/>
        </w:rPr>
        <w:t>,</w:t>
      </w:r>
      <w:r>
        <w:rPr>
          <w:sz w:val="28"/>
          <w:szCs w:val="28"/>
        </w:rPr>
        <w:t xml:space="preserve"> 2002. – Вип 3. –</w:t>
      </w:r>
      <w:r>
        <w:rPr>
          <w:sz w:val="28"/>
          <w:szCs w:val="28"/>
          <w:lang w:val="uk-UA"/>
        </w:rPr>
        <w:t xml:space="preserve"> </w:t>
      </w:r>
      <w:r>
        <w:rPr>
          <w:sz w:val="28"/>
          <w:szCs w:val="28"/>
        </w:rPr>
        <w:t>С. 57 – 64.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Навчально-краєзнавчий атлас Чернівецької області. – Львів: Афі</w:t>
      </w:r>
      <w:proofErr w:type="gramStart"/>
      <w:r>
        <w:rPr>
          <w:sz w:val="28"/>
          <w:szCs w:val="28"/>
        </w:rPr>
        <w:t>ша</w:t>
      </w:r>
      <w:proofErr w:type="gramEnd"/>
      <w:r>
        <w:rPr>
          <w:sz w:val="28"/>
          <w:szCs w:val="28"/>
        </w:rPr>
        <w:t>, 2000. – 25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Нагирный П.Н., Варицева В.М. Некоторые физико-химические особенности эродированных почв и их влияние на урожайность сельскохозяйственных культур // Тезисы докладов ХХІ научной сессии. Серия географических наук. – Черновцы. – 1965. –</w:t>
      </w:r>
      <w:r>
        <w:rPr>
          <w:sz w:val="28"/>
          <w:szCs w:val="28"/>
          <w:lang w:val="uk-UA"/>
        </w:rPr>
        <w:t xml:space="preserve"> С. </w:t>
      </w:r>
      <w:r>
        <w:rPr>
          <w:sz w:val="28"/>
          <w:szCs w:val="28"/>
        </w:rPr>
        <w:t>27</w:t>
      </w:r>
      <w:r>
        <w:rPr>
          <w:sz w:val="28"/>
          <w:szCs w:val="28"/>
          <w:lang w:val="uk-UA"/>
        </w:rPr>
        <w:t xml:space="preserve"> </w:t>
      </w:r>
      <w:r>
        <w:rPr>
          <w:sz w:val="28"/>
          <w:szCs w:val="28"/>
        </w:rPr>
        <w:t>–</w:t>
      </w:r>
      <w:r>
        <w:rPr>
          <w:sz w:val="28"/>
          <w:szCs w:val="28"/>
          <w:lang w:val="uk-UA"/>
        </w:rPr>
        <w:t xml:space="preserve"> </w:t>
      </w:r>
      <w:r>
        <w:rPr>
          <w:sz w:val="28"/>
          <w:szCs w:val="28"/>
        </w:rPr>
        <w:t>29.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Назарова О. Визначення екологічної напруженості, зумовленої антропогенним навантаженням у басейні малої </w:t>
      </w:r>
      <w:proofErr w:type="gramStart"/>
      <w:r>
        <w:rPr>
          <w:sz w:val="28"/>
          <w:szCs w:val="28"/>
        </w:rPr>
        <w:t>р</w:t>
      </w:r>
      <w:proofErr w:type="gramEnd"/>
      <w:r>
        <w:rPr>
          <w:sz w:val="28"/>
          <w:szCs w:val="28"/>
        </w:rPr>
        <w:t xml:space="preserve">ічки (на прикладі басейну річки Хуків) // Молодь у вирішенні регіональних та транскордонних проблем екологічної безпеки: </w:t>
      </w:r>
      <w:proofErr w:type="gramStart"/>
      <w:r>
        <w:rPr>
          <w:sz w:val="28"/>
          <w:szCs w:val="28"/>
        </w:rPr>
        <w:t>Матер</w:t>
      </w:r>
      <w:proofErr w:type="gramEnd"/>
      <w:r>
        <w:rPr>
          <w:sz w:val="28"/>
          <w:szCs w:val="28"/>
        </w:rPr>
        <w:t>іали Четвертої наукової конференції (Чернівці, 5-6 травня 2005 року). – Чернівці: Зе</w:t>
      </w:r>
      <w:r>
        <w:rPr>
          <w:sz w:val="28"/>
          <w:szCs w:val="28"/>
          <w:lang w:val="uk-UA"/>
        </w:rPr>
        <w:t>л</w:t>
      </w:r>
      <w:r>
        <w:rPr>
          <w:sz w:val="28"/>
          <w:szCs w:val="28"/>
        </w:rPr>
        <w:t>ена Буковина, 2005. – С. 98 – 104.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Назарова О. </w:t>
      </w:r>
      <w:proofErr w:type="gramStart"/>
      <w:r>
        <w:rPr>
          <w:sz w:val="28"/>
          <w:szCs w:val="28"/>
        </w:rPr>
        <w:t>Досл</w:t>
      </w:r>
      <w:proofErr w:type="gramEnd"/>
      <w:r>
        <w:rPr>
          <w:sz w:val="28"/>
          <w:szCs w:val="28"/>
        </w:rPr>
        <w:t>ідження ступеня стійкості річкових русел річок басейнів Пруту, Сірету, Тиси та карпатських приток Дністра // Науковий вісник Чернівецького університету: Збірник наукових праць. Вип.238: Географія. – Чернівці: Рута, 2005. – С. 64 – 70.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Назарова О. Про необхідність врахування антропогенної складової при розрахунку ступеня стабільності річкових русел (на прикладі р</w:t>
      </w:r>
      <w:proofErr w:type="gramStart"/>
      <w:r>
        <w:rPr>
          <w:sz w:val="28"/>
          <w:szCs w:val="28"/>
        </w:rPr>
        <w:t>.Х</w:t>
      </w:r>
      <w:proofErr w:type="gramEnd"/>
      <w:r>
        <w:rPr>
          <w:sz w:val="28"/>
          <w:szCs w:val="28"/>
        </w:rPr>
        <w:t>уків) // Наукові записки Вінницького педагогічного університету імені Михайла Коцюбинського. Серія: Географія – Вінниця, 2005. –</w:t>
      </w:r>
      <w:r>
        <w:rPr>
          <w:sz w:val="28"/>
          <w:szCs w:val="28"/>
          <w:lang w:val="uk-UA"/>
        </w:rPr>
        <w:t xml:space="preserve"> </w:t>
      </w:r>
      <w:r>
        <w:rPr>
          <w:sz w:val="28"/>
          <w:szCs w:val="28"/>
        </w:rPr>
        <w:t>Вип.10. – С. 40 – 44.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Неговелов С.Ф., Вальков В.Ф. Почвы и сады. – </w:t>
      </w:r>
      <w:r>
        <w:rPr>
          <w:sz w:val="28"/>
          <w:szCs w:val="28"/>
          <w:lang w:val="uk-UA"/>
        </w:rPr>
        <w:t xml:space="preserve">Ростов: </w:t>
      </w:r>
      <w:r>
        <w:rPr>
          <w:sz w:val="28"/>
          <w:szCs w:val="28"/>
        </w:rPr>
        <w:t>Изд-во Ростовского ун-та, 1985. – 192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Некос В.Ю., Максименко Н.В., Баскакова Л.В. Наукові основі вирішення проблеми дистанційного моніторингу агроландшафтів // Украї</w:t>
      </w:r>
      <w:proofErr w:type="gramStart"/>
      <w:r>
        <w:rPr>
          <w:sz w:val="28"/>
          <w:szCs w:val="28"/>
        </w:rPr>
        <w:t>на</w:t>
      </w:r>
      <w:proofErr w:type="gramEnd"/>
      <w:r>
        <w:rPr>
          <w:sz w:val="28"/>
          <w:szCs w:val="28"/>
        </w:rPr>
        <w:t>: географічні проблеми сталого ро</w:t>
      </w:r>
      <w:r>
        <w:rPr>
          <w:sz w:val="28"/>
          <w:szCs w:val="28"/>
        </w:rPr>
        <w:t>з</w:t>
      </w:r>
      <w:r>
        <w:rPr>
          <w:sz w:val="28"/>
          <w:szCs w:val="28"/>
        </w:rPr>
        <w:t>витку: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в 4-х томах.</w:t>
      </w:r>
      <w:r>
        <w:rPr>
          <w:sz w:val="28"/>
          <w:szCs w:val="28"/>
          <w:lang w:val="uk-UA"/>
        </w:rPr>
        <w:t xml:space="preserve"> </w:t>
      </w:r>
      <w:r>
        <w:rPr>
          <w:sz w:val="28"/>
          <w:szCs w:val="28"/>
        </w:rPr>
        <w:t xml:space="preserve">– К.: ВГЛ </w:t>
      </w:r>
      <w:proofErr w:type="gramStart"/>
      <w:r>
        <w:rPr>
          <w:sz w:val="28"/>
          <w:szCs w:val="28"/>
        </w:rPr>
        <w:t>Обр</w:t>
      </w:r>
      <w:proofErr w:type="gramEnd"/>
      <w:r>
        <w:rPr>
          <w:sz w:val="28"/>
          <w:szCs w:val="28"/>
        </w:rPr>
        <w:t>ії, 2004. – Т. 2. – С</w:t>
      </w:r>
      <w:r>
        <w:rPr>
          <w:sz w:val="28"/>
          <w:szCs w:val="28"/>
          <w:lang w:val="uk-UA"/>
        </w:rPr>
        <w:t>.</w:t>
      </w:r>
      <w:r>
        <w:rPr>
          <w:sz w:val="28"/>
          <w:szCs w:val="28"/>
        </w:rPr>
        <w:t xml:space="preserve"> 45 – 47.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Неотектоническая карта территории Черновицкой области и сопредельных районов: Карта Института геофизики им. Субботина НАНУ / Круглов С.С., Вольфман Ю.М., Шилова Н.М.</w:t>
      </w:r>
      <w:r>
        <w:rPr>
          <w:sz w:val="28"/>
          <w:szCs w:val="28"/>
          <w:lang w:val="uk-UA"/>
        </w:rPr>
        <w:t xml:space="preserve">, 1982. </w:t>
      </w:r>
      <w:r>
        <w:rPr>
          <w:sz w:val="28"/>
          <w:szCs w:val="28"/>
        </w:rPr>
        <w:t>–</w:t>
      </w:r>
      <w:r>
        <w:rPr>
          <w:sz w:val="28"/>
          <w:szCs w:val="28"/>
          <w:lang w:val="uk-UA"/>
        </w:rPr>
        <w:t xml:space="preserve"> 1 лист.</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Нетрадиционные садовые культуры</w:t>
      </w:r>
      <w:proofErr w:type="gramStart"/>
      <w:r>
        <w:rPr>
          <w:sz w:val="28"/>
          <w:szCs w:val="28"/>
        </w:rPr>
        <w:t xml:space="preserve"> / С</w:t>
      </w:r>
      <w:proofErr w:type="gramEnd"/>
      <w:r>
        <w:rPr>
          <w:sz w:val="28"/>
          <w:szCs w:val="28"/>
        </w:rPr>
        <w:t xml:space="preserve">ост. Куминов Е.П. – Харьков: Фолио; М.: ООО </w:t>
      </w:r>
      <w:r>
        <w:rPr>
          <w:sz w:val="28"/>
          <w:szCs w:val="28"/>
          <w:lang w:val="uk-UA"/>
        </w:rPr>
        <w:t>“</w:t>
      </w:r>
      <w:r>
        <w:rPr>
          <w:sz w:val="28"/>
          <w:szCs w:val="28"/>
        </w:rPr>
        <w:t>Издательство АСТ</w:t>
      </w:r>
      <w:r>
        <w:rPr>
          <w:sz w:val="28"/>
          <w:szCs w:val="28"/>
          <w:lang w:val="uk-UA"/>
        </w:rPr>
        <w:t>”</w:t>
      </w:r>
      <w:r>
        <w:rPr>
          <w:sz w:val="28"/>
          <w:szCs w:val="28"/>
        </w:rPr>
        <w:t>, 2003. – 254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Новиков В.С., Губанів И.А. Школьный атлас-определитель высших растений. – М.: </w:t>
      </w:r>
      <w:r>
        <w:rPr>
          <w:sz w:val="28"/>
          <w:szCs w:val="28"/>
          <w:lang w:val="uk-UA"/>
        </w:rPr>
        <w:t>П</w:t>
      </w:r>
      <w:r>
        <w:rPr>
          <w:sz w:val="28"/>
          <w:szCs w:val="28"/>
        </w:rPr>
        <w:t>росвещение, 1985. – 239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Ободовський О.Г. Гідролого-екологічна оцінка руслових процесів (на прикладі </w:t>
      </w:r>
      <w:proofErr w:type="gramStart"/>
      <w:r>
        <w:rPr>
          <w:sz w:val="28"/>
          <w:szCs w:val="28"/>
        </w:rPr>
        <w:t>р</w:t>
      </w:r>
      <w:proofErr w:type="gramEnd"/>
      <w:r>
        <w:rPr>
          <w:sz w:val="28"/>
          <w:szCs w:val="28"/>
        </w:rPr>
        <w:t>ічок україни). – К.: Ніка-Центр, 2001. – 274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Ободовський О.Г. Руслові процеси: Навчальний </w:t>
      </w:r>
      <w:proofErr w:type="gramStart"/>
      <w:r>
        <w:rPr>
          <w:sz w:val="28"/>
          <w:szCs w:val="28"/>
        </w:rPr>
        <w:t>пос</w:t>
      </w:r>
      <w:proofErr w:type="gramEnd"/>
      <w:r>
        <w:rPr>
          <w:sz w:val="28"/>
          <w:szCs w:val="28"/>
        </w:rPr>
        <w:t>ібник. – К.: РВЦ "Київський університет", 1998. – 134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Ободовський О.Г., Онищук В.В. Оцінка гідродинамічної </w:t>
      </w:r>
      <w:proofErr w:type="gramStart"/>
      <w:r>
        <w:rPr>
          <w:sz w:val="28"/>
          <w:szCs w:val="28"/>
        </w:rPr>
        <w:t>ст</w:t>
      </w:r>
      <w:proofErr w:type="gramEnd"/>
      <w:r>
        <w:rPr>
          <w:sz w:val="28"/>
          <w:szCs w:val="28"/>
        </w:rPr>
        <w:t>ійкості судноплавного русла Дніпра в акваторії нижнього б</w:t>
      </w:r>
      <w:r>
        <w:rPr>
          <w:sz w:val="28"/>
          <w:szCs w:val="28"/>
          <w:lang w:val="uk-UA"/>
        </w:rPr>
        <w:t>’</w:t>
      </w:r>
      <w:r>
        <w:rPr>
          <w:sz w:val="28"/>
          <w:szCs w:val="28"/>
        </w:rPr>
        <w:t>єфу Канівського гідровузла // Україна: географічні проблеми сталого розвитку: Зб</w:t>
      </w:r>
      <w:proofErr w:type="gramStart"/>
      <w:r>
        <w:rPr>
          <w:sz w:val="28"/>
          <w:szCs w:val="28"/>
        </w:rPr>
        <w:t>.н</w:t>
      </w:r>
      <w:proofErr w:type="gramEnd"/>
      <w:r>
        <w:rPr>
          <w:sz w:val="28"/>
          <w:szCs w:val="28"/>
        </w:rPr>
        <w:t>аук.праць в 4-х т. – К.: ВТЛ "Обрії", 2004. – Т.3. – С. 155 – 158.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Обухов А.М. Турболентность и динамика атмосферы. </w:t>
      </w:r>
      <w:r>
        <w:rPr>
          <w:sz w:val="28"/>
          <w:szCs w:val="28"/>
          <w:lang w:val="uk-UA"/>
        </w:rPr>
        <w:t xml:space="preserve">– </w:t>
      </w:r>
      <w:r>
        <w:rPr>
          <w:sz w:val="28"/>
          <w:szCs w:val="28"/>
        </w:rPr>
        <w:t>Л.</w:t>
      </w:r>
      <w:r>
        <w:rPr>
          <w:sz w:val="28"/>
          <w:szCs w:val="28"/>
          <w:lang w:val="uk-UA"/>
        </w:rPr>
        <w:t>:</w:t>
      </w:r>
      <w:r>
        <w:rPr>
          <w:sz w:val="28"/>
          <w:szCs w:val="28"/>
        </w:rPr>
        <w:t xml:space="preserve"> Гидрометеоиздат, 1988. – 413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Одум Ю. Основы экологии. – М.: Прогресс, 1975. – 740с.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Олдак П.Г. Равновесное природопользование: Взгляд экономиста. – Новосибирск: Наука. Сиб. отд-ние, 1983. – 128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Олдак П.Г. Современное производство и окружающая среда. – Новосибирск: Наука. Сиб. отд-ние, 1979. – 191с.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Онікієнко В.В. До питання про зв'язок географічних ландшафтів Чернівецької області з типами сі</w:t>
      </w:r>
      <w:r>
        <w:rPr>
          <w:sz w:val="28"/>
          <w:szCs w:val="28"/>
          <w:lang w:val="uk-UA"/>
        </w:rPr>
        <w:t>л</w:t>
      </w:r>
      <w:r>
        <w:rPr>
          <w:sz w:val="28"/>
          <w:szCs w:val="28"/>
        </w:rPr>
        <w:t>ьс</w:t>
      </w:r>
      <w:r>
        <w:rPr>
          <w:sz w:val="28"/>
          <w:szCs w:val="28"/>
          <w:lang w:val="uk-UA"/>
        </w:rPr>
        <w:t>ьк</w:t>
      </w:r>
      <w:r>
        <w:rPr>
          <w:sz w:val="28"/>
          <w:szCs w:val="28"/>
        </w:rPr>
        <w:t xml:space="preserve">ого господарства // Праці експедиції Чернівецького </w:t>
      </w:r>
      <w:proofErr w:type="gramStart"/>
      <w:r>
        <w:rPr>
          <w:sz w:val="28"/>
          <w:szCs w:val="28"/>
        </w:rPr>
        <w:t>державного</w:t>
      </w:r>
      <w:proofErr w:type="gramEnd"/>
      <w:r>
        <w:rPr>
          <w:sz w:val="28"/>
          <w:szCs w:val="28"/>
        </w:rPr>
        <w:t xml:space="preserve"> університету. –</w:t>
      </w:r>
      <w:r>
        <w:rPr>
          <w:sz w:val="28"/>
          <w:szCs w:val="28"/>
          <w:lang w:val="uk-UA"/>
        </w:rPr>
        <w:t xml:space="preserve"> </w:t>
      </w:r>
      <w:r>
        <w:rPr>
          <w:sz w:val="28"/>
          <w:szCs w:val="28"/>
        </w:rPr>
        <w:t xml:space="preserve">Львів. </w:t>
      </w:r>
      <w:proofErr w:type="gramStart"/>
      <w:r>
        <w:rPr>
          <w:sz w:val="28"/>
          <w:szCs w:val="28"/>
        </w:rPr>
        <w:t>Вид-во</w:t>
      </w:r>
      <w:proofErr w:type="gramEnd"/>
      <w:r>
        <w:rPr>
          <w:sz w:val="28"/>
          <w:szCs w:val="28"/>
        </w:rPr>
        <w:t xml:space="preserve">. Львівського університету, 1956. – Т.ІІІ. Серія географічна. – С. 45 – 61.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 xml:space="preserve">Определитель вредных и полезных насекомых и </w:t>
      </w:r>
      <w:proofErr w:type="gramStart"/>
      <w:r>
        <w:rPr>
          <w:sz w:val="28"/>
          <w:szCs w:val="28"/>
        </w:rPr>
        <w:t>клещей</w:t>
      </w:r>
      <w:proofErr w:type="gramEnd"/>
      <w:r>
        <w:rPr>
          <w:sz w:val="28"/>
          <w:szCs w:val="28"/>
        </w:rPr>
        <w:t xml:space="preserve"> плодовых и ягодных культур в СССР / В.С. Великанов, В.Б. Голуб и др. – Л.: Колос, 1984. – 288с.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Определитель насекомых по повреждениям культурных растений</w:t>
      </w:r>
      <w:proofErr w:type="gramStart"/>
      <w:r>
        <w:rPr>
          <w:sz w:val="28"/>
          <w:szCs w:val="28"/>
        </w:rPr>
        <w:t xml:space="preserve"> / П</w:t>
      </w:r>
      <w:proofErr w:type="gramEnd"/>
      <w:r>
        <w:rPr>
          <w:sz w:val="28"/>
          <w:szCs w:val="28"/>
        </w:rPr>
        <w:t>од ред. В.Н. Щеглова. – М.: Наука, 1952. – 317с.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Осмонов А.А. Об устойчивости природных комплексов к антропогенным воздействиям // Материалы научной конференции "Рациональное природопользование горных стран", 17 - 19 октября 1991. – Бишкек,</w:t>
      </w:r>
      <w:r>
        <w:rPr>
          <w:sz w:val="28"/>
          <w:szCs w:val="28"/>
          <w:lang w:val="uk-UA"/>
        </w:rPr>
        <w:t xml:space="preserve"> 1991.</w:t>
      </w:r>
      <w:r>
        <w:rPr>
          <w:sz w:val="28"/>
          <w:szCs w:val="28"/>
        </w:rPr>
        <w:t xml:space="preserve"> - </w:t>
      </w:r>
      <w:r>
        <w:rPr>
          <w:sz w:val="28"/>
          <w:szCs w:val="28"/>
          <w:lang w:val="uk-UA"/>
        </w:rPr>
        <w:t>С</w:t>
      </w:r>
      <w:r>
        <w:rPr>
          <w:sz w:val="28"/>
          <w:szCs w:val="28"/>
        </w:rPr>
        <w:t xml:space="preserve">. 4 – 5.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Отчет по региональному, стационарному изучению современных экзогенных геологических процессов на территории Ивано-Франковской, Черновицкой, Тернопольской и Львовской областей Украины за 1986 - 1988 гг. / Отв. исполнитель Рудько Г.И. – В 9 книгах. Книга – 1. Текст. – Львов, 1988. – 268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Охрана ландшафтов. Толковый словарь. – М.: Прогрес, 1982. – 272с.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Панников В.Д., Минеев В.Г. Почва, климат, удобрение и урожай. –</w:t>
      </w:r>
      <w:r>
        <w:rPr>
          <w:sz w:val="28"/>
          <w:szCs w:val="28"/>
          <w:lang w:val="uk-UA"/>
        </w:rPr>
        <w:t xml:space="preserve"> </w:t>
      </w:r>
      <w:r>
        <w:rPr>
          <w:sz w:val="28"/>
          <w:szCs w:val="28"/>
        </w:rPr>
        <w:t>М.: "Колос", 1977. – 416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Пашкевич В.В. Общая помология или учение о сортах плодовых деревьев. – Л.-М.: ГЧЗ, 1930. –</w:t>
      </w:r>
      <w:r>
        <w:rPr>
          <w:sz w:val="28"/>
          <w:szCs w:val="28"/>
          <w:lang w:val="uk-UA"/>
        </w:rPr>
        <w:t xml:space="preserve"> </w:t>
      </w:r>
      <w:r>
        <w:rPr>
          <w:sz w:val="28"/>
          <w:szCs w:val="28"/>
        </w:rPr>
        <w:t>538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Пащенко В.М. Землезнання. Кн. перша. Методологія природничо-географічних наук. – К</w:t>
      </w:r>
      <w:r>
        <w:rPr>
          <w:sz w:val="28"/>
          <w:szCs w:val="28"/>
          <w:lang w:val="uk-UA"/>
        </w:rPr>
        <w:t>.</w:t>
      </w:r>
      <w:r>
        <w:rPr>
          <w:sz w:val="28"/>
          <w:szCs w:val="28"/>
        </w:rPr>
        <w:t>: Б.в., 2000. – 320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Пащенко В.М. О двойственной роли ландшафтообразующих факторов // Физическая география и геоморфология. – 1980. –</w:t>
      </w:r>
      <w:r>
        <w:rPr>
          <w:sz w:val="28"/>
          <w:szCs w:val="28"/>
          <w:lang w:val="uk-UA"/>
        </w:rPr>
        <w:t xml:space="preserve"> </w:t>
      </w:r>
      <w:r>
        <w:rPr>
          <w:sz w:val="28"/>
          <w:szCs w:val="28"/>
        </w:rPr>
        <w:t>№24. –</w:t>
      </w:r>
      <w:r>
        <w:rPr>
          <w:sz w:val="28"/>
          <w:szCs w:val="28"/>
          <w:lang w:val="uk-UA"/>
        </w:rPr>
        <w:t xml:space="preserve"> С</w:t>
      </w:r>
      <w:r>
        <w:rPr>
          <w:sz w:val="28"/>
          <w:szCs w:val="28"/>
        </w:rPr>
        <w:t>. 112 – 120.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Пащенко В.М. О ландшафтно-геофизических исследованиях в нестационарных условиях // Физическая география и геоморфология. – 1977. –</w:t>
      </w:r>
      <w:r>
        <w:rPr>
          <w:sz w:val="28"/>
          <w:szCs w:val="28"/>
          <w:lang w:val="uk-UA"/>
        </w:rPr>
        <w:t xml:space="preserve"> </w:t>
      </w:r>
      <w:r>
        <w:rPr>
          <w:sz w:val="28"/>
          <w:szCs w:val="28"/>
        </w:rPr>
        <w:t>№18. –</w:t>
      </w:r>
      <w:r>
        <w:rPr>
          <w:sz w:val="28"/>
          <w:szCs w:val="28"/>
          <w:lang w:val="uk-UA"/>
        </w:rPr>
        <w:t xml:space="preserve"> С</w:t>
      </w:r>
      <w:r>
        <w:rPr>
          <w:sz w:val="28"/>
          <w:szCs w:val="28"/>
        </w:rPr>
        <w:t xml:space="preserve">. 71 – 76.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Перевозченко І.І., Андрієнко Т.Л. Рослини зеленої аптеки: Поширення, збирання, використання. – К.: Урожай, 1993. – 96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Петров В.В. Растительный мир нашей Родины. М.: "Просвещение". - 1991. - 207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Плодоводство в России. Материалы и исследования</w:t>
      </w:r>
      <w:proofErr w:type="gramStart"/>
      <w:r>
        <w:rPr>
          <w:sz w:val="28"/>
          <w:szCs w:val="28"/>
        </w:rPr>
        <w:t xml:space="preserve"> / С</w:t>
      </w:r>
      <w:proofErr w:type="gramEnd"/>
      <w:r>
        <w:rPr>
          <w:sz w:val="28"/>
          <w:szCs w:val="28"/>
        </w:rPr>
        <w:t>ост. Пашкевич В.В. – Спб.: Тип. В. Киршбаума, 1904. – 302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Побетова Т.А. Влияние зимнего периода не урожай плодовых культур // Агрометеорологические аспекты перезимовки растений. – </w:t>
      </w:r>
      <w:r>
        <w:rPr>
          <w:sz w:val="28"/>
          <w:szCs w:val="28"/>
          <w:lang w:val="uk-UA"/>
        </w:rPr>
        <w:t xml:space="preserve">Л.: </w:t>
      </w:r>
      <w:r>
        <w:rPr>
          <w:sz w:val="28"/>
          <w:szCs w:val="28"/>
        </w:rPr>
        <w:t>Гидрометеоиздат, 1977. – С. 177 – 182.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Полынов Б.Б. Учение о ландшафтах // Избранные труды. – М., 1956. – </w:t>
      </w:r>
      <w:r>
        <w:rPr>
          <w:sz w:val="28"/>
          <w:szCs w:val="28"/>
          <w:lang w:val="uk-UA"/>
        </w:rPr>
        <w:t>С 520.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Попович П.Д. Садівництво на схилах. –</w:t>
      </w:r>
      <w:r>
        <w:rPr>
          <w:sz w:val="28"/>
          <w:szCs w:val="28"/>
          <w:lang w:val="uk-UA"/>
        </w:rPr>
        <w:t xml:space="preserve"> </w:t>
      </w:r>
      <w:r>
        <w:rPr>
          <w:sz w:val="28"/>
          <w:szCs w:val="28"/>
        </w:rPr>
        <w:t>К.</w:t>
      </w:r>
      <w:r>
        <w:rPr>
          <w:sz w:val="28"/>
          <w:szCs w:val="28"/>
          <w:lang w:val="uk-UA"/>
        </w:rPr>
        <w:t>:</w:t>
      </w:r>
      <w:r>
        <w:rPr>
          <w:sz w:val="28"/>
          <w:szCs w:val="28"/>
        </w:rPr>
        <w:t xml:space="preserve"> Урожай, 1975. –</w:t>
      </w:r>
      <w:r>
        <w:rPr>
          <w:sz w:val="28"/>
          <w:szCs w:val="28"/>
          <w:lang w:val="uk-UA"/>
        </w:rPr>
        <w:t xml:space="preserve"> </w:t>
      </w:r>
      <w:r>
        <w:rPr>
          <w:sz w:val="28"/>
          <w:szCs w:val="28"/>
        </w:rPr>
        <w:t>210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Придатність грунтів </w:t>
      </w:r>
      <w:proofErr w:type="gramStart"/>
      <w:r>
        <w:rPr>
          <w:sz w:val="28"/>
          <w:szCs w:val="28"/>
        </w:rPr>
        <w:t>п</w:t>
      </w:r>
      <w:proofErr w:type="gramEnd"/>
      <w:r>
        <w:rPr>
          <w:sz w:val="28"/>
          <w:szCs w:val="28"/>
        </w:rPr>
        <w:t>ід сади і ягідники / П.Д. Попович, В.А. Джамаль, Н.І. Ільчишина, С.О. Скорина; За ред. П.Д. Поповича. – К.: Урожай, 1981. – 160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Природа Чернівецької област</w:t>
      </w:r>
      <w:proofErr w:type="gramStart"/>
      <w:r>
        <w:rPr>
          <w:sz w:val="28"/>
          <w:szCs w:val="28"/>
        </w:rPr>
        <w:t>і / З</w:t>
      </w:r>
      <w:proofErr w:type="gramEnd"/>
      <w:r>
        <w:rPr>
          <w:sz w:val="28"/>
          <w:szCs w:val="28"/>
        </w:rPr>
        <w:t>а ред. К. І. Геренчука. –</w:t>
      </w:r>
      <w:r>
        <w:rPr>
          <w:sz w:val="28"/>
          <w:szCs w:val="28"/>
          <w:lang w:val="uk-UA"/>
        </w:rPr>
        <w:t xml:space="preserve"> </w:t>
      </w:r>
      <w:r>
        <w:rPr>
          <w:sz w:val="28"/>
          <w:szCs w:val="28"/>
        </w:rPr>
        <w:t>Львів: Вища школа, 1978. – 165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Прокофьев М. Три взгляда на защиту растений // Приусадебное хозяйство. – 1986. –</w:t>
      </w:r>
      <w:r>
        <w:rPr>
          <w:sz w:val="28"/>
          <w:szCs w:val="28"/>
          <w:lang w:val="uk-UA"/>
        </w:rPr>
        <w:t xml:space="preserve"> </w:t>
      </w:r>
      <w:r>
        <w:rPr>
          <w:sz w:val="28"/>
          <w:szCs w:val="28"/>
        </w:rPr>
        <w:t>№5.  – С. 55 – 56.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pacing w:val="-20"/>
          <w:sz w:val="28"/>
          <w:szCs w:val="28"/>
        </w:rPr>
      </w:pPr>
      <w:r>
        <w:rPr>
          <w:sz w:val="28"/>
          <w:szCs w:val="28"/>
        </w:rPr>
        <w:t xml:space="preserve">Проскурняк М., Андрейчук В. Структура закарстованих ландшафтів: Теорія. Методика. Регіональні особливості. – Чернівці: Рута, </w:t>
      </w:r>
      <w:r>
        <w:rPr>
          <w:spacing w:val="-20"/>
          <w:sz w:val="28"/>
          <w:szCs w:val="28"/>
        </w:rPr>
        <w:t>1998. – 120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Радиометр бет</w:t>
      </w:r>
      <w:proofErr w:type="gramStart"/>
      <w:r>
        <w:rPr>
          <w:sz w:val="28"/>
          <w:szCs w:val="28"/>
        </w:rPr>
        <w:t>а-</w:t>
      </w:r>
      <w:proofErr w:type="gramEnd"/>
      <w:r>
        <w:rPr>
          <w:sz w:val="28"/>
          <w:szCs w:val="28"/>
        </w:rPr>
        <w:t>, гамма-излучения РКС - 20.03 "Припять". Паспорт Гд Б68.00.00.000 ПС, 1991. – 49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Разумовский В.М. Природопользование. – Спб, 2003. – 293с.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Разумовский В.М. Эколого-экономическое районирование. – Л., 1989. – 154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Раковская Э.М. Структура природных териториальных комплексов // Вестник МГУ. – Сер.5. География. – 1980. – №1. – С.41</w:t>
      </w:r>
      <w:r>
        <w:rPr>
          <w:sz w:val="28"/>
          <w:szCs w:val="28"/>
          <w:lang w:val="uk-UA"/>
        </w:rPr>
        <w:t xml:space="preserve"> </w:t>
      </w:r>
      <w:r>
        <w:rPr>
          <w:sz w:val="28"/>
          <w:szCs w:val="28"/>
        </w:rPr>
        <w:t>–</w:t>
      </w:r>
      <w:r>
        <w:rPr>
          <w:sz w:val="28"/>
          <w:szCs w:val="28"/>
          <w:lang w:val="uk-UA"/>
        </w:rPr>
        <w:t xml:space="preserve"> </w:t>
      </w:r>
      <w:r>
        <w:rPr>
          <w:sz w:val="28"/>
          <w:szCs w:val="28"/>
        </w:rPr>
        <w:t>46.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proofErr w:type="gramStart"/>
      <w:r>
        <w:rPr>
          <w:sz w:val="28"/>
          <w:szCs w:val="28"/>
        </w:rPr>
        <w:t>Раман К.Г. Пространственная полиструктурность топологических геокомплексов и опыт ее выявления в условиях Латвийской ССР.</w:t>
      </w:r>
      <w:proofErr w:type="gramEnd"/>
      <w:r>
        <w:rPr>
          <w:sz w:val="28"/>
          <w:szCs w:val="28"/>
        </w:rPr>
        <w:t xml:space="preserve"> – Рига, 1972. – 48с.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Раменский Л.Г. Введение в комплексные почвенно-геоботанические исследования земель. – М.: Россельхозгиз, 1938. – 620</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Ратцель Ф. Земля и жизнь. Сравнительное землеведение. – Спб.: Изд-во Брокгайза и Ефрона, 1905. – 1600с.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 xml:space="preserve">Регель Э. Русская помология. – </w:t>
      </w:r>
      <w:r>
        <w:rPr>
          <w:sz w:val="28"/>
          <w:szCs w:val="28"/>
          <w:lang w:val="uk-UA"/>
        </w:rPr>
        <w:t>Спб.</w:t>
      </w:r>
      <w:r>
        <w:rPr>
          <w:sz w:val="28"/>
          <w:szCs w:val="28"/>
        </w:rPr>
        <w:t>, 1868. – 810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Реклю Э. Человек и Земля. – Спб.: типография П.П. Сойкина, 1910. – 1016с.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Рекомендации по учету защищенности горизонта на радиационный режим в условиях сложного рельэфа</w:t>
      </w:r>
      <w:proofErr w:type="gramStart"/>
      <w:r>
        <w:rPr>
          <w:sz w:val="28"/>
          <w:szCs w:val="28"/>
        </w:rPr>
        <w:t xml:space="preserve"> / </w:t>
      </w:r>
      <w:r>
        <w:rPr>
          <w:sz w:val="28"/>
          <w:szCs w:val="28"/>
          <w:lang w:val="uk-UA"/>
        </w:rPr>
        <w:t>П</w:t>
      </w:r>
      <w:proofErr w:type="gramEnd"/>
      <w:r>
        <w:rPr>
          <w:sz w:val="28"/>
          <w:szCs w:val="28"/>
          <w:lang w:val="uk-UA"/>
        </w:rPr>
        <w:t>од р</w:t>
      </w:r>
      <w:r>
        <w:rPr>
          <w:sz w:val="28"/>
          <w:szCs w:val="28"/>
        </w:rPr>
        <w:t>ед. Береснева И.А. –</w:t>
      </w:r>
      <w:r>
        <w:rPr>
          <w:sz w:val="28"/>
          <w:szCs w:val="28"/>
          <w:lang w:val="uk-UA"/>
        </w:rPr>
        <w:t xml:space="preserve"> </w:t>
      </w:r>
      <w:r>
        <w:rPr>
          <w:sz w:val="28"/>
          <w:szCs w:val="28"/>
        </w:rPr>
        <w:t>Л.,</w:t>
      </w:r>
      <w:r>
        <w:rPr>
          <w:sz w:val="28"/>
          <w:szCs w:val="28"/>
          <w:lang w:val="uk-UA"/>
        </w:rPr>
        <w:t xml:space="preserve"> </w:t>
      </w:r>
      <w:r>
        <w:rPr>
          <w:sz w:val="28"/>
          <w:szCs w:val="28"/>
        </w:rPr>
        <w:t xml:space="preserve">1990. </w:t>
      </w:r>
      <w:r>
        <w:rPr>
          <w:sz w:val="28"/>
          <w:szCs w:val="28"/>
          <w:lang w:val="uk-UA"/>
        </w:rPr>
        <w:t xml:space="preserve">– </w:t>
      </w:r>
      <w:r>
        <w:rPr>
          <w:sz w:val="28"/>
          <w:szCs w:val="28"/>
        </w:rPr>
        <w:t xml:space="preserve">60 с.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Рибін М.М. Фізико-географічна характеристика Прут-Дністровського межиріччя Чернівецької області // Праці експедиції Чернівецьокого </w:t>
      </w:r>
      <w:proofErr w:type="gramStart"/>
      <w:r>
        <w:rPr>
          <w:sz w:val="28"/>
          <w:szCs w:val="28"/>
        </w:rPr>
        <w:t>державного</w:t>
      </w:r>
      <w:proofErr w:type="gramEnd"/>
      <w:r>
        <w:rPr>
          <w:sz w:val="28"/>
          <w:szCs w:val="28"/>
        </w:rPr>
        <w:t xml:space="preserve"> університету. –</w:t>
      </w:r>
      <w:r>
        <w:rPr>
          <w:sz w:val="28"/>
          <w:szCs w:val="28"/>
          <w:lang w:val="uk-UA"/>
        </w:rPr>
        <w:t xml:space="preserve"> </w:t>
      </w:r>
      <w:r>
        <w:rPr>
          <w:sz w:val="28"/>
          <w:szCs w:val="28"/>
        </w:rPr>
        <w:t xml:space="preserve">Львів. </w:t>
      </w:r>
      <w:proofErr w:type="gramStart"/>
      <w:r>
        <w:rPr>
          <w:sz w:val="28"/>
          <w:szCs w:val="28"/>
        </w:rPr>
        <w:t>Вид-во</w:t>
      </w:r>
      <w:proofErr w:type="gramEnd"/>
      <w:r>
        <w:rPr>
          <w:sz w:val="28"/>
          <w:szCs w:val="28"/>
        </w:rPr>
        <w:t>. Львівського університету, 1960. –</w:t>
      </w:r>
      <w:r>
        <w:rPr>
          <w:sz w:val="28"/>
          <w:szCs w:val="28"/>
          <w:lang w:val="uk-UA"/>
        </w:rPr>
        <w:t xml:space="preserve"> </w:t>
      </w:r>
      <w:r>
        <w:rPr>
          <w:sz w:val="28"/>
          <w:szCs w:val="28"/>
        </w:rPr>
        <w:t>Т.V. Серія географічна. – С. 5 – 42.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Рожков А.Г. Рост некоторых древесных и кустарниковых пород на почвах разной степени смытости // Вопросы эрозии и повышения продуктивности склоновых земель МССР, Т.5. – 1996. – С. 171 – 179.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Романова Е.Н., Мосолова Г.И., Береснева И.А. Микроклиматология и ее значение для сельского хозяйства. – Л</w:t>
      </w:r>
      <w:r>
        <w:rPr>
          <w:sz w:val="28"/>
          <w:szCs w:val="28"/>
          <w:lang w:val="uk-UA"/>
        </w:rPr>
        <w:t xml:space="preserve">.: </w:t>
      </w:r>
      <w:r>
        <w:rPr>
          <w:sz w:val="28"/>
          <w:szCs w:val="28"/>
        </w:rPr>
        <w:t>Гидрометеоиздат, 1983. – 245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Рыбин Н.Н. Природные ландшафты Новоселицкого района Черновицкой области, возможности их хозяйственного использования // Ученые записки Латвийского гос. ун-та. – Т.XXXI. Серия геогр</w:t>
      </w:r>
      <w:proofErr w:type="gramStart"/>
      <w:r>
        <w:rPr>
          <w:sz w:val="28"/>
          <w:szCs w:val="28"/>
        </w:rPr>
        <w:t>.н</w:t>
      </w:r>
      <w:proofErr w:type="gramEnd"/>
      <w:r>
        <w:rPr>
          <w:sz w:val="28"/>
          <w:szCs w:val="28"/>
        </w:rPr>
        <w:t>аук. – Рига, 1959. – Вып.3 – С.26</w:t>
      </w:r>
      <w:r>
        <w:rPr>
          <w:sz w:val="28"/>
          <w:szCs w:val="28"/>
          <w:lang w:val="uk-UA"/>
        </w:rPr>
        <w:t xml:space="preserve"> </w:t>
      </w:r>
      <w:r>
        <w:rPr>
          <w:sz w:val="28"/>
          <w:szCs w:val="28"/>
        </w:rPr>
        <w:t>–</w:t>
      </w:r>
      <w:r>
        <w:rPr>
          <w:sz w:val="28"/>
          <w:szCs w:val="28"/>
          <w:lang w:val="uk-UA"/>
        </w:rPr>
        <w:t xml:space="preserve"> </w:t>
      </w:r>
      <w:r>
        <w:rPr>
          <w:sz w:val="28"/>
          <w:szCs w:val="28"/>
        </w:rPr>
        <w:t>31.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Рылов Г. Что любит и чего не любит груша // Приусадебное хозяйство. – 1988. –</w:t>
      </w:r>
      <w:r>
        <w:rPr>
          <w:sz w:val="28"/>
          <w:szCs w:val="28"/>
          <w:lang w:val="uk-UA"/>
        </w:rPr>
        <w:t xml:space="preserve"> </w:t>
      </w:r>
      <w:r>
        <w:rPr>
          <w:sz w:val="28"/>
          <w:szCs w:val="28"/>
        </w:rPr>
        <w:t>№5. –</w:t>
      </w:r>
      <w:r>
        <w:rPr>
          <w:sz w:val="28"/>
          <w:szCs w:val="28"/>
          <w:lang w:val="uk-UA"/>
        </w:rPr>
        <w:t xml:space="preserve"> </w:t>
      </w:r>
      <w:r>
        <w:rPr>
          <w:sz w:val="28"/>
          <w:szCs w:val="28"/>
        </w:rPr>
        <w:t>С. 53 – 54.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Рылов Г.П., Стеркин И.В. Путешествие за сортом. – М.: Агропромиздат, 1987. – 85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Рылов Г. Яблони и груши: чем и как кормить? // Приусадебнгое хозяйство. – 1987. – №2. – С. 53 – 57.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Рытов М.В. Русские яблоки. – М., 1960. </w:t>
      </w:r>
      <w:r>
        <w:rPr>
          <w:sz w:val="28"/>
          <w:szCs w:val="28"/>
          <w:lang w:val="uk-UA"/>
        </w:rPr>
        <w:t xml:space="preserve"> </w:t>
      </w:r>
      <w:r>
        <w:rPr>
          <w:sz w:val="28"/>
          <w:szCs w:val="28"/>
        </w:rPr>
        <w:t>– 501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Рычин Ю.В. Сорные растения. Определитель. – М.: Государственное учебно-педагогическое издательство Министерства просвещения РСФСР, 1959. – 291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Сахаров В.М. </w:t>
      </w:r>
      <w:r>
        <w:rPr>
          <w:sz w:val="28"/>
          <w:szCs w:val="28"/>
          <w:lang w:val="uk-UA"/>
        </w:rPr>
        <w:t>Б</w:t>
      </w:r>
      <w:r>
        <w:rPr>
          <w:sz w:val="28"/>
          <w:szCs w:val="28"/>
        </w:rPr>
        <w:t>орьба с водной эрозией почв в садах и на виноградниках.</w:t>
      </w:r>
      <w:r>
        <w:rPr>
          <w:sz w:val="28"/>
          <w:szCs w:val="28"/>
          <w:lang w:val="uk-UA"/>
        </w:rPr>
        <w:t xml:space="preserve"> </w:t>
      </w:r>
      <w:r>
        <w:rPr>
          <w:sz w:val="28"/>
          <w:szCs w:val="28"/>
        </w:rPr>
        <w:t>– Кишинев: Тимпул, 1975. – 20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proofErr w:type="gramStart"/>
      <w:r>
        <w:rPr>
          <w:sz w:val="28"/>
          <w:szCs w:val="28"/>
        </w:rPr>
        <w:lastRenderedPageBreak/>
        <w:t>Св</w:t>
      </w:r>
      <w:proofErr w:type="gramEnd"/>
      <w:r>
        <w:rPr>
          <w:sz w:val="28"/>
          <w:szCs w:val="28"/>
        </w:rPr>
        <w:t>ітличний О.О., Іванова А.В. Імітаційне моделювання як метод дослідження та оптимізації агроландшафтних систем // Україна: географічні проблеми сталого ро</w:t>
      </w:r>
      <w:r>
        <w:rPr>
          <w:sz w:val="28"/>
          <w:szCs w:val="28"/>
        </w:rPr>
        <w:t>з</w:t>
      </w:r>
      <w:r>
        <w:rPr>
          <w:sz w:val="28"/>
          <w:szCs w:val="28"/>
        </w:rPr>
        <w:t>витку: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в 4-х томах.</w:t>
      </w:r>
      <w:r>
        <w:rPr>
          <w:sz w:val="28"/>
          <w:szCs w:val="28"/>
          <w:lang w:val="uk-UA"/>
        </w:rPr>
        <w:t xml:space="preserve"> </w:t>
      </w:r>
      <w:r>
        <w:rPr>
          <w:sz w:val="28"/>
          <w:szCs w:val="28"/>
        </w:rPr>
        <w:t xml:space="preserve">– К.: ВГЛ </w:t>
      </w:r>
      <w:proofErr w:type="gramStart"/>
      <w:r>
        <w:rPr>
          <w:sz w:val="28"/>
          <w:szCs w:val="28"/>
        </w:rPr>
        <w:t>Обр</w:t>
      </w:r>
      <w:proofErr w:type="gramEnd"/>
      <w:r>
        <w:rPr>
          <w:sz w:val="28"/>
          <w:szCs w:val="28"/>
        </w:rPr>
        <w:t>ії, 2004. – Т. 2. – С</w:t>
      </w:r>
      <w:r>
        <w:rPr>
          <w:sz w:val="28"/>
          <w:szCs w:val="28"/>
          <w:lang w:val="uk-UA"/>
        </w:rPr>
        <w:t>.</w:t>
      </w:r>
      <w:r>
        <w:rPr>
          <w:sz w:val="28"/>
          <w:szCs w:val="28"/>
        </w:rPr>
        <w:t xml:space="preserve"> 47 – 49.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Седов Е.Н. Груша. – Харьков: Фолио; М.: ООО "Издательство АСТ", 2003. – 332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Седов Е.Н. Яблоня. – Харьков: Фолио; М.: ООО "Издательство АСТ", 2003. – 320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Сезонные работы в саду</w:t>
      </w:r>
      <w:proofErr w:type="gramStart"/>
      <w:r>
        <w:rPr>
          <w:sz w:val="28"/>
          <w:szCs w:val="28"/>
        </w:rPr>
        <w:t xml:space="preserve"> / А</w:t>
      </w:r>
      <w:proofErr w:type="gramEnd"/>
      <w:r>
        <w:rPr>
          <w:sz w:val="28"/>
          <w:szCs w:val="28"/>
        </w:rPr>
        <w:t xml:space="preserve">вт. сотавитель Чечина Л.А. – Донецк:  </w:t>
      </w:r>
      <w:r>
        <w:rPr>
          <w:color w:val="000000"/>
          <w:sz w:val="28"/>
          <w:szCs w:val="28"/>
        </w:rPr>
        <w:t>Ста</w:t>
      </w:r>
      <w:r>
        <w:rPr>
          <w:color w:val="000000"/>
          <w:sz w:val="28"/>
          <w:szCs w:val="28"/>
          <w:lang w:val="uk-UA"/>
        </w:rPr>
        <w:t>л</w:t>
      </w:r>
      <w:r>
        <w:rPr>
          <w:color w:val="000000"/>
          <w:sz w:val="28"/>
          <w:szCs w:val="28"/>
        </w:rPr>
        <w:t>кер</w:t>
      </w:r>
      <w:r>
        <w:rPr>
          <w:sz w:val="28"/>
          <w:szCs w:val="28"/>
        </w:rPr>
        <w:t xml:space="preserve">, 2002. – 304 с.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Сельскохозяйственная радиоэкология. – М.: Экология, 1991. – 397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Сергин С.Я. Рациональное использование природных ресурсов и охрана природы. – Калининград, 1982. – 54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Сильвестров С.И. Рельеф и земледелие. – М.: Сельхозгиз, 1955. – 288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Симакова М.С., Степанов И.С. Методы составления детальных почвенных карт (масштаб 1:2000 - 1:5000) // Крупномасштабная картографияпочв (методы, теория и практика). – М.: Наука, 1971. – С. 89 – 97.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Симакова М.С.,Андроников В.Л. Состояние и пути разаития методов крупномасштабной картографии по</w:t>
      </w:r>
      <w:proofErr w:type="gramStart"/>
      <w:r>
        <w:rPr>
          <w:sz w:val="28"/>
          <w:szCs w:val="28"/>
        </w:rPr>
        <w:t>чв с пр</w:t>
      </w:r>
      <w:proofErr w:type="gramEnd"/>
      <w:r>
        <w:rPr>
          <w:sz w:val="28"/>
          <w:szCs w:val="28"/>
        </w:rPr>
        <w:t xml:space="preserve">именением материалов аэрофотосьемки // Крупномасштабная картографияпочв (методы, теория и практика). – М.: Наука, 1971. – </w:t>
      </w:r>
      <w:r>
        <w:rPr>
          <w:sz w:val="28"/>
          <w:szCs w:val="28"/>
          <w:lang w:val="uk-UA"/>
        </w:rPr>
        <w:t xml:space="preserve">С. </w:t>
      </w:r>
      <w:r>
        <w:rPr>
          <w:sz w:val="28"/>
          <w:szCs w:val="28"/>
        </w:rPr>
        <w:t>29 – 36.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Симиренко Л.П. Крымское промышленное плодоводство.</w:t>
      </w:r>
      <w:r>
        <w:rPr>
          <w:sz w:val="28"/>
          <w:szCs w:val="28"/>
          <w:lang w:val="uk-UA"/>
        </w:rPr>
        <w:t xml:space="preserve"> </w:t>
      </w:r>
      <w:r>
        <w:rPr>
          <w:sz w:val="28"/>
          <w:szCs w:val="28"/>
        </w:rPr>
        <w:t xml:space="preserve">Т.1. – М.: Типолитография </w:t>
      </w:r>
      <w:r>
        <w:rPr>
          <w:sz w:val="28"/>
          <w:szCs w:val="28"/>
          <w:lang w:val="uk-UA"/>
        </w:rPr>
        <w:t>т</w:t>
      </w:r>
      <w:r>
        <w:rPr>
          <w:sz w:val="28"/>
          <w:szCs w:val="28"/>
        </w:rPr>
        <w:t>-ва И.Н Кушнарев и К., 1912. – 746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Симоновська М.Я. Особливості </w:t>
      </w:r>
      <w:proofErr w:type="gramStart"/>
      <w:r>
        <w:rPr>
          <w:sz w:val="28"/>
          <w:szCs w:val="28"/>
        </w:rPr>
        <w:t>досл</w:t>
      </w:r>
      <w:proofErr w:type="gramEnd"/>
      <w:r>
        <w:rPr>
          <w:sz w:val="28"/>
          <w:szCs w:val="28"/>
        </w:rPr>
        <w:t>ідження ярів у басейні Дністра // Україна: географічні проблеми сталого ро</w:t>
      </w:r>
      <w:r>
        <w:rPr>
          <w:sz w:val="28"/>
          <w:szCs w:val="28"/>
        </w:rPr>
        <w:t>з</w:t>
      </w:r>
      <w:r>
        <w:rPr>
          <w:sz w:val="28"/>
          <w:szCs w:val="28"/>
        </w:rPr>
        <w:t>витку: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в 4-х томах.</w:t>
      </w:r>
      <w:r>
        <w:rPr>
          <w:sz w:val="28"/>
          <w:szCs w:val="28"/>
          <w:lang w:val="uk-UA"/>
        </w:rPr>
        <w:t xml:space="preserve"> </w:t>
      </w:r>
      <w:r>
        <w:rPr>
          <w:sz w:val="28"/>
          <w:szCs w:val="28"/>
        </w:rPr>
        <w:t xml:space="preserve">– К.: ВГЛ </w:t>
      </w:r>
      <w:proofErr w:type="gramStart"/>
      <w:r>
        <w:rPr>
          <w:sz w:val="28"/>
          <w:szCs w:val="28"/>
        </w:rPr>
        <w:t>Обр</w:t>
      </w:r>
      <w:proofErr w:type="gramEnd"/>
      <w:r>
        <w:rPr>
          <w:sz w:val="28"/>
          <w:szCs w:val="28"/>
        </w:rPr>
        <w:t>ії, 2004. – Т. 2. – С. 118 – 120.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Скородумов О.С. Вплив лісових насаджень на грунти </w:t>
      </w:r>
      <w:proofErr w:type="gramStart"/>
      <w:r>
        <w:rPr>
          <w:sz w:val="28"/>
          <w:szCs w:val="28"/>
        </w:rPr>
        <w:t>в</w:t>
      </w:r>
      <w:proofErr w:type="gramEnd"/>
      <w:r>
        <w:rPr>
          <w:sz w:val="28"/>
          <w:szCs w:val="28"/>
        </w:rPr>
        <w:t xml:space="preserve"> степу. – К., 1959. – 222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Смирнов В.А., Корнеева Л.И. Климат и выращивание зерновых культур на зеленый корм. – Л., 1986. – 87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Снищенко Б.Ф. Типы руслового процесса и их возникновение // Труды ГГИ. – Вып. 263. – 1980. – С. 4 – 40.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Сніжко С.І., Паламарчук Л.В., Ясінський С.С. </w:t>
      </w:r>
      <w:proofErr w:type="gramStart"/>
      <w:r>
        <w:rPr>
          <w:sz w:val="28"/>
          <w:szCs w:val="28"/>
        </w:rPr>
        <w:t>Досл</w:t>
      </w:r>
      <w:proofErr w:type="gramEnd"/>
      <w:r>
        <w:rPr>
          <w:sz w:val="28"/>
          <w:szCs w:val="28"/>
        </w:rPr>
        <w:t>ідження мікроклімату окремих ландшафтних ареалів //</w:t>
      </w:r>
      <w:r>
        <w:rPr>
          <w:sz w:val="28"/>
          <w:szCs w:val="28"/>
          <w:lang w:val="uk-UA"/>
        </w:rPr>
        <w:t xml:space="preserve"> </w:t>
      </w:r>
      <w:r>
        <w:rPr>
          <w:sz w:val="28"/>
          <w:szCs w:val="28"/>
        </w:rPr>
        <w:t>Україна: географічні проблеми сталого ро</w:t>
      </w:r>
      <w:r>
        <w:rPr>
          <w:sz w:val="28"/>
          <w:szCs w:val="28"/>
        </w:rPr>
        <w:t>з</w:t>
      </w:r>
      <w:r>
        <w:rPr>
          <w:sz w:val="28"/>
          <w:szCs w:val="28"/>
        </w:rPr>
        <w:t>витку: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в 4-х томах. – К.: ВГЛ </w:t>
      </w:r>
      <w:proofErr w:type="gramStart"/>
      <w:r>
        <w:rPr>
          <w:sz w:val="28"/>
          <w:szCs w:val="28"/>
        </w:rPr>
        <w:t>Обр</w:t>
      </w:r>
      <w:proofErr w:type="gramEnd"/>
      <w:r>
        <w:rPr>
          <w:sz w:val="28"/>
          <w:szCs w:val="28"/>
        </w:rPr>
        <w:t>ії, 2004. – Т. 2. – С</w:t>
      </w:r>
      <w:r>
        <w:rPr>
          <w:sz w:val="28"/>
          <w:szCs w:val="28"/>
          <w:lang w:val="uk-UA"/>
        </w:rPr>
        <w:t>.</w:t>
      </w:r>
      <w:r>
        <w:rPr>
          <w:sz w:val="28"/>
          <w:szCs w:val="28"/>
        </w:rPr>
        <w:t xml:space="preserve"> 66 – 68.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Соболевская В.Г. Оценка условий перезимовки неукрывного винограда на юге Казахстана // Агрометеорологические аспекты перезимовки растений. – </w:t>
      </w:r>
      <w:r>
        <w:rPr>
          <w:sz w:val="28"/>
          <w:szCs w:val="28"/>
          <w:lang w:val="uk-UA"/>
        </w:rPr>
        <w:t xml:space="preserve">Л.: </w:t>
      </w:r>
      <w:r>
        <w:rPr>
          <w:sz w:val="28"/>
          <w:szCs w:val="28"/>
        </w:rPr>
        <w:t>Гидрометеоиздат, 1977. – С. 183 – 186.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Солнцев Н.А. К теории природных комплексов // Вестник Моск. ун-та. Серия 5. География. – 1968. – №3. – С.14</w:t>
      </w:r>
      <w:r>
        <w:rPr>
          <w:sz w:val="28"/>
          <w:szCs w:val="28"/>
          <w:lang w:val="uk-UA"/>
        </w:rPr>
        <w:t xml:space="preserve"> </w:t>
      </w:r>
      <w:r>
        <w:rPr>
          <w:sz w:val="28"/>
          <w:szCs w:val="28"/>
        </w:rPr>
        <w:t>–</w:t>
      </w:r>
      <w:r>
        <w:rPr>
          <w:sz w:val="28"/>
          <w:szCs w:val="28"/>
          <w:lang w:val="uk-UA"/>
        </w:rPr>
        <w:t xml:space="preserve"> </w:t>
      </w:r>
      <w:r>
        <w:rPr>
          <w:sz w:val="28"/>
          <w:szCs w:val="28"/>
        </w:rPr>
        <w:t>27.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Солнцев Н.А. Природный географический ландшафт и некоторые общие его закономерности // Труды Второго Всесоюз. Геогр. Съезда. – М., 1948. – Т.1. – С.3</w:t>
      </w:r>
      <w:r>
        <w:rPr>
          <w:sz w:val="28"/>
          <w:szCs w:val="28"/>
          <w:lang w:val="uk-UA"/>
        </w:rPr>
        <w:t xml:space="preserve"> </w:t>
      </w:r>
      <w:r>
        <w:rPr>
          <w:sz w:val="28"/>
          <w:szCs w:val="28"/>
        </w:rPr>
        <w:t>–</w:t>
      </w:r>
      <w:r>
        <w:rPr>
          <w:sz w:val="28"/>
          <w:szCs w:val="28"/>
          <w:lang w:val="uk-UA"/>
        </w:rPr>
        <w:t xml:space="preserve"> </w:t>
      </w:r>
      <w:r>
        <w:rPr>
          <w:sz w:val="28"/>
          <w:szCs w:val="28"/>
        </w:rPr>
        <w:t>12.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Сортовая устойчивость крупноплодной садовой земляники к вредителям и болезням. </w:t>
      </w:r>
      <w:hyperlink r:id="rId14" w:history="1">
        <w:r>
          <w:rPr>
            <w:rStyle w:val="af1"/>
            <w:color w:val="000000"/>
            <w:sz w:val="28"/>
            <w:szCs w:val="28"/>
          </w:rPr>
          <w:t>w</w:t>
        </w:r>
        <w:r>
          <w:rPr>
            <w:rStyle w:val="af1"/>
            <w:color w:val="000000"/>
            <w:sz w:val="28"/>
            <w:szCs w:val="28"/>
          </w:rPr>
          <w:t>w</w:t>
        </w:r>
        <w:r>
          <w:rPr>
            <w:rStyle w:val="af1"/>
            <w:color w:val="000000"/>
            <w:sz w:val="28"/>
            <w:szCs w:val="28"/>
          </w:rPr>
          <w:t>w.5ka.ru</w:t>
        </w:r>
      </w:hyperlink>
      <w:r>
        <w:rPr>
          <w:sz w:val="28"/>
          <w:szCs w:val="28"/>
          <w:lang w:val="uk-UA"/>
        </w:rPr>
        <w:t xml:space="preserve">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Сочава В.Б. Введение в учение о геосистемах. – Новосибирск: Наука, 1978. – 320</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Сочава В.Б. Учение о геосистемах. – Новосибирск:</w:t>
      </w:r>
      <w:r>
        <w:rPr>
          <w:sz w:val="28"/>
          <w:szCs w:val="28"/>
          <w:lang w:val="uk-UA"/>
        </w:rPr>
        <w:t xml:space="preserve"> </w:t>
      </w:r>
      <w:r>
        <w:rPr>
          <w:sz w:val="28"/>
          <w:szCs w:val="28"/>
        </w:rPr>
        <w:t>Изд-во "Наука"</w:t>
      </w:r>
      <w:r>
        <w:rPr>
          <w:sz w:val="28"/>
          <w:szCs w:val="28"/>
          <w:lang w:val="uk-UA"/>
        </w:rPr>
        <w:t xml:space="preserve">. </w:t>
      </w:r>
      <w:proofErr w:type="gramStart"/>
      <w:r>
        <w:rPr>
          <w:sz w:val="28"/>
          <w:szCs w:val="28"/>
        </w:rPr>
        <w:t>Сибирское</w:t>
      </w:r>
      <w:proofErr w:type="gramEnd"/>
      <w:r>
        <w:rPr>
          <w:sz w:val="28"/>
          <w:szCs w:val="28"/>
        </w:rPr>
        <w:t xml:space="preserve"> оттделение, 1975. – 40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Спиридонов А.И. Геоморфологическое картографирование. – М.: Наука, 1975. – 180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Справочник садовода</w:t>
      </w:r>
      <w:proofErr w:type="gramStart"/>
      <w:r>
        <w:rPr>
          <w:sz w:val="28"/>
          <w:szCs w:val="28"/>
        </w:rPr>
        <w:t xml:space="preserve"> / П</w:t>
      </w:r>
      <w:proofErr w:type="gramEnd"/>
      <w:r>
        <w:rPr>
          <w:sz w:val="28"/>
          <w:szCs w:val="28"/>
        </w:rPr>
        <w:t>од ред. Зайца В.К. – К.: Вища школа, 1977. – 232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Стефанков Л.І., Дєдов О.В. Використання методу фітоіндикації при дослідженні динаміки ландшафтів заплав // Наукові записки</w:t>
      </w:r>
      <w:proofErr w:type="gramStart"/>
      <w:r>
        <w:rPr>
          <w:sz w:val="28"/>
          <w:szCs w:val="28"/>
        </w:rPr>
        <w:t xml:space="preserve"> В</w:t>
      </w:r>
      <w:proofErr w:type="gramEnd"/>
      <w:r>
        <w:rPr>
          <w:sz w:val="28"/>
          <w:szCs w:val="28"/>
        </w:rPr>
        <w:t>інницького державного педагогічного університету імені Михайла Коцюбинського. Серія: географія</w:t>
      </w:r>
      <w:r>
        <w:rPr>
          <w:sz w:val="28"/>
          <w:szCs w:val="28"/>
          <w:lang w:val="uk-UA"/>
        </w:rPr>
        <w:t>.</w:t>
      </w:r>
      <w:r>
        <w:rPr>
          <w:sz w:val="28"/>
          <w:szCs w:val="28"/>
        </w:rPr>
        <w:t xml:space="preserve"> - Вінниця, 2003. – </w:t>
      </w:r>
      <w:r>
        <w:rPr>
          <w:sz w:val="28"/>
          <w:szCs w:val="28"/>
          <w:lang w:val="uk-UA"/>
        </w:rPr>
        <w:t>В</w:t>
      </w:r>
      <w:r>
        <w:rPr>
          <w:sz w:val="28"/>
          <w:szCs w:val="28"/>
        </w:rPr>
        <w:t>ип. 6. – С. 120 – 123.</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Сукачев В.Н. Биогеоценология и фитоценология // ДАН СССР. – 1945. – №4. – С.447</w:t>
      </w:r>
      <w:r>
        <w:rPr>
          <w:sz w:val="28"/>
          <w:szCs w:val="28"/>
          <w:lang w:val="uk-UA"/>
        </w:rPr>
        <w:t xml:space="preserve"> </w:t>
      </w:r>
      <w:r>
        <w:rPr>
          <w:sz w:val="28"/>
          <w:szCs w:val="28"/>
        </w:rPr>
        <w:t>–</w:t>
      </w:r>
      <w:r>
        <w:rPr>
          <w:sz w:val="28"/>
          <w:szCs w:val="28"/>
          <w:lang w:val="uk-UA"/>
        </w:rPr>
        <w:t xml:space="preserve"> </w:t>
      </w:r>
      <w:r>
        <w:rPr>
          <w:sz w:val="28"/>
          <w:szCs w:val="28"/>
        </w:rPr>
        <w:t>449.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Сукачев В.Н. Основные понятия биогеоценологги // Основны лесной биогеоценологии. – М., 1964. – С.5</w:t>
      </w:r>
      <w:r>
        <w:rPr>
          <w:sz w:val="28"/>
          <w:szCs w:val="28"/>
          <w:lang w:val="uk-UA"/>
        </w:rPr>
        <w:t xml:space="preserve"> </w:t>
      </w:r>
      <w:r>
        <w:rPr>
          <w:sz w:val="28"/>
          <w:szCs w:val="28"/>
        </w:rPr>
        <w:t>–</w:t>
      </w:r>
      <w:r>
        <w:rPr>
          <w:sz w:val="28"/>
          <w:szCs w:val="28"/>
          <w:lang w:val="uk-UA"/>
        </w:rPr>
        <w:t xml:space="preserve"> </w:t>
      </w:r>
      <w:r>
        <w:rPr>
          <w:sz w:val="28"/>
          <w:szCs w:val="28"/>
        </w:rPr>
        <w:t>49.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Сукачев В.Н. Основы теории биогеоценологии // Юбилейный сборник АН СССР. – Ч.2. –</w:t>
      </w:r>
      <w:r>
        <w:rPr>
          <w:sz w:val="28"/>
          <w:szCs w:val="28"/>
          <w:lang w:val="uk-UA"/>
        </w:rPr>
        <w:t xml:space="preserve"> </w:t>
      </w:r>
      <w:r>
        <w:rPr>
          <w:sz w:val="28"/>
          <w:szCs w:val="28"/>
        </w:rPr>
        <w:t>М., 1947. – С.</w:t>
      </w:r>
      <w:r>
        <w:rPr>
          <w:sz w:val="28"/>
          <w:szCs w:val="28"/>
          <w:lang w:val="uk-UA"/>
        </w:rPr>
        <w:t xml:space="preserve"> </w:t>
      </w:r>
      <w:r>
        <w:rPr>
          <w:sz w:val="28"/>
          <w:szCs w:val="28"/>
        </w:rPr>
        <w:t>48</w:t>
      </w:r>
      <w:r>
        <w:rPr>
          <w:sz w:val="28"/>
          <w:szCs w:val="28"/>
          <w:lang w:val="uk-UA"/>
        </w:rPr>
        <w:t xml:space="preserve"> </w:t>
      </w:r>
      <w:r>
        <w:rPr>
          <w:sz w:val="28"/>
          <w:szCs w:val="28"/>
        </w:rPr>
        <w:t>–</w:t>
      </w:r>
      <w:r>
        <w:rPr>
          <w:sz w:val="28"/>
          <w:szCs w:val="28"/>
          <w:lang w:val="uk-UA"/>
        </w:rPr>
        <w:t xml:space="preserve"> </w:t>
      </w:r>
      <w:r>
        <w:rPr>
          <w:sz w:val="28"/>
          <w:szCs w:val="28"/>
        </w:rPr>
        <w:t>70.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Сукачев В.Н. Развитие растительности как элемента географической среды в соотношении с развитием общества // О географической среде в лесном производстве. – Л., 1940. – С.54</w:t>
      </w:r>
      <w:r>
        <w:rPr>
          <w:sz w:val="28"/>
          <w:szCs w:val="28"/>
          <w:lang w:val="uk-UA"/>
        </w:rPr>
        <w:t xml:space="preserve"> </w:t>
      </w:r>
      <w:r>
        <w:rPr>
          <w:sz w:val="28"/>
          <w:szCs w:val="28"/>
        </w:rPr>
        <w:t>–</w:t>
      </w:r>
      <w:r>
        <w:rPr>
          <w:sz w:val="28"/>
          <w:szCs w:val="28"/>
          <w:lang w:val="uk-UA"/>
        </w:rPr>
        <w:t xml:space="preserve"> </w:t>
      </w:r>
      <w:r>
        <w:rPr>
          <w:sz w:val="28"/>
          <w:szCs w:val="28"/>
        </w:rPr>
        <w:t>62.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Сьомаш Д.П. Зростання </w:t>
      </w:r>
      <w:proofErr w:type="gramStart"/>
      <w:r>
        <w:rPr>
          <w:sz w:val="28"/>
          <w:szCs w:val="28"/>
        </w:rPr>
        <w:t>плодового</w:t>
      </w:r>
      <w:proofErr w:type="gramEnd"/>
      <w:r>
        <w:rPr>
          <w:sz w:val="28"/>
          <w:szCs w:val="28"/>
        </w:rPr>
        <w:t xml:space="preserve"> саду. – К., 1968. – 206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Таранов В.В., Таранова Е.А. Садово-огородний участок: Справочное пособие. – М.: Агропромиздат, 1990. – 319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Тертышный А. Велик ли вред от маленькой тли? // Приусадебное хозяйство. –</w:t>
      </w:r>
      <w:r>
        <w:rPr>
          <w:sz w:val="28"/>
          <w:szCs w:val="28"/>
          <w:lang w:val="uk-UA"/>
        </w:rPr>
        <w:t xml:space="preserve"> </w:t>
      </w:r>
      <w:r>
        <w:rPr>
          <w:sz w:val="28"/>
          <w:szCs w:val="28"/>
        </w:rPr>
        <w:t>1990. – №4. – С. 46 – 47.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Токмаков А.И. Микроклиматические наблюдения в лесостепной части Черновицкой области // Труды Укр НИГМИ.</w:t>
      </w:r>
      <w:r>
        <w:rPr>
          <w:sz w:val="28"/>
          <w:szCs w:val="28"/>
          <w:lang w:val="uk-UA"/>
        </w:rPr>
        <w:t xml:space="preserve"> </w:t>
      </w:r>
      <w:r>
        <w:rPr>
          <w:sz w:val="28"/>
          <w:szCs w:val="28"/>
        </w:rPr>
        <w:t xml:space="preserve">– </w:t>
      </w:r>
      <w:r>
        <w:rPr>
          <w:sz w:val="28"/>
          <w:szCs w:val="28"/>
          <w:lang w:val="uk-UA"/>
        </w:rPr>
        <w:t>В</w:t>
      </w:r>
      <w:r>
        <w:rPr>
          <w:sz w:val="28"/>
          <w:szCs w:val="28"/>
        </w:rPr>
        <w:t>ып. 38. –</w:t>
      </w:r>
      <w:r>
        <w:rPr>
          <w:sz w:val="28"/>
          <w:szCs w:val="28"/>
          <w:lang w:val="uk-UA"/>
        </w:rPr>
        <w:t xml:space="preserve"> </w:t>
      </w:r>
      <w:r>
        <w:rPr>
          <w:sz w:val="28"/>
          <w:szCs w:val="28"/>
        </w:rPr>
        <w:t>С. 71 – 81.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Токмаков А.И. Опыт использования вероятностных характеристик при обработке микроклиматических наблюдений // Природа, население и хозяйство юго-западного экономического района. – Черновцы, 1973. – С. 66</w:t>
      </w:r>
      <w:r>
        <w:rPr>
          <w:sz w:val="28"/>
          <w:szCs w:val="28"/>
          <w:lang w:val="uk-UA"/>
        </w:rPr>
        <w:t xml:space="preserve"> </w:t>
      </w:r>
      <w:r>
        <w:rPr>
          <w:sz w:val="28"/>
          <w:szCs w:val="28"/>
        </w:rPr>
        <w:t>–</w:t>
      </w:r>
      <w:r>
        <w:rPr>
          <w:sz w:val="28"/>
          <w:szCs w:val="28"/>
          <w:lang w:val="uk-UA"/>
        </w:rPr>
        <w:t xml:space="preserve"> </w:t>
      </w:r>
      <w:r>
        <w:rPr>
          <w:sz w:val="28"/>
          <w:szCs w:val="28"/>
        </w:rPr>
        <w:t>71.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Толоконцев Н.А. Вычисление среднего квадратического отклонения по размаху. Сравнение с общепринятым методом // Тезисы докладов 3-го совещания по применению математических методов в биологии. – Л.: Изд-во МГУ, 1961. – С.83</w:t>
      </w:r>
      <w:r>
        <w:rPr>
          <w:sz w:val="28"/>
          <w:szCs w:val="28"/>
          <w:lang w:val="uk-UA"/>
        </w:rPr>
        <w:t xml:space="preserve"> </w:t>
      </w:r>
      <w:r>
        <w:rPr>
          <w:sz w:val="28"/>
          <w:szCs w:val="28"/>
        </w:rPr>
        <w:t>–</w:t>
      </w:r>
      <w:r>
        <w:rPr>
          <w:sz w:val="28"/>
          <w:szCs w:val="28"/>
          <w:lang w:val="uk-UA"/>
        </w:rPr>
        <w:t xml:space="preserve"> </w:t>
      </w:r>
      <w:r>
        <w:rPr>
          <w:sz w:val="28"/>
          <w:szCs w:val="28"/>
        </w:rPr>
        <w:t>85.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proofErr w:type="gramStart"/>
      <w:r>
        <w:rPr>
          <w:sz w:val="28"/>
          <w:szCs w:val="28"/>
        </w:rPr>
        <w:t>Троицкий</w:t>
      </w:r>
      <w:proofErr w:type="gramEnd"/>
      <w:r>
        <w:rPr>
          <w:sz w:val="28"/>
          <w:szCs w:val="28"/>
        </w:rPr>
        <w:t xml:space="preserve"> А.И., Воробьева Э.С. К диагностике окультуреных светло-серых и серых лесных почв // Крупномасштабная картографияпочв (методы, теория и практика). – М.: Наука, 1971. – С. 113 – 122.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Тролль К. Ландшафтная экология (геоэкология) и биогеоценология. Терминологические исследования // Изв. АН СССР. Сер</w:t>
      </w:r>
      <w:proofErr w:type="gramStart"/>
      <w:r>
        <w:rPr>
          <w:sz w:val="28"/>
          <w:szCs w:val="28"/>
        </w:rPr>
        <w:t>.г</w:t>
      </w:r>
      <w:proofErr w:type="gramEnd"/>
      <w:r>
        <w:rPr>
          <w:sz w:val="28"/>
          <w:szCs w:val="28"/>
        </w:rPr>
        <w:t>еография. – 1972. –</w:t>
      </w:r>
      <w:r>
        <w:rPr>
          <w:sz w:val="28"/>
          <w:szCs w:val="28"/>
          <w:lang w:val="uk-UA"/>
        </w:rPr>
        <w:t xml:space="preserve"> </w:t>
      </w:r>
      <w:r>
        <w:rPr>
          <w:sz w:val="28"/>
          <w:szCs w:val="28"/>
        </w:rPr>
        <w:t>№3. – С.116</w:t>
      </w:r>
      <w:r>
        <w:rPr>
          <w:sz w:val="28"/>
          <w:szCs w:val="28"/>
          <w:lang w:val="uk-UA"/>
        </w:rPr>
        <w:t xml:space="preserve"> </w:t>
      </w:r>
      <w:r>
        <w:rPr>
          <w:sz w:val="28"/>
          <w:szCs w:val="28"/>
        </w:rPr>
        <w:t>–</w:t>
      </w:r>
      <w:r>
        <w:rPr>
          <w:sz w:val="28"/>
          <w:szCs w:val="28"/>
          <w:lang w:val="uk-UA"/>
        </w:rPr>
        <w:t xml:space="preserve"> </w:t>
      </w:r>
      <w:r>
        <w:rPr>
          <w:sz w:val="28"/>
          <w:szCs w:val="28"/>
        </w:rPr>
        <w:t>120.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Трохимчук С.В. Індикаційні методи </w:t>
      </w:r>
      <w:proofErr w:type="gramStart"/>
      <w:r>
        <w:rPr>
          <w:sz w:val="28"/>
          <w:szCs w:val="28"/>
        </w:rPr>
        <w:t>досл</w:t>
      </w:r>
      <w:proofErr w:type="gramEnd"/>
      <w:r>
        <w:rPr>
          <w:sz w:val="28"/>
          <w:szCs w:val="28"/>
        </w:rPr>
        <w:t>ідження ландшафтів // Фізична географія та геоморфологія. –</w:t>
      </w:r>
      <w:r>
        <w:rPr>
          <w:sz w:val="28"/>
          <w:szCs w:val="28"/>
          <w:lang w:val="uk-UA"/>
        </w:rPr>
        <w:t xml:space="preserve"> </w:t>
      </w:r>
      <w:r>
        <w:rPr>
          <w:sz w:val="28"/>
          <w:szCs w:val="28"/>
        </w:rPr>
        <w:t>1972. –</w:t>
      </w:r>
      <w:r>
        <w:rPr>
          <w:sz w:val="28"/>
          <w:szCs w:val="28"/>
          <w:lang w:val="uk-UA"/>
        </w:rPr>
        <w:t xml:space="preserve"> </w:t>
      </w:r>
      <w:r>
        <w:rPr>
          <w:sz w:val="28"/>
          <w:szCs w:val="28"/>
        </w:rPr>
        <w:t>№7. –</w:t>
      </w:r>
      <w:r>
        <w:rPr>
          <w:sz w:val="28"/>
          <w:szCs w:val="28"/>
          <w:lang w:val="uk-UA"/>
        </w:rPr>
        <w:t xml:space="preserve"> С</w:t>
      </w:r>
      <w:r>
        <w:rPr>
          <w:sz w:val="28"/>
          <w:szCs w:val="28"/>
        </w:rPr>
        <w:t>. 9 – 13.</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Туманов Л.И. Физиология закаливания и морозостойкости растений. – М.: Наука, 1979. – 352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Урсу А.Ф., Синкевич З.А., Хижняк В.Е. Методические аспекты экологической оценки территории при создании интенсивных агробиоценозов // Природная среда и территориальная организация хозяйства в районах агропромышленного производства: Тезисы докладов (Кишинев, 27 - 29 октября 1982 г.). – Кишинев: Штиинца, 1982. – С. 25 - 26.</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Физика среды обитания растений</w:t>
      </w:r>
      <w:proofErr w:type="gramStart"/>
      <w:r>
        <w:rPr>
          <w:sz w:val="28"/>
          <w:szCs w:val="28"/>
        </w:rPr>
        <w:t xml:space="preserve"> / П</w:t>
      </w:r>
      <w:proofErr w:type="gramEnd"/>
      <w:r>
        <w:rPr>
          <w:sz w:val="28"/>
          <w:szCs w:val="28"/>
        </w:rPr>
        <w:t>од ред. А. Бертрана. – Л.: Гидрометеоиздат, 1968. – 320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Хандожко Л.А. Метеорологическое обеспечение народного хозяйства.</w:t>
      </w:r>
      <w:r>
        <w:rPr>
          <w:sz w:val="28"/>
          <w:szCs w:val="28"/>
          <w:lang w:val="uk-UA"/>
        </w:rPr>
        <w:t xml:space="preserve"> </w:t>
      </w:r>
      <w:r>
        <w:rPr>
          <w:sz w:val="28"/>
          <w:szCs w:val="28"/>
        </w:rPr>
        <w:t>– Л.:</w:t>
      </w:r>
      <w:r>
        <w:rPr>
          <w:sz w:val="28"/>
          <w:szCs w:val="28"/>
          <w:lang w:val="uk-UA"/>
        </w:rPr>
        <w:t xml:space="preserve"> </w:t>
      </w:r>
      <w:r>
        <w:rPr>
          <w:sz w:val="28"/>
          <w:szCs w:val="28"/>
        </w:rPr>
        <w:t>Гидрометеоиздат, 1981. – 231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Хортон Р.Е. Эрозионное развитие рек и водосборных бассейнов. – М.:</w:t>
      </w:r>
      <w:r>
        <w:rPr>
          <w:sz w:val="28"/>
          <w:szCs w:val="28"/>
          <w:lang w:val="uk-UA"/>
        </w:rPr>
        <w:t xml:space="preserve"> </w:t>
      </w:r>
      <w:r>
        <w:rPr>
          <w:sz w:val="28"/>
          <w:szCs w:val="28"/>
        </w:rPr>
        <w:t>ИЛ, 1948.</w:t>
      </w:r>
      <w:r>
        <w:rPr>
          <w:sz w:val="28"/>
          <w:szCs w:val="28"/>
          <w:lang w:val="uk-UA"/>
        </w:rPr>
        <w:t xml:space="preserve"> </w:t>
      </w:r>
      <w:r>
        <w:rPr>
          <w:sz w:val="28"/>
          <w:szCs w:val="28"/>
        </w:rPr>
        <w:t>– 198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Царь В.В. До методики картографування складних структур </w:t>
      </w:r>
      <w:proofErr w:type="gramStart"/>
      <w:r>
        <w:rPr>
          <w:sz w:val="28"/>
          <w:szCs w:val="28"/>
        </w:rPr>
        <w:t>грунтового</w:t>
      </w:r>
      <w:proofErr w:type="gramEnd"/>
      <w:r>
        <w:rPr>
          <w:sz w:val="28"/>
          <w:szCs w:val="28"/>
        </w:rPr>
        <w:t xml:space="preserve"> покриву для сільськогосподарських цілей. // Фізична географія та геоморфологія. – 1972. –</w:t>
      </w:r>
      <w:r>
        <w:rPr>
          <w:sz w:val="28"/>
          <w:szCs w:val="28"/>
          <w:lang w:val="uk-UA"/>
        </w:rPr>
        <w:t xml:space="preserve"> </w:t>
      </w:r>
      <w:r>
        <w:rPr>
          <w:sz w:val="28"/>
          <w:szCs w:val="28"/>
        </w:rPr>
        <w:t>№7. –</w:t>
      </w:r>
      <w:r>
        <w:rPr>
          <w:sz w:val="28"/>
          <w:szCs w:val="28"/>
          <w:lang w:val="uk-UA"/>
        </w:rPr>
        <w:t xml:space="preserve"> С</w:t>
      </w:r>
      <w:r>
        <w:rPr>
          <w:sz w:val="28"/>
          <w:szCs w:val="28"/>
        </w:rPr>
        <w:t>. 117 – 124.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Царь В.В. До методики кількісної характеристики контрастності </w:t>
      </w:r>
      <w:proofErr w:type="gramStart"/>
      <w:r>
        <w:rPr>
          <w:sz w:val="28"/>
          <w:szCs w:val="28"/>
        </w:rPr>
        <w:t>грунтового</w:t>
      </w:r>
      <w:proofErr w:type="gramEnd"/>
      <w:r>
        <w:rPr>
          <w:sz w:val="28"/>
          <w:szCs w:val="28"/>
        </w:rPr>
        <w:t xml:space="preserve"> покриву // Фізична географія та геоморфологія. – 1975. –</w:t>
      </w:r>
      <w:r>
        <w:rPr>
          <w:sz w:val="28"/>
          <w:szCs w:val="28"/>
          <w:lang w:val="uk-UA"/>
        </w:rPr>
        <w:t xml:space="preserve"> </w:t>
      </w:r>
      <w:r>
        <w:rPr>
          <w:sz w:val="28"/>
          <w:szCs w:val="28"/>
        </w:rPr>
        <w:t>№13 –</w:t>
      </w:r>
      <w:r>
        <w:rPr>
          <w:sz w:val="28"/>
          <w:szCs w:val="28"/>
          <w:lang w:val="uk-UA"/>
        </w:rPr>
        <w:t xml:space="preserve"> С</w:t>
      </w:r>
      <w:r>
        <w:rPr>
          <w:sz w:val="28"/>
          <w:szCs w:val="28"/>
        </w:rPr>
        <w:t>. 95 – 102.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Чалов Р.С., Лю Шугуан, Алексеевский Н.И. Сток наносов и русловые процесы на больших реках России и Китая (Северная Двина, Обь, Лена, Хуанхе, Янцзы). – М.: МГУ, 1999. – 212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Чепурко Н.Л., Чижова В.П. Научные основы природоохранной организации территории /</w:t>
      </w:r>
      <w:r>
        <w:rPr>
          <w:sz w:val="28"/>
          <w:szCs w:val="28"/>
          <w:lang w:val="uk-UA"/>
        </w:rPr>
        <w:t>/</w:t>
      </w:r>
      <w:r>
        <w:rPr>
          <w:sz w:val="28"/>
          <w:szCs w:val="28"/>
        </w:rPr>
        <w:t xml:space="preserve"> Рациональное природопользование и охрана среды. – Иркутск, 1978.</w:t>
      </w:r>
      <w:r>
        <w:rPr>
          <w:sz w:val="28"/>
          <w:szCs w:val="28"/>
          <w:lang w:val="uk-UA"/>
        </w:rPr>
        <w:t xml:space="preserve"> </w:t>
      </w:r>
      <w:r>
        <w:rPr>
          <w:sz w:val="28"/>
          <w:szCs w:val="28"/>
        </w:rPr>
        <w:t>– С.165</w:t>
      </w:r>
      <w:r>
        <w:rPr>
          <w:sz w:val="28"/>
          <w:szCs w:val="28"/>
          <w:lang w:val="uk-UA"/>
        </w:rPr>
        <w:t xml:space="preserve"> </w:t>
      </w:r>
      <w:r>
        <w:rPr>
          <w:sz w:val="28"/>
          <w:szCs w:val="28"/>
        </w:rPr>
        <w:t>–</w:t>
      </w:r>
      <w:r>
        <w:rPr>
          <w:sz w:val="28"/>
          <w:szCs w:val="28"/>
          <w:lang w:val="uk-UA"/>
        </w:rPr>
        <w:t xml:space="preserve"> </w:t>
      </w:r>
      <w:r>
        <w:rPr>
          <w:sz w:val="28"/>
          <w:szCs w:val="28"/>
        </w:rPr>
        <w:t>177.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Чоп В.И. Географические закономерности размещения почвенного покрова в  лесостепи Черновицкой области // Природа, население и хозяйство юго-западного экономического района. – Черновцы, 1973. – С. 48</w:t>
      </w:r>
      <w:r>
        <w:rPr>
          <w:sz w:val="28"/>
          <w:szCs w:val="28"/>
          <w:lang w:val="uk-UA"/>
        </w:rPr>
        <w:t xml:space="preserve"> </w:t>
      </w:r>
      <w:r>
        <w:rPr>
          <w:sz w:val="28"/>
          <w:szCs w:val="28"/>
        </w:rPr>
        <w:t>–</w:t>
      </w:r>
      <w:r>
        <w:rPr>
          <w:sz w:val="28"/>
          <w:szCs w:val="28"/>
          <w:lang w:val="uk-UA"/>
        </w:rPr>
        <w:t xml:space="preserve"> </w:t>
      </w:r>
      <w:r>
        <w:rPr>
          <w:sz w:val="28"/>
          <w:szCs w:val="28"/>
        </w:rPr>
        <w:t>50.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Чоп В.И. Некоторын данные о засолении почв Черновицкой области // Материалы ХІ</w:t>
      </w:r>
      <w:proofErr w:type="gramStart"/>
      <w:r>
        <w:rPr>
          <w:sz w:val="28"/>
          <w:szCs w:val="28"/>
        </w:rPr>
        <w:t>Х</w:t>
      </w:r>
      <w:proofErr w:type="gramEnd"/>
      <w:r>
        <w:rPr>
          <w:sz w:val="28"/>
          <w:szCs w:val="28"/>
        </w:rPr>
        <w:t xml:space="preserve"> научной сессии. Тезисы докладов. Серия географических наук. – Черновцы, 1963. –</w:t>
      </w:r>
      <w:r>
        <w:rPr>
          <w:sz w:val="28"/>
          <w:szCs w:val="28"/>
          <w:lang w:val="uk-UA"/>
        </w:rPr>
        <w:t xml:space="preserve"> С.</w:t>
      </w:r>
      <w:r>
        <w:rPr>
          <w:sz w:val="28"/>
          <w:szCs w:val="28"/>
        </w:rPr>
        <w:t>18</w:t>
      </w:r>
      <w:r>
        <w:rPr>
          <w:sz w:val="28"/>
          <w:szCs w:val="28"/>
          <w:lang w:val="uk-UA"/>
        </w:rPr>
        <w:t xml:space="preserve"> </w:t>
      </w:r>
      <w:r>
        <w:rPr>
          <w:sz w:val="28"/>
          <w:szCs w:val="28"/>
        </w:rPr>
        <w:t>–</w:t>
      </w:r>
      <w:r>
        <w:rPr>
          <w:sz w:val="28"/>
          <w:szCs w:val="28"/>
          <w:lang w:val="uk-UA"/>
        </w:rPr>
        <w:t xml:space="preserve"> </w:t>
      </w:r>
      <w:r>
        <w:rPr>
          <w:sz w:val="28"/>
          <w:szCs w:val="28"/>
        </w:rPr>
        <w:t>20.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Чоп В.И. О геоморфологическом строении Черновской котловины // Тезисы докладов ХХ научной сесии. – Черновцы: ЧДУ</w:t>
      </w:r>
      <w:r>
        <w:rPr>
          <w:sz w:val="28"/>
          <w:szCs w:val="28"/>
          <w:lang w:val="uk-UA"/>
        </w:rPr>
        <w:t xml:space="preserve">, </w:t>
      </w:r>
      <w:r>
        <w:rPr>
          <w:sz w:val="28"/>
          <w:szCs w:val="28"/>
        </w:rPr>
        <w:t>1964.</w:t>
      </w:r>
      <w:r>
        <w:rPr>
          <w:sz w:val="28"/>
          <w:szCs w:val="28"/>
          <w:lang w:val="uk-UA"/>
        </w:rPr>
        <w:t xml:space="preserve"> </w:t>
      </w:r>
      <w:r>
        <w:rPr>
          <w:spacing w:val="-20"/>
          <w:sz w:val="28"/>
          <w:szCs w:val="28"/>
        </w:rPr>
        <w:t xml:space="preserve">– </w:t>
      </w:r>
      <w:r>
        <w:rPr>
          <w:spacing w:val="-20"/>
          <w:sz w:val="28"/>
          <w:szCs w:val="28"/>
          <w:lang w:val="uk-UA"/>
        </w:rPr>
        <w:t>С</w:t>
      </w:r>
      <w:r>
        <w:rPr>
          <w:spacing w:val="-20"/>
          <w:sz w:val="28"/>
          <w:szCs w:val="28"/>
        </w:rPr>
        <w:t>. 66 – 68.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Шарпов Н.И., Смирнов В.А. Климат и качество урожая. – </w:t>
      </w:r>
      <w:r>
        <w:rPr>
          <w:spacing w:val="-20"/>
          <w:sz w:val="28"/>
          <w:szCs w:val="28"/>
        </w:rPr>
        <w:t>Л., 1966. – 128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Шварц С.С. Экологические основы охраны биосферы // Методологические аспекты исследования биосферы. – М., 1975. – С.100</w:t>
      </w:r>
      <w:r>
        <w:rPr>
          <w:sz w:val="28"/>
          <w:szCs w:val="28"/>
          <w:lang w:val="uk-UA"/>
        </w:rPr>
        <w:t xml:space="preserve"> </w:t>
      </w:r>
      <w:r>
        <w:rPr>
          <w:sz w:val="28"/>
          <w:szCs w:val="28"/>
        </w:rPr>
        <w:t>–</w:t>
      </w:r>
      <w:r>
        <w:rPr>
          <w:sz w:val="28"/>
          <w:szCs w:val="28"/>
          <w:lang w:val="uk-UA"/>
        </w:rPr>
        <w:t xml:space="preserve"> </w:t>
      </w:r>
      <w:r>
        <w:rPr>
          <w:sz w:val="28"/>
          <w:szCs w:val="28"/>
        </w:rPr>
        <w:t>112.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Швебс Г.И. Индикационный метод изучения функционирования эрозионноопасных ландшафтов // Физическая география и геоморфология.</w:t>
      </w:r>
      <w:r>
        <w:rPr>
          <w:sz w:val="28"/>
          <w:szCs w:val="28"/>
          <w:lang w:val="uk-UA"/>
        </w:rPr>
        <w:t xml:space="preserve"> </w:t>
      </w:r>
      <w:r>
        <w:rPr>
          <w:sz w:val="28"/>
          <w:szCs w:val="28"/>
        </w:rPr>
        <w:t>– 1977. –</w:t>
      </w:r>
      <w:r>
        <w:rPr>
          <w:sz w:val="28"/>
          <w:szCs w:val="28"/>
          <w:lang w:val="uk-UA"/>
        </w:rPr>
        <w:t xml:space="preserve"> </w:t>
      </w:r>
      <w:r>
        <w:rPr>
          <w:sz w:val="28"/>
          <w:szCs w:val="28"/>
        </w:rPr>
        <w:t>№18. –</w:t>
      </w:r>
      <w:r>
        <w:rPr>
          <w:sz w:val="28"/>
          <w:szCs w:val="28"/>
          <w:lang w:val="uk-UA"/>
        </w:rPr>
        <w:t xml:space="preserve"> С</w:t>
      </w:r>
      <w:r>
        <w:rPr>
          <w:sz w:val="28"/>
          <w:szCs w:val="28"/>
        </w:rPr>
        <w:t>. 63 – 70.</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 xml:space="preserve">Швебс Г.І., Ігошин М.І. Каталог </w:t>
      </w:r>
      <w:proofErr w:type="gramStart"/>
      <w:r>
        <w:rPr>
          <w:sz w:val="28"/>
          <w:szCs w:val="28"/>
        </w:rPr>
        <w:t>р</w:t>
      </w:r>
      <w:proofErr w:type="gramEnd"/>
      <w:r>
        <w:rPr>
          <w:sz w:val="28"/>
          <w:szCs w:val="28"/>
        </w:rPr>
        <w:t xml:space="preserve">ічок і водойм України: Навчально-довідковий </w:t>
      </w:r>
      <w:proofErr w:type="gramStart"/>
      <w:r>
        <w:rPr>
          <w:sz w:val="28"/>
          <w:szCs w:val="28"/>
        </w:rPr>
        <w:t>пос</w:t>
      </w:r>
      <w:proofErr w:type="gramEnd"/>
      <w:r>
        <w:rPr>
          <w:sz w:val="28"/>
          <w:szCs w:val="28"/>
        </w:rPr>
        <w:t>ібник / За ред. Є.Д.Гопченка. – Одеса: Астропринт, 2003. – 392с.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Шевчук І.В. Листоблішка грушова // Ді</w:t>
      </w:r>
      <w:proofErr w:type="gramStart"/>
      <w:r>
        <w:rPr>
          <w:sz w:val="28"/>
          <w:szCs w:val="28"/>
        </w:rPr>
        <w:t>м</w:t>
      </w:r>
      <w:proofErr w:type="gramEnd"/>
      <w:r>
        <w:rPr>
          <w:sz w:val="28"/>
          <w:szCs w:val="28"/>
        </w:rPr>
        <w:t xml:space="preserve"> сад город. – 2002. – №11. – С. 15.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Шитт П.Г. Биологические основы агротехники плодоводства. – М., 1952. – 360</w:t>
      </w:r>
      <w:r>
        <w:rPr>
          <w:sz w:val="28"/>
          <w:szCs w:val="28"/>
          <w:lang w:val="uk-UA"/>
        </w:rPr>
        <w:t xml:space="preserve"> </w:t>
      </w:r>
      <w:r>
        <w:rPr>
          <w:sz w:val="28"/>
          <w:szCs w:val="28"/>
        </w:rPr>
        <w:t>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Шитт П.Г. Избранные сочинения. – М.: Колос, 1968. – 518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Шитт П.Г. Плодоводство. – М., 1940. – 578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Шищенко П.Г. Антропогенные преобразования современных ландшафтов // Природная среда и хозяйственная деятельность человека. – К.: КГУ, 1985. – С.114</w:t>
      </w:r>
      <w:r>
        <w:rPr>
          <w:sz w:val="28"/>
          <w:szCs w:val="28"/>
          <w:lang w:val="uk-UA"/>
        </w:rPr>
        <w:t xml:space="preserve"> </w:t>
      </w:r>
      <w:r>
        <w:rPr>
          <w:sz w:val="28"/>
          <w:szCs w:val="28"/>
        </w:rPr>
        <w:t>–</w:t>
      </w:r>
      <w:r>
        <w:rPr>
          <w:sz w:val="28"/>
          <w:szCs w:val="28"/>
          <w:lang w:val="uk-UA"/>
        </w:rPr>
        <w:t xml:space="preserve"> </w:t>
      </w:r>
      <w:r>
        <w:rPr>
          <w:sz w:val="28"/>
          <w:szCs w:val="28"/>
        </w:rPr>
        <w:t>131.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Шищенко П.Г. Прикладная физическая география. –</w:t>
      </w:r>
      <w:r>
        <w:rPr>
          <w:sz w:val="28"/>
          <w:szCs w:val="28"/>
          <w:lang w:val="uk-UA"/>
        </w:rPr>
        <w:t xml:space="preserve"> </w:t>
      </w:r>
      <w:r>
        <w:rPr>
          <w:sz w:val="28"/>
          <w:szCs w:val="28"/>
        </w:rPr>
        <w:t>К.: Вища школа,  1988. – 191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w:t>
      </w:r>
      <w:r>
        <w:rPr>
          <w:sz w:val="28"/>
          <w:szCs w:val="28"/>
          <w:lang w:val="uk-UA"/>
        </w:rPr>
        <w:t>к</w:t>
      </w:r>
      <w:r>
        <w:rPr>
          <w:sz w:val="28"/>
          <w:szCs w:val="28"/>
        </w:rPr>
        <w:t>о</w:t>
      </w:r>
      <w:r>
        <w:rPr>
          <w:sz w:val="28"/>
          <w:szCs w:val="28"/>
          <w:lang w:val="uk-UA"/>
        </w:rPr>
        <w:t>п</w:t>
      </w:r>
      <w:r>
        <w:rPr>
          <w:sz w:val="28"/>
          <w:szCs w:val="28"/>
        </w:rPr>
        <w:t>ек В., Вакол Я., Орут Р. Теоретические предпосылки и содержание методы стабилизации ландшафта // Изв. ВГО. – 1989. – Т.121. – Вып.5. – С.382</w:t>
      </w:r>
      <w:r>
        <w:rPr>
          <w:sz w:val="28"/>
          <w:szCs w:val="28"/>
          <w:lang w:val="uk-UA"/>
        </w:rPr>
        <w:t xml:space="preserve"> </w:t>
      </w:r>
      <w:r>
        <w:rPr>
          <w:sz w:val="28"/>
          <w:szCs w:val="28"/>
        </w:rPr>
        <w:t>–</w:t>
      </w:r>
      <w:r>
        <w:rPr>
          <w:sz w:val="28"/>
          <w:szCs w:val="28"/>
          <w:lang w:val="uk-UA"/>
        </w:rPr>
        <w:t xml:space="preserve"> </w:t>
      </w:r>
      <w:r>
        <w:rPr>
          <w:sz w:val="28"/>
          <w:szCs w:val="28"/>
        </w:rPr>
        <w:t>387.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Шредер Р.И. Русский огород, питомник и плодовый сад. – Спб.: Изд-во А.Ф. Девриена, 1918. – 628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lastRenderedPageBreak/>
        <w:t>Щербань М.И. Микроклимат, климат, их связь и зависимость // Физическая география и геоморфология. – 1978. –</w:t>
      </w:r>
      <w:r>
        <w:rPr>
          <w:sz w:val="28"/>
          <w:szCs w:val="28"/>
          <w:lang w:val="uk-UA"/>
        </w:rPr>
        <w:t xml:space="preserve"> </w:t>
      </w:r>
      <w:r>
        <w:rPr>
          <w:sz w:val="28"/>
          <w:szCs w:val="28"/>
        </w:rPr>
        <w:t>№20. –</w:t>
      </w:r>
      <w:r>
        <w:rPr>
          <w:sz w:val="28"/>
          <w:szCs w:val="28"/>
          <w:lang w:val="uk-UA"/>
        </w:rPr>
        <w:t xml:space="preserve"> С</w:t>
      </w:r>
      <w:r>
        <w:rPr>
          <w:sz w:val="28"/>
          <w:szCs w:val="28"/>
        </w:rPr>
        <w:t>. 134 – 138.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Щербань М.И. Микроклиматология. –</w:t>
      </w:r>
      <w:r>
        <w:rPr>
          <w:sz w:val="28"/>
          <w:szCs w:val="28"/>
          <w:lang w:val="uk-UA"/>
        </w:rPr>
        <w:t xml:space="preserve"> </w:t>
      </w:r>
      <w:r>
        <w:rPr>
          <w:sz w:val="28"/>
          <w:szCs w:val="28"/>
        </w:rPr>
        <w:t>К.: Вища школа, 1985. – 223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Щербань М.И. О закономерностях формирования микроклимата мелиорированых участков // Физическая география и геоморфология. – 1980. –</w:t>
      </w:r>
      <w:r>
        <w:rPr>
          <w:sz w:val="28"/>
          <w:szCs w:val="28"/>
          <w:lang w:val="uk-UA"/>
        </w:rPr>
        <w:t xml:space="preserve"> </w:t>
      </w:r>
      <w:r>
        <w:rPr>
          <w:sz w:val="28"/>
          <w:szCs w:val="28"/>
        </w:rPr>
        <w:t>№24. –</w:t>
      </w:r>
      <w:r>
        <w:rPr>
          <w:sz w:val="28"/>
          <w:szCs w:val="28"/>
          <w:lang w:val="uk-UA"/>
        </w:rPr>
        <w:t xml:space="preserve"> С</w:t>
      </w:r>
      <w:r>
        <w:rPr>
          <w:sz w:val="28"/>
          <w:szCs w:val="28"/>
        </w:rPr>
        <w:t>. 18 – 21.</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rPr>
      </w:pPr>
      <w:r>
        <w:rPr>
          <w:sz w:val="28"/>
          <w:szCs w:val="28"/>
        </w:rPr>
        <w:t>Эрозионные процесcы</w:t>
      </w:r>
      <w:proofErr w:type="gramStart"/>
      <w:r>
        <w:rPr>
          <w:sz w:val="28"/>
          <w:szCs w:val="28"/>
        </w:rPr>
        <w:t xml:space="preserve"> / П</w:t>
      </w:r>
      <w:proofErr w:type="gramEnd"/>
      <w:r>
        <w:rPr>
          <w:sz w:val="28"/>
          <w:szCs w:val="28"/>
        </w:rPr>
        <w:t>од ред. Маккавеева Н.И., Чалова Р.С. – М.: Мысль, 1984. – 256 с.</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rPr>
        <w:t xml:space="preserve">Ямашкин А.А. Использование результатов ландшафтнгого анализа хозяйственного освоения территории при организации регионального природно-хозяйственного мониторинга (на примере Мордовской АССР) // Региональный мониторинг природопользования. – Саранск. </w:t>
      </w:r>
      <w:r>
        <w:rPr>
          <w:sz w:val="28"/>
          <w:szCs w:val="28"/>
          <w:lang w:val="en-US"/>
        </w:rPr>
        <w:t xml:space="preserve">1986. – </w:t>
      </w:r>
      <w:r>
        <w:rPr>
          <w:sz w:val="28"/>
          <w:szCs w:val="28"/>
        </w:rPr>
        <w:t>С</w:t>
      </w:r>
      <w:r>
        <w:rPr>
          <w:sz w:val="28"/>
          <w:szCs w:val="28"/>
          <w:lang w:val="en-US"/>
        </w:rPr>
        <w:t>. 32 – 38</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Baily L. Bases of growing of fruit cultures. – New-York, 1926. – 218 p.</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color w:val="000000"/>
          <w:sz w:val="28"/>
          <w:szCs w:val="28"/>
          <w:lang w:val="en-US"/>
        </w:rPr>
        <w:t xml:space="preserve">Buache P. Consid ėrations gėographiques </w:t>
      </w:r>
      <w:proofErr w:type="gramStart"/>
      <w:r>
        <w:rPr>
          <w:color w:val="000000"/>
          <w:sz w:val="28"/>
          <w:szCs w:val="28"/>
          <w:lang w:val="en-US"/>
        </w:rPr>
        <w:t>et</w:t>
      </w:r>
      <w:proofErr w:type="gramEnd"/>
      <w:r>
        <w:rPr>
          <w:color w:val="000000"/>
          <w:sz w:val="28"/>
          <w:szCs w:val="28"/>
          <w:lang w:val="en-US"/>
        </w:rPr>
        <w:t xml:space="preserve"> physiques sur les nouvelles dė couvertes de la Grande Mer. – Paris, 1753. – 516 </w:t>
      </w:r>
      <w:r>
        <w:rPr>
          <w:color w:val="000000"/>
          <w:sz w:val="28"/>
          <w:szCs w:val="28"/>
        </w:rPr>
        <w:t>р</w:t>
      </w:r>
      <w:r>
        <w:rPr>
          <w:color w:val="000000"/>
          <w:sz w:val="28"/>
          <w:szCs w:val="28"/>
          <w:lang w:val="en-US"/>
        </w:rPr>
        <w:t>.</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Douglas J. The influence of human geograchy on physical geography // Prigr. Hum. Geogr.</w:t>
      </w:r>
      <w:r>
        <w:rPr>
          <w:sz w:val="28"/>
          <w:szCs w:val="28"/>
          <w:lang w:val="uk-UA"/>
        </w:rPr>
        <w:t xml:space="preserve"> </w:t>
      </w:r>
      <w:r>
        <w:rPr>
          <w:sz w:val="28"/>
          <w:szCs w:val="28"/>
          <w:lang w:val="en-US"/>
        </w:rPr>
        <w:t>– 1987. – N4. – P.4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 xml:space="preserve">Octavia B. Criterii de bază ĭn definirea topoclimatelor // "Stud. Si serc. Geol., </w:t>
      </w:r>
      <w:proofErr w:type="gramStart"/>
      <w:r>
        <w:rPr>
          <w:sz w:val="28"/>
          <w:szCs w:val="28"/>
          <w:lang w:val="en-US"/>
        </w:rPr>
        <w:t>geofiz.,</w:t>
      </w:r>
      <w:proofErr w:type="gramEnd"/>
      <w:r>
        <w:rPr>
          <w:sz w:val="28"/>
          <w:szCs w:val="28"/>
          <w:lang w:val="en-US"/>
        </w:rPr>
        <w:t xml:space="preserve"> geogr.", 1983. – P. 25 - 29.</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Plit J. Antropogeniczne i naturalne przeobrazenia krajobrazov roslinnych mazowsza (</w:t>
      </w:r>
      <w:proofErr w:type="gramStart"/>
      <w:r>
        <w:rPr>
          <w:sz w:val="28"/>
          <w:szCs w:val="28"/>
          <w:lang w:val="en-US"/>
        </w:rPr>
        <w:t>od</w:t>
      </w:r>
      <w:proofErr w:type="gramEnd"/>
      <w:r>
        <w:rPr>
          <w:sz w:val="28"/>
          <w:szCs w:val="28"/>
          <w:lang w:val="en-US"/>
        </w:rPr>
        <w:t xml:space="preserve"> schylku XVIII w. do 1990 r.). – Wroclav, Conlinuo. – 1996. – 135 s.</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Phriedenichs K.A. Definition of ecology and some thoughs about basis concept // Ecology. – 1958. – V.39. – P.147</w:t>
      </w:r>
      <w:r>
        <w:rPr>
          <w:sz w:val="28"/>
          <w:szCs w:val="28"/>
          <w:lang w:val="uk-UA"/>
        </w:rPr>
        <w:t xml:space="preserve"> </w:t>
      </w:r>
      <w:r>
        <w:rPr>
          <w:sz w:val="28"/>
          <w:szCs w:val="28"/>
          <w:lang w:val="en-US"/>
        </w:rPr>
        <w:t>–</w:t>
      </w:r>
      <w:r>
        <w:rPr>
          <w:sz w:val="28"/>
          <w:szCs w:val="28"/>
          <w:lang w:val="uk-UA"/>
        </w:rPr>
        <w:t xml:space="preserve"> </w:t>
      </w:r>
      <w:r>
        <w:rPr>
          <w:sz w:val="28"/>
          <w:szCs w:val="28"/>
          <w:lang w:val="en-US"/>
        </w:rPr>
        <w:t>165.</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Rollin E.M. The influence of wind speed and direction on the reduction of wind speed leeward of a medium porous hedge // Agr. Meteorol.</w:t>
      </w:r>
      <w:r>
        <w:rPr>
          <w:sz w:val="28"/>
          <w:szCs w:val="28"/>
          <w:lang w:val="uk-UA"/>
        </w:rPr>
        <w:t xml:space="preserve"> –</w:t>
      </w:r>
      <w:r>
        <w:rPr>
          <w:sz w:val="28"/>
          <w:szCs w:val="28"/>
          <w:lang w:val="en-US"/>
        </w:rPr>
        <w:t xml:space="preserve"> 1983. – №1. – P. 25 –</w:t>
      </w:r>
      <w:r>
        <w:rPr>
          <w:sz w:val="28"/>
          <w:szCs w:val="28"/>
          <w:lang w:val="uk-UA"/>
        </w:rPr>
        <w:t xml:space="preserve"> </w:t>
      </w:r>
      <w:r>
        <w:rPr>
          <w:sz w:val="28"/>
          <w:szCs w:val="28"/>
          <w:lang w:val="en-US"/>
        </w:rPr>
        <w:t xml:space="preserve">34.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Rowe J.S. The hevel of integration concept and ecology // Ecology. – 1961. – V.42.</w:t>
      </w:r>
      <w:r>
        <w:rPr>
          <w:sz w:val="28"/>
          <w:szCs w:val="28"/>
          <w:lang w:val="uk-UA"/>
        </w:rPr>
        <w:t xml:space="preserve"> </w:t>
      </w:r>
      <w:r>
        <w:rPr>
          <w:sz w:val="28"/>
          <w:szCs w:val="28"/>
          <w:lang w:val="en-US"/>
        </w:rPr>
        <w:t>– N2.</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lastRenderedPageBreak/>
        <w:t>Rozpracovanie niertonych ferminovz oblasti zivotheho prostnedia // Acfa geologia. –</w:t>
      </w:r>
      <w:r>
        <w:rPr>
          <w:sz w:val="28"/>
          <w:szCs w:val="28"/>
          <w:lang w:val="uk-UA"/>
        </w:rPr>
        <w:t xml:space="preserve"> </w:t>
      </w:r>
      <w:r>
        <w:rPr>
          <w:sz w:val="28"/>
          <w:szCs w:val="28"/>
          <w:lang w:val="en-US"/>
        </w:rPr>
        <w:t>1977. –V. 1/14.</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Schroter C., Rirchler O. Die Vegetation des Bodensees (Der Bodensee-For-Schunden. Neunter Abschiiff). Lindan, 1902. - V.2. - 86 S.</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Tansley A.G. Concepts and term // Ecology. – 1935. – V.16. – P.284</w:t>
      </w:r>
      <w:r>
        <w:rPr>
          <w:sz w:val="28"/>
          <w:szCs w:val="28"/>
          <w:lang w:val="uk-UA"/>
        </w:rPr>
        <w:t xml:space="preserve"> </w:t>
      </w:r>
      <w:r>
        <w:rPr>
          <w:sz w:val="28"/>
          <w:szCs w:val="28"/>
          <w:lang w:val="en-US"/>
        </w:rPr>
        <w:t>–</w:t>
      </w:r>
      <w:r>
        <w:rPr>
          <w:sz w:val="28"/>
          <w:szCs w:val="28"/>
          <w:lang w:val="uk-UA"/>
        </w:rPr>
        <w:t xml:space="preserve"> </w:t>
      </w:r>
      <w:r>
        <w:rPr>
          <w:sz w:val="28"/>
          <w:szCs w:val="28"/>
          <w:lang w:val="en-US"/>
        </w:rPr>
        <w:t>307.</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The European Landscape Convention // Naturopa. –2002. –</w:t>
      </w:r>
      <w:r>
        <w:rPr>
          <w:sz w:val="28"/>
          <w:szCs w:val="28"/>
          <w:lang w:val="uk-UA"/>
        </w:rPr>
        <w:t xml:space="preserve"> </w:t>
      </w:r>
      <w:r>
        <w:rPr>
          <w:sz w:val="28"/>
          <w:szCs w:val="28"/>
          <w:lang w:val="en-US"/>
        </w:rPr>
        <w:t>No 98</w:t>
      </w:r>
      <w:r>
        <w:rPr>
          <w:sz w:val="28"/>
          <w:szCs w:val="28"/>
          <w:lang w:val="uk-UA"/>
        </w:rPr>
        <w:t>.</w:t>
      </w:r>
      <w:r>
        <w:rPr>
          <w:sz w:val="28"/>
          <w:szCs w:val="28"/>
          <w:lang w:val="en-US"/>
        </w:rPr>
        <w:t xml:space="preserve">Council of Europe. </w:t>
      </w:r>
    </w:p>
    <w:p w:rsidR="002F42F0" w:rsidRDefault="002F42F0" w:rsidP="00786547">
      <w:pPr>
        <w:numPr>
          <w:ilvl w:val="0"/>
          <w:numId w:val="56"/>
        </w:numPr>
        <w:tabs>
          <w:tab w:val="clear" w:pos="720"/>
          <w:tab w:val="num" w:pos="561"/>
        </w:tabs>
        <w:suppressAutoHyphens w:val="0"/>
        <w:spacing w:line="360" w:lineRule="auto"/>
        <w:ind w:left="561" w:hanging="561"/>
        <w:jc w:val="both"/>
        <w:rPr>
          <w:rFonts w:eastAsia="Arial Unicode MS"/>
          <w:sz w:val="28"/>
          <w:szCs w:val="28"/>
          <w:lang w:val="en-US"/>
        </w:rPr>
      </w:pPr>
      <w:r>
        <w:rPr>
          <w:sz w:val="28"/>
          <w:szCs w:val="28"/>
          <w:lang w:val="en-US"/>
        </w:rPr>
        <w:t>Uribe de Camargo A. Microclima del bosque // Actual. Biol.</w:t>
      </w:r>
      <w:r>
        <w:rPr>
          <w:sz w:val="28"/>
          <w:szCs w:val="28"/>
          <w:lang w:val="uk-UA"/>
        </w:rPr>
        <w:t xml:space="preserve"> </w:t>
      </w:r>
      <w:r>
        <w:rPr>
          <w:sz w:val="28"/>
          <w:szCs w:val="28"/>
        </w:rPr>
        <w:t>–</w:t>
      </w:r>
      <w:r>
        <w:rPr>
          <w:sz w:val="28"/>
          <w:szCs w:val="28"/>
          <w:lang w:val="en-US"/>
        </w:rPr>
        <w:t xml:space="preserve"> 1981. </w:t>
      </w:r>
      <w:r>
        <w:rPr>
          <w:sz w:val="28"/>
          <w:szCs w:val="28"/>
        </w:rPr>
        <w:t>–</w:t>
      </w:r>
      <w:r>
        <w:rPr>
          <w:sz w:val="28"/>
          <w:szCs w:val="28"/>
          <w:lang w:val="uk-UA"/>
        </w:rPr>
        <w:t xml:space="preserve"> </w:t>
      </w:r>
      <w:r>
        <w:rPr>
          <w:sz w:val="28"/>
          <w:szCs w:val="28"/>
          <w:lang w:val="en-US"/>
        </w:rPr>
        <w:t xml:space="preserve">№36. </w:t>
      </w:r>
      <w:r>
        <w:rPr>
          <w:sz w:val="28"/>
          <w:szCs w:val="28"/>
        </w:rPr>
        <w:t>–</w:t>
      </w:r>
      <w:r>
        <w:rPr>
          <w:sz w:val="28"/>
          <w:szCs w:val="28"/>
          <w:lang w:val="en-US"/>
        </w:rPr>
        <w:t xml:space="preserve"> P. 61 – 66.</w:t>
      </w:r>
    </w:p>
    <w:p w:rsidR="002F42F0" w:rsidRDefault="002F42F0" w:rsidP="002F42F0">
      <w:pPr>
        <w:spacing w:line="360" w:lineRule="auto"/>
        <w:rPr>
          <w:lang w:val="en-US"/>
        </w:rPr>
      </w:pPr>
    </w:p>
    <w:p w:rsidR="002F42F0" w:rsidRDefault="002F42F0" w:rsidP="002F42F0">
      <w:pPr>
        <w:jc w:val="center"/>
        <w:rPr>
          <w:lang w:val="uk-UA"/>
        </w:rPr>
      </w:pPr>
    </w:p>
    <w:p w:rsidR="00830CA8" w:rsidRPr="002F42F0" w:rsidRDefault="00830CA8" w:rsidP="002F42F0">
      <w:pPr>
        <w:widowControl w:val="0"/>
        <w:spacing w:line="312" w:lineRule="auto"/>
        <w:jc w:val="center"/>
        <w:rPr>
          <w:sz w:val="28"/>
          <w:szCs w:val="28"/>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8" w:name="_PictureBullets"/>
      <w:bookmarkEnd w:id="8"/>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47" w:rsidRDefault="00786547">
      <w:r>
        <w:separator/>
      </w:r>
    </w:p>
  </w:endnote>
  <w:endnote w:type="continuationSeparator" w:id="0">
    <w:p w:rsidR="00786547" w:rsidRDefault="0078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47" w:rsidRDefault="00786547">
      <w:r>
        <w:separator/>
      </w:r>
    </w:p>
  </w:footnote>
  <w:footnote w:type="continuationSeparator" w:id="0">
    <w:p w:rsidR="00786547" w:rsidRDefault="00786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F7A34DF"/>
    <w:multiLevelType w:val="hybridMultilevel"/>
    <w:tmpl w:val="FBC0C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DCE7C94"/>
    <w:multiLevelType w:val="hybridMultilevel"/>
    <w:tmpl w:val="3C10A078"/>
    <w:lvl w:ilvl="0" w:tplc="6CD45CB6">
      <w:start w:val="1"/>
      <w:numFmt w:val="bullet"/>
      <w:lvlText w:val="-"/>
      <w:lvlJc w:val="left"/>
      <w:pPr>
        <w:tabs>
          <w:tab w:val="num" w:pos="1108"/>
        </w:tabs>
        <w:ind w:left="1108" w:hanging="360"/>
      </w:pPr>
      <w:rPr>
        <w:rFonts w:ascii="Times New Roman" w:eastAsia="Times New Roman" w:hAnsi="Times New Roman" w:cs="Times New Roman"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DAF4E0C"/>
    <w:multiLevelType w:val="hybridMultilevel"/>
    <w:tmpl w:val="A87AD662"/>
    <w:lvl w:ilvl="0" w:tplc="358226C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53"/>
  </w:num>
  <w:num w:numId="40">
    <w:abstractNumId w:val="6"/>
  </w:num>
  <w:num w:numId="41">
    <w:abstractNumId w:val="5"/>
  </w:num>
  <w:num w:numId="42">
    <w:abstractNumId w:val="4"/>
  </w:num>
  <w:num w:numId="43">
    <w:abstractNumId w:val="47"/>
  </w:num>
  <w:num w:numId="44">
    <w:abstractNumId w:val="50"/>
  </w:num>
  <w:num w:numId="45">
    <w:abstractNumId w:val="49"/>
  </w:num>
  <w:num w:numId="46">
    <w:abstractNumId w:val="0"/>
  </w:num>
  <w:num w:numId="47">
    <w:abstractNumId w:val="52"/>
  </w:num>
  <w:num w:numId="48">
    <w:abstractNumId w:val="44"/>
  </w:num>
  <w:num w:numId="49">
    <w:abstractNumId w:val="3"/>
  </w:num>
  <w:num w:numId="50">
    <w:abstractNumId w:val="2"/>
  </w:num>
  <w:num w:numId="51">
    <w:abstractNumId w:val="1"/>
  </w:num>
  <w:num w:numId="52">
    <w:abstractNumId w:val="46"/>
  </w:num>
  <w:num w:numId="53">
    <w:abstractNumId w:val="55"/>
  </w:num>
  <w:num w:numId="54">
    <w:abstractNumId w:val="54"/>
  </w:num>
  <w:num w:numId="55">
    <w:abstractNumId w:val="48"/>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86547"/>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B30F3"/>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sovzond.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inkexchange.ru"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omatica.kiev.ua"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5k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38</Pages>
  <Words>8454</Words>
  <Characters>48191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464</cp:revision>
  <cp:lastPrinted>2009-02-06T08:36:00Z</cp:lastPrinted>
  <dcterms:created xsi:type="dcterms:W3CDTF">2015-03-22T11:10:00Z</dcterms:created>
  <dcterms:modified xsi:type="dcterms:W3CDTF">2015-04-02T18:58:00Z</dcterms:modified>
</cp:coreProperties>
</file>