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75209" w:rsidRDefault="00075209" w:rsidP="00075209">
      <w:r w:rsidRPr="00075209">
        <w:rPr>
          <w:rFonts w:ascii="Times New Roman" w:eastAsia="Arial Narrow" w:hAnsi="Times New Roman" w:cs="Times New Roman"/>
          <w:b/>
          <w:bCs/>
          <w:color w:val="000000"/>
          <w:kern w:val="0"/>
          <w:sz w:val="24"/>
          <w:lang w:val="uk-UA" w:eastAsia="ru-RU" w:bidi="ru-RU"/>
        </w:rPr>
        <w:t xml:space="preserve">Максименко </w:t>
      </w:r>
      <w:r w:rsidRPr="00075209">
        <w:rPr>
          <w:rFonts w:ascii="Times New Roman" w:eastAsia="Arial Narrow" w:hAnsi="Times New Roman" w:cs="Times New Roman"/>
          <w:b/>
          <w:bCs/>
          <w:color w:val="000000"/>
          <w:kern w:val="0"/>
          <w:sz w:val="24"/>
          <w:lang w:val="uk-UA" w:eastAsia="uk-UA" w:bidi="uk-UA"/>
        </w:rPr>
        <w:t>Юрій Анатолійович</w:t>
      </w:r>
      <w:r w:rsidRPr="00075209">
        <w:rPr>
          <w:rFonts w:ascii="Times New Roman" w:hAnsi="Times New Roman" w:cs="Times New Roman"/>
          <w:color w:val="000000"/>
          <w:kern w:val="0"/>
          <w:sz w:val="24"/>
          <w:szCs w:val="24"/>
          <w:lang w:val="uk-UA" w:eastAsia="uk-UA" w:bidi="uk-UA"/>
        </w:rPr>
        <w:t>, старший викладач ка</w:t>
      </w:r>
      <w:r w:rsidRPr="00075209">
        <w:rPr>
          <w:rFonts w:ascii="Times New Roman" w:hAnsi="Times New Roman" w:cs="Times New Roman"/>
          <w:color w:val="000000"/>
          <w:kern w:val="0"/>
          <w:sz w:val="24"/>
          <w:szCs w:val="24"/>
          <w:lang w:val="uk-UA" w:eastAsia="uk-UA" w:bidi="uk-UA"/>
        </w:rPr>
        <w:softHyphen/>
        <w:t>федри бойового застосування технічних засобів розвідки Військової академії, м. Одеса: «Інформаційна технологія підвищення ефективності функціонування технічних засобів розвідки, що дистанційно управляються» (05.13.06 - інфор</w:t>
      </w:r>
      <w:r w:rsidRPr="00075209">
        <w:rPr>
          <w:rFonts w:ascii="Times New Roman" w:hAnsi="Times New Roman" w:cs="Times New Roman"/>
          <w:color w:val="000000"/>
          <w:kern w:val="0"/>
          <w:sz w:val="24"/>
          <w:szCs w:val="24"/>
          <w:lang w:val="uk-UA" w:eastAsia="uk-UA" w:bidi="uk-UA"/>
        </w:rPr>
        <w:softHyphen/>
        <w:t>маційні технології). Спецрада Д 38.053.05 у Чорноморському національному університеті імені Петра Могили</w:t>
      </w:r>
    </w:p>
    <w:sectPr w:rsidR="007771D5" w:rsidRPr="0007520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7E4EF6">
    <w:pPr>
      <w:rPr>
        <w:sz w:val="2"/>
        <w:szCs w:val="2"/>
      </w:rPr>
    </w:pPr>
    <w:r w:rsidRPr="007E4EF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7E4EF6">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7E4EF6">
      <w:pPr>
        <w:rPr>
          <w:sz w:val="2"/>
          <w:szCs w:val="2"/>
        </w:rPr>
      </w:pPr>
      <w:r w:rsidRPr="007E4EF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7E4EF6">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7E4EF6">
      <w:pPr>
        <w:rPr>
          <w:sz w:val="2"/>
          <w:szCs w:val="2"/>
        </w:rPr>
      </w:pPr>
      <w:r w:rsidRPr="007E4EF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77232-B035-4728-8E4D-634D4CAF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150</cp:revision>
  <cp:lastPrinted>2009-02-06T05:36:00Z</cp:lastPrinted>
  <dcterms:created xsi:type="dcterms:W3CDTF">2020-04-03T05:59:00Z</dcterms:created>
  <dcterms:modified xsi:type="dcterms:W3CDTF">2020-04-14T10:54:00Z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