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7D9BB" w14:textId="77777777" w:rsidR="007464EC" w:rsidRPr="007464EC" w:rsidRDefault="007464EC" w:rsidP="007464EC">
      <w:pPr>
        <w:rPr>
          <w:rFonts w:ascii="Arial" w:hAnsi="Arial" w:cs="Arial"/>
          <w:caps/>
          <w:color w:val="333333"/>
          <w:sz w:val="27"/>
          <w:szCs w:val="27"/>
        </w:rPr>
      </w:pPr>
      <w:r w:rsidRPr="007464EC">
        <w:rPr>
          <w:rFonts w:ascii="Arial" w:hAnsi="Arial" w:cs="Arial" w:hint="eastAsia"/>
          <w:caps/>
          <w:color w:val="333333"/>
          <w:sz w:val="27"/>
          <w:szCs w:val="27"/>
        </w:rPr>
        <w:t>Галиакберова</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Наталья</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Ринатовна</w:t>
      </w:r>
      <w:r w:rsidRPr="007464EC">
        <w:rPr>
          <w:rFonts w:ascii="Arial" w:hAnsi="Arial" w:cs="Arial"/>
          <w:caps/>
          <w:color w:val="333333"/>
          <w:sz w:val="27"/>
          <w:szCs w:val="27"/>
        </w:rPr>
        <w:t>.</w:t>
      </w:r>
    </w:p>
    <w:p w14:paraId="29B8C75B" w14:textId="77777777" w:rsidR="007464EC" w:rsidRPr="007464EC" w:rsidRDefault="007464EC" w:rsidP="007464EC">
      <w:pPr>
        <w:rPr>
          <w:rFonts w:ascii="Arial" w:hAnsi="Arial" w:cs="Arial"/>
          <w:caps/>
          <w:color w:val="333333"/>
          <w:sz w:val="27"/>
          <w:szCs w:val="27"/>
        </w:rPr>
      </w:pPr>
      <w:r w:rsidRPr="007464EC">
        <w:rPr>
          <w:rFonts w:ascii="Arial" w:hAnsi="Arial" w:cs="Arial" w:hint="eastAsia"/>
          <w:caps/>
          <w:color w:val="333333"/>
          <w:sz w:val="27"/>
          <w:szCs w:val="27"/>
        </w:rPr>
        <w:t>Статус</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и</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карьера</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женщины</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в</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современном</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российском</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обществе</w:t>
      </w:r>
      <w:r w:rsidRPr="007464EC">
        <w:rPr>
          <w:rFonts w:ascii="Arial" w:hAnsi="Arial" w:cs="Arial"/>
          <w:caps/>
          <w:color w:val="333333"/>
          <w:sz w:val="27"/>
          <w:szCs w:val="27"/>
        </w:rPr>
        <w:t xml:space="preserve"> : </w:t>
      </w:r>
      <w:r w:rsidRPr="007464EC">
        <w:rPr>
          <w:rFonts w:ascii="Arial" w:hAnsi="Arial" w:cs="Arial" w:hint="eastAsia"/>
          <w:caps/>
          <w:color w:val="333333"/>
          <w:sz w:val="27"/>
          <w:szCs w:val="27"/>
        </w:rPr>
        <w:t>диссертация</w:t>
      </w:r>
      <w:r w:rsidRPr="007464EC">
        <w:rPr>
          <w:rFonts w:ascii="Arial" w:hAnsi="Arial" w:cs="Arial"/>
          <w:caps/>
          <w:color w:val="333333"/>
          <w:sz w:val="27"/>
          <w:szCs w:val="27"/>
        </w:rPr>
        <w:t xml:space="preserve"> ... </w:t>
      </w:r>
      <w:r w:rsidRPr="007464EC">
        <w:rPr>
          <w:rFonts w:ascii="Arial" w:hAnsi="Arial" w:cs="Arial" w:hint="eastAsia"/>
          <w:caps/>
          <w:color w:val="333333"/>
          <w:sz w:val="27"/>
          <w:szCs w:val="27"/>
        </w:rPr>
        <w:t>кандидата</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социологических</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наук</w:t>
      </w:r>
      <w:r w:rsidRPr="007464EC">
        <w:rPr>
          <w:rFonts w:ascii="Arial" w:hAnsi="Arial" w:cs="Arial"/>
          <w:caps/>
          <w:color w:val="333333"/>
          <w:sz w:val="27"/>
          <w:szCs w:val="27"/>
        </w:rPr>
        <w:t xml:space="preserve"> : 22.00.04. - </w:t>
      </w:r>
      <w:r w:rsidRPr="007464EC">
        <w:rPr>
          <w:rFonts w:ascii="Arial" w:hAnsi="Arial" w:cs="Arial" w:hint="eastAsia"/>
          <w:caps/>
          <w:color w:val="333333"/>
          <w:sz w:val="27"/>
          <w:szCs w:val="27"/>
        </w:rPr>
        <w:t>Пенза</w:t>
      </w:r>
      <w:r w:rsidRPr="007464EC">
        <w:rPr>
          <w:rFonts w:ascii="Arial" w:hAnsi="Arial" w:cs="Arial"/>
          <w:caps/>
          <w:color w:val="333333"/>
          <w:sz w:val="27"/>
          <w:szCs w:val="27"/>
        </w:rPr>
        <w:t xml:space="preserve">, 2003. - 178 </w:t>
      </w:r>
      <w:proofErr w:type="gramStart"/>
      <w:r w:rsidRPr="007464EC">
        <w:rPr>
          <w:rFonts w:ascii="Arial" w:hAnsi="Arial" w:cs="Arial" w:hint="eastAsia"/>
          <w:caps/>
          <w:color w:val="333333"/>
          <w:sz w:val="27"/>
          <w:szCs w:val="27"/>
        </w:rPr>
        <w:t>с</w:t>
      </w:r>
      <w:r w:rsidRPr="007464EC">
        <w:rPr>
          <w:rFonts w:ascii="Arial" w:hAnsi="Arial" w:cs="Arial"/>
          <w:caps/>
          <w:color w:val="333333"/>
          <w:sz w:val="27"/>
          <w:szCs w:val="27"/>
        </w:rPr>
        <w:t>. :</w:t>
      </w:r>
      <w:proofErr w:type="gramEnd"/>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ил</w:t>
      </w:r>
      <w:r w:rsidRPr="007464EC">
        <w:rPr>
          <w:rFonts w:ascii="Arial" w:hAnsi="Arial" w:cs="Arial"/>
          <w:caps/>
          <w:color w:val="333333"/>
          <w:sz w:val="27"/>
          <w:szCs w:val="27"/>
        </w:rPr>
        <w:t>.</w:t>
      </w:r>
    </w:p>
    <w:p w14:paraId="30C4C188" w14:textId="77777777" w:rsidR="007464EC" w:rsidRPr="007464EC" w:rsidRDefault="007464EC" w:rsidP="007464EC">
      <w:pPr>
        <w:rPr>
          <w:rFonts w:ascii="Arial" w:hAnsi="Arial" w:cs="Arial"/>
          <w:caps/>
          <w:color w:val="333333"/>
          <w:sz w:val="27"/>
          <w:szCs w:val="27"/>
        </w:rPr>
      </w:pPr>
      <w:r w:rsidRPr="007464EC">
        <w:rPr>
          <w:rFonts w:ascii="Arial" w:hAnsi="Arial" w:cs="Arial" w:hint="eastAsia"/>
          <w:caps/>
          <w:color w:val="333333"/>
          <w:sz w:val="27"/>
          <w:szCs w:val="27"/>
        </w:rPr>
        <w:t>больше</w:t>
      </w:r>
    </w:p>
    <w:p w14:paraId="07413F39" w14:textId="77777777" w:rsidR="007464EC" w:rsidRPr="007464EC" w:rsidRDefault="007464EC" w:rsidP="007464EC">
      <w:pPr>
        <w:rPr>
          <w:rFonts w:ascii="Arial" w:hAnsi="Arial" w:cs="Arial"/>
          <w:caps/>
          <w:color w:val="333333"/>
          <w:sz w:val="27"/>
          <w:szCs w:val="27"/>
        </w:rPr>
      </w:pPr>
      <w:r w:rsidRPr="007464EC">
        <w:rPr>
          <w:rFonts w:ascii="Arial" w:hAnsi="Arial" w:cs="Arial" w:hint="eastAsia"/>
          <w:caps/>
          <w:color w:val="333333"/>
          <w:sz w:val="27"/>
          <w:szCs w:val="27"/>
        </w:rPr>
        <w:t>Цитаты</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из</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текста</w:t>
      </w:r>
      <w:r w:rsidRPr="007464EC">
        <w:rPr>
          <w:rFonts w:ascii="Arial" w:hAnsi="Arial" w:cs="Arial"/>
          <w:caps/>
          <w:color w:val="333333"/>
          <w:sz w:val="27"/>
          <w:szCs w:val="27"/>
        </w:rPr>
        <w:t>:</w:t>
      </w:r>
    </w:p>
    <w:p w14:paraId="6D2325C0" w14:textId="77777777" w:rsidR="007464EC" w:rsidRPr="007464EC" w:rsidRDefault="007464EC" w:rsidP="007464EC">
      <w:pPr>
        <w:rPr>
          <w:rFonts w:ascii="Arial" w:hAnsi="Arial" w:cs="Arial"/>
          <w:caps/>
          <w:color w:val="333333"/>
          <w:sz w:val="27"/>
          <w:szCs w:val="27"/>
        </w:rPr>
      </w:pPr>
      <w:r w:rsidRPr="007464EC">
        <w:rPr>
          <w:rFonts w:ascii="Arial" w:hAnsi="Arial" w:cs="Arial" w:hint="eastAsia"/>
          <w:caps/>
          <w:color w:val="333333"/>
          <w:sz w:val="27"/>
          <w:szCs w:val="27"/>
        </w:rPr>
        <w:t>стр</w:t>
      </w:r>
      <w:r w:rsidRPr="007464EC">
        <w:rPr>
          <w:rFonts w:ascii="Arial" w:hAnsi="Arial" w:cs="Arial"/>
          <w:caps/>
          <w:color w:val="333333"/>
          <w:sz w:val="27"/>
          <w:szCs w:val="27"/>
        </w:rPr>
        <w:t>. 1</w:t>
      </w:r>
    </w:p>
    <w:p w14:paraId="786C31DB" w14:textId="77777777" w:rsidR="007464EC" w:rsidRPr="007464EC" w:rsidRDefault="007464EC" w:rsidP="007464EC">
      <w:pPr>
        <w:rPr>
          <w:rFonts w:ascii="Arial" w:hAnsi="Arial" w:cs="Arial"/>
          <w:caps/>
          <w:color w:val="333333"/>
          <w:sz w:val="27"/>
          <w:szCs w:val="27"/>
        </w:rPr>
      </w:pPr>
      <w:r w:rsidRPr="007464EC">
        <w:rPr>
          <w:rFonts w:ascii="Arial" w:hAnsi="Arial" w:cs="Arial" w:hint="eastAsia"/>
          <w:caps/>
          <w:color w:val="333333"/>
          <w:sz w:val="27"/>
          <w:szCs w:val="27"/>
        </w:rPr>
        <w:t>Пензенский</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государственный</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университет</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На</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правах</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рукописи</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Галиакберова</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Наталья</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Ринатовна</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Статус</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и</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карьера</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женщины</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в</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современном</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российском</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обществе</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Специальность</w:t>
      </w:r>
    </w:p>
    <w:p w14:paraId="69C1892E" w14:textId="77777777" w:rsidR="007464EC" w:rsidRPr="007464EC" w:rsidRDefault="007464EC" w:rsidP="007464EC">
      <w:pPr>
        <w:rPr>
          <w:rFonts w:ascii="Arial" w:hAnsi="Arial" w:cs="Arial"/>
          <w:caps/>
          <w:color w:val="333333"/>
          <w:sz w:val="27"/>
          <w:szCs w:val="27"/>
        </w:rPr>
      </w:pPr>
      <w:r w:rsidRPr="007464EC">
        <w:rPr>
          <w:rFonts w:ascii="Arial" w:hAnsi="Arial" w:cs="Arial" w:hint="eastAsia"/>
          <w:caps/>
          <w:color w:val="333333"/>
          <w:sz w:val="27"/>
          <w:szCs w:val="27"/>
        </w:rPr>
        <w:t>стр</w:t>
      </w:r>
      <w:r w:rsidRPr="007464EC">
        <w:rPr>
          <w:rFonts w:ascii="Arial" w:hAnsi="Arial" w:cs="Arial"/>
          <w:caps/>
          <w:color w:val="333333"/>
          <w:sz w:val="27"/>
          <w:szCs w:val="27"/>
        </w:rPr>
        <w:t>. 2</w:t>
      </w:r>
    </w:p>
    <w:p w14:paraId="40B895D5" w14:textId="77777777" w:rsidR="007464EC" w:rsidRPr="007464EC" w:rsidRDefault="007464EC" w:rsidP="007464EC">
      <w:pPr>
        <w:rPr>
          <w:rFonts w:ascii="Arial" w:hAnsi="Arial" w:cs="Arial"/>
          <w:caps/>
          <w:color w:val="333333"/>
          <w:sz w:val="27"/>
          <w:szCs w:val="27"/>
        </w:rPr>
      </w:pPr>
      <w:r w:rsidRPr="007464EC">
        <w:rPr>
          <w:rFonts w:ascii="Arial" w:hAnsi="Arial" w:cs="Arial" w:hint="eastAsia"/>
          <w:caps/>
          <w:color w:val="333333"/>
          <w:sz w:val="27"/>
          <w:szCs w:val="27"/>
        </w:rPr>
        <w:t>России</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российском</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обществе</w:t>
      </w:r>
      <w:r w:rsidRPr="007464EC">
        <w:rPr>
          <w:rFonts w:ascii="Arial" w:hAnsi="Arial" w:cs="Arial"/>
          <w:caps/>
          <w:color w:val="333333"/>
          <w:sz w:val="27"/>
          <w:szCs w:val="27"/>
        </w:rPr>
        <w:t xml:space="preserve"> 3.1. </w:t>
      </w:r>
      <w:r w:rsidRPr="007464EC">
        <w:rPr>
          <w:rFonts w:ascii="Arial" w:hAnsi="Arial" w:cs="Arial" w:hint="eastAsia"/>
          <w:caps/>
          <w:color w:val="333333"/>
          <w:sz w:val="27"/>
          <w:szCs w:val="27"/>
        </w:rPr>
        <w:t>да</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управлении</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Заключение</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Список</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использованной</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литературы</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Приложения</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Карьера</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женщины</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Глава</w:t>
      </w:r>
      <w:r w:rsidRPr="007464EC">
        <w:rPr>
          <w:rFonts w:ascii="Arial" w:hAnsi="Arial" w:cs="Arial"/>
          <w:caps/>
          <w:color w:val="333333"/>
          <w:sz w:val="27"/>
          <w:szCs w:val="27"/>
        </w:rPr>
        <w:t xml:space="preserve"> III. </w:t>
      </w:r>
      <w:r w:rsidRPr="007464EC">
        <w:rPr>
          <w:rFonts w:ascii="Arial" w:hAnsi="Arial" w:cs="Arial" w:hint="eastAsia"/>
          <w:caps/>
          <w:color w:val="333333"/>
          <w:sz w:val="27"/>
          <w:szCs w:val="27"/>
        </w:rPr>
        <w:t>Профессиональная</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карьера</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женщины</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в</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современном</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щ</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ВВЕДЕНИЕ</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Актуальность</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темы</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исследования</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До</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недавнего</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времени</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проблемы</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тендерного</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неравенства</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были</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вне</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сферы</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внимания</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отечественных</w:t>
      </w:r>
    </w:p>
    <w:p w14:paraId="0458EA58" w14:textId="77777777" w:rsidR="007464EC" w:rsidRPr="007464EC" w:rsidRDefault="007464EC" w:rsidP="007464EC">
      <w:pPr>
        <w:rPr>
          <w:rFonts w:ascii="Arial" w:hAnsi="Arial" w:cs="Arial"/>
          <w:caps/>
          <w:color w:val="333333"/>
          <w:sz w:val="27"/>
          <w:szCs w:val="27"/>
        </w:rPr>
      </w:pPr>
      <w:r w:rsidRPr="007464EC">
        <w:rPr>
          <w:rFonts w:ascii="Arial" w:hAnsi="Arial" w:cs="Arial" w:hint="eastAsia"/>
          <w:caps/>
          <w:color w:val="333333"/>
          <w:sz w:val="27"/>
          <w:szCs w:val="27"/>
        </w:rPr>
        <w:t>стр</w:t>
      </w:r>
      <w:r w:rsidRPr="007464EC">
        <w:rPr>
          <w:rFonts w:ascii="Arial" w:hAnsi="Arial" w:cs="Arial"/>
          <w:caps/>
          <w:color w:val="333333"/>
          <w:sz w:val="27"/>
          <w:szCs w:val="27"/>
        </w:rPr>
        <w:t>. 6</w:t>
      </w:r>
    </w:p>
    <w:p w14:paraId="6222DCE7" w14:textId="77777777" w:rsidR="007464EC" w:rsidRPr="007464EC" w:rsidRDefault="007464EC" w:rsidP="007464EC">
      <w:pPr>
        <w:rPr>
          <w:rFonts w:ascii="Arial" w:hAnsi="Arial" w:cs="Arial"/>
          <w:caps/>
          <w:color w:val="333333"/>
          <w:sz w:val="27"/>
          <w:szCs w:val="27"/>
        </w:rPr>
      </w:pPr>
      <w:r w:rsidRPr="007464EC">
        <w:rPr>
          <w:rFonts w:ascii="Arial" w:hAnsi="Arial" w:cs="Arial" w:hint="eastAsia"/>
          <w:caps/>
          <w:color w:val="333333"/>
          <w:sz w:val="27"/>
          <w:szCs w:val="27"/>
        </w:rPr>
        <w:t>выступают</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женщины</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как</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социально</w:t>
      </w:r>
      <w:r w:rsidRPr="007464EC">
        <w:rPr>
          <w:rFonts w:ascii="Arial" w:hAnsi="Arial" w:cs="Arial"/>
          <w:caps/>
          <w:color w:val="333333"/>
          <w:sz w:val="27"/>
          <w:szCs w:val="27"/>
        </w:rPr>
        <w:t>-</w:t>
      </w:r>
      <w:r w:rsidRPr="007464EC">
        <w:rPr>
          <w:rFonts w:ascii="Arial" w:hAnsi="Arial" w:cs="Arial" w:hint="eastAsia"/>
          <w:caps/>
          <w:color w:val="333333"/>
          <w:sz w:val="27"/>
          <w:szCs w:val="27"/>
        </w:rPr>
        <w:t>демофафическая</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группа</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современного</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росс</w:t>
      </w:r>
      <w:r w:rsidRPr="007464EC">
        <w:rPr>
          <w:rFonts w:ascii="Arial" w:hAnsi="Arial" w:cs="Arial" w:hint="eastAsia"/>
          <w:caps/>
          <w:color w:val="333333"/>
          <w:sz w:val="27"/>
          <w:szCs w:val="27"/>
        </w:rPr>
        <w:lastRenderedPageBreak/>
        <w:t>ийского</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общества</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Предметом</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исследования</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является</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статус</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и</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карьера</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женщины</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в</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раз­</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личных</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сферах</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современного</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российского</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общества</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Цель</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и</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задачи</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исследования</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Цель</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диссертационного</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исследования</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социологический</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анализ</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статуса</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и</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карьеры</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женщины</w:t>
      </w:r>
    </w:p>
    <w:p w14:paraId="6E8166D4" w14:textId="77777777" w:rsidR="007464EC" w:rsidRPr="007464EC" w:rsidRDefault="007464EC" w:rsidP="007464EC">
      <w:pPr>
        <w:rPr>
          <w:rFonts w:ascii="Arial" w:hAnsi="Arial" w:cs="Arial"/>
          <w:caps/>
          <w:color w:val="333333"/>
          <w:sz w:val="27"/>
          <w:szCs w:val="27"/>
        </w:rPr>
      </w:pPr>
    </w:p>
    <w:p w14:paraId="7552B5D8" w14:textId="77777777" w:rsidR="007464EC" w:rsidRPr="007464EC" w:rsidRDefault="007464EC" w:rsidP="007464EC">
      <w:pPr>
        <w:rPr>
          <w:rFonts w:ascii="Arial" w:hAnsi="Arial" w:cs="Arial"/>
          <w:caps/>
          <w:color w:val="333333"/>
          <w:sz w:val="27"/>
          <w:szCs w:val="27"/>
        </w:rPr>
      </w:pPr>
      <w:r w:rsidRPr="007464EC">
        <w:rPr>
          <w:rFonts w:ascii="Arial" w:hAnsi="Arial" w:cs="Arial" w:hint="eastAsia"/>
          <w:caps/>
          <w:color w:val="333333"/>
          <w:sz w:val="27"/>
          <w:szCs w:val="27"/>
        </w:rPr>
        <w:t>Оглавление</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диссертации</w:t>
      </w:r>
    </w:p>
    <w:p w14:paraId="01170FCA" w14:textId="77777777" w:rsidR="007464EC" w:rsidRPr="007464EC" w:rsidRDefault="007464EC" w:rsidP="007464EC">
      <w:pPr>
        <w:rPr>
          <w:rFonts w:ascii="Arial" w:hAnsi="Arial" w:cs="Arial"/>
          <w:caps/>
          <w:color w:val="333333"/>
          <w:sz w:val="27"/>
          <w:szCs w:val="27"/>
        </w:rPr>
      </w:pPr>
      <w:r w:rsidRPr="007464EC">
        <w:rPr>
          <w:rFonts w:ascii="Arial" w:hAnsi="Arial" w:cs="Arial" w:hint="eastAsia"/>
          <w:caps/>
          <w:color w:val="333333"/>
          <w:sz w:val="27"/>
          <w:szCs w:val="27"/>
        </w:rPr>
        <w:t>кандидат</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социологических</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наук</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Галиакберова</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Наталья</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Ринатовна</w:t>
      </w:r>
    </w:p>
    <w:p w14:paraId="6CC576A5" w14:textId="77777777" w:rsidR="007464EC" w:rsidRPr="007464EC" w:rsidRDefault="007464EC" w:rsidP="007464EC">
      <w:pPr>
        <w:rPr>
          <w:rFonts w:ascii="Arial" w:hAnsi="Arial" w:cs="Arial"/>
          <w:caps/>
          <w:color w:val="333333"/>
          <w:sz w:val="27"/>
          <w:szCs w:val="27"/>
        </w:rPr>
      </w:pPr>
      <w:r w:rsidRPr="007464EC">
        <w:rPr>
          <w:rFonts w:ascii="Arial" w:hAnsi="Arial" w:cs="Arial" w:hint="eastAsia"/>
          <w:caps/>
          <w:color w:val="333333"/>
          <w:sz w:val="27"/>
          <w:szCs w:val="27"/>
        </w:rPr>
        <w:t>Введение</w:t>
      </w:r>
      <w:r w:rsidRPr="007464EC">
        <w:rPr>
          <w:rFonts w:ascii="Arial" w:hAnsi="Arial" w:cs="Arial"/>
          <w:caps/>
          <w:color w:val="333333"/>
          <w:sz w:val="27"/>
          <w:szCs w:val="27"/>
        </w:rPr>
        <w:t>.</w:t>
      </w:r>
    </w:p>
    <w:p w14:paraId="6E6595F8" w14:textId="77777777" w:rsidR="007464EC" w:rsidRPr="007464EC" w:rsidRDefault="007464EC" w:rsidP="007464EC">
      <w:pPr>
        <w:rPr>
          <w:rFonts w:ascii="Arial" w:hAnsi="Arial" w:cs="Arial"/>
          <w:caps/>
          <w:color w:val="333333"/>
          <w:sz w:val="27"/>
          <w:szCs w:val="27"/>
        </w:rPr>
      </w:pPr>
    </w:p>
    <w:p w14:paraId="4A374467" w14:textId="77777777" w:rsidR="007464EC" w:rsidRPr="007464EC" w:rsidRDefault="007464EC" w:rsidP="007464EC">
      <w:pPr>
        <w:rPr>
          <w:rFonts w:ascii="Arial" w:hAnsi="Arial" w:cs="Arial"/>
          <w:caps/>
          <w:color w:val="333333"/>
          <w:sz w:val="27"/>
          <w:szCs w:val="27"/>
        </w:rPr>
      </w:pPr>
      <w:r w:rsidRPr="007464EC">
        <w:rPr>
          <w:rFonts w:ascii="Arial" w:hAnsi="Arial" w:cs="Arial" w:hint="eastAsia"/>
          <w:caps/>
          <w:color w:val="333333"/>
          <w:sz w:val="27"/>
          <w:szCs w:val="27"/>
        </w:rPr>
        <w:t>Глава</w:t>
      </w:r>
      <w:r w:rsidRPr="007464EC">
        <w:rPr>
          <w:rFonts w:ascii="Arial" w:hAnsi="Arial" w:cs="Arial"/>
          <w:caps/>
          <w:color w:val="333333"/>
          <w:sz w:val="27"/>
          <w:szCs w:val="27"/>
        </w:rPr>
        <w:t xml:space="preserve"> I. </w:t>
      </w:r>
      <w:r w:rsidRPr="007464EC">
        <w:rPr>
          <w:rFonts w:ascii="Arial" w:hAnsi="Arial" w:cs="Arial" w:hint="eastAsia"/>
          <w:caps/>
          <w:color w:val="333333"/>
          <w:sz w:val="27"/>
          <w:szCs w:val="27"/>
        </w:rPr>
        <w:t>Теоретико</w:t>
      </w:r>
      <w:r w:rsidRPr="007464EC">
        <w:rPr>
          <w:rFonts w:ascii="Arial" w:hAnsi="Arial" w:cs="Arial"/>
          <w:caps/>
          <w:color w:val="333333"/>
          <w:sz w:val="27"/>
          <w:szCs w:val="27"/>
        </w:rPr>
        <w:t>-</w:t>
      </w:r>
      <w:r w:rsidRPr="007464EC">
        <w:rPr>
          <w:rFonts w:ascii="Arial" w:hAnsi="Arial" w:cs="Arial" w:hint="eastAsia"/>
          <w:caps/>
          <w:color w:val="333333"/>
          <w:sz w:val="27"/>
          <w:szCs w:val="27"/>
        </w:rPr>
        <w:t>методологические</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основы</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социологических</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исследований</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социального</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статуса</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женщин</w:t>
      </w:r>
      <w:r w:rsidRPr="007464EC">
        <w:rPr>
          <w:rFonts w:ascii="Arial" w:hAnsi="Arial" w:cs="Arial"/>
          <w:caps/>
          <w:color w:val="333333"/>
          <w:sz w:val="27"/>
          <w:szCs w:val="27"/>
        </w:rPr>
        <w:t>.</w:t>
      </w:r>
    </w:p>
    <w:p w14:paraId="45480041" w14:textId="77777777" w:rsidR="007464EC" w:rsidRPr="007464EC" w:rsidRDefault="007464EC" w:rsidP="007464EC">
      <w:pPr>
        <w:rPr>
          <w:rFonts w:ascii="Arial" w:hAnsi="Arial" w:cs="Arial"/>
          <w:caps/>
          <w:color w:val="333333"/>
          <w:sz w:val="27"/>
          <w:szCs w:val="27"/>
        </w:rPr>
      </w:pPr>
    </w:p>
    <w:p w14:paraId="763E9979" w14:textId="77777777" w:rsidR="007464EC" w:rsidRPr="007464EC" w:rsidRDefault="007464EC" w:rsidP="007464EC">
      <w:pPr>
        <w:rPr>
          <w:rFonts w:ascii="Arial" w:hAnsi="Arial" w:cs="Arial"/>
          <w:caps/>
          <w:color w:val="333333"/>
          <w:sz w:val="27"/>
          <w:szCs w:val="27"/>
        </w:rPr>
      </w:pPr>
      <w:r w:rsidRPr="007464EC">
        <w:rPr>
          <w:rFonts w:ascii="Arial" w:hAnsi="Arial" w:cs="Arial"/>
          <w:caps/>
          <w:color w:val="333333"/>
          <w:sz w:val="27"/>
          <w:szCs w:val="27"/>
        </w:rPr>
        <w:t xml:space="preserve">1.1. </w:t>
      </w:r>
      <w:r w:rsidRPr="007464EC">
        <w:rPr>
          <w:rFonts w:ascii="Arial" w:hAnsi="Arial" w:cs="Arial" w:hint="eastAsia"/>
          <w:caps/>
          <w:color w:val="333333"/>
          <w:sz w:val="27"/>
          <w:szCs w:val="27"/>
        </w:rPr>
        <w:t>Теоретические</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предпосылки</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возникновения</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тендерных</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концепций</w:t>
      </w:r>
      <w:r w:rsidRPr="007464EC">
        <w:rPr>
          <w:rFonts w:ascii="Arial" w:hAnsi="Arial" w:cs="Arial"/>
          <w:caps/>
          <w:color w:val="333333"/>
          <w:sz w:val="27"/>
          <w:szCs w:val="27"/>
        </w:rPr>
        <w:t>.</w:t>
      </w:r>
    </w:p>
    <w:p w14:paraId="5A92AB52" w14:textId="77777777" w:rsidR="007464EC" w:rsidRPr="007464EC" w:rsidRDefault="007464EC" w:rsidP="007464EC">
      <w:pPr>
        <w:rPr>
          <w:rFonts w:ascii="Arial" w:hAnsi="Arial" w:cs="Arial"/>
          <w:caps/>
          <w:color w:val="333333"/>
          <w:sz w:val="27"/>
          <w:szCs w:val="27"/>
        </w:rPr>
      </w:pPr>
    </w:p>
    <w:p w14:paraId="47C34613" w14:textId="77777777" w:rsidR="007464EC" w:rsidRPr="007464EC" w:rsidRDefault="007464EC" w:rsidP="007464EC">
      <w:pPr>
        <w:rPr>
          <w:rFonts w:ascii="Arial" w:hAnsi="Arial" w:cs="Arial"/>
          <w:caps/>
          <w:color w:val="333333"/>
          <w:sz w:val="27"/>
          <w:szCs w:val="27"/>
        </w:rPr>
      </w:pPr>
      <w:r w:rsidRPr="007464EC">
        <w:rPr>
          <w:rFonts w:ascii="Arial" w:hAnsi="Arial" w:cs="Arial"/>
          <w:caps/>
          <w:color w:val="333333"/>
          <w:sz w:val="27"/>
          <w:szCs w:val="27"/>
        </w:rPr>
        <w:t xml:space="preserve">1.2. </w:t>
      </w:r>
      <w:r w:rsidRPr="007464EC">
        <w:rPr>
          <w:rFonts w:ascii="Arial" w:hAnsi="Arial" w:cs="Arial" w:hint="eastAsia"/>
          <w:caps/>
          <w:color w:val="333333"/>
          <w:sz w:val="27"/>
          <w:szCs w:val="27"/>
        </w:rPr>
        <w:t>Анализ</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социального</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статуса</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женщин</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в</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тендерных</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теориях</w:t>
      </w:r>
      <w:r w:rsidRPr="007464EC">
        <w:rPr>
          <w:rFonts w:ascii="Arial" w:hAnsi="Arial" w:cs="Arial"/>
          <w:caps/>
          <w:color w:val="333333"/>
          <w:sz w:val="27"/>
          <w:szCs w:val="27"/>
        </w:rPr>
        <w:t>.</w:t>
      </w:r>
    </w:p>
    <w:p w14:paraId="29642636" w14:textId="77777777" w:rsidR="007464EC" w:rsidRPr="007464EC" w:rsidRDefault="007464EC" w:rsidP="007464EC">
      <w:pPr>
        <w:rPr>
          <w:rFonts w:ascii="Arial" w:hAnsi="Arial" w:cs="Arial"/>
          <w:caps/>
          <w:color w:val="333333"/>
          <w:sz w:val="27"/>
          <w:szCs w:val="27"/>
        </w:rPr>
      </w:pPr>
    </w:p>
    <w:p w14:paraId="021AC142" w14:textId="77777777" w:rsidR="007464EC" w:rsidRPr="007464EC" w:rsidRDefault="007464EC" w:rsidP="007464EC">
      <w:pPr>
        <w:rPr>
          <w:rFonts w:ascii="Arial" w:hAnsi="Arial" w:cs="Arial"/>
          <w:caps/>
          <w:color w:val="333333"/>
          <w:sz w:val="27"/>
          <w:szCs w:val="27"/>
        </w:rPr>
      </w:pPr>
      <w:r w:rsidRPr="007464EC">
        <w:rPr>
          <w:rFonts w:ascii="Arial" w:hAnsi="Arial" w:cs="Arial" w:hint="eastAsia"/>
          <w:caps/>
          <w:color w:val="333333"/>
          <w:sz w:val="27"/>
          <w:szCs w:val="27"/>
        </w:rPr>
        <w:t>Глава</w:t>
      </w:r>
      <w:r w:rsidRPr="007464EC">
        <w:rPr>
          <w:rFonts w:ascii="Arial" w:hAnsi="Arial" w:cs="Arial"/>
          <w:caps/>
          <w:color w:val="333333"/>
          <w:sz w:val="27"/>
          <w:szCs w:val="27"/>
        </w:rPr>
        <w:t xml:space="preserve"> II. </w:t>
      </w:r>
      <w:r w:rsidRPr="007464EC">
        <w:rPr>
          <w:rFonts w:ascii="Arial" w:hAnsi="Arial" w:cs="Arial" w:hint="eastAsia"/>
          <w:caps/>
          <w:color w:val="333333"/>
          <w:sz w:val="27"/>
          <w:szCs w:val="27"/>
        </w:rPr>
        <w:t>Социально</w:t>
      </w:r>
      <w:r w:rsidRPr="007464EC">
        <w:rPr>
          <w:rFonts w:ascii="Arial" w:hAnsi="Arial" w:cs="Arial"/>
          <w:caps/>
          <w:color w:val="333333"/>
          <w:sz w:val="27"/>
          <w:szCs w:val="27"/>
        </w:rPr>
        <w:t xml:space="preserve"> - </w:t>
      </w:r>
      <w:r w:rsidRPr="007464EC">
        <w:rPr>
          <w:rFonts w:ascii="Arial" w:hAnsi="Arial" w:cs="Arial" w:hint="eastAsia"/>
          <w:caps/>
          <w:color w:val="333333"/>
          <w:sz w:val="27"/>
          <w:szCs w:val="27"/>
        </w:rPr>
        <w:t>экономическое</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положение</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женщин</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в</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современном</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российском</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обществе</w:t>
      </w:r>
      <w:r w:rsidRPr="007464EC">
        <w:rPr>
          <w:rFonts w:ascii="Arial" w:hAnsi="Arial" w:cs="Arial"/>
          <w:caps/>
          <w:color w:val="333333"/>
          <w:sz w:val="27"/>
          <w:szCs w:val="27"/>
        </w:rPr>
        <w:t>.</w:t>
      </w:r>
    </w:p>
    <w:p w14:paraId="5774BA12" w14:textId="77777777" w:rsidR="007464EC" w:rsidRPr="007464EC" w:rsidRDefault="007464EC" w:rsidP="007464EC">
      <w:pPr>
        <w:rPr>
          <w:rFonts w:ascii="Arial" w:hAnsi="Arial" w:cs="Arial"/>
          <w:caps/>
          <w:color w:val="333333"/>
          <w:sz w:val="27"/>
          <w:szCs w:val="27"/>
        </w:rPr>
      </w:pPr>
    </w:p>
    <w:p w14:paraId="34132E1E" w14:textId="77777777" w:rsidR="007464EC" w:rsidRPr="007464EC" w:rsidRDefault="007464EC" w:rsidP="007464EC">
      <w:pPr>
        <w:rPr>
          <w:rFonts w:ascii="Arial" w:hAnsi="Arial" w:cs="Arial"/>
          <w:caps/>
          <w:color w:val="333333"/>
          <w:sz w:val="27"/>
          <w:szCs w:val="27"/>
        </w:rPr>
      </w:pPr>
      <w:r w:rsidRPr="007464EC">
        <w:rPr>
          <w:rFonts w:ascii="Arial" w:hAnsi="Arial" w:cs="Arial"/>
          <w:caps/>
          <w:color w:val="333333"/>
          <w:sz w:val="27"/>
          <w:szCs w:val="27"/>
        </w:rPr>
        <w:lastRenderedPageBreak/>
        <w:t xml:space="preserve">2.1. </w:t>
      </w:r>
      <w:r w:rsidRPr="007464EC">
        <w:rPr>
          <w:rFonts w:ascii="Arial" w:hAnsi="Arial" w:cs="Arial" w:hint="eastAsia"/>
          <w:caps/>
          <w:color w:val="333333"/>
          <w:sz w:val="27"/>
          <w:szCs w:val="27"/>
        </w:rPr>
        <w:t>Тендерные</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аспекты</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дискриминации</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и</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сегрегации</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в</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экономической</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сфере</w:t>
      </w:r>
      <w:r w:rsidRPr="007464EC">
        <w:rPr>
          <w:rFonts w:ascii="Arial" w:hAnsi="Arial" w:cs="Arial"/>
          <w:caps/>
          <w:color w:val="333333"/>
          <w:sz w:val="27"/>
          <w:szCs w:val="27"/>
        </w:rPr>
        <w:t>.</w:t>
      </w:r>
    </w:p>
    <w:p w14:paraId="5EDCFCC1" w14:textId="77777777" w:rsidR="007464EC" w:rsidRPr="007464EC" w:rsidRDefault="007464EC" w:rsidP="007464EC">
      <w:pPr>
        <w:rPr>
          <w:rFonts w:ascii="Arial" w:hAnsi="Arial" w:cs="Arial"/>
          <w:caps/>
          <w:color w:val="333333"/>
          <w:sz w:val="27"/>
          <w:szCs w:val="27"/>
        </w:rPr>
      </w:pPr>
    </w:p>
    <w:p w14:paraId="5ED9595E" w14:textId="77777777" w:rsidR="007464EC" w:rsidRPr="007464EC" w:rsidRDefault="007464EC" w:rsidP="007464EC">
      <w:pPr>
        <w:rPr>
          <w:rFonts w:ascii="Arial" w:hAnsi="Arial" w:cs="Arial"/>
          <w:caps/>
          <w:color w:val="333333"/>
          <w:sz w:val="27"/>
          <w:szCs w:val="27"/>
        </w:rPr>
      </w:pPr>
      <w:r w:rsidRPr="007464EC">
        <w:rPr>
          <w:rFonts w:ascii="Arial" w:hAnsi="Arial" w:cs="Arial"/>
          <w:caps/>
          <w:color w:val="333333"/>
          <w:sz w:val="27"/>
          <w:szCs w:val="27"/>
        </w:rPr>
        <w:t xml:space="preserve">2.2. </w:t>
      </w:r>
      <w:r w:rsidRPr="007464EC">
        <w:rPr>
          <w:rFonts w:ascii="Arial" w:hAnsi="Arial" w:cs="Arial" w:hint="eastAsia"/>
          <w:caps/>
          <w:color w:val="333333"/>
          <w:sz w:val="27"/>
          <w:szCs w:val="27"/>
        </w:rPr>
        <w:t>Статус</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женщин</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в</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социальной</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сфере</w:t>
      </w:r>
      <w:r w:rsidRPr="007464EC">
        <w:rPr>
          <w:rFonts w:ascii="Arial" w:hAnsi="Arial" w:cs="Arial"/>
          <w:caps/>
          <w:color w:val="333333"/>
          <w:sz w:val="27"/>
          <w:szCs w:val="27"/>
        </w:rPr>
        <w:t>.</w:t>
      </w:r>
    </w:p>
    <w:p w14:paraId="53466282" w14:textId="77777777" w:rsidR="007464EC" w:rsidRPr="007464EC" w:rsidRDefault="007464EC" w:rsidP="007464EC">
      <w:pPr>
        <w:rPr>
          <w:rFonts w:ascii="Arial" w:hAnsi="Arial" w:cs="Arial"/>
          <w:caps/>
          <w:color w:val="333333"/>
          <w:sz w:val="27"/>
          <w:szCs w:val="27"/>
        </w:rPr>
      </w:pPr>
    </w:p>
    <w:p w14:paraId="4E3DFCA1" w14:textId="77777777" w:rsidR="007464EC" w:rsidRPr="007464EC" w:rsidRDefault="007464EC" w:rsidP="007464EC">
      <w:pPr>
        <w:rPr>
          <w:rFonts w:ascii="Arial" w:hAnsi="Arial" w:cs="Arial"/>
          <w:caps/>
          <w:color w:val="333333"/>
          <w:sz w:val="27"/>
          <w:szCs w:val="27"/>
        </w:rPr>
      </w:pPr>
      <w:r w:rsidRPr="007464EC">
        <w:rPr>
          <w:rFonts w:ascii="Arial" w:hAnsi="Arial" w:cs="Arial"/>
          <w:caps/>
          <w:color w:val="333333"/>
          <w:sz w:val="27"/>
          <w:szCs w:val="27"/>
        </w:rPr>
        <w:t xml:space="preserve">2.3. </w:t>
      </w:r>
      <w:r w:rsidRPr="007464EC">
        <w:rPr>
          <w:rFonts w:ascii="Arial" w:hAnsi="Arial" w:cs="Arial" w:hint="eastAsia"/>
          <w:caps/>
          <w:color w:val="333333"/>
          <w:sz w:val="27"/>
          <w:szCs w:val="27"/>
        </w:rPr>
        <w:t>Женщины</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в</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политике</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Тендерные</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аспекты</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женской</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политики</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в</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России</w:t>
      </w:r>
      <w:r w:rsidRPr="007464EC">
        <w:rPr>
          <w:rFonts w:ascii="Arial" w:hAnsi="Arial" w:cs="Arial"/>
          <w:caps/>
          <w:color w:val="333333"/>
          <w:sz w:val="27"/>
          <w:szCs w:val="27"/>
        </w:rPr>
        <w:t>.</w:t>
      </w:r>
    </w:p>
    <w:p w14:paraId="3B117971" w14:textId="77777777" w:rsidR="007464EC" w:rsidRPr="007464EC" w:rsidRDefault="007464EC" w:rsidP="007464EC">
      <w:pPr>
        <w:rPr>
          <w:rFonts w:ascii="Arial" w:hAnsi="Arial" w:cs="Arial"/>
          <w:caps/>
          <w:color w:val="333333"/>
          <w:sz w:val="27"/>
          <w:szCs w:val="27"/>
        </w:rPr>
      </w:pPr>
    </w:p>
    <w:p w14:paraId="286CAC6F" w14:textId="77777777" w:rsidR="007464EC" w:rsidRPr="007464EC" w:rsidRDefault="007464EC" w:rsidP="007464EC">
      <w:pPr>
        <w:rPr>
          <w:rFonts w:ascii="Arial" w:hAnsi="Arial" w:cs="Arial"/>
          <w:caps/>
          <w:color w:val="333333"/>
          <w:sz w:val="27"/>
          <w:szCs w:val="27"/>
        </w:rPr>
      </w:pPr>
      <w:r w:rsidRPr="007464EC">
        <w:rPr>
          <w:rFonts w:ascii="Arial" w:hAnsi="Arial" w:cs="Arial" w:hint="eastAsia"/>
          <w:caps/>
          <w:color w:val="333333"/>
          <w:sz w:val="27"/>
          <w:szCs w:val="27"/>
        </w:rPr>
        <w:t>Глава</w:t>
      </w:r>
      <w:r w:rsidRPr="007464EC">
        <w:rPr>
          <w:rFonts w:ascii="Arial" w:hAnsi="Arial" w:cs="Arial"/>
          <w:caps/>
          <w:color w:val="333333"/>
          <w:sz w:val="27"/>
          <w:szCs w:val="27"/>
        </w:rPr>
        <w:t xml:space="preserve"> III. </w:t>
      </w:r>
      <w:r w:rsidRPr="007464EC">
        <w:rPr>
          <w:rFonts w:ascii="Arial" w:hAnsi="Arial" w:cs="Arial" w:hint="eastAsia"/>
          <w:caps/>
          <w:color w:val="333333"/>
          <w:sz w:val="27"/>
          <w:szCs w:val="27"/>
        </w:rPr>
        <w:t>Профессиональная</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карьера</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женщины</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в</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современном</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российском</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обществе</w:t>
      </w:r>
      <w:r w:rsidRPr="007464EC">
        <w:rPr>
          <w:rFonts w:ascii="Arial" w:hAnsi="Arial" w:cs="Arial"/>
          <w:caps/>
          <w:color w:val="333333"/>
          <w:sz w:val="27"/>
          <w:szCs w:val="27"/>
        </w:rPr>
        <w:t>.</w:t>
      </w:r>
    </w:p>
    <w:p w14:paraId="6C1FE3A1" w14:textId="77777777" w:rsidR="007464EC" w:rsidRPr="007464EC" w:rsidRDefault="007464EC" w:rsidP="007464EC">
      <w:pPr>
        <w:rPr>
          <w:rFonts w:ascii="Arial" w:hAnsi="Arial" w:cs="Arial"/>
          <w:caps/>
          <w:color w:val="333333"/>
          <w:sz w:val="27"/>
          <w:szCs w:val="27"/>
        </w:rPr>
      </w:pPr>
    </w:p>
    <w:p w14:paraId="1E6C985E" w14:textId="77777777" w:rsidR="007464EC" w:rsidRPr="007464EC" w:rsidRDefault="007464EC" w:rsidP="007464EC">
      <w:pPr>
        <w:rPr>
          <w:rFonts w:ascii="Arial" w:hAnsi="Arial" w:cs="Arial"/>
          <w:caps/>
          <w:color w:val="333333"/>
          <w:sz w:val="27"/>
          <w:szCs w:val="27"/>
        </w:rPr>
      </w:pPr>
      <w:r w:rsidRPr="007464EC">
        <w:rPr>
          <w:rFonts w:ascii="Arial" w:hAnsi="Arial" w:cs="Arial"/>
          <w:caps/>
          <w:color w:val="333333"/>
          <w:sz w:val="27"/>
          <w:szCs w:val="27"/>
        </w:rPr>
        <w:t xml:space="preserve">3.1. </w:t>
      </w:r>
      <w:r w:rsidRPr="007464EC">
        <w:rPr>
          <w:rFonts w:ascii="Arial" w:hAnsi="Arial" w:cs="Arial" w:hint="eastAsia"/>
          <w:caps/>
          <w:color w:val="333333"/>
          <w:sz w:val="27"/>
          <w:szCs w:val="27"/>
        </w:rPr>
        <w:t>Карьера</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женщины</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с</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точки</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зрения</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тендерного</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подхода</w:t>
      </w:r>
      <w:r w:rsidRPr="007464EC">
        <w:rPr>
          <w:rFonts w:ascii="Arial" w:hAnsi="Arial" w:cs="Arial"/>
          <w:caps/>
          <w:color w:val="333333"/>
          <w:sz w:val="27"/>
          <w:szCs w:val="27"/>
        </w:rPr>
        <w:t>.</w:t>
      </w:r>
    </w:p>
    <w:p w14:paraId="471E11CF" w14:textId="77777777" w:rsidR="007464EC" w:rsidRPr="007464EC" w:rsidRDefault="007464EC" w:rsidP="007464EC">
      <w:pPr>
        <w:rPr>
          <w:rFonts w:ascii="Arial" w:hAnsi="Arial" w:cs="Arial"/>
          <w:caps/>
          <w:color w:val="333333"/>
          <w:sz w:val="27"/>
          <w:szCs w:val="27"/>
        </w:rPr>
      </w:pPr>
    </w:p>
    <w:p w14:paraId="4A7ADEAA" w14:textId="679E0CDC" w:rsidR="00967B66" w:rsidRPr="007464EC" w:rsidRDefault="007464EC" w:rsidP="007464EC">
      <w:r w:rsidRPr="007464EC">
        <w:rPr>
          <w:rFonts w:ascii="Arial" w:hAnsi="Arial" w:cs="Arial"/>
          <w:caps/>
          <w:color w:val="333333"/>
          <w:sz w:val="27"/>
          <w:szCs w:val="27"/>
        </w:rPr>
        <w:t xml:space="preserve">3.2. </w:t>
      </w:r>
      <w:r w:rsidRPr="007464EC">
        <w:rPr>
          <w:rFonts w:ascii="Arial" w:hAnsi="Arial" w:cs="Arial" w:hint="eastAsia"/>
          <w:caps/>
          <w:color w:val="333333"/>
          <w:sz w:val="27"/>
          <w:szCs w:val="27"/>
        </w:rPr>
        <w:t>Профессиональная</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карьера</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женщины</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в</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предпринимательстве</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и</w:t>
      </w:r>
      <w:r w:rsidRPr="007464EC">
        <w:rPr>
          <w:rFonts w:ascii="Arial" w:hAnsi="Arial" w:cs="Arial"/>
          <w:caps/>
          <w:color w:val="333333"/>
          <w:sz w:val="27"/>
          <w:szCs w:val="27"/>
        </w:rPr>
        <w:t xml:space="preserve"> </w:t>
      </w:r>
      <w:r w:rsidRPr="007464EC">
        <w:rPr>
          <w:rFonts w:ascii="Arial" w:hAnsi="Arial" w:cs="Arial" w:hint="eastAsia"/>
          <w:caps/>
          <w:color w:val="333333"/>
          <w:sz w:val="27"/>
          <w:szCs w:val="27"/>
        </w:rPr>
        <w:t>управлении</w:t>
      </w:r>
      <w:r w:rsidRPr="007464EC">
        <w:rPr>
          <w:rFonts w:ascii="Arial" w:hAnsi="Arial" w:cs="Arial"/>
          <w:caps/>
          <w:color w:val="333333"/>
          <w:sz w:val="27"/>
          <w:szCs w:val="27"/>
        </w:rPr>
        <w:t>.</w:t>
      </w:r>
    </w:p>
    <w:sectPr w:rsidR="00967B66" w:rsidRPr="007464E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35F23" w14:textId="77777777" w:rsidR="00C67EC6" w:rsidRDefault="00C67EC6">
      <w:pPr>
        <w:spacing w:after="0" w:line="240" w:lineRule="auto"/>
      </w:pPr>
      <w:r>
        <w:separator/>
      </w:r>
    </w:p>
  </w:endnote>
  <w:endnote w:type="continuationSeparator" w:id="0">
    <w:p w14:paraId="444CB5F7" w14:textId="77777777" w:rsidR="00C67EC6" w:rsidRDefault="00C67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E2121" w14:textId="77777777" w:rsidR="00C67EC6" w:rsidRDefault="00C67EC6"/>
    <w:p w14:paraId="6009D963" w14:textId="77777777" w:rsidR="00C67EC6" w:rsidRDefault="00C67EC6"/>
    <w:p w14:paraId="74E5821B" w14:textId="77777777" w:rsidR="00C67EC6" w:rsidRDefault="00C67EC6"/>
    <w:p w14:paraId="23BD292A" w14:textId="77777777" w:rsidR="00C67EC6" w:rsidRDefault="00C67EC6"/>
    <w:p w14:paraId="2AE104B4" w14:textId="77777777" w:rsidR="00C67EC6" w:rsidRDefault="00C67EC6"/>
    <w:p w14:paraId="157E3C11" w14:textId="77777777" w:rsidR="00C67EC6" w:rsidRDefault="00C67EC6"/>
    <w:p w14:paraId="26D32760" w14:textId="77777777" w:rsidR="00C67EC6" w:rsidRDefault="00C67EC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2ED062" wp14:editId="42FD3A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C8E58" w14:textId="77777777" w:rsidR="00C67EC6" w:rsidRDefault="00C67E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2ED06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FC8E58" w14:textId="77777777" w:rsidR="00C67EC6" w:rsidRDefault="00C67E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9A677E" w14:textId="77777777" w:rsidR="00C67EC6" w:rsidRDefault="00C67EC6"/>
    <w:p w14:paraId="7781098A" w14:textId="77777777" w:rsidR="00C67EC6" w:rsidRDefault="00C67EC6"/>
    <w:p w14:paraId="2C57D8E3" w14:textId="77777777" w:rsidR="00C67EC6" w:rsidRDefault="00C67EC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CABC11" wp14:editId="079D987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CB2D1" w14:textId="77777777" w:rsidR="00C67EC6" w:rsidRDefault="00C67EC6"/>
                          <w:p w14:paraId="5FE4C461" w14:textId="77777777" w:rsidR="00C67EC6" w:rsidRDefault="00C67E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CABC1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7CB2D1" w14:textId="77777777" w:rsidR="00C67EC6" w:rsidRDefault="00C67EC6"/>
                    <w:p w14:paraId="5FE4C461" w14:textId="77777777" w:rsidR="00C67EC6" w:rsidRDefault="00C67E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2849B7" w14:textId="77777777" w:rsidR="00C67EC6" w:rsidRDefault="00C67EC6"/>
    <w:p w14:paraId="41A0D5BC" w14:textId="77777777" w:rsidR="00C67EC6" w:rsidRDefault="00C67EC6">
      <w:pPr>
        <w:rPr>
          <w:sz w:val="2"/>
          <w:szCs w:val="2"/>
        </w:rPr>
      </w:pPr>
    </w:p>
    <w:p w14:paraId="5234687C" w14:textId="77777777" w:rsidR="00C67EC6" w:rsidRDefault="00C67EC6"/>
    <w:p w14:paraId="3F99390F" w14:textId="77777777" w:rsidR="00C67EC6" w:rsidRDefault="00C67EC6">
      <w:pPr>
        <w:spacing w:after="0" w:line="240" w:lineRule="auto"/>
      </w:pPr>
    </w:p>
  </w:footnote>
  <w:footnote w:type="continuationSeparator" w:id="0">
    <w:p w14:paraId="3E43394C" w14:textId="77777777" w:rsidR="00C67EC6" w:rsidRDefault="00C67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67EC6"/>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56999</TotalTime>
  <Pages>3</Pages>
  <Words>272</Words>
  <Characters>1554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2573</cp:revision>
  <cp:lastPrinted>2009-02-06T05:36:00Z</cp:lastPrinted>
  <dcterms:created xsi:type="dcterms:W3CDTF">2025-11-25T20:19:00Z</dcterms:created>
  <dcterms:modified xsi:type="dcterms:W3CDTF">2026-01-30T19:31:00Z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