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044E26" w:rsidRPr="003D413D" w:rsidRDefault="00044E26" w:rsidP="00044E26">
      <w:pPr>
        <w:widowControl w:val="0"/>
        <w:ind w:firstLine="720"/>
        <w:jc w:val="center"/>
        <w:rPr>
          <w:b/>
          <w:sz w:val="28"/>
          <w:szCs w:val="28"/>
          <w:lang w:val="uk-UA"/>
        </w:rPr>
      </w:pPr>
      <w:r w:rsidRPr="003D413D">
        <w:rPr>
          <w:b/>
          <w:sz w:val="28"/>
          <w:szCs w:val="28"/>
          <w:lang w:val="uk-UA"/>
        </w:rPr>
        <w:t>МІНІСТЕРСТВО ОХОРОНИ ЗДОРОВ’Я УКРАЇНИ</w:t>
      </w:r>
    </w:p>
    <w:p w:rsidR="00044E26" w:rsidRDefault="00044E26" w:rsidP="00044E26">
      <w:pPr>
        <w:jc w:val="center"/>
        <w:rPr>
          <w:b/>
          <w:sz w:val="28"/>
          <w:szCs w:val="28"/>
          <w:lang w:val="uk-UA"/>
        </w:rPr>
      </w:pPr>
      <w:bookmarkStart w:id="0" w:name="_GoBack"/>
      <w:r w:rsidRPr="00C95B55">
        <w:rPr>
          <w:b/>
          <w:sz w:val="28"/>
          <w:szCs w:val="28"/>
          <w:lang w:val="uk-UA"/>
        </w:rPr>
        <w:t>ІВАНО-ФРАНКІВСЬКИЙ ДЕРЖАВНИЙ МЕДИЧНИЙ УНІВЕРСИТЕТ</w:t>
      </w:r>
    </w:p>
    <w:bookmarkEnd w:id="0"/>
    <w:p w:rsidR="00044E26" w:rsidRPr="00C95B55" w:rsidRDefault="00044E26" w:rsidP="00044E26">
      <w:pPr>
        <w:jc w:val="center"/>
        <w:rPr>
          <w:sz w:val="28"/>
          <w:szCs w:val="28"/>
          <w:lang w:val="uk-UA"/>
        </w:rPr>
      </w:pPr>
    </w:p>
    <w:p w:rsidR="00044E26" w:rsidRPr="00C95B55" w:rsidRDefault="00044E26" w:rsidP="00044E26">
      <w:pPr>
        <w:jc w:val="center"/>
        <w:rPr>
          <w:sz w:val="28"/>
          <w:szCs w:val="28"/>
          <w:lang w:val="uk-UA"/>
        </w:rPr>
      </w:pPr>
    </w:p>
    <w:p w:rsidR="00044E26" w:rsidRPr="00C95B55" w:rsidRDefault="00044E26" w:rsidP="00044E26">
      <w:pPr>
        <w:jc w:val="center"/>
        <w:rPr>
          <w:sz w:val="28"/>
          <w:szCs w:val="28"/>
          <w:lang w:val="uk-UA"/>
        </w:rPr>
      </w:pPr>
    </w:p>
    <w:p w:rsidR="00044E26" w:rsidRPr="00FB49D0" w:rsidRDefault="00044E26" w:rsidP="00044E26">
      <w:pPr>
        <w:jc w:val="right"/>
        <w:rPr>
          <w:sz w:val="28"/>
          <w:szCs w:val="28"/>
          <w:lang w:val="uk-UA"/>
        </w:rPr>
      </w:pPr>
      <w:r w:rsidRPr="0068289E">
        <w:rPr>
          <w:sz w:val="28"/>
          <w:szCs w:val="28"/>
          <w:lang w:val="uk-UA"/>
        </w:rPr>
        <w:t>На правах рукопису</w:t>
      </w:r>
    </w:p>
    <w:p w:rsidR="00044E26" w:rsidRDefault="00044E26" w:rsidP="00044E26">
      <w:pPr>
        <w:jc w:val="center"/>
        <w:rPr>
          <w:sz w:val="28"/>
          <w:szCs w:val="28"/>
          <w:lang w:val="uk-UA"/>
        </w:rPr>
      </w:pPr>
    </w:p>
    <w:p w:rsidR="00044E26" w:rsidRDefault="00044E26" w:rsidP="00044E26">
      <w:pPr>
        <w:jc w:val="center"/>
        <w:rPr>
          <w:sz w:val="28"/>
          <w:szCs w:val="28"/>
          <w:lang w:val="uk-UA"/>
        </w:rPr>
      </w:pPr>
    </w:p>
    <w:p w:rsidR="00044E26" w:rsidRDefault="00044E26" w:rsidP="00044E26">
      <w:pPr>
        <w:jc w:val="center"/>
        <w:rPr>
          <w:sz w:val="28"/>
          <w:szCs w:val="28"/>
          <w:lang w:val="uk-UA"/>
        </w:rPr>
      </w:pPr>
    </w:p>
    <w:p w:rsidR="00044E26" w:rsidRDefault="00044E26" w:rsidP="00044E26">
      <w:pPr>
        <w:jc w:val="center"/>
        <w:rPr>
          <w:sz w:val="28"/>
          <w:szCs w:val="28"/>
          <w:lang w:val="uk-UA"/>
        </w:rPr>
      </w:pPr>
    </w:p>
    <w:p w:rsidR="00044E26"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C95B55" w:rsidRDefault="00044E26" w:rsidP="00044E26">
      <w:pPr>
        <w:jc w:val="center"/>
        <w:rPr>
          <w:b/>
          <w:sz w:val="28"/>
          <w:szCs w:val="28"/>
          <w:lang w:val="uk-UA"/>
        </w:rPr>
      </w:pPr>
      <w:r w:rsidRPr="00C95B55">
        <w:rPr>
          <w:b/>
          <w:sz w:val="28"/>
          <w:szCs w:val="28"/>
          <w:lang w:val="uk-UA"/>
        </w:rPr>
        <w:t>РИЗЮК МИКОЛА ДМИТРОВИЧ</w:t>
      </w:r>
    </w:p>
    <w:p w:rsidR="00044E26" w:rsidRPr="00FB49D0"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C95B55" w:rsidRDefault="00044E26" w:rsidP="00044E26">
      <w:pPr>
        <w:jc w:val="right"/>
        <w:rPr>
          <w:sz w:val="28"/>
          <w:szCs w:val="28"/>
          <w:lang w:val="uk-UA"/>
        </w:rPr>
      </w:pPr>
      <w:r w:rsidRPr="00C95B55">
        <w:rPr>
          <w:sz w:val="28"/>
          <w:szCs w:val="28"/>
          <w:lang w:val="uk-UA"/>
        </w:rPr>
        <w:t>УДК: 616.14-02+616.151.5+617.58 +616-06</w:t>
      </w:r>
    </w:p>
    <w:p w:rsidR="00044E26" w:rsidRPr="00FB49D0" w:rsidRDefault="00044E26" w:rsidP="00044E26">
      <w:pPr>
        <w:jc w:val="center"/>
        <w:rPr>
          <w:b/>
          <w:sz w:val="28"/>
          <w:szCs w:val="28"/>
          <w:lang w:val="uk-UA"/>
        </w:rPr>
      </w:pPr>
    </w:p>
    <w:p w:rsidR="00044E26" w:rsidRPr="00FB49D0" w:rsidRDefault="00044E26" w:rsidP="00044E26">
      <w:pPr>
        <w:jc w:val="center"/>
        <w:rPr>
          <w:b/>
          <w:sz w:val="28"/>
          <w:szCs w:val="28"/>
          <w:lang w:val="uk-UA"/>
        </w:rPr>
      </w:pPr>
    </w:p>
    <w:p w:rsidR="00044E26" w:rsidRDefault="00044E26" w:rsidP="00044E26">
      <w:pPr>
        <w:pStyle w:val="1"/>
        <w:jc w:val="center"/>
        <w:rPr>
          <w:rFonts w:ascii="Times New Roman" w:hAnsi="Times New Roman" w:cs="Times New Roman"/>
          <w:sz w:val="28"/>
          <w:szCs w:val="28"/>
          <w:lang w:val="uk-UA"/>
        </w:rPr>
      </w:pPr>
      <w:r w:rsidRPr="00FB49D0">
        <w:rPr>
          <w:rFonts w:ascii="Times New Roman" w:hAnsi="Times New Roman" w:cs="Times New Roman"/>
          <w:sz w:val="28"/>
          <w:szCs w:val="28"/>
          <w:lang w:val="uk-UA"/>
        </w:rPr>
        <w:t>ПАТО</w:t>
      </w:r>
      <w:r>
        <w:rPr>
          <w:rFonts w:ascii="Times New Roman" w:hAnsi="Times New Roman" w:cs="Times New Roman"/>
          <w:sz w:val="28"/>
          <w:szCs w:val="28"/>
          <w:lang w:val="uk-UA"/>
        </w:rPr>
        <w:t>Ґ</w:t>
      </w:r>
      <w:r w:rsidRPr="00FB49D0">
        <w:rPr>
          <w:rFonts w:ascii="Times New Roman" w:hAnsi="Times New Roman" w:cs="Times New Roman"/>
          <w:sz w:val="28"/>
          <w:szCs w:val="28"/>
          <w:lang w:val="uk-UA"/>
        </w:rPr>
        <w:t>НОМОНІЧНЕ ОБ</w:t>
      </w:r>
      <w:r>
        <w:rPr>
          <w:rFonts w:ascii="Times New Roman" w:hAnsi="Times New Roman" w:cs="Times New Roman"/>
          <w:sz w:val="28"/>
          <w:szCs w:val="28"/>
          <w:lang w:val="uk-UA"/>
        </w:rPr>
        <w:t>Ґ</w:t>
      </w:r>
      <w:r w:rsidRPr="00FB49D0">
        <w:rPr>
          <w:rFonts w:ascii="Times New Roman" w:hAnsi="Times New Roman" w:cs="Times New Roman"/>
          <w:sz w:val="28"/>
          <w:szCs w:val="28"/>
          <w:lang w:val="uk-UA"/>
        </w:rPr>
        <w:t xml:space="preserve">РУНТУВАННЯ </w:t>
      </w:r>
    </w:p>
    <w:p w:rsidR="00044E26" w:rsidRDefault="00044E26" w:rsidP="00044E26">
      <w:pPr>
        <w:pStyle w:val="1"/>
        <w:jc w:val="center"/>
        <w:rPr>
          <w:rFonts w:ascii="Times New Roman" w:hAnsi="Times New Roman" w:cs="Times New Roman"/>
          <w:sz w:val="28"/>
          <w:szCs w:val="28"/>
          <w:lang w:val="uk-UA"/>
        </w:rPr>
      </w:pPr>
      <w:r w:rsidRPr="00FB49D0">
        <w:rPr>
          <w:rFonts w:ascii="Times New Roman" w:hAnsi="Times New Roman" w:cs="Times New Roman"/>
          <w:sz w:val="28"/>
          <w:szCs w:val="28"/>
          <w:lang w:val="uk-UA"/>
        </w:rPr>
        <w:t>ЛІКУВАЛЬНОЇ ТАКТИКИ ПРИ ГОСТРОМУ ТРОМБОФЛЕБІТІ</w:t>
      </w:r>
    </w:p>
    <w:p w:rsidR="00044E26" w:rsidRDefault="00044E26" w:rsidP="00044E26">
      <w:pPr>
        <w:pStyle w:val="1"/>
        <w:jc w:val="center"/>
        <w:rPr>
          <w:rFonts w:ascii="Times New Roman" w:hAnsi="Times New Roman" w:cs="Times New Roman"/>
          <w:sz w:val="28"/>
          <w:szCs w:val="28"/>
          <w:lang w:val="uk-UA"/>
        </w:rPr>
      </w:pPr>
      <w:r w:rsidRPr="00FB49D0">
        <w:rPr>
          <w:rFonts w:ascii="Times New Roman" w:hAnsi="Times New Roman" w:cs="Times New Roman"/>
          <w:sz w:val="28"/>
          <w:szCs w:val="28"/>
          <w:lang w:val="uk-UA"/>
        </w:rPr>
        <w:t>НИЖНІХ КІНЦІВОК</w:t>
      </w:r>
    </w:p>
    <w:p w:rsidR="00044E26" w:rsidRPr="00FB49D0" w:rsidRDefault="00044E26" w:rsidP="00044E26">
      <w:pPr>
        <w:jc w:val="center"/>
        <w:rPr>
          <w:lang w:val="uk-UA"/>
        </w:rPr>
      </w:pPr>
    </w:p>
    <w:p w:rsidR="00044E26"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Default="00044E26" w:rsidP="00044E26">
      <w:pPr>
        <w:jc w:val="center"/>
        <w:rPr>
          <w:sz w:val="28"/>
          <w:szCs w:val="28"/>
          <w:lang w:val="uk-UA"/>
        </w:rPr>
      </w:pPr>
      <w:r w:rsidRPr="00FB49D0">
        <w:rPr>
          <w:sz w:val="28"/>
          <w:szCs w:val="28"/>
          <w:lang w:val="uk-UA"/>
        </w:rPr>
        <w:t>14.01.03 – ХІРУРГІЯ</w:t>
      </w:r>
    </w:p>
    <w:p w:rsidR="00044E26" w:rsidRPr="00FB49D0" w:rsidRDefault="00044E26" w:rsidP="00044E26">
      <w:pPr>
        <w:jc w:val="center"/>
        <w:rPr>
          <w:sz w:val="28"/>
          <w:szCs w:val="28"/>
          <w:lang w:val="uk-UA"/>
        </w:rPr>
      </w:pPr>
    </w:p>
    <w:p w:rsidR="00044E26"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FB49D0" w:rsidRDefault="00044E26" w:rsidP="00044E26">
      <w:pPr>
        <w:jc w:val="center"/>
        <w:rPr>
          <w:sz w:val="28"/>
          <w:szCs w:val="28"/>
          <w:lang w:val="uk-UA"/>
        </w:rPr>
      </w:pPr>
      <w:r w:rsidRPr="00FB49D0">
        <w:rPr>
          <w:sz w:val="28"/>
          <w:szCs w:val="28"/>
          <w:lang w:val="uk-UA"/>
        </w:rPr>
        <w:t>Дисертація на здобуття наукового ступеня</w:t>
      </w:r>
    </w:p>
    <w:p w:rsidR="00044E26" w:rsidRPr="00FB49D0" w:rsidRDefault="00044E26" w:rsidP="00044E26">
      <w:pPr>
        <w:jc w:val="center"/>
        <w:rPr>
          <w:sz w:val="28"/>
          <w:szCs w:val="28"/>
          <w:lang w:val="uk-UA"/>
        </w:rPr>
      </w:pPr>
      <w:r w:rsidRPr="00FB49D0">
        <w:rPr>
          <w:sz w:val="28"/>
          <w:szCs w:val="28"/>
          <w:lang w:val="uk-UA"/>
        </w:rPr>
        <w:t>кандидата медичних наук</w:t>
      </w:r>
    </w:p>
    <w:p w:rsidR="00044E26" w:rsidRPr="00FB49D0" w:rsidRDefault="00044E26" w:rsidP="00044E26">
      <w:pPr>
        <w:jc w:val="center"/>
        <w:rPr>
          <w:sz w:val="28"/>
          <w:szCs w:val="28"/>
          <w:lang w:val="uk-UA"/>
        </w:rPr>
      </w:pPr>
    </w:p>
    <w:p w:rsidR="00044E26"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FB49D0" w:rsidRDefault="00044E26" w:rsidP="00044E26">
      <w:pPr>
        <w:jc w:val="right"/>
        <w:rPr>
          <w:sz w:val="28"/>
          <w:szCs w:val="28"/>
          <w:lang w:val="uk-UA"/>
        </w:rPr>
      </w:pPr>
      <w:r w:rsidRPr="00FB49D0">
        <w:rPr>
          <w:sz w:val="28"/>
          <w:szCs w:val="28"/>
          <w:lang w:val="uk-UA"/>
        </w:rPr>
        <w:t>Науковий керівник:</w:t>
      </w:r>
    </w:p>
    <w:p w:rsidR="00044E26" w:rsidRDefault="00044E26" w:rsidP="00044E26">
      <w:pPr>
        <w:jc w:val="right"/>
        <w:rPr>
          <w:sz w:val="28"/>
          <w:szCs w:val="28"/>
          <w:lang w:val="uk-UA"/>
        </w:rPr>
      </w:pPr>
      <w:r w:rsidRPr="00FB49D0">
        <w:rPr>
          <w:sz w:val="28"/>
          <w:szCs w:val="28"/>
          <w:lang w:val="uk-UA"/>
        </w:rPr>
        <w:t>доктор медичних наук, професор</w:t>
      </w:r>
    </w:p>
    <w:p w:rsidR="00044E26" w:rsidRPr="00FB49D0" w:rsidRDefault="00044E26" w:rsidP="00044E26">
      <w:pPr>
        <w:jc w:val="right"/>
        <w:rPr>
          <w:sz w:val="28"/>
          <w:szCs w:val="28"/>
          <w:lang w:val="uk-UA"/>
        </w:rPr>
      </w:pPr>
      <w:r w:rsidRPr="00FB49D0">
        <w:rPr>
          <w:sz w:val="28"/>
          <w:szCs w:val="28"/>
          <w:lang w:val="uk-UA"/>
        </w:rPr>
        <w:t>Гончар Михайло Григорович</w:t>
      </w:r>
    </w:p>
    <w:p w:rsidR="00044E26" w:rsidRPr="00FB49D0"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FB49D0" w:rsidRDefault="00044E26" w:rsidP="00044E26">
      <w:pPr>
        <w:jc w:val="center"/>
        <w:rPr>
          <w:sz w:val="28"/>
          <w:szCs w:val="28"/>
          <w:lang w:val="uk-UA"/>
        </w:rPr>
      </w:pPr>
    </w:p>
    <w:p w:rsidR="00044E26" w:rsidRPr="003521AE" w:rsidRDefault="00044E26" w:rsidP="00044E26">
      <w:pPr>
        <w:jc w:val="center"/>
        <w:rPr>
          <w:sz w:val="28"/>
          <w:szCs w:val="28"/>
        </w:rPr>
      </w:pPr>
      <w:r w:rsidRPr="00FB49D0">
        <w:rPr>
          <w:sz w:val="28"/>
          <w:szCs w:val="28"/>
          <w:lang w:val="uk-UA"/>
        </w:rPr>
        <w:lastRenderedPageBreak/>
        <w:t xml:space="preserve">ІВАНО-ФРАНКІВСЬК </w:t>
      </w:r>
      <w:r>
        <w:rPr>
          <w:sz w:val="28"/>
          <w:szCs w:val="28"/>
          <w:lang w:val="uk-UA"/>
        </w:rPr>
        <w:t>–</w:t>
      </w:r>
      <w:r w:rsidRPr="00FB49D0">
        <w:rPr>
          <w:sz w:val="28"/>
          <w:szCs w:val="28"/>
          <w:lang w:val="uk-UA"/>
        </w:rPr>
        <w:t xml:space="preserve"> 200</w:t>
      </w:r>
      <w:r>
        <w:rPr>
          <w:sz w:val="28"/>
          <w:szCs w:val="28"/>
          <w:lang w:val="uk-UA"/>
        </w:rPr>
        <w:t>8</w:t>
      </w:r>
    </w:p>
    <w:p w:rsidR="00044E26" w:rsidRPr="002E2A2C" w:rsidRDefault="00044E26" w:rsidP="00044E26">
      <w:pPr>
        <w:spacing w:line="360" w:lineRule="auto"/>
        <w:jc w:val="center"/>
        <w:rPr>
          <w:sz w:val="28"/>
          <w:szCs w:val="28"/>
          <w:lang w:val="uk-UA"/>
        </w:rPr>
      </w:pPr>
      <w:r w:rsidRPr="002E2A2C">
        <w:rPr>
          <w:sz w:val="28"/>
          <w:szCs w:val="28"/>
        </w:rPr>
        <w:br w:type="page"/>
      </w:r>
    </w:p>
    <w:p w:rsidR="00044E26" w:rsidRPr="002E2A2C" w:rsidRDefault="00044E26" w:rsidP="00044E26">
      <w:pPr>
        <w:spacing w:line="360" w:lineRule="auto"/>
        <w:jc w:val="center"/>
        <w:rPr>
          <w:sz w:val="28"/>
          <w:szCs w:val="28"/>
          <w:lang w:val="uk-UA"/>
        </w:rPr>
      </w:pPr>
    </w:p>
    <w:tbl>
      <w:tblPr>
        <w:tblW w:w="9798" w:type="dxa"/>
        <w:tblLayout w:type="fixed"/>
        <w:tblCellMar>
          <w:left w:w="0" w:type="dxa"/>
          <w:right w:w="0" w:type="dxa"/>
        </w:tblCellMar>
        <w:tblLook w:val="0000" w:firstRow="0" w:lastRow="0" w:firstColumn="0" w:lastColumn="0" w:noHBand="0" w:noVBand="0"/>
      </w:tblPr>
      <w:tblGrid>
        <w:gridCol w:w="1418"/>
        <w:gridCol w:w="7479"/>
        <w:gridCol w:w="901"/>
      </w:tblGrid>
      <w:tr w:rsidR="00044E26" w:rsidRPr="002E2A2C" w:rsidTr="005F7006">
        <w:tblPrEx>
          <w:tblCellMar>
            <w:top w:w="0" w:type="dxa"/>
            <w:left w:w="0" w:type="dxa"/>
            <w:bottom w:w="0" w:type="dxa"/>
            <w:right w:w="0" w:type="dxa"/>
          </w:tblCellMar>
        </w:tblPrEx>
        <w:trPr>
          <w:cantSplit/>
        </w:trPr>
        <w:tc>
          <w:tcPr>
            <w:tcW w:w="9798" w:type="dxa"/>
            <w:gridSpan w:val="3"/>
          </w:tcPr>
          <w:p w:rsidR="00044E26" w:rsidRPr="002E2A2C" w:rsidRDefault="00044E26" w:rsidP="005F7006">
            <w:pPr>
              <w:pStyle w:val="1"/>
              <w:spacing w:line="360" w:lineRule="auto"/>
              <w:jc w:val="center"/>
              <w:rPr>
                <w:rFonts w:ascii="Times New Roman" w:hAnsi="Times New Roman" w:cs="Times New Roman"/>
                <w:sz w:val="28"/>
                <w:szCs w:val="28"/>
              </w:rPr>
            </w:pPr>
            <w:r w:rsidRPr="002E2A2C">
              <w:rPr>
                <w:rFonts w:ascii="Times New Roman" w:hAnsi="Times New Roman" w:cs="Times New Roman"/>
                <w:sz w:val="28"/>
                <w:szCs w:val="28"/>
              </w:rPr>
              <w:t>ЗМІСТ</w:t>
            </w:r>
          </w:p>
        </w:tc>
      </w:tr>
      <w:tr w:rsidR="00044E26" w:rsidRPr="002E2A2C" w:rsidTr="005F7006">
        <w:tblPrEx>
          <w:tblCellMar>
            <w:top w:w="0" w:type="dxa"/>
            <w:left w:w="0" w:type="dxa"/>
            <w:bottom w:w="0" w:type="dxa"/>
            <w:right w:w="0" w:type="dxa"/>
          </w:tblCellMar>
        </w:tblPrEx>
        <w:trPr>
          <w:cantSplit/>
        </w:trPr>
        <w:tc>
          <w:tcPr>
            <w:tcW w:w="8897" w:type="dxa"/>
            <w:gridSpan w:val="2"/>
          </w:tcPr>
          <w:p w:rsidR="00044E26" w:rsidRPr="002E2A2C" w:rsidRDefault="00044E26" w:rsidP="005F7006">
            <w:pPr>
              <w:widowControl w:val="0"/>
              <w:spacing w:line="360" w:lineRule="auto"/>
              <w:jc w:val="both"/>
              <w:rPr>
                <w:caps/>
                <w:sz w:val="28"/>
                <w:szCs w:val="28"/>
                <w:lang w:val="uk-UA"/>
              </w:rPr>
            </w:pPr>
          </w:p>
        </w:tc>
        <w:tc>
          <w:tcPr>
            <w:tcW w:w="901" w:type="dxa"/>
          </w:tcPr>
          <w:p w:rsidR="00044E26" w:rsidRPr="002E2A2C" w:rsidRDefault="00044E26" w:rsidP="005F7006">
            <w:pPr>
              <w:widowControl w:val="0"/>
              <w:spacing w:line="360" w:lineRule="auto"/>
              <w:jc w:val="both"/>
              <w:rPr>
                <w:sz w:val="28"/>
                <w:szCs w:val="28"/>
                <w:lang w:val="uk-UA"/>
              </w:rPr>
            </w:pPr>
            <w:r w:rsidRPr="002E2A2C">
              <w:rPr>
                <w:sz w:val="28"/>
                <w:szCs w:val="28"/>
                <w:lang w:val="uk-UA"/>
              </w:rPr>
              <w:t>Стор.</w:t>
            </w:r>
          </w:p>
        </w:tc>
      </w:tr>
      <w:tr w:rsidR="00044E26" w:rsidRPr="002E2A2C" w:rsidTr="005F7006">
        <w:tblPrEx>
          <w:tblCellMar>
            <w:top w:w="0" w:type="dxa"/>
            <w:left w:w="0" w:type="dxa"/>
            <w:bottom w:w="0" w:type="dxa"/>
            <w:right w:w="0" w:type="dxa"/>
          </w:tblCellMar>
        </w:tblPrEx>
        <w:trPr>
          <w:cantSplit/>
        </w:trPr>
        <w:tc>
          <w:tcPr>
            <w:tcW w:w="8897" w:type="dxa"/>
            <w:gridSpan w:val="2"/>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перелік умовних скорочень . . . . . . . . . . . . . . . . . . . . . . . . . . . . . . . .</w:t>
            </w:r>
          </w:p>
        </w:tc>
        <w:tc>
          <w:tcPr>
            <w:tcW w:w="901" w:type="dxa"/>
          </w:tcPr>
          <w:p w:rsidR="00044E26" w:rsidRPr="002E2A2C" w:rsidRDefault="00044E26" w:rsidP="005F7006">
            <w:pPr>
              <w:widowControl w:val="0"/>
              <w:spacing w:line="360" w:lineRule="auto"/>
              <w:jc w:val="center"/>
              <w:rPr>
                <w:iCs/>
                <w:caps/>
                <w:sz w:val="28"/>
                <w:szCs w:val="28"/>
                <w:lang w:val="uk-UA"/>
              </w:rPr>
            </w:pPr>
            <w:r w:rsidRPr="002E2A2C">
              <w:rPr>
                <w:iCs/>
                <w:caps/>
                <w:sz w:val="28"/>
                <w:szCs w:val="28"/>
                <w:lang w:val="uk-UA"/>
              </w:rPr>
              <w:t>4</w:t>
            </w:r>
          </w:p>
        </w:tc>
      </w:tr>
      <w:tr w:rsidR="00044E26" w:rsidRPr="002E2A2C" w:rsidTr="005F7006">
        <w:tblPrEx>
          <w:tblCellMar>
            <w:top w:w="0" w:type="dxa"/>
            <w:left w:w="0" w:type="dxa"/>
            <w:bottom w:w="0" w:type="dxa"/>
            <w:right w:w="0" w:type="dxa"/>
          </w:tblCellMar>
        </w:tblPrEx>
        <w:trPr>
          <w:cantSplit/>
        </w:trPr>
        <w:tc>
          <w:tcPr>
            <w:tcW w:w="8897" w:type="dxa"/>
            <w:gridSpan w:val="2"/>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Вступ . . . . . . . . . . . . . . . . . . . . . . . . . . .  . . . . . . . . . . . . . . . . . . . . . . . . . . . . .</w:t>
            </w:r>
          </w:p>
        </w:tc>
        <w:tc>
          <w:tcPr>
            <w:tcW w:w="901" w:type="dxa"/>
          </w:tcPr>
          <w:p w:rsidR="00044E26" w:rsidRPr="002E2A2C" w:rsidRDefault="00044E26" w:rsidP="005F7006">
            <w:pPr>
              <w:widowControl w:val="0"/>
              <w:spacing w:line="360" w:lineRule="auto"/>
              <w:jc w:val="center"/>
              <w:rPr>
                <w:iCs/>
                <w:caps/>
                <w:sz w:val="28"/>
                <w:szCs w:val="28"/>
                <w:lang w:val="uk-UA"/>
              </w:rPr>
            </w:pPr>
            <w:r w:rsidRPr="002E2A2C">
              <w:rPr>
                <w:iCs/>
                <w:caps/>
                <w:sz w:val="28"/>
                <w:szCs w:val="28"/>
                <w:lang w:val="uk-UA"/>
              </w:rPr>
              <w:t>5</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РОЗДІЛ 1</w:t>
            </w:r>
          </w:p>
        </w:tc>
        <w:tc>
          <w:tcPr>
            <w:tcW w:w="7479" w:type="dxa"/>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 xml:space="preserve">Гострий тромбофлебіт нижніх кінцівок – </w:t>
            </w:r>
          </w:p>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стан проблеми на сьогоднішній день</w:t>
            </w:r>
            <w:r>
              <w:rPr>
                <w:caps/>
                <w:sz w:val="28"/>
                <w:szCs w:val="28"/>
                <w:lang w:val="uk-UA"/>
              </w:rPr>
              <w:t xml:space="preserve"> </w:t>
            </w:r>
          </w:p>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(огляд літератури )</w:t>
            </w:r>
            <w:r>
              <w:rPr>
                <w:caps/>
                <w:sz w:val="28"/>
                <w:szCs w:val="28"/>
                <w:lang w:val="uk-UA"/>
              </w:rPr>
              <w:t xml:space="preserve"> </w:t>
            </w:r>
            <w:r w:rsidRPr="002E2A2C">
              <w:rPr>
                <w:caps/>
                <w:sz w:val="28"/>
                <w:szCs w:val="28"/>
                <w:lang w:val="uk-UA"/>
              </w:rPr>
              <w:t xml:space="preserve"> . . . . . . . . . . . . . . . . . . . . . . . . . . . . .</w:t>
            </w:r>
            <w:r>
              <w:rPr>
                <w:caps/>
                <w:sz w:val="28"/>
                <w:szCs w:val="28"/>
                <w:lang w:val="uk-UA"/>
              </w:rPr>
              <w:t xml:space="preserve"> . .  </w:t>
            </w:r>
            <w:r w:rsidRPr="002E2A2C">
              <w:rPr>
                <w:caps/>
                <w:sz w:val="28"/>
                <w:szCs w:val="28"/>
                <w:lang w:val="uk-UA"/>
              </w:rPr>
              <w:t xml:space="preserve"> </w:t>
            </w:r>
          </w:p>
        </w:tc>
        <w:tc>
          <w:tcPr>
            <w:tcW w:w="901" w:type="dxa"/>
          </w:tcPr>
          <w:p w:rsidR="00044E26" w:rsidRPr="002E2A2C"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sidRPr="002E2A2C">
              <w:rPr>
                <w:iCs/>
                <w:caps/>
                <w:sz w:val="28"/>
                <w:szCs w:val="28"/>
                <w:lang w:val="uk-UA"/>
              </w:rPr>
              <w:t>1</w:t>
            </w:r>
            <w:r>
              <w:rPr>
                <w:iCs/>
                <w:caps/>
                <w:sz w:val="28"/>
                <w:szCs w:val="28"/>
                <w:lang w:val="uk-UA"/>
              </w:rPr>
              <w:t>1</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1.1</w:t>
            </w:r>
          </w:p>
        </w:tc>
        <w:tc>
          <w:tcPr>
            <w:tcW w:w="7479"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Гострий тромбофлебіт нижніх кінцівок. Визначення, класифікація, анатомічні особливості, патогенетичні чинники виникнення і перебігу гострого тромбофлебіту нижніх кінцівок .</w:t>
            </w:r>
            <w:r w:rsidRPr="002E2A2C">
              <w:rPr>
                <w:caps/>
                <w:sz w:val="28"/>
                <w:szCs w:val="28"/>
                <w:lang w:val="uk-UA"/>
              </w:rPr>
              <w:t xml:space="preserve"> . . . . . . .</w:t>
            </w:r>
            <w:r w:rsidRPr="002E2A2C">
              <w:rPr>
                <w:sz w:val="28"/>
                <w:szCs w:val="28"/>
                <w:lang w:val="uk-UA"/>
              </w:rPr>
              <w:t xml:space="preserve"> . . . . . . . . . . . . . . . . . . . . . . . . . . . . . . . . . . . . .</w:t>
            </w:r>
            <w:r>
              <w:rPr>
                <w:sz w:val="28"/>
                <w:szCs w:val="28"/>
                <w:lang w:val="uk-UA"/>
              </w:rPr>
              <w:t xml:space="preserve"> .</w:t>
            </w:r>
          </w:p>
        </w:tc>
        <w:tc>
          <w:tcPr>
            <w:tcW w:w="901" w:type="dxa"/>
          </w:tcPr>
          <w:p w:rsidR="00044E26" w:rsidRPr="002E2A2C"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sidRPr="002E2A2C">
              <w:rPr>
                <w:iCs/>
                <w:caps/>
                <w:sz w:val="28"/>
                <w:szCs w:val="28"/>
                <w:lang w:val="uk-UA"/>
              </w:rPr>
              <w:t>1</w:t>
            </w:r>
            <w:r>
              <w:rPr>
                <w:iCs/>
                <w:caps/>
                <w:sz w:val="28"/>
                <w:szCs w:val="28"/>
                <w:lang w:val="uk-UA"/>
              </w:rPr>
              <w:t>1</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1.2</w:t>
            </w:r>
          </w:p>
        </w:tc>
        <w:tc>
          <w:tcPr>
            <w:tcW w:w="7479" w:type="dxa"/>
          </w:tcPr>
          <w:p w:rsidR="00044E26" w:rsidRPr="002E2A2C" w:rsidRDefault="00044E26" w:rsidP="005F7006">
            <w:pPr>
              <w:spacing w:line="360" w:lineRule="auto"/>
              <w:jc w:val="both"/>
              <w:rPr>
                <w:sz w:val="28"/>
                <w:szCs w:val="28"/>
                <w:lang w:val="uk-UA"/>
              </w:rPr>
            </w:pPr>
            <w:r w:rsidRPr="002E2A2C">
              <w:rPr>
                <w:sz w:val="28"/>
                <w:szCs w:val="28"/>
                <w:lang w:val="uk-UA"/>
              </w:rPr>
              <w:t>Пр</w:t>
            </w:r>
            <w:r w:rsidRPr="002E2A2C">
              <w:rPr>
                <w:spacing w:val="7"/>
                <w:sz w:val="28"/>
                <w:szCs w:val="28"/>
                <w:lang w:val="uk-UA"/>
              </w:rPr>
              <w:t xml:space="preserve">облеми діагностики і лікування </w:t>
            </w:r>
            <w:r>
              <w:rPr>
                <w:spacing w:val="7"/>
                <w:sz w:val="28"/>
                <w:szCs w:val="28"/>
                <w:lang w:val="uk-UA"/>
              </w:rPr>
              <w:t xml:space="preserve">хворих на </w:t>
            </w:r>
            <w:r w:rsidRPr="002E2A2C">
              <w:rPr>
                <w:spacing w:val="7"/>
                <w:sz w:val="28"/>
                <w:szCs w:val="28"/>
                <w:lang w:val="uk-UA"/>
              </w:rPr>
              <w:t>гостр</w:t>
            </w:r>
            <w:r>
              <w:rPr>
                <w:spacing w:val="7"/>
                <w:sz w:val="28"/>
                <w:szCs w:val="28"/>
                <w:lang w:val="uk-UA"/>
              </w:rPr>
              <w:t>ий</w:t>
            </w:r>
            <w:r w:rsidRPr="002E2A2C">
              <w:rPr>
                <w:spacing w:val="7"/>
                <w:sz w:val="28"/>
                <w:szCs w:val="28"/>
                <w:lang w:val="uk-UA"/>
              </w:rPr>
              <w:t xml:space="preserve"> тромбофлебіт нижніх кінцівок</w:t>
            </w:r>
            <w:r>
              <w:rPr>
                <w:spacing w:val="7"/>
                <w:sz w:val="28"/>
                <w:szCs w:val="28"/>
                <w:lang w:val="uk-UA"/>
              </w:rPr>
              <w:t xml:space="preserve"> </w:t>
            </w:r>
            <w:r w:rsidRPr="002E2A2C">
              <w:rPr>
                <w:sz w:val="28"/>
                <w:szCs w:val="28"/>
                <w:lang w:val="uk-UA"/>
              </w:rPr>
              <w:t xml:space="preserve"> . . . . . . . . . . . . . . . . . . . . . . . .</w:t>
            </w:r>
            <w:r>
              <w:rPr>
                <w:sz w:val="28"/>
                <w:szCs w:val="28"/>
                <w:lang w:val="uk-UA"/>
              </w:rPr>
              <w:t xml:space="preserve"> . </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22</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sz w:val="28"/>
                <w:szCs w:val="28"/>
                <w:lang w:val="uk-UA"/>
              </w:rPr>
            </w:pPr>
            <w:r w:rsidRPr="002E2A2C">
              <w:rPr>
                <w:caps/>
                <w:sz w:val="28"/>
                <w:szCs w:val="28"/>
                <w:lang w:val="uk-UA"/>
              </w:rPr>
              <w:t>РОЗДІЛ 2</w:t>
            </w:r>
          </w:p>
        </w:tc>
        <w:tc>
          <w:tcPr>
            <w:tcW w:w="7479" w:type="dxa"/>
          </w:tcPr>
          <w:p w:rsidR="00044E26" w:rsidRPr="002E2A2C" w:rsidRDefault="00044E26" w:rsidP="005F7006">
            <w:pPr>
              <w:widowControl w:val="0"/>
              <w:spacing w:line="360" w:lineRule="auto"/>
              <w:jc w:val="both"/>
              <w:rPr>
                <w:sz w:val="28"/>
                <w:szCs w:val="28"/>
                <w:lang w:val="uk-UA"/>
              </w:rPr>
            </w:pPr>
            <w:r w:rsidRPr="002E2A2C">
              <w:rPr>
                <w:caps/>
                <w:sz w:val="28"/>
                <w:szCs w:val="28"/>
                <w:lang w:val="uk-UA"/>
              </w:rPr>
              <w:t>Об’єкт і методи дослідження</w:t>
            </w:r>
            <w:r>
              <w:rPr>
                <w:caps/>
                <w:sz w:val="28"/>
                <w:szCs w:val="28"/>
                <w:lang w:val="uk-UA"/>
              </w:rPr>
              <w:t xml:space="preserve"> </w:t>
            </w:r>
            <w:r w:rsidRPr="002E2A2C">
              <w:rPr>
                <w:caps/>
                <w:sz w:val="28"/>
                <w:szCs w:val="28"/>
                <w:lang w:val="uk-UA"/>
              </w:rPr>
              <w:t xml:space="preserve"> . . . . . . . . . . . . . . . . . . . . </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32</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sz w:val="28"/>
                <w:szCs w:val="28"/>
                <w:lang w:val="uk-UA"/>
              </w:rPr>
              <w:t>2.1</w:t>
            </w:r>
          </w:p>
        </w:tc>
        <w:tc>
          <w:tcPr>
            <w:tcW w:w="7479"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Клінічна характеристика хворих</w:t>
            </w:r>
            <w:r>
              <w:rPr>
                <w:sz w:val="28"/>
                <w:szCs w:val="28"/>
                <w:lang w:val="uk-UA"/>
              </w:rPr>
              <w:t xml:space="preserve"> </w:t>
            </w:r>
            <w:r w:rsidRPr="002E2A2C">
              <w:rPr>
                <w:sz w:val="28"/>
                <w:szCs w:val="28"/>
                <w:lang w:val="uk-UA"/>
              </w:rPr>
              <w:t xml:space="preserve"> . . . . . . . . . . . . . . . . . . . .</w:t>
            </w:r>
            <w:r>
              <w:rPr>
                <w:sz w:val="28"/>
                <w:szCs w:val="28"/>
                <w:lang w:val="uk-UA"/>
              </w:rPr>
              <w:t xml:space="preserve"> . . . . </w:t>
            </w:r>
            <w:r w:rsidRPr="002E2A2C">
              <w:rPr>
                <w:sz w:val="28"/>
                <w:szCs w:val="28"/>
                <w:lang w:val="uk-UA"/>
              </w:rPr>
              <w:t>.</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32</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sz w:val="28"/>
                <w:szCs w:val="28"/>
                <w:lang w:val="uk-UA"/>
              </w:rPr>
              <w:t>2.2</w:t>
            </w:r>
          </w:p>
        </w:tc>
        <w:tc>
          <w:tcPr>
            <w:tcW w:w="7479" w:type="dxa"/>
          </w:tcPr>
          <w:p w:rsidR="00044E26" w:rsidRPr="002E2A2C" w:rsidRDefault="00044E26" w:rsidP="005F7006">
            <w:pPr>
              <w:widowControl w:val="0"/>
              <w:spacing w:line="360" w:lineRule="auto"/>
              <w:jc w:val="both"/>
              <w:rPr>
                <w:sz w:val="28"/>
                <w:szCs w:val="28"/>
                <w:lang w:val="uk-UA"/>
              </w:rPr>
            </w:pPr>
            <w:r w:rsidRPr="002E2A2C">
              <w:rPr>
                <w:sz w:val="28"/>
                <w:szCs w:val="28"/>
                <w:lang w:val="uk-UA"/>
              </w:rPr>
              <w:t>Методи дослідження . . . . . . . . . . . . . . . . . . . . . . . . . . . . . . . . . . .</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39</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РОЗДІЛ 3</w:t>
            </w:r>
          </w:p>
        </w:tc>
        <w:tc>
          <w:tcPr>
            <w:tcW w:w="7479" w:type="dxa"/>
          </w:tcPr>
          <w:p w:rsidR="00044E26" w:rsidRPr="002E2A2C" w:rsidRDefault="00044E26" w:rsidP="005F7006">
            <w:pPr>
              <w:widowControl w:val="0"/>
              <w:spacing w:line="360" w:lineRule="auto"/>
              <w:jc w:val="both"/>
              <w:rPr>
                <w:sz w:val="28"/>
                <w:szCs w:val="28"/>
                <w:lang w:val="uk-UA"/>
              </w:rPr>
            </w:pPr>
            <w:r w:rsidRPr="002E2A2C">
              <w:rPr>
                <w:caps/>
                <w:sz w:val="28"/>
                <w:szCs w:val="28"/>
                <w:lang w:val="uk-UA"/>
              </w:rPr>
              <w:t>Результати дослідження . . . . . . . . . . . . . . . . . . . . . . . .</w:t>
            </w:r>
            <w:r>
              <w:rPr>
                <w:caps/>
                <w:sz w:val="28"/>
                <w:szCs w:val="28"/>
                <w:lang w:val="uk-UA"/>
              </w:rPr>
              <w:t xml:space="preserve"> . </w:t>
            </w:r>
            <w:r w:rsidRPr="002E2A2C">
              <w:rPr>
                <w:caps/>
                <w:sz w:val="28"/>
                <w:szCs w:val="28"/>
                <w:lang w:val="uk-UA"/>
              </w:rPr>
              <w:t xml:space="preserve"> </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47</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3.1</w:t>
            </w:r>
          </w:p>
        </w:tc>
        <w:tc>
          <w:tcPr>
            <w:tcW w:w="7479" w:type="dxa"/>
          </w:tcPr>
          <w:p w:rsidR="00044E26" w:rsidRPr="002E2A2C" w:rsidRDefault="00044E26" w:rsidP="005F7006">
            <w:pPr>
              <w:widowControl w:val="0"/>
              <w:spacing w:line="360" w:lineRule="auto"/>
              <w:jc w:val="both"/>
              <w:rPr>
                <w:b/>
                <w:sz w:val="28"/>
                <w:szCs w:val="28"/>
                <w:lang w:val="uk-UA"/>
              </w:rPr>
            </w:pPr>
            <w:r w:rsidRPr="003C7325">
              <w:rPr>
                <w:sz w:val="28"/>
                <w:szCs w:val="28"/>
                <w:lang w:val="uk-UA"/>
              </w:rPr>
              <w:t>Ультрасонографічна оцінка стану венозної системи нижніх кінцівок при гострому тромбофлебіті</w:t>
            </w:r>
            <w:r>
              <w:rPr>
                <w:sz w:val="28"/>
                <w:szCs w:val="28"/>
                <w:lang w:val="uk-UA"/>
              </w:rPr>
              <w:t xml:space="preserve"> </w:t>
            </w:r>
            <w:r w:rsidRPr="002E2A2C">
              <w:rPr>
                <w:caps/>
                <w:sz w:val="28"/>
                <w:szCs w:val="28"/>
                <w:lang w:val="uk-UA"/>
              </w:rPr>
              <w:t xml:space="preserve"> . . . . . . . . . . . . . . . . . . . .</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47</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3.2</w:t>
            </w:r>
          </w:p>
        </w:tc>
        <w:tc>
          <w:tcPr>
            <w:tcW w:w="7479" w:type="dxa"/>
          </w:tcPr>
          <w:p w:rsidR="00044E26" w:rsidRPr="002E2A2C" w:rsidRDefault="00044E26" w:rsidP="005F7006">
            <w:pPr>
              <w:widowControl w:val="0"/>
              <w:spacing w:line="360" w:lineRule="auto"/>
              <w:jc w:val="both"/>
              <w:rPr>
                <w:b/>
                <w:sz w:val="28"/>
                <w:szCs w:val="28"/>
                <w:lang w:val="uk-UA"/>
              </w:rPr>
            </w:pPr>
            <w:r w:rsidRPr="002E2A2C">
              <w:rPr>
                <w:sz w:val="28"/>
                <w:szCs w:val="28"/>
                <w:lang w:val="uk-UA"/>
              </w:rPr>
              <w:t>Динаміка венозного тиску в залежності від поширеності тромбофлебіту та функціонального стану вен нижніх кінцівок</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54</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3.3</w:t>
            </w:r>
          </w:p>
        </w:tc>
        <w:tc>
          <w:tcPr>
            <w:tcW w:w="7479" w:type="dxa"/>
          </w:tcPr>
          <w:p w:rsidR="00044E26" w:rsidRPr="002E2A2C" w:rsidRDefault="00044E26" w:rsidP="005F7006">
            <w:pPr>
              <w:widowControl w:val="0"/>
              <w:spacing w:line="360" w:lineRule="auto"/>
              <w:jc w:val="both"/>
              <w:rPr>
                <w:b/>
                <w:sz w:val="28"/>
                <w:szCs w:val="28"/>
                <w:lang w:val="uk-UA"/>
              </w:rPr>
            </w:pPr>
            <w:r w:rsidRPr="002E2A2C">
              <w:rPr>
                <w:sz w:val="28"/>
                <w:szCs w:val="28"/>
                <w:lang w:val="uk-UA"/>
              </w:rPr>
              <w:t xml:space="preserve">Особливості порушень коагуляційного гемостазу у хворих </w:t>
            </w:r>
            <w:r>
              <w:rPr>
                <w:sz w:val="28"/>
                <w:szCs w:val="28"/>
                <w:lang w:val="uk-UA"/>
              </w:rPr>
              <w:t>на</w:t>
            </w:r>
            <w:r w:rsidRPr="002E2A2C">
              <w:rPr>
                <w:sz w:val="28"/>
                <w:szCs w:val="28"/>
                <w:lang w:val="uk-UA"/>
              </w:rPr>
              <w:t xml:space="preserve"> гостр</w:t>
            </w:r>
            <w:r>
              <w:rPr>
                <w:sz w:val="28"/>
                <w:szCs w:val="28"/>
                <w:lang w:val="uk-UA"/>
              </w:rPr>
              <w:t>ий</w:t>
            </w:r>
            <w:r w:rsidRPr="002E2A2C">
              <w:rPr>
                <w:sz w:val="28"/>
                <w:szCs w:val="28"/>
                <w:lang w:val="uk-UA"/>
              </w:rPr>
              <w:t xml:space="preserve"> тромбофлебіт нижніх кінцівок</w:t>
            </w:r>
            <w:r>
              <w:rPr>
                <w:sz w:val="28"/>
                <w:szCs w:val="28"/>
                <w:lang w:val="uk-UA"/>
              </w:rPr>
              <w:t xml:space="preserve"> </w:t>
            </w:r>
            <w:r w:rsidRPr="002E2A2C">
              <w:rPr>
                <w:caps/>
                <w:sz w:val="28"/>
                <w:szCs w:val="28"/>
                <w:lang w:val="uk-UA"/>
              </w:rPr>
              <w:t xml:space="preserve"> . . . . . . . . . . . . .</w:t>
            </w:r>
            <w:r>
              <w:rPr>
                <w:caps/>
                <w:sz w:val="28"/>
                <w:szCs w:val="28"/>
                <w:lang w:val="uk-UA"/>
              </w:rPr>
              <w:t xml:space="preserve"> . . . . . .</w:t>
            </w:r>
            <w:r w:rsidRPr="002E2A2C">
              <w:rPr>
                <w:caps/>
                <w:sz w:val="28"/>
                <w:szCs w:val="28"/>
                <w:lang w:val="uk-UA"/>
              </w:rPr>
              <w:t xml:space="preserve"> </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57</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3.4</w:t>
            </w:r>
          </w:p>
        </w:tc>
        <w:tc>
          <w:tcPr>
            <w:tcW w:w="7479" w:type="dxa"/>
          </w:tcPr>
          <w:p w:rsidR="00044E26" w:rsidRPr="002E2A2C" w:rsidRDefault="00044E26" w:rsidP="005F7006">
            <w:pPr>
              <w:widowControl w:val="0"/>
              <w:spacing w:line="360" w:lineRule="auto"/>
              <w:jc w:val="both"/>
              <w:rPr>
                <w:b/>
                <w:sz w:val="28"/>
                <w:szCs w:val="28"/>
                <w:lang w:val="uk-UA"/>
              </w:rPr>
            </w:pPr>
            <w:r w:rsidRPr="002E2A2C">
              <w:rPr>
                <w:sz w:val="28"/>
                <w:szCs w:val="28"/>
                <w:lang w:val="uk-UA"/>
              </w:rPr>
              <w:t xml:space="preserve">Динаміка показників </w:t>
            </w:r>
            <w:r w:rsidRPr="002E2A2C">
              <w:rPr>
                <w:sz w:val="28"/>
                <w:szCs w:val="28"/>
                <w:lang w:val="en-US"/>
              </w:rPr>
              <w:t>D</w:t>
            </w:r>
            <w:r w:rsidRPr="002E2A2C">
              <w:rPr>
                <w:sz w:val="28"/>
                <w:szCs w:val="28"/>
                <w:lang w:val="uk-UA"/>
              </w:rPr>
              <w:t>-димеру та їх прогностичне значення для перебігу захворювання</w:t>
            </w:r>
            <w:r>
              <w:rPr>
                <w:sz w:val="28"/>
                <w:szCs w:val="28"/>
                <w:lang w:val="uk-UA"/>
              </w:rPr>
              <w:t xml:space="preserve"> </w:t>
            </w:r>
            <w:r w:rsidRPr="002E2A2C">
              <w:rPr>
                <w:caps/>
                <w:sz w:val="28"/>
                <w:szCs w:val="28"/>
                <w:lang w:val="uk-UA"/>
              </w:rPr>
              <w:t xml:space="preserve"> . . . . . . . . . . . . . . . . . . . . . . . . . . . . .</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63</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3.5</w:t>
            </w:r>
          </w:p>
        </w:tc>
        <w:tc>
          <w:tcPr>
            <w:tcW w:w="7479" w:type="dxa"/>
          </w:tcPr>
          <w:p w:rsidR="00044E26" w:rsidRPr="002E2A2C" w:rsidRDefault="00044E26" w:rsidP="005F7006">
            <w:pPr>
              <w:widowControl w:val="0"/>
              <w:spacing w:line="360" w:lineRule="auto"/>
              <w:jc w:val="both"/>
              <w:rPr>
                <w:b/>
                <w:sz w:val="28"/>
                <w:szCs w:val="28"/>
                <w:lang w:val="uk-UA"/>
              </w:rPr>
            </w:pPr>
            <w:r w:rsidRPr="002E2A2C">
              <w:rPr>
                <w:sz w:val="28"/>
                <w:szCs w:val="28"/>
                <w:lang w:val="uk-UA"/>
              </w:rPr>
              <w:t>Характеристика реологічних властивостей крові у хворих на гострий тромбофлебіт нижніх кінцівок</w:t>
            </w:r>
            <w:r>
              <w:rPr>
                <w:sz w:val="28"/>
                <w:szCs w:val="28"/>
                <w:lang w:val="uk-UA"/>
              </w:rPr>
              <w:t xml:space="preserve"> </w:t>
            </w:r>
            <w:r w:rsidRPr="002E2A2C">
              <w:rPr>
                <w:caps/>
                <w:sz w:val="28"/>
                <w:szCs w:val="28"/>
                <w:lang w:val="uk-UA"/>
              </w:rPr>
              <w:t xml:space="preserve"> . . . . . . . . . . . . . . . . . .</w:t>
            </w:r>
            <w:r>
              <w:rPr>
                <w:caps/>
                <w:sz w:val="28"/>
                <w:szCs w:val="28"/>
                <w:lang w:val="uk-UA"/>
              </w:rPr>
              <w:t xml:space="preserve"> .</w:t>
            </w:r>
            <w:r w:rsidRPr="002E2A2C">
              <w:rPr>
                <w:caps/>
                <w:sz w:val="28"/>
                <w:szCs w:val="28"/>
                <w:lang w:val="uk-UA"/>
              </w:rPr>
              <w:t xml:space="preserve"> </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66</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РОЗДІЛ 4</w:t>
            </w:r>
          </w:p>
        </w:tc>
        <w:tc>
          <w:tcPr>
            <w:tcW w:w="7479" w:type="dxa"/>
          </w:tcPr>
          <w:p w:rsidR="00044E26" w:rsidRPr="002E2A2C" w:rsidRDefault="00044E26" w:rsidP="005F7006">
            <w:pPr>
              <w:widowControl w:val="0"/>
              <w:spacing w:line="360" w:lineRule="auto"/>
              <w:jc w:val="both"/>
              <w:rPr>
                <w:sz w:val="28"/>
                <w:szCs w:val="28"/>
                <w:lang w:val="uk-UA"/>
              </w:rPr>
            </w:pPr>
            <w:r w:rsidRPr="002E2A2C">
              <w:rPr>
                <w:caps/>
                <w:sz w:val="28"/>
                <w:szCs w:val="28"/>
                <w:lang w:val="uk-UA"/>
              </w:rPr>
              <w:t xml:space="preserve">Результати комплексного хірургічного лікування хворих на гострий тромбофлебіт </w:t>
            </w:r>
            <w:r w:rsidRPr="002E2A2C">
              <w:rPr>
                <w:caps/>
                <w:sz w:val="28"/>
                <w:szCs w:val="28"/>
                <w:lang w:val="uk-UA"/>
              </w:rPr>
              <w:lastRenderedPageBreak/>
              <w:t>нижніх кінцівок . . . . . . . . . . . . . . . . . . . . . . . . . . . . . . . . . .</w:t>
            </w:r>
            <w:r>
              <w:rPr>
                <w:caps/>
                <w:sz w:val="28"/>
                <w:szCs w:val="28"/>
                <w:lang w:val="uk-UA"/>
              </w:rPr>
              <w:t xml:space="preserve"> .</w:t>
            </w:r>
            <w:r w:rsidRPr="002E2A2C">
              <w:rPr>
                <w:caps/>
                <w:sz w:val="28"/>
                <w:szCs w:val="28"/>
                <w:lang w:val="uk-UA"/>
              </w:rPr>
              <w:t xml:space="preserve"> </w:t>
            </w:r>
          </w:p>
        </w:tc>
        <w:tc>
          <w:tcPr>
            <w:tcW w:w="901" w:type="dxa"/>
          </w:tcPr>
          <w:p w:rsidR="00044E26" w:rsidRDefault="00044E26" w:rsidP="005F7006">
            <w:pPr>
              <w:widowControl w:val="0"/>
              <w:spacing w:line="360" w:lineRule="auto"/>
              <w:jc w:val="center"/>
              <w:rPr>
                <w:iCs/>
                <w:caps/>
                <w:sz w:val="28"/>
                <w:szCs w:val="28"/>
                <w:lang w:val="uk-UA"/>
              </w:rPr>
            </w:pPr>
          </w:p>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lastRenderedPageBreak/>
              <w:t>75</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lastRenderedPageBreak/>
              <w:t>4.1</w:t>
            </w:r>
          </w:p>
        </w:tc>
        <w:tc>
          <w:tcPr>
            <w:tcW w:w="7479" w:type="dxa"/>
          </w:tcPr>
          <w:p w:rsidR="00044E26" w:rsidRPr="002E2A2C" w:rsidRDefault="00044E26" w:rsidP="005F7006">
            <w:pPr>
              <w:widowControl w:val="0"/>
              <w:spacing w:line="360" w:lineRule="auto"/>
              <w:jc w:val="both"/>
              <w:rPr>
                <w:caps/>
                <w:sz w:val="28"/>
                <w:szCs w:val="28"/>
                <w:lang w:val="uk-UA"/>
              </w:rPr>
            </w:pPr>
            <w:r>
              <w:rPr>
                <w:bCs/>
                <w:sz w:val="28"/>
                <w:szCs w:val="28"/>
                <w:lang w:val="uk-UA"/>
              </w:rPr>
              <w:t>Л</w:t>
            </w:r>
            <w:r w:rsidRPr="003C7325">
              <w:rPr>
                <w:bCs/>
                <w:sz w:val="28"/>
                <w:szCs w:val="28"/>
                <w:lang w:val="uk-UA"/>
              </w:rPr>
              <w:t>ікувальн</w:t>
            </w:r>
            <w:r>
              <w:rPr>
                <w:bCs/>
                <w:sz w:val="28"/>
                <w:szCs w:val="28"/>
                <w:lang w:val="uk-UA"/>
              </w:rPr>
              <w:t>а</w:t>
            </w:r>
            <w:r w:rsidRPr="003C7325">
              <w:rPr>
                <w:bCs/>
                <w:sz w:val="28"/>
                <w:szCs w:val="28"/>
                <w:lang w:val="uk-UA"/>
              </w:rPr>
              <w:t xml:space="preserve"> тактики </w:t>
            </w:r>
            <w:r>
              <w:rPr>
                <w:bCs/>
                <w:sz w:val="28"/>
                <w:szCs w:val="28"/>
                <w:lang w:val="uk-UA"/>
              </w:rPr>
              <w:t>при гострому тромбофлебіті нижніх кінцівок</w:t>
            </w:r>
            <w:r w:rsidRPr="002E2A2C">
              <w:rPr>
                <w:sz w:val="28"/>
                <w:szCs w:val="28"/>
                <w:lang w:val="uk-UA"/>
              </w:rPr>
              <w:t xml:space="preserve"> </w:t>
            </w:r>
            <w:r w:rsidRPr="002E2A2C">
              <w:rPr>
                <w:caps/>
                <w:sz w:val="28"/>
                <w:szCs w:val="28"/>
                <w:lang w:val="uk-UA"/>
              </w:rPr>
              <w:t>. . . . . . . . . . . . . . . . . . . . . . . . . . . . . . . . . . . . . . . . . . . .</w:t>
            </w:r>
            <w:r>
              <w:rPr>
                <w:caps/>
                <w:sz w:val="28"/>
                <w:szCs w:val="28"/>
                <w:lang w:val="uk-UA"/>
              </w:rPr>
              <w:t xml:space="preserve"> . . </w:t>
            </w:r>
            <w:r w:rsidRPr="002E2A2C">
              <w:rPr>
                <w:caps/>
                <w:sz w:val="28"/>
                <w:szCs w:val="28"/>
                <w:lang w:val="uk-UA"/>
              </w:rPr>
              <w:t xml:space="preserve">  </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75</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sidRPr="002E2A2C">
              <w:rPr>
                <w:caps/>
                <w:sz w:val="28"/>
                <w:szCs w:val="28"/>
                <w:lang w:val="uk-UA"/>
              </w:rPr>
              <w:t>4.2</w:t>
            </w:r>
          </w:p>
        </w:tc>
        <w:tc>
          <w:tcPr>
            <w:tcW w:w="7479" w:type="dxa"/>
          </w:tcPr>
          <w:p w:rsidR="00044E26" w:rsidRPr="002E2A2C" w:rsidRDefault="00044E26" w:rsidP="005F7006">
            <w:pPr>
              <w:widowControl w:val="0"/>
              <w:spacing w:line="360" w:lineRule="auto"/>
              <w:jc w:val="both"/>
              <w:rPr>
                <w:caps/>
                <w:sz w:val="28"/>
                <w:szCs w:val="28"/>
                <w:lang w:val="uk-UA"/>
              </w:rPr>
            </w:pPr>
            <w:r w:rsidRPr="003C7325">
              <w:rPr>
                <w:bCs/>
                <w:sz w:val="28"/>
                <w:szCs w:val="28"/>
                <w:lang w:val="uk-UA"/>
              </w:rPr>
              <w:t xml:space="preserve">Хірургічне </w:t>
            </w:r>
            <w:r>
              <w:rPr>
                <w:bCs/>
                <w:sz w:val="28"/>
                <w:szCs w:val="28"/>
                <w:lang w:val="uk-UA"/>
              </w:rPr>
              <w:t>лікування хворих на</w:t>
            </w:r>
            <w:r w:rsidRPr="003C7325">
              <w:rPr>
                <w:bCs/>
                <w:sz w:val="28"/>
                <w:szCs w:val="28"/>
                <w:lang w:val="uk-UA"/>
              </w:rPr>
              <w:t xml:space="preserve"> гостр</w:t>
            </w:r>
            <w:r>
              <w:rPr>
                <w:bCs/>
                <w:sz w:val="28"/>
                <w:szCs w:val="28"/>
                <w:lang w:val="uk-UA"/>
              </w:rPr>
              <w:t>ий</w:t>
            </w:r>
            <w:r w:rsidRPr="003C7325">
              <w:rPr>
                <w:bCs/>
                <w:sz w:val="28"/>
                <w:szCs w:val="28"/>
                <w:lang w:val="uk-UA"/>
              </w:rPr>
              <w:t xml:space="preserve"> тромбофлебіт системи великої підшкірної вени</w:t>
            </w:r>
            <w:r>
              <w:rPr>
                <w:bCs/>
                <w:sz w:val="28"/>
                <w:szCs w:val="28"/>
                <w:lang w:val="uk-UA"/>
              </w:rPr>
              <w:t xml:space="preserve"> </w:t>
            </w:r>
            <w:r w:rsidRPr="002E2A2C">
              <w:rPr>
                <w:caps/>
                <w:sz w:val="28"/>
                <w:szCs w:val="28"/>
                <w:lang w:val="uk-UA"/>
              </w:rPr>
              <w:t xml:space="preserve">  . . . . . . . . . . . . . . . . . . . . . . .</w:t>
            </w:r>
            <w:r>
              <w:rPr>
                <w:caps/>
                <w:sz w:val="28"/>
                <w:szCs w:val="28"/>
                <w:lang w:val="uk-UA"/>
              </w:rPr>
              <w:t xml:space="preserve"> .</w:t>
            </w:r>
            <w:r w:rsidRPr="002E2A2C">
              <w:rPr>
                <w:caps/>
                <w:sz w:val="28"/>
                <w:szCs w:val="28"/>
                <w:lang w:val="uk-UA"/>
              </w:rPr>
              <w:t xml:space="preserve"> </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80</w:t>
            </w:r>
          </w:p>
        </w:tc>
      </w:tr>
      <w:tr w:rsidR="00044E26" w:rsidRPr="002E2A2C" w:rsidTr="005F7006">
        <w:tblPrEx>
          <w:tblCellMar>
            <w:top w:w="0" w:type="dxa"/>
            <w:left w:w="0" w:type="dxa"/>
            <w:bottom w:w="0" w:type="dxa"/>
            <w:right w:w="0" w:type="dxa"/>
          </w:tblCellMar>
        </w:tblPrEx>
        <w:tc>
          <w:tcPr>
            <w:tcW w:w="1418" w:type="dxa"/>
          </w:tcPr>
          <w:p w:rsidR="00044E26" w:rsidRPr="002E2A2C" w:rsidRDefault="00044E26" w:rsidP="005F7006">
            <w:pPr>
              <w:widowControl w:val="0"/>
              <w:spacing w:line="360" w:lineRule="auto"/>
              <w:jc w:val="center"/>
              <w:rPr>
                <w:caps/>
                <w:sz w:val="28"/>
                <w:szCs w:val="28"/>
                <w:lang w:val="uk-UA"/>
              </w:rPr>
            </w:pPr>
            <w:r>
              <w:rPr>
                <w:caps/>
                <w:sz w:val="28"/>
                <w:szCs w:val="28"/>
                <w:lang w:val="uk-UA"/>
              </w:rPr>
              <w:t>4.3</w:t>
            </w:r>
          </w:p>
        </w:tc>
        <w:tc>
          <w:tcPr>
            <w:tcW w:w="7479" w:type="dxa"/>
          </w:tcPr>
          <w:p w:rsidR="00044E26" w:rsidRPr="003C7325" w:rsidRDefault="00044E26" w:rsidP="005F7006">
            <w:pPr>
              <w:widowControl w:val="0"/>
              <w:spacing w:line="360" w:lineRule="auto"/>
              <w:jc w:val="both"/>
              <w:rPr>
                <w:bCs/>
                <w:sz w:val="28"/>
                <w:szCs w:val="28"/>
                <w:lang w:val="uk-UA"/>
              </w:rPr>
            </w:pPr>
            <w:r w:rsidRPr="003C7325">
              <w:rPr>
                <w:bCs/>
                <w:sz w:val="28"/>
                <w:szCs w:val="28"/>
                <w:lang w:val="uk-UA"/>
              </w:rPr>
              <w:t>Хірургічне лікування</w:t>
            </w:r>
            <w:r>
              <w:rPr>
                <w:bCs/>
                <w:sz w:val="28"/>
                <w:szCs w:val="28"/>
                <w:lang w:val="uk-UA"/>
              </w:rPr>
              <w:t xml:space="preserve"> пацієнтів з</w:t>
            </w:r>
            <w:r w:rsidRPr="003C7325">
              <w:rPr>
                <w:bCs/>
                <w:sz w:val="28"/>
                <w:szCs w:val="28"/>
                <w:lang w:val="uk-UA"/>
              </w:rPr>
              <w:t xml:space="preserve"> гостр</w:t>
            </w:r>
            <w:r>
              <w:rPr>
                <w:bCs/>
                <w:sz w:val="28"/>
                <w:szCs w:val="28"/>
                <w:lang w:val="uk-UA"/>
              </w:rPr>
              <w:t>им</w:t>
            </w:r>
            <w:r w:rsidRPr="003C7325">
              <w:rPr>
                <w:bCs/>
                <w:sz w:val="28"/>
                <w:szCs w:val="28"/>
                <w:lang w:val="uk-UA"/>
              </w:rPr>
              <w:t xml:space="preserve"> тромбофлебіт</w:t>
            </w:r>
            <w:r>
              <w:rPr>
                <w:bCs/>
                <w:sz w:val="28"/>
                <w:szCs w:val="28"/>
                <w:lang w:val="uk-UA"/>
              </w:rPr>
              <w:t>ом</w:t>
            </w:r>
            <w:r w:rsidRPr="003C7325">
              <w:rPr>
                <w:bCs/>
                <w:sz w:val="28"/>
                <w:szCs w:val="28"/>
                <w:lang w:val="uk-UA"/>
              </w:rPr>
              <w:t xml:space="preserve"> </w:t>
            </w:r>
            <w:r>
              <w:rPr>
                <w:bCs/>
                <w:sz w:val="28"/>
                <w:szCs w:val="28"/>
                <w:lang w:val="uk-UA"/>
              </w:rPr>
              <w:t>у</w:t>
            </w:r>
            <w:r w:rsidRPr="003C7325">
              <w:rPr>
                <w:bCs/>
                <w:sz w:val="28"/>
                <w:szCs w:val="28"/>
                <w:lang w:val="uk-UA"/>
              </w:rPr>
              <w:t xml:space="preserve"> басейні малої підшкірної вени</w:t>
            </w:r>
            <w:r>
              <w:rPr>
                <w:bCs/>
                <w:sz w:val="28"/>
                <w:szCs w:val="28"/>
                <w:lang w:val="uk-UA"/>
              </w:rPr>
              <w:t xml:space="preserve"> </w:t>
            </w:r>
            <w:r w:rsidRPr="002E2A2C">
              <w:rPr>
                <w:caps/>
                <w:sz w:val="28"/>
                <w:szCs w:val="28"/>
                <w:lang w:val="uk-UA"/>
              </w:rPr>
              <w:t xml:space="preserve"> . . . . . . . . . . . . . . . . . . . . . . . . . .</w:t>
            </w:r>
            <w:r>
              <w:rPr>
                <w:caps/>
                <w:sz w:val="28"/>
                <w:szCs w:val="28"/>
                <w:lang w:val="uk-UA"/>
              </w:rPr>
              <w:t xml:space="preserve"> </w:t>
            </w:r>
            <w:r w:rsidRPr="002E2A2C">
              <w:rPr>
                <w:caps/>
                <w:sz w:val="28"/>
                <w:szCs w:val="28"/>
                <w:lang w:val="uk-UA"/>
              </w:rPr>
              <w:t>.</w:t>
            </w:r>
          </w:p>
        </w:tc>
        <w:tc>
          <w:tcPr>
            <w:tcW w:w="901" w:type="dxa"/>
          </w:tcPr>
          <w:p w:rsidR="00044E26" w:rsidRDefault="00044E26" w:rsidP="005F7006">
            <w:pPr>
              <w:widowControl w:val="0"/>
              <w:spacing w:line="360" w:lineRule="auto"/>
              <w:jc w:val="center"/>
              <w:rPr>
                <w:iCs/>
                <w:caps/>
                <w:sz w:val="28"/>
                <w:szCs w:val="28"/>
                <w:lang w:val="uk-UA"/>
              </w:rPr>
            </w:pPr>
          </w:p>
          <w:p w:rsidR="00044E26" w:rsidRPr="002E2A2C" w:rsidRDefault="00044E26" w:rsidP="005F7006">
            <w:pPr>
              <w:widowControl w:val="0"/>
              <w:spacing w:line="360" w:lineRule="auto"/>
              <w:jc w:val="center"/>
              <w:rPr>
                <w:iCs/>
                <w:caps/>
                <w:sz w:val="28"/>
                <w:szCs w:val="28"/>
                <w:lang w:val="uk-UA"/>
              </w:rPr>
            </w:pPr>
            <w:r>
              <w:rPr>
                <w:iCs/>
                <w:caps/>
                <w:sz w:val="28"/>
                <w:szCs w:val="28"/>
                <w:lang w:val="uk-UA"/>
              </w:rPr>
              <w:t>87</w:t>
            </w:r>
          </w:p>
        </w:tc>
      </w:tr>
      <w:tr w:rsidR="00044E26" w:rsidRPr="002E2A2C" w:rsidTr="005F7006">
        <w:tblPrEx>
          <w:tblCellMar>
            <w:top w:w="0" w:type="dxa"/>
            <w:left w:w="0" w:type="dxa"/>
            <w:bottom w:w="0" w:type="dxa"/>
            <w:right w:w="0" w:type="dxa"/>
          </w:tblCellMar>
        </w:tblPrEx>
        <w:tc>
          <w:tcPr>
            <w:tcW w:w="1418" w:type="dxa"/>
          </w:tcPr>
          <w:p w:rsidR="00044E26" w:rsidRDefault="00044E26" w:rsidP="005F7006">
            <w:pPr>
              <w:widowControl w:val="0"/>
              <w:spacing w:line="360" w:lineRule="auto"/>
              <w:jc w:val="center"/>
              <w:rPr>
                <w:caps/>
                <w:sz w:val="28"/>
                <w:szCs w:val="28"/>
                <w:lang w:val="uk-UA"/>
              </w:rPr>
            </w:pPr>
            <w:r>
              <w:rPr>
                <w:caps/>
                <w:sz w:val="28"/>
                <w:szCs w:val="28"/>
                <w:lang w:val="uk-UA"/>
              </w:rPr>
              <w:t>4.4</w:t>
            </w:r>
          </w:p>
        </w:tc>
        <w:tc>
          <w:tcPr>
            <w:tcW w:w="7479" w:type="dxa"/>
          </w:tcPr>
          <w:p w:rsidR="00044E26" w:rsidRPr="003C7325" w:rsidRDefault="00044E26" w:rsidP="005F7006">
            <w:pPr>
              <w:widowControl w:val="0"/>
              <w:spacing w:line="360" w:lineRule="auto"/>
              <w:jc w:val="both"/>
              <w:rPr>
                <w:bCs/>
                <w:sz w:val="28"/>
                <w:szCs w:val="28"/>
                <w:lang w:val="uk-UA"/>
              </w:rPr>
            </w:pPr>
            <w:r>
              <w:rPr>
                <w:bCs/>
                <w:sz w:val="28"/>
                <w:szCs w:val="28"/>
                <w:lang w:val="uk-UA"/>
              </w:rPr>
              <w:t>Консервативне лікування хворих на гострий тромбофлебіт нижніх кінцівок  . . . . . . . . . . . . . . . . . . . . . . . . . . . . . . . . . . . . . . .</w:t>
            </w:r>
          </w:p>
        </w:tc>
        <w:tc>
          <w:tcPr>
            <w:tcW w:w="901" w:type="dxa"/>
          </w:tcPr>
          <w:p w:rsidR="00044E26" w:rsidRDefault="00044E26" w:rsidP="005F7006">
            <w:pPr>
              <w:widowControl w:val="0"/>
              <w:spacing w:line="360" w:lineRule="auto"/>
              <w:jc w:val="center"/>
              <w:rPr>
                <w:iCs/>
                <w:caps/>
                <w:sz w:val="28"/>
                <w:szCs w:val="28"/>
                <w:lang w:val="uk-UA"/>
              </w:rPr>
            </w:pPr>
          </w:p>
          <w:p w:rsidR="00044E26" w:rsidRDefault="00044E26" w:rsidP="005F7006">
            <w:pPr>
              <w:widowControl w:val="0"/>
              <w:spacing w:line="360" w:lineRule="auto"/>
              <w:jc w:val="center"/>
              <w:rPr>
                <w:iCs/>
                <w:caps/>
                <w:sz w:val="28"/>
                <w:szCs w:val="28"/>
                <w:lang w:val="uk-UA"/>
              </w:rPr>
            </w:pPr>
            <w:r>
              <w:rPr>
                <w:iCs/>
                <w:caps/>
                <w:sz w:val="28"/>
                <w:szCs w:val="28"/>
                <w:lang w:val="uk-UA"/>
              </w:rPr>
              <w:t>88</w:t>
            </w:r>
          </w:p>
        </w:tc>
      </w:tr>
      <w:tr w:rsidR="00044E26" w:rsidRPr="002E2A2C" w:rsidTr="005F7006">
        <w:tblPrEx>
          <w:tblCellMar>
            <w:top w:w="0" w:type="dxa"/>
            <w:left w:w="0" w:type="dxa"/>
            <w:bottom w:w="0" w:type="dxa"/>
            <w:right w:w="0" w:type="dxa"/>
          </w:tblCellMar>
        </w:tblPrEx>
        <w:tc>
          <w:tcPr>
            <w:tcW w:w="1418" w:type="dxa"/>
          </w:tcPr>
          <w:p w:rsidR="00044E26" w:rsidRDefault="00044E26" w:rsidP="005F7006">
            <w:pPr>
              <w:widowControl w:val="0"/>
              <w:spacing w:line="360" w:lineRule="auto"/>
              <w:jc w:val="center"/>
              <w:rPr>
                <w:caps/>
                <w:sz w:val="28"/>
                <w:szCs w:val="28"/>
                <w:lang w:val="uk-UA"/>
              </w:rPr>
            </w:pPr>
            <w:r>
              <w:rPr>
                <w:caps/>
                <w:sz w:val="28"/>
                <w:szCs w:val="28"/>
                <w:lang w:val="uk-UA"/>
              </w:rPr>
              <w:t>4.5</w:t>
            </w:r>
          </w:p>
        </w:tc>
        <w:tc>
          <w:tcPr>
            <w:tcW w:w="7479" w:type="dxa"/>
          </w:tcPr>
          <w:p w:rsidR="00044E26" w:rsidRPr="003C7325" w:rsidRDefault="00044E26" w:rsidP="005F7006">
            <w:pPr>
              <w:widowControl w:val="0"/>
              <w:spacing w:line="360" w:lineRule="auto"/>
              <w:jc w:val="both"/>
              <w:rPr>
                <w:bCs/>
                <w:sz w:val="28"/>
                <w:szCs w:val="28"/>
                <w:lang w:val="uk-UA"/>
              </w:rPr>
            </w:pPr>
            <w:bookmarkStart w:id="1" w:name="OLE_LINK7"/>
            <w:bookmarkStart w:id="2" w:name="OLE_LINK8"/>
            <w:r>
              <w:rPr>
                <w:bCs/>
                <w:sz w:val="28"/>
                <w:szCs w:val="28"/>
                <w:lang w:val="uk-UA"/>
              </w:rPr>
              <w:t>Оцінка ефективності і якості проведеного лікування</w:t>
            </w:r>
            <w:bookmarkEnd w:id="1"/>
            <w:bookmarkEnd w:id="2"/>
            <w:r>
              <w:rPr>
                <w:bCs/>
                <w:sz w:val="28"/>
                <w:szCs w:val="28"/>
                <w:lang w:val="uk-UA"/>
              </w:rPr>
              <w:t>. . . . . . . . .</w:t>
            </w:r>
          </w:p>
        </w:tc>
        <w:tc>
          <w:tcPr>
            <w:tcW w:w="901" w:type="dxa"/>
          </w:tcPr>
          <w:p w:rsidR="00044E26" w:rsidRDefault="00044E26" w:rsidP="005F7006">
            <w:pPr>
              <w:widowControl w:val="0"/>
              <w:spacing w:line="360" w:lineRule="auto"/>
              <w:jc w:val="center"/>
              <w:rPr>
                <w:iCs/>
                <w:caps/>
                <w:sz w:val="28"/>
                <w:szCs w:val="28"/>
                <w:lang w:val="uk-UA"/>
              </w:rPr>
            </w:pPr>
            <w:r>
              <w:rPr>
                <w:iCs/>
                <w:caps/>
                <w:sz w:val="28"/>
                <w:szCs w:val="28"/>
                <w:lang w:val="uk-UA"/>
              </w:rPr>
              <w:t>89</w:t>
            </w:r>
          </w:p>
        </w:tc>
      </w:tr>
      <w:tr w:rsidR="00044E26" w:rsidRPr="002E2A2C" w:rsidTr="005F7006">
        <w:tblPrEx>
          <w:tblCellMar>
            <w:top w:w="0" w:type="dxa"/>
            <w:left w:w="0" w:type="dxa"/>
            <w:bottom w:w="0" w:type="dxa"/>
            <w:right w:w="0" w:type="dxa"/>
          </w:tblCellMar>
        </w:tblPrEx>
        <w:trPr>
          <w:cantSplit/>
        </w:trPr>
        <w:tc>
          <w:tcPr>
            <w:tcW w:w="8897" w:type="dxa"/>
            <w:gridSpan w:val="2"/>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Аналіз і узагальнення результатів дослідження</w:t>
            </w:r>
            <w:r>
              <w:rPr>
                <w:caps/>
                <w:sz w:val="28"/>
                <w:szCs w:val="28"/>
                <w:lang w:val="uk-UA"/>
              </w:rPr>
              <w:t xml:space="preserve"> </w:t>
            </w:r>
            <w:r w:rsidRPr="002E2A2C">
              <w:rPr>
                <w:caps/>
                <w:sz w:val="28"/>
                <w:szCs w:val="28"/>
                <w:lang w:val="uk-UA"/>
              </w:rPr>
              <w:t xml:space="preserve"> . . . . . . . . .</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94</w:t>
            </w:r>
          </w:p>
        </w:tc>
      </w:tr>
      <w:tr w:rsidR="00044E26" w:rsidRPr="002E2A2C" w:rsidTr="005F7006">
        <w:tblPrEx>
          <w:tblCellMar>
            <w:top w:w="0" w:type="dxa"/>
            <w:left w:w="0" w:type="dxa"/>
            <w:bottom w:w="0" w:type="dxa"/>
            <w:right w:w="0" w:type="dxa"/>
          </w:tblCellMar>
        </w:tblPrEx>
        <w:trPr>
          <w:cantSplit/>
        </w:trPr>
        <w:tc>
          <w:tcPr>
            <w:tcW w:w="8897" w:type="dxa"/>
            <w:gridSpan w:val="2"/>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Висновки</w:t>
            </w:r>
            <w:r>
              <w:rPr>
                <w:caps/>
                <w:sz w:val="28"/>
                <w:szCs w:val="28"/>
                <w:lang w:val="uk-UA"/>
              </w:rPr>
              <w:t xml:space="preserve"> </w:t>
            </w:r>
            <w:r w:rsidRPr="002E2A2C">
              <w:rPr>
                <w:caps/>
                <w:sz w:val="28"/>
                <w:szCs w:val="28"/>
                <w:lang w:val="uk-UA"/>
              </w:rPr>
              <w:t>. . . . . . . . . . . . . . . . . . . . . . . . . . . . . . . . . . . . . . . . . . . . . . . . . . . .</w:t>
            </w:r>
            <w:r>
              <w:rPr>
                <w:caps/>
                <w:sz w:val="28"/>
                <w:szCs w:val="28"/>
                <w:lang w:val="uk-UA"/>
              </w:rPr>
              <w:t xml:space="preserve"> </w:t>
            </w:r>
            <w:r w:rsidRPr="002E2A2C">
              <w:rPr>
                <w:caps/>
                <w:sz w:val="28"/>
                <w:szCs w:val="28"/>
                <w:lang w:val="uk-UA"/>
              </w:rPr>
              <w:t xml:space="preserve"> </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111</w:t>
            </w:r>
          </w:p>
        </w:tc>
      </w:tr>
      <w:tr w:rsidR="00044E26" w:rsidRPr="002E2A2C" w:rsidTr="005F7006">
        <w:tblPrEx>
          <w:tblCellMar>
            <w:top w:w="0" w:type="dxa"/>
            <w:left w:w="0" w:type="dxa"/>
            <w:bottom w:w="0" w:type="dxa"/>
            <w:right w:w="0" w:type="dxa"/>
          </w:tblCellMar>
        </w:tblPrEx>
        <w:trPr>
          <w:cantSplit/>
        </w:trPr>
        <w:tc>
          <w:tcPr>
            <w:tcW w:w="8897" w:type="dxa"/>
            <w:gridSpan w:val="2"/>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Додатки</w:t>
            </w:r>
            <w:r>
              <w:rPr>
                <w:caps/>
                <w:sz w:val="28"/>
                <w:szCs w:val="28"/>
                <w:lang w:val="uk-UA"/>
              </w:rPr>
              <w:t xml:space="preserve"> </w:t>
            </w:r>
            <w:r w:rsidRPr="002E2A2C">
              <w:rPr>
                <w:caps/>
                <w:sz w:val="28"/>
                <w:szCs w:val="28"/>
                <w:lang w:val="uk-UA"/>
              </w:rPr>
              <w:t>. . . . . . . . . . . . . . . . . . . . . . . . . . . . . . . . . . . . . . . . . . . . . . . . . . . . .</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113</w:t>
            </w:r>
          </w:p>
        </w:tc>
      </w:tr>
      <w:tr w:rsidR="00044E26" w:rsidRPr="002E2A2C" w:rsidTr="005F7006">
        <w:tblPrEx>
          <w:tblCellMar>
            <w:top w:w="0" w:type="dxa"/>
            <w:left w:w="0" w:type="dxa"/>
            <w:bottom w:w="0" w:type="dxa"/>
            <w:right w:w="0" w:type="dxa"/>
          </w:tblCellMar>
        </w:tblPrEx>
        <w:trPr>
          <w:cantSplit/>
          <w:trHeight w:val="732"/>
        </w:trPr>
        <w:tc>
          <w:tcPr>
            <w:tcW w:w="8897" w:type="dxa"/>
            <w:gridSpan w:val="2"/>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Список використаних джерел</w:t>
            </w:r>
            <w:r>
              <w:rPr>
                <w:caps/>
                <w:sz w:val="28"/>
                <w:szCs w:val="28"/>
                <w:lang w:val="uk-UA"/>
              </w:rPr>
              <w:t xml:space="preserve"> </w:t>
            </w:r>
            <w:r w:rsidRPr="002E2A2C">
              <w:rPr>
                <w:caps/>
                <w:sz w:val="28"/>
                <w:szCs w:val="28"/>
                <w:lang w:val="uk-UA"/>
              </w:rPr>
              <w:t xml:space="preserve"> . . . . . . . . . . . . . . . . . . . . . . . . . . . . . </w:t>
            </w:r>
          </w:p>
        </w:tc>
        <w:tc>
          <w:tcPr>
            <w:tcW w:w="901" w:type="dxa"/>
          </w:tcPr>
          <w:p w:rsidR="00044E26" w:rsidRPr="002E2A2C" w:rsidRDefault="00044E26" w:rsidP="005F7006">
            <w:pPr>
              <w:widowControl w:val="0"/>
              <w:spacing w:line="360" w:lineRule="auto"/>
              <w:jc w:val="center"/>
              <w:rPr>
                <w:iCs/>
                <w:caps/>
                <w:sz w:val="28"/>
                <w:szCs w:val="28"/>
                <w:lang w:val="uk-UA"/>
              </w:rPr>
            </w:pPr>
            <w:r>
              <w:rPr>
                <w:iCs/>
                <w:caps/>
                <w:sz w:val="28"/>
                <w:szCs w:val="28"/>
                <w:lang w:val="uk-UA"/>
              </w:rPr>
              <w:t>124</w:t>
            </w:r>
          </w:p>
        </w:tc>
      </w:tr>
    </w:tbl>
    <w:p w:rsidR="00044E26" w:rsidRPr="002E2A2C" w:rsidRDefault="00044E26" w:rsidP="00044E26">
      <w:pPr>
        <w:spacing w:line="360" w:lineRule="auto"/>
        <w:jc w:val="both"/>
        <w:rPr>
          <w:sz w:val="28"/>
          <w:szCs w:val="28"/>
          <w:lang w:val="uk-UA"/>
        </w:rPr>
      </w:pPr>
      <w:r w:rsidRPr="002E2A2C">
        <w:rPr>
          <w:sz w:val="28"/>
          <w:szCs w:val="28"/>
          <w:lang w:val="uk-UA"/>
        </w:rPr>
        <w:br w:type="page"/>
      </w:r>
    </w:p>
    <w:tbl>
      <w:tblPr>
        <w:tblW w:w="7300" w:type="dxa"/>
        <w:tblInd w:w="1400" w:type="dxa"/>
        <w:tblLayout w:type="fixed"/>
        <w:tblCellMar>
          <w:left w:w="0" w:type="dxa"/>
          <w:right w:w="0" w:type="dxa"/>
        </w:tblCellMar>
        <w:tblLook w:val="0000" w:firstRow="0" w:lastRow="0" w:firstColumn="0" w:lastColumn="0" w:noHBand="0" w:noVBand="0"/>
      </w:tblPr>
      <w:tblGrid>
        <w:gridCol w:w="1300"/>
        <w:gridCol w:w="6000"/>
      </w:tblGrid>
      <w:tr w:rsidR="00044E26" w:rsidRPr="002E2A2C" w:rsidTr="005F7006">
        <w:tblPrEx>
          <w:tblCellMar>
            <w:top w:w="0" w:type="dxa"/>
            <w:left w:w="0" w:type="dxa"/>
            <w:bottom w:w="0" w:type="dxa"/>
            <w:right w:w="0" w:type="dxa"/>
          </w:tblCellMar>
        </w:tblPrEx>
        <w:trPr>
          <w:cantSplit/>
        </w:trPr>
        <w:tc>
          <w:tcPr>
            <w:tcW w:w="7300" w:type="dxa"/>
            <w:gridSpan w:val="2"/>
          </w:tcPr>
          <w:p w:rsidR="00044E26" w:rsidRPr="000C6BC2" w:rsidRDefault="00044E26" w:rsidP="005F7006">
            <w:pPr>
              <w:pStyle w:val="1"/>
              <w:spacing w:line="360" w:lineRule="auto"/>
              <w:jc w:val="center"/>
              <w:rPr>
                <w:rFonts w:ascii="Times New Roman" w:hAnsi="Times New Roman" w:cs="Times New Roman"/>
                <w:sz w:val="28"/>
                <w:szCs w:val="28"/>
              </w:rPr>
            </w:pPr>
            <w:r w:rsidRPr="000C6BC2">
              <w:rPr>
                <w:rFonts w:ascii="Times New Roman" w:hAnsi="Times New Roman" w:cs="Times New Roman"/>
                <w:sz w:val="28"/>
                <w:szCs w:val="28"/>
                <w:lang w:val="uk-UA"/>
              </w:rPr>
              <w:lastRenderedPageBreak/>
              <w:t>ПЕРЕЛІК УМОВНИХ СКОРОЧЕНЬ</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ГТФ</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гострий тромбофлебіт</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НК</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нижня кінцівка</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sz w:val="28"/>
                <w:szCs w:val="28"/>
                <w:lang w:val="uk-UA"/>
              </w:rPr>
            </w:pPr>
            <w:r>
              <w:rPr>
                <w:sz w:val="28"/>
                <w:szCs w:val="28"/>
                <w:lang w:val="uk-UA"/>
              </w:rPr>
              <w:t>ВХ</w:t>
            </w:r>
          </w:p>
        </w:tc>
        <w:tc>
          <w:tcPr>
            <w:tcW w:w="6000" w:type="dxa"/>
          </w:tcPr>
          <w:p w:rsidR="00044E26" w:rsidRPr="001E48E4" w:rsidRDefault="00044E26" w:rsidP="005F7006">
            <w:pPr>
              <w:widowControl w:val="0"/>
              <w:spacing w:line="360" w:lineRule="auto"/>
              <w:jc w:val="both"/>
              <w:rPr>
                <w:sz w:val="28"/>
                <w:szCs w:val="28"/>
                <w:lang w:val="uk-UA"/>
              </w:rPr>
            </w:pPr>
            <w:r>
              <w:rPr>
                <w:sz w:val="28"/>
                <w:szCs w:val="28"/>
                <w:lang w:val="uk-UA"/>
              </w:rPr>
              <w:t>- варикозна хвороба</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sz w:val="28"/>
                <w:szCs w:val="28"/>
                <w:lang w:val="uk-UA"/>
              </w:rPr>
            </w:pPr>
            <w:r>
              <w:rPr>
                <w:sz w:val="28"/>
                <w:szCs w:val="28"/>
                <w:lang w:val="uk-UA"/>
              </w:rPr>
              <w:t>ХВН</w:t>
            </w:r>
          </w:p>
        </w:tc>
        <w:tc>
          <w:tcPr>
            <w:tcW w:w="6000" w:type="dxa"/>
          </w:tcPr>
          <w:p w:rsidR="00044E26" w:rsidRPr="001E48E4" w:rsidRDefault="00044E26" w:rsidP="005F7006">
            <w:pPr>
              <w:widowControl w:val="0"/>
              <w:spacing w:line="360" w:lineRule="auto"/>
              <w:jc w:val="both"/>
              <w:rPr>
                <w:sz w:val="28"/>
                <w:szCs w:val="28"/>
                <w:lang w:val="uk-UA"/>
              </w:rPr>
            </w:pPr>
            <w:r>
              <w:rPr>
                <w:sz w:val="28"/>
                <w:szCs w:val="28"/>
                <w:lang w:val="uk-UA"/>
              </w:rPr>
              <w:t>- хронічна венозна недостатність</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sz w:val="28"/>
                <w:szCs w:val="28"/>
                <w:lang w:val="uk-UA"/>
              </w:rPr>
            </w:pPr>
            <w:r>
              <w:rPr>
                <w:sz w:val="28"/>
                <w:szCs w:val="28"/>
                <w:lang w:val="uk-UA"/>
              </w:rPr>
              <w:t>ПТФХ</w:t>
            </w:r>
          </w:p>
        </w:tc>
        <w:tc>
          <w:tcPr>
            <w:tcW w:w="6000" w:type="dxa"/>
          </w:tcPr>
          <w:p w:rsidR="00044E26" w:rsidRPr="00A16696" w:rsidRDefault="00044E26" w:rsidP="005F7006">
            <w:pPr>
              <w:widowControl w:val="0"/>
              <w:spacing w:line="360" w:lineRule="auto"/>
              <w:jc w:val="both"/>
              <w:rPr>
                <w:sz w:val="28"/>
                <w:szCs w:val="28"/>
                <w:lang w:val="uk-UA"/>
              </w:rPr>
            </w:pPr>
            <w:r>
              <w:rPr>
                <w:sz w:val="28"/>
                <w:szCs w:val="28"/>
                <w:lang w:val="uk-UA"/>
              </w:rPr>
              <w:t>- посттромбофлебітична хвороба</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ФТ</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флеботромбоз</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ТЕЛА</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тромбоемболія легеневої артерії</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ТЕУ</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тромбоемболічні ускладнення</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КДС</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кольорове д</w:t>
            </w:r>
            <w:r>
              <w:rPr>
                <w:sz w:val="28"/>
                <w:szCs w:val="28"/>
                <w:lang w:val="uk-UA"/>
              </w:rPr>
              <w:t>уплексн</w:t>
            </w:r>
            <w:r w:rsidRPr="002E2A2C">
              <w:rPr>
                <w:sz w:val="28"/>
                <w:szCs w:val="28"/>
                <w:lang w:val="uk-UA"/>
              </w:rPr>
              <w:t>е сканування</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АЧТЧ</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активований частковий тромбопластиновий час</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ПЧ</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протромбіновий час</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ТЧ</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тромбіновий час</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Ф</w:t>
            </w:r>
            <w:r>
              <w:rPr>
                <w:sz w:val="28"/>
                <w:szCs w:val="28"/>
                <w:lang w:val="uk-UA"/>
              </w:rPr>
              <w:t>Г</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фібр</w:t>
            </w:r>
            <w:r>
              <w:rPr>
                <w:sz w:val="28"/>
                <w:szCs w:val="28"/>
                <w:lang w:val="uk-UA"/>
              </w:rPr>
              <w:t>и</w:t>
            </w:r>
            <w:r w:rsidRPr="002E2A2C">
              <w:rPr>
                <w:sz w:val="28"/>
                <w:szCs w:val="28"/>
                <w:lang w:val="uk-UA"/>
              </w:rPr>
              <w:t>ноген</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sz w:val="28"/>
                <w:szCs w:val="28"/>
                <w:lang w:val="uk-UA"/>
              </w:rPr>
              <w:t>МНВ</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sz w:val="28"/>
                <w:szCs w:val="28"/>
                <w:lang w:val="en-US"/>
              </w:rPr>
              <w:t xml:space="preserve">- </w:t>
            </w:r>
            <w:r w:rsidRPr="002E2A2C">
              <w:rPr>
                <w:sz w:val="28"/>
                <w:szCs w:val="28"/>
                <w:lang w:val="uk-UA"/>
              </w:rPr>
              <w:t>міжнародне нормалізоване відношення</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ВПВ</w:t>
            </w:r>
          </w:p>
        </w:tc>
        <w:tc>
          <w:tcPr>
            <w:tcW w:w="6000" w:type="dxa"/>
          </w:tcPr>
          <w:p w:rsidR="00044E26" w:rsidRPr="002E2A2C" w:rsidRDefault="00044E26" w:rsidP="005F7006">
            <w:pPr>
              <w:widowControl w:val="0"/>
              <w:spacing w:line="360" w:lineRule="auto"/>
              <w:jc w:val="both"/>
              <w:rPr>
                <w:iCs/>
                <w:caps/>
                <w:sz w:val="28"/>
                <w:szCs w:val="28"/>
                <w:lang w:val="uk-UA"/>
              </w:rPr>
            </w:pPr>
            <w:r w:rsidRPr="002E2A2C">
              <w:rPr>
                <w:iCs/>
                <w:caps/>
                <w:sz w:val="28"/>
                <w:szCs w:val="28"/>
                <w:lang w:val="uk-UA"/>
              </w:rPr>
              <w:t xml:space="preserve">- </w:t>
            </w:r>
            <w:r w:rsidRPr="002E2A2C">
              <w:rPr>
                <w:sz w:val="28"/>
                <w:szCs w:val="28"/>
                <w:lang w:val="uk-UA"/>
              </w:rPr>
              <w:t>велика підшкірна вена</w:t>
            </w:r>
          </w:p>
        </w:tc>
      </w:tr>
      <w:tr w:rsidR="00044E26" w:rsidRPr="002E2A2C" w:rsidTr="005F7006">
        <w:tblPrEx>
          <w:tblCellMar>
            <w:top w:w="0" w:type="dxa"/>
            <w:left w:w="0" w:type="dxa"/>
            <w:bottom w:w="0" w:type="dxa"/>
            <w:right w:w="0" w:type="dxa"/>
          </w:tblCellMar>
        </w:tblPrEx>
        <w:tc>
          <w:tcPr>
            <w:tcW w:w="1300" w:type="dxa"/>
          </w:tcPr>
          <w:p w:rsidR="00044E26" w:rsidRPr="002E2A2C" w:rsidRDefault="00044E26" w:rsidP="005F7006">
            <w:pPr>
              <w:widowControl w:val="0"/>
              <w:spacing w:line="360" w:lineRule="auto"/>
              <w:jc w:val="both"/>
              <w:rPr>
                <w:caps/>
                <w:sz w:val="28"/>
                <w:szCs w:val="28"/>
                <w:lang w:val="uk-UA"/>
              </w:rPr>
            </w:pPr>
            <w:r w:rsidRPr="002E2A2C">
              <w:rPr>
                <w:caps/>
                <w:sz w:val="28"/>
                <w:szCs w:val="28"/>
                <w:lang w:val="uk-UA"/>
              </w:rPr>
              <w:t>МПВ</w:t>
            </w:r>
          </w:p>
        </w:tc>
        <w:tc>
          <w:tcPr>
            <w:tcW w:w="6000" w:type="dxa"/>
          </w:tcPr>
          <w:p w:rsidR="00044E26" w:rsidRPr="002E2A2C" w:rsidRDefault="00044E26" w:rsidP="005F7006">
            <w:pPr>
              <w:spacing w:line="360" w:lineRule="auto"/>
              <w:jc w:val="both"/>
              <w:rPr>
                <w:sz w:val="28"/>
                <w:szCs w:val="28"/>
              </w:rPr>
            </w:pPr>
            <w:r w:rsidRPr="002E2A2C">
              <w:rPr>
                <w:sz w:val="28"/>
                <w:szCs w:val="28"/>
                <w:lang w:val="uk-UA"/>
              </w:rPr>
              <w:t>- мала підшкірна вена</w:t>
            </w:r>
          </w:p>
        </w:tc>
      </w:tr>
    </w:tbl>
    <w:p w:rsidR="00044E26" w:rsidRPr="002E2A2C" w:rsidRDefault="00044E26" w:rsidP="00044E26">
      <w:pPr>
        <w:spacing w:line="360" w:lineRule="auto"/>
        <w:jc w:val="both"/>
        <w:rPr>
          <w:sz w:val="28"/>
          <w:szCs w:val="28"/>
          <w:lang w:val="uk-UA"/>
        </w:rPr>
      </w:pPr>
    </w:p>
    <w:p w:rsidR="00044E26" w:rsidRPr="000C6BC2" w:rsidRDefault="00044E26" w:rsidP="00044E26">
      <w:pPr>
        <w:spacing w:line="360" w:lineRule="auto"/>
        <w:jc w:val="center"/>
        <w:rPr>
          <w:b/>
          <w:sz w:val="28"/>
          <w:szCs w:val="28"/>
          <w:lang w:val="uk-UA"/>
        </w:rPr>
      </w:pPr>
      <w:r w:rsidRPr="002E2A2C">
        <w:rPr>
          <w:sz w:val="28"/>
          <w:szCs w:val="28"/>
          <w:lang w:val="uk-UA"/>
        </w:rPr>
        <w:br w:type="page"/>
      </w:r>
      <w:r w:rsidRPr="000C6BC2">
        <w:rPr>
          <w:b/>
          <w:sz w:val="28"/>
          <w:szCs w:val="28"/>
          <w:lang w:val="uk-UA"/>
        </w:rPr>
        <w:lastRenderedPageBreak/>
        <w:t>ВСТУП</w:t>
      </w:r>
    </w:p>
    <w:p w:rsidR="00044E26" w:rsidRDefault="00044E26" w:rsidP="00044E26">
      <w:pPr>
        <w:spacing w:line="360" w:lineRule="auto"/>
        <w:jc w:val="center"/>
        <w:rPr>
          <w:sz w:val="28"/>
          <w:szCs w:val="28"/>
          <w:lang w:val="uk-UA"/>
        </w:rPr>
      </w:pPr>
    </w:p>
    <w:p w:rsidR="00044E26" w:rsidRDefault="00044E26" w:rsidP="00044E26">
      <w:pPr>
        <w:spacing w:line="360" w:lineRule="auto"/>
        <w:jc w:val="center"/>
        <w:rPr>
          <w:sz w:val="28"/>
          <w:szCs w:val="28"/>
          <w:lang w:val="uk-UA"/>
        </w:rPr>
      </w:pPr>
    </w:p>
    <w:p w:rsidR="00044E26" w:rsidRPr="002E2A2C" w:rsidRDefault="00044E26" w:rsidP="00044E26">
      <w:pPr>
        <w:spacing w:line="360" w:lineRule="auto"/>
        <w:ind w:firstLine="709"/>
        <w:jc w:val="both"/>
        <w:rPr>
          <w:sz w:val="28"/>
          <w:szCs w:val="28"/>
          <w:lang w:val="uk-UA"/>
        </w:rPr>
      </w:pPr>
      <w:r w:rsidRPr="002E2A2C">
        <w:rPr>
          <w:b/>
          <w:sz w:val="28"/>
          <w:szCs w:val="28"/>
          <w:lang w:val="uk-UA"/>
        </w:rPr>
        <w:t xml:space="preserve">Актуальність теми. </w:t>
      </w:r>
      <w:r w:rsidRPr="002E2A2C">
        <w:rPr>
          <w:sz w:val="28"/>
          <w:szCs w:val="28"/>
          <w:lang w:val="uk-UA"/>
        </w:rPr>
        <w:t xml:space="preserve">Захворювання венозної системи нижніх кінцівок – складна і надзвичайно актуальна проблема сучасної медицини. </w:t>
      </w:r>
      <w:r>
        <w:rPr>
          <w:sz w:val="28"/>
          <w:szCs w:val="28"/>
          <w:lang w:val="uk-UA"/>
        </w:rPr>
        <w:t>Ц</w:t>
      </w:r>
      <w:r w:rsidRPr="002E2A2C">
        <w:rPr>
          <w:sz w:val="28"/>
          <w:szCs w:val="28"/>
          <w:lang w:val="uk-UA"/>
        </w:rPr>
        <w:t>им</w:t>
      </w:r>
      <w:r>
        <w:rPr>
          <w:sz w:val="28"/>
          <w:szCs w:val="28"/>
          <w:lang w:val="uk-UA"/>
        </w:rPr>
        <w:t>и</w:t>
      </w:r>
      <w:r w:rsidRPr="002E2A2C">
        <w:rPr>
          <w:sz w:val="28"/>
          <w:szCs w:val="28"/>
          <w:lang w:val="uk-UA"/>
        </w:rPr>
        <w:t xml:space="preserve"> недуг</w:t>
      </w:r>
      <w:r>
        <w:rPr>
          <w:sz w:val="28"/>
          <w:szCs w:val="28"/>
          <w:lang w:val="uk-UA"/>
        </w:rPr>
        <w:t>а</w:t>
      </w:r>
      <w:r w:rsidRPr="002E2A2C">
        <w:rPr>
          <w:sz w:val="28"/>
          <w:szCs w:val="28"/>
          <w:lang w:val="uk-UA"/>
        </w:rPr>
        <w:t>м</w:t>
      </w:r>
      <w:r>
        <w:rPr>
          <w:sz w:val="28"/>
          <w:szCs w:val="28"/>
          <w:lang w:val="uk-UA"/>
        </w:rPr>
        <w:t>и,</w:t>
      </w:r>
      <w:r w:rsidRPr="002E2A2C">
        <w:rPr>
          <w:sz w:val="28"/>
          <w:szCs w:val="28"/>
          <w:lang w:val="uk-UA"/>
        </w:rPr>
        <w:t xml:space="preserve"> </w:t>
      </w:r>
      <w:r>
        <w:rPr>
          <w:sz w:val="28"/>
          <w:szCs w:val="28"/>
          <w:lang w:val="uk-UA"/>
        </w:rPr>
        <w:t>з</w:t>
      </w:r>
      <w:r w:rsidRPr="002E2A2C">
        <w:rPr>
          <w:sz w:val="28"/>
          <w:szCs w:val="28"/>
          <w:lang w:val="uk-UA"/>
        </w:rPr>
        <w:t>а даними різних авторів</w:t>
      </w:r>
      <w:r>
        <w:rPr>
          <w:sz w:val="28"/>
          <w:szCs w:val="28"/>
          <w:lang w:val="uk-UA"/>
        </w:rPr>
        <w:t>,</w:t>
      </w:r>
      <w:r w:rsidRPr="002E2A2C">
        <w:rPr>
          <w:sz w:val="28"/>
          <w:szCs w:val="28"/>
          <w:lang w:val="uk-UA"/>
        </w:rPr>
        <w:t xml:space="preserve"> хворіє 20-70 % населення </w:t>
      </w:r>
      <w:r>
        <w:rPr>
          <w:sz w:val="28"/>
          <w:szCs w:val="28"/>
          <w:lang w:val="uk-UA"/>
        </w:rPr>
        <w:t>планети</w:t>
      </w:r>
      <w:r w:rsidRPr="002E2A2C">
        <w:rPr>
          <w:sz w:val="28"/>
          <w:szCs w:val="28"/>
          <w:lang w:val="uk-UA"/>
        </w:rPr>
        <w:t xml:space="preserve"> [</w:t>
      </w:r>
      <w:r>
        <w:rPr>
          <w:sz w:val="28"/>
          <w:szCs w:val="28"/>
          <w:lang w:val="uk-UA"/>
        </w:rPr>
        <w:t>11</w:t>
      </w:r>
      <w:r w:rsidRPr="002E2A2C">
        <w:rPr>
          <w:sz w:val="28"/>
          <w:szCs w:val="28"/>
          <w:lang w:val="uk-UA"/>
        </w:rPr>
        <w:t xml:space="preserve">, </w:t>
      </w:r>
      <w:r>
        <w:rPr>
          <w:sz w:val="28"/>
          <w:szCs w:val="28"/>
          <w:lang w:val="uk-UA"/>
        </w:rPr>
        <w:t>59,</w:t>
      </w:r>
      <w:r w:rsidRPr="002E2A2C">
        <w:rPr>
          <w:sz w:val="28"/>
          <w:szCs w:val="28"/>
          <w:lang w:val="uk-UA"/>
        </w:rPr>
        <w:t xml:space="preserve"> </w:t>
      </w:r>
      <w:r>
        <w:rPr>
          <w:sz w:val="28"/>
          <w:szCs w:val="28"/>
          <w:lang w:val="uk-UA"/>
        </w:rPr>
        <w:t>81</w:t>
      </w:r>
      <w:r w:rsidRPr="002E2A2C">
        <w:rPr>
          <w:sz w:val="28"/>
          <w:szCs w:val="28"/>
          <w:lang w:val="uk-UA"/>
        </w:rPr>
        <w:t xml:space="preserve">, </w:t>
      </w:r>
      <w:r>
        <w:rPr>
          <w:sz w:val="28"/>
          <w:szCs w:val="28"/>
          <w:lang w:val="uk-UA"/>
        </w:rPr>
        <w:t>174, 189</w:t>
      </w:r>
      <w:r w:rsidRPr="002E2A2C">
        <w:rPr>
          <w:sz w:val="28"/>
          <w:szCs w:val="28"/>
          <w:lang w:val="uk-UA"/>
        </w:rPr>
        <w:t>]. Пальма першості</w:t>
      </w:r>
      <w:r>
        <w:rPr>
          <w:sz w:val="28"/>
          <w:szCs w:val="28"/>
          <w:lang w:val="uk-UA"/>
        </w:rPr>
        <w:t>,</w:t>
      </w:r>
      <w:r w:rsidRPr="002E2A2C">
        <w:rPr>
          <w:sz w:val="28"/>
          <w:szCs w:val="28"/>
          <w:lang w:val="uk-UA"/>
        </w:rPr>
        <w:t xml:space="preserve"> без сумніву</w:t>
      </w:r>
      <w:r>
        <w:rPr>
          <w:sz w:val="28"/>
          <w:szCs w:val="28"/>
          <w:lang w:val="uk-UA"/>
        </w:rPr>
        <w:t>,</w:t>
      </w:r>
      <w:r w:rsidRPr="002E2A2C">
        <w:rPr>
          <w:sz w:val="28"/>
          <w:szCs w:val="28"/>
          <w:lang w:val="uk-UA"/>
        </w:rPr>
        <w:t xml:space="preserve"> належить варикозній хворобі (ВХ), яка спричин</w:t>
      </w:r>
      <w:r>
        <w:rPr>
          <w:sz w:val="28"/>
          <w:szCs w:val="28"/>
          <w:lang w:val="uk-UA"/>
        </w:rPr>
        <w:t>я</w:t>
      </w:r>
      <w:r w:rsidRPr="002E2A2C">
        <w:rPr>
          <w:sz w:val="28"/>
          <w:szCs w:val="28"/>
          <w:lang w:val="uk-UA"/>
        </w:rPr>
        <w:t>є розвиток хронічної венозної недостатності (ХВН) [</w:t>
      </w:r>
      <w:r>
        <w:rPr>
          <w:sz w:val="28"/>
          <w:szCs w:val="28"/>
          <w:lang w:val="uk-UA"/>
        </w:rPr>
        <w:t>84</w:t>
      </w:r>
      <w:r w:rsidRPr="002E2A2C">
        <w:rPr>
          <w:sz w:val="28"/>
          <w:szCs w:val="28"/>
          <w:lang w:val="uk-UA"/>
        </w:rPr>
        <w:t>]. У європейців ВХ зу</w:t>
      </w:r>
      <w:r w:rsidRPr="002E2A2C">
        <w:rPr>
          <w:sz w:val="28"/>
          <w:szCs w:val="28"/>
          <w:lang w:val="en-US"/>
        </w:rPr>
        <w:t>c</w:t>
      </w:r>
      <w:r w:rsidRPr="002E2A2C">
        <w:rPr>
          <w:sz w:val="28"/>
          <w:szCs w:val="28"/>
          <w:lang w:val="uk-UA"/>
        </w:rPr>
        <w:t>трічається частіше, ніж у афроамериканців або жителів Азії [</w:t>
      </w:r>
      <w:r>
        <w:rPr>
          <w:sz w:val="28"/>
          <w:szCs w:val="28"/>
          <w:lang w:val="uk-UA"/>
        </w:rPr>
        <w:t>193</w:t>
      </w:r>
      <w:r w:rsidRPr="002E2A2C">
        <w:rPr>
          <w:sz w:val="28"/>
          <w:szCs w:val="28"/>
          <w:lang w:val="uk-UA"/>
        </w:rPr>
        <w:t>]. Поширеність ВХ складає 40-73% – серед жінок і 20-56% – серед чоловіків віком старше 15 років. Щорічний приріст захворюваності, згідно результатів Фремінгамского дослідження, становить 2,6% – у жінок і 1,9% – у чоловіків [</w:t>
      </w:r>
      <w:r>
        <w:rPr>
          <w:sz w:val="28"/>
          <w:szCs w:val="28"/>
          <w:lang w:val="uk-UA"/>
        </w:rPr>
        <w:t>73</w:t>
      </w:r>
      <w:r w:rsidRPr="002E2A2C">
        <w:rPr>
          <w:sz w:val="28"/>
          <w:szCs w:val="28"/>
          <w:lang w:val="uk-UA"/>
        </w:rPr>
        <w:t xml:space="preserve">, </w:t>
      </w:r>
      <w:r>
        <w:rPr>
          <w:sz w:val="28"/>
          <w:szCs w:val="28"/>
          <w:lang w:val="uk-UA"/>
        </w:rPr>
        <w:t>133</w:t>
      </w:r>
      <w:r w:rsidRPr="002E2A2C">
        <w:rPr>
          <w:sz w:val="28"/>
          <w:szCs w:val="28"/>
          <w:lang w:val="uk-UA"/>
        </w:rPr>
        <w:t>, 22</w:t>
      </w:r>
      <w:r>
        <w:rPr>
          <w:sz w:val="28"/>
          <w:szCs w:val="28"/>
          <w:lang w:val="uk-UA"/>
        </w:rPr>
        <w:t>5</w:t>
      </w:r>
      <w:r w:rsidRPr="002E2A2C">
        <w:rPr>
          <w:sz w:val="28"/>
          <w:szCs w:val="28"/>
          <w:lang w:val="uk-UA"/>
        </w:rPr>
        <w:t>]. В Україні на прояви ХВН страждає щонайменше 17% населення [</w:t>
      </w:r>
      <w:r>
        <w:rPr>
          <w:sz w:val="28"/>
          <w:szCs w:val="28"/>
          <w:lang w:val="uk-UA"/>
        </w:rPr>
        <w:t>175</w:t>
      </w:r>
      <w:r w:rsidRPr="002E2A2C">
        <w:rPr>
          <w:sz w:val="28"/>
          <w:szCs w:val="28"/>
          <w:lang w:val="uk-UA"/>
        </w:rPr>
        <w:t>].</w:t>
      </w:r>
    </w:p>
    <w:p w:rsidR="00044E26" w:rsidRPr="002E2A2C" w:rsidRDefault="00044E26" w:rsidP="00044E26">
      <w:pPr>
        <w:spacing w:line="360" w:lineRule="auto"/>
        <w:ind w:firstLine="709"/>
        <w:jc w:val="both"/>
        <w:rPr>
          <w:sz w:val="28"/>
          <w:szCs w:val="28"/>
          <w:lang w:val="uk-UA"/>
        </w:rPr>
      </w:pPr>
      <w:r w:rsidRPr="002E2A2C">
        <w:rPr>
          <w:sz w:val="28"/>
          <w:szCs w:val="28"/>
          <w:lang w:val="uk-UA"/>
        </w:rPr>
        <w:t>Розповсюдженість венозних захворювань потребує суттєвих видатків на їх профілактику та лікування. Загалом в країнах із розвинутою системою охорони здоров'я на лікування венозної патології витрачається від 1 до 3 % бюджету охорони здоров</w:t>
      </w:r>
      <w:r w:rsidRPr="002E2A2C">
        <w:rPr>
          <w:sz w:val="28"/>
          <w:szCs w:val="28"/>
        </w:rPr>
        <w:t>'</w:t>
      </w:r>
      <w:r w:rsidRPr="002E2A2C">
        <w:rPr>
          <w:sz w:val="28"/>
          <w:szCs w:val="28"/>
          <w:lang w:val="uk-UA"/>
        </w:rPr>
        <w:t>я</w:t>
      </w:r>
      <w:r>
        <w:rPr>
          <w:sz w:val="28"/>
          <w:szCs w:val="28"/>
          <w:lang w:val="uk-UA"/>
        </w:rPr>
        <w:t>, що надає їм соціального характеру</w:t>
      </w:r>
      <w:r w:rsidRPr="002E2A2C">
        <w:rPr>
          <w:sz w:val="28"/>
          <w:szCs w:val="28"/>
        </w:rPr>
        <w:t xml:space="preserve"> [</w:t>
      </w:r>
      <w:r>
        <w:rPr>
          <w:sz w:val="28"/>
          <w:szCs w:val="28"/>
          <w:lang w:val="uk-UA"/>
        </w:rPr>
        <w:t>3</w:t>
      </w:r>
      <w:r w:rsidRPr="002E2A2C">
        <w:rPr>
          <w:sz w:val="28"/>
          <w:szCs w:val="28"/>
        </w:rPr>
        <w:t xml:space="preserve">, </w:t>
      </w:r>
      <w:r>
        <w:rPr>
          <w:sz w:val="28"/>
          <w:szCs w:val="28"/>
          <w:lang w:val="uk-UA"/>
        </w:rPr>
        <w:t>21</w:t>
      </w:r>
      <w:r w:rsidRPr="002E2A2C">
        <w:rPr>
          <w:sz w:val="28"/>
          <w:szCs w:val="28"/>
        </w:rPr>
        <w:t xml:space="preserve">, </w:t>
      </w:r>
      <w:r>
        <w:rPr>
          <w:sz w:val="28"/>
          <w:szCs w:val="28"/>
          <w:lang w:val="uk-UA"/>
        </w:rPr>
        <w:t>30</w:t>
      </w:r>
      <w:r w:rsidRPr="002E2A2C">
        <w:rPr>
          <w:sz w:val="28"/>
          <w:szCs w:val="28"/>
          <w:lang w:val="uk-UA"/>
        </w:rPr>
        <w:t>,</w:t>
      </w:r>
      <w:r>
        <w:rPr>
          <w:sz w:val="28"/>
          <w:szCs w:val="28"/>
          <w:lang w:val="uk-UA"/>
        </w:rPr>
        <w:t xml:space="preserve"> 205</w:t>
      </w:r>
      <w:r w:rsidRPr="002E2A2C">
        <w:rPr>
          <w:sz w:val="28"/>
          <w:szCs w:val="28"/>
        </w:rPr>
        <w:t>]</w:t>
      </w:r>
      <w:r w:rsidRPr="002E2A2C">
        <w:rPr>
          <w:sz w:val="28"/>
          <w:szCs w:val="28"/>
          <w:lang w:val="uk-UA"/>
        </w:rPr>
        <w:t>.</w:t>
      </w:r>
    </w:p>
    <w:p w:rsidR="00044E26" w:rsidRPr="002E2A2C" w:rsidRDefault="00044E26" w:rsidP="00044E26">
      <w:pPr>
        <w:spacing w:line="360" w:lineRule="auto"/>
        <w:ind w:firstLine="708"/>
        <w:jc w:val="both"/>
        <w:rPr>
          <w:sz w:val="28"/>
          <w:szCs w:val="28"/>
          <w:lang w:val="uk-UA"/>
        </w:rPr>
      </w:pPr>
      <w:r w:rsidRPr="002E2A2C">
        <w:rPr>
          <w:sz w:val="28"/>
          <w:szCs w:val="28"/>
          <w:lang w:val="uk-UA"/>
        </w:rPr>
        <w:t xml:space="preserve">Прогресуючий перебіг ВХ обумовлює розвиток запальних змін і стаз крові у ектазованих поверхневих венах з наступним їх тромбозом. Гострий тромбофлебіт (ГТФ) є одним з найбільш частих ускладнень варикозної хвороби. У 65-85% випадків ГТФ виникає на фоні ВХ. Згідно досліджень </w:t>
      </w:r>
      <w:r w:rsidRPr="002E2A2C">
        <w:rPr>
          <w:sz w:val="28"/>
          <w:szCs w:val="28"/>
          <w:lang w:val="en-US"/>
        </w:rPr>
        <w:t>K</w:t>
      </w:r>
      <w:r w:rsidRPr="002E2A2C">
        <w:rPr>
          <w:sz w:val="28"/>
          <w:szCs w:val="28"/>
          <w:lang w:val="uk-UA"/>
        </w:rPr>
        <w:t>.</w:t>
      </w:r>
      <w:r w:rsidRPr="002E2A2C">
        <w:rPr>
          <w:sz w:val="28"/>
          <w:szCs w:val="28"/>
          <w:lang w:val="en-US"/>
        </w:rPr>
        <w:t>Xavier</w:t>
      </w:r>
      <w:r w:rsidRPr="002E2A2C">
        <w:rPr>
          <w:sz w:val="28"/>
          <w:szCs w:val="28"/>
          <w:lang w:val="uk-UA"/>
        </w:rPr>
        <w:t xml:space="preserve"> </w:t>
      </w:r>
      <w:r w:rsidRPr="002E2A2C">
        <w:rPr>
          <w:sz w:val="28"/>
          <w:szCs w:val="28"/>
          <w:lang w:val="en-US"/>
        </w:rPr>
        <w:t>et</w:t>
      </w:r>
      <w:r w:rsidRPr="002E2A2C">
        <w:rPr>
          <w:sz w:val="28"/>
          <w:szCs w:val="28"/>
          <w:lang w:val="uk-UA"/>
        </w:rPr>
        <w:t xml:space="preserve"> </w:t>
      </w:r>
      <w:r w:rsidRPr="002E2A2C">
        <w:rPr>
          <w:sz w:val="28"/>
          <w:szCs w:val="28"/>
          <w:lang w:val="en-US"/>
        </w:rPr>
        <w:t>al</w:t>
      </w:r>
      <w:r w:rsidRPr="002E2A2C">
        <w:rPr>
          <w:sz w:val="28"/>
          <w:szCs w:val="28"/>
          <w:lang w:val="uk-UA"/>
        </w:rPr>
        <w:t>., ГТФ в анамнезі відмічають 22,2% пацієнтів[</w:t>
      </w:r>
      <w:r>
        <w:rPr>
          <w:sz w:val="28"/>
          <w:szCs w:val="28"/>
          <w:lang w:val="uk-UA"/>
        </w:rPr>
        <w:t>4</w:t>
      </w:r>
      <w:r w:rsidRPr="002E2A2C">
        <w:rPr>
          <w:sz w:val="28"/>
          <w:szCs w:val="28"/>
          <w:lang w:val="uk-UA"/>
        </w:rPr>
        <w:t xml:space="preserve">1, </w:t>
      </w:r>
      <w:r>
        <w:rPr>
          <w:sz w:val="28"/>
          <w:szCs w:val="28"/>
          <w:lang w:val="uk-UA"/>
        </w:rPr>
        <w:t>76</w:t>
      </w:r>
      <w:r w:rsidRPr="002E2A2C">
        <w:rPr>
          <w:sz w:val="28"/>
          <w:szCs w:val="28"/>
          <w:lang w:val="uk-UA"/>
        </w:rPr>
        <w:t>, 1</w:t>
      </w:r>
      <w:r>
        <w:rPr>
          <w:sz w:val="28"/>
          <w:szCs w:val="28"/>
          <w:lang w:val="uk-UA"/>
        </w:rPr>
        <w:t>07</w:t>
      </w:r>
      <w:r w:rsidRPr="002E2A2C">
        <w:rPr>
          <w:sz w:val="28"/>
          <w:szCs w:val="28"/>
          <w:lang w:val="uk-UA"/>
        </w:rPr>
        <w:t xml:space="preserve">, </w:t>
      </w:r>
      <w:r>
        <w:rPr>
          <w:sz w:val="28"/>
          <w:szCs w:val="28"/>
          <w:lang w:val="uk-UA"/>
        </w:rPr>
        <w:t>187</w:t>
      </w:r>
      <w:r w:rsidRPr="002E2A2C">
        <w:rPr>
          <w:sz w:val="28"/>
          <w:szCs w:val="28"/>
          <w:lang w:val="uk-UA"/>
        </w:rPr>
        <w:t>].</w:t>
      </w:r>
    </w:p>
    <w:p w:rsidR="00044E26" w:rsidRPr="002E2A2C" w:rsidRDefault="00044E26" w:rsidP="00044E26">
      <w:pPr>
        <w:spacing w:line="360" w:lineRule="auto"/>
        <w:ind w:firstLine="708"/>
        <w:jc w:val="both"/>
        <w:rPr>
          <w:sz w:val="28"/>
          <w:szCs w:val="28"/>
          <w:lang w:val="uk-UA"/>
        </w:rPr>
      </w:pPr>
      <w:r>
        <w:rPr>
          <w:sz w:val="28"/>
          <w:szCs w:val="28"/>
          <w:lang w:val="uk-UA"/>
        </w:rPr>
        <w:t>У</w:t>
      </w:r>
      <w:r w:rsidRPr="002E2A2C">
        <w:rPr>
          <w:sz w:val="28"/>
          <w:szCs w:val="28"/>
          <w:lang w:val="uk-UA"/>
        </w:rPr>
        <w:t xml:space="preserve"> зв'язку з </w:t>
      </w:r>
      <w:r>
        <w:rPr>
          <w:sz w:val="28"/>
          <w:szCs w:val="28"/>
          <w:lang w:val="uk-UA"/>
        </w:rPr>
        <w:t xml:space="preserve">тромбоутворенням, яке </w:t>
      </w:r>
      <w:r w:rsidRPr="002E2A2C">
        <w:rPr>
          <w:sz w:val="28"/>
          <w:szCs w:val="28"/>
          <w:lang w:val="uk-UA"/>
        </w:rPr>
        <w:t>трива</w:t>
      </w:r>
      <w:r>
        <w:rPr>
          <w:sz w:val="28"/>
          <w:szCs w:val="28"/>
          <w:lang w:val="uk-UA"/>
        </w:rPr>
        <w:t>є</w:t>
      </w:r>
      <w:r w:rsidRPr="002E2A2C">
        <w:rPr>
          <w:sz w:val="28"/>
          <w:szCs w:val="28"/>
          <w:lang w:val="uk-UA"/>
        </w:rPr>
        <w:t xml:space="preserve"> ГТФ набирає злоякісного перебігу, який </w:t>
      </w:r>
      <w:r>
        <w:rPr>
          <w:sz w:val="28"/>
          <w:szCs w:val="28"/>
          <w:lang w:val="uk-UA"/>
        </w:rPr>
        <w:t xml:space="preserve">може ускладнитись </w:t>
      </w:r>
      <w:r w:rsidRPr="002E2A2C">
        <w:rPr>
          <w:sz w:val="28"/>
          <w:szCs w:val="28"/>
          <w:lang w:val="uk-UA"/>
        </w:rPr>
        <w:t>тромбозом глибоких вен – флеботромбозом (ФТ), з високим ризиком розвитку тромбоемболії легеневої артерії (ТЕЛА). Частота виникненя ФТ при ГТФ досягає 5-53%. При цьому, ТЕЛА розвивається у 1-33 % хворих [</w:t>
      </w:r>
      <w:r>
        <w:rPr>
          <w:sz w:val="28"/>
          <w:szCs w:val="28"/>
          <w:lang w:val="uk-UA"/>
        </w:rPr>
        <w:t>15</w:t>
      </w:r>
      <w:r w:rsidRPr="002E2A2C">
        <w:rPr>
          <w:sz w:val="28"/>
          <w:szCs w:val="28"/>
          <w:lang w:val="uk-UA"/>
        </w:rPr>
        <w:t>, 8</w:t>
      </w:r>
      <w:r>
        <w:rPr>
          <w:sz w:val="28"/>
          <w:szCs w:val="28"/>
          <w:lang w:val="uk-UA"/>
        </w:rPr>
        <w:t>8</w:t>
      </w:r>
      <w:r w:rsidRPr="002E2A2C">
        <w:rPr>
          <w:sz w:val="28"/>
          <w:szCs w:val="28"/>
          <w:lang w:val="uk-UA"/>
        </w:rPr>
        <w:t xml:space="preserve">, </w:t>
      </w:r>
      <w:r>
        <w:rPr>
          <w:sz w:val="28"/>
          <w:szCs w:val="28"/>
          <w:lang w:val="uk-UA"/>
        </w:rPr>
        <w:t>93</w:t>
      </w:r>
      <w:r w:rsidRPr="002E2A2C">
        <w:rPr>
          <w:sz w:val="28"/>
          <w:szCs w:val="28"/>
          <w:lang w:val="uk-UA"/>
        </w:rPr>
        <w:t xml:space="preserve">, </w:t>
      </w:r>
      <w:r>
        <w:rPr>
          <w:sz w:val="28"/>
          <w:szCs w:val="28"/>
          <w:lang w:val="uk-UA"/>
        </w:rPr>
        <w:t>110</w:t>
      </w:r>
      <w:r w:rsidRPr="002E2A2C">
        <w:rPr>
          <w:sz w:val="28"/>
          <w:szCs w:val="28"/>
          <w:lang w:val="uk-UA"/>
        </w:rPr>
        <w:t xml:space="preserve">, </w:t>
      </w:r>
      <w:r>
        <w:rPr>
          <w:sz w:val="28"/>
          <w:szCs w:val="28"/>
          <w:lang w:val="uk-UA"/>
        </w:rPr>
        <w:t>173</w:t>
      </w:r>
      <w:r w:rsidRPr="002E2A2C">
        <w:rPr>
          <w:sz w:val="28"/>
          <w:szCs w:val="28"/>
          <w:lang w:val="uk-UA"/>
        </w:rPr>
        <w:t xml:space="preserve">]. За даними Європейського консенсусу з профілактики венозних тромбозів, частота ФТ у популяції становить 160 на 100 </w:t>
      </w:r>
      <w:r>
        <w:rPr>
          <w:sz w:val="28"/>
          <w:szCs w:val="28"/>
          <w:lang w:val="uk-UA"/>
        </w:rPr>
        <w:t>тис.</w:t>
      </w:r>
      <w:r w:rsidRPr="002E2A2C">
        <w:rPr>
          <w:sz w:val="28"/>
          <w:szCs w:val="28"/>
          <w:lang w:val="uk-UA"/>
        </w:rPr>
        <w:t xml:space="preserve"> населення на рік, при цьому фатальна ТЕЛА трапляється у 60 випадках. До 85% випадків ТЕЛА обумовлено гострим венозним тромбозом в системі нижньої порожнистої вени. ТЕЛА – важке захворювання, яке супроводжується високою летальністю. </w:t>
      </w:r>
      <w:r w:rsidRPr="002E2A2C">
        <w:rPr>
          <w:sz w:val="28"/>
          <w:szCs w:val="28"/>
          <w:lang w:val="uk-UA"/>
        </w:rPr>
        <w:lastRenderedPageBreak/>
        <w:t>Смертність, в загальній популяції від ТЕЛА, коливається в межах 2,1-6,2% [</w:t>
      </w:r>
      <w:r>
        <w:rPr>
          <w:sz w:val="28"/>
          <w:szCs w:val="28"/>
          <w:lang w:val="uk-UA"/>
        </w:rPr>
        <w:t>7</w:t>
      </w:r>
      <w:r w:rsidRPr="002E2A2C">
        <w:rPr>
          <w:sz w:val="28"/>
          <w:szCs w:val="28"/>
          <w:lang w:val="uk-UA"/>
        </w:rPr>
        <w:t xml:space="preserve">, </w:t>
      </w:r>
      <w:r>
        <w:rPr>
          <w:sz w:val="28"/>
          <w:szCs w:val="28"/>
          <w:lang w:val="uk-UA"/>
        </w:rPr>
        <w:t>111</w:t>
      </w:r>
      <w:r w:rsidRPr="002E2A2C">
        <w:rPr>
          <w:sz w:val="28"/>
          <w:szCs w:val="28"/>
          <w:lang w:val="uk-UA"/>
        </w:rPr>
        <w:t>, 1</w:t>
      </w:r>
      <w:r>
        <w:rPr>
          <w:sz w:val="28"/>
          <w:szCs w:val="28"/>
          <w:lang w:val="uk-UA"/>
        </w:rPr>
        <w:t>19</w:t>
      </w:r>
      <w:r w:rsidRPr="002E2A2C">
        <w:rPr>
          <w:sz w:val="28"/>
          <w:szCs w:val="28"/>
          <w:lang w:val="uk-UA"/>
        </w:rPr>
        <w:t xml:space="preserve">, </w:t>
      </w:r>
      <w:r>
        <w:rPr>
          <w:sz w:val="28"/>
          <w:szCs w:val="28"/>
          <w:lang w:val="uk-UA"/>
        </w:rPr>
        <w:t>159, 240</w:t>
      </w:r>
      <w:r w:rsidRPr="002E2A2C">
        <w:rPr>
          <w:sz w:val="28"/>
          <w:szCs w:val="28"/>
          <w:lang w:val="uk-UA"/>
        </w:rPr>
        <w:t xml:space="preserve">]. </w:t>
      </w:r>
    </w:p>
    <w:p w:rsidR="00044E26" w:rsidRPr="002E2A2C" w:rsidRDefault="00044E26" w:rsidP="00044E26">
      <w:pPr>
        <w:spacing w:line="360" w:lineRule="auto"/>
        <w:ind w:firstLine="709"/>
        <w:jc w:val="both"/>
        <w:rPr>
          <w:sz w:val="28"/>
          <w:szCs w:val="28"/>
          <w:lang w:val="uk-UA"/>
        </w:rPr>
      </w:pPr>
      <w:r>
        <w:rPr>
          <w:sz w:val="28"/>
          <w:szCs w:val="28"/>
          <w:lang w:val="uk-UA"/>
        </w:rPr>
        <w:t xml:space="preserve">У </w:t>
      </w:r>
      <w:r w:rsidRPr="002E2A2C">
        <w:rPr>
          <w:sz w:val="28"/>
          <w:szCs w:val="28"/>
          <w:lang w:val="uk-UA"/>
        </w:rPr>
        <w:t>флебологі</w:t>
      </w:r>
      <w:r>
        <w:rPr>
          <w:sz w:val="28"/>
          <w:szCs w:val="28"/>
          <w:lang w:val="uk-UA"/>
        </w:rPr>
        <w:t>ї</w:t>
      </w:r>
      <w:r w:rsidRPr="002E2A2C">
        <w:rPr>
          <w:sz w:val="28"/>
          <w:szCs w:val="28"/>
          <w:lang w:val="uk-UA"/>
        </w:rPr>
        <w:t xml:space="preserve"> ХХІ століття без перебільшення можна назвати ерою ультразвукової діагностики. З допомогою кольорового дуплексного сканування (КДС) можна отримати достовірну інформацію про морфологічний і функціональний стан венозної системи</w:t>
      </w:r>
      <w:r>
        <w:rPr>
          <w:sz w:val="28"/>
          <w:szCs w:val="28"/>
          <w:lang w:val="uk-UA"/>
        </w:rPr>
        <w:t xml:space="preserve"> </w:t>
      </w:r>
      <w:r w:rsidRPr="002E2A2C">
        <w:rPr>
          <w:sz w:val="28"/>
          <w:szCs w:val="28"/>
        </w:rPr>
        <w:t>[</w:t>
      </w:r>
      <w:r w:rsidRPr="002E2A2C">
        <w:rPr>
          <w:sz w:val="28"/>
          <w:szCs w:val="28"/>
          <w:lang w:val="uk-UA"/>
        </w:rPr>
        <w:t>1</w:t>
      </w:r>
      <w:r>
        <w:rPr>
          <w:sz w:val="28"/>
          <w:szCs w:val="28"/>
          <w:lang w:val="uk-UA"/>
        </w:rPr>
        <w:t>6</w:t>
      </w:r>
      <w:r w:rsidRPr="002E2A2C">
        <w:rPr>
          <w:sz w:val="28"/>
          <w:szCs w:val="28"/>
          <w:lang w:val="uk-UA"/>
        </w:rPr>
        <w:t xml:space="preserve">, </w:t>
      </w:r>
      <w:r>
        <w:rPr>
          <w:sz w:val="28"/>
          <w:szCs w:val="28"/>
          <w:lang w:val="uk-UA"/>
        </w:rPr>
        <w:t>39</w:t>
      </w:r>
      <w:r w:rsidRPr="002E2A2C">
        <w:rPr>
          <w:sz w:val="28"/>
          <w:szCs w:val="28"/>
          <w:lang w:val="uk-UA"/>
        </w:rPr>
        <w:t xml:space="preserve">, </w:t>
      </w:r>
      <w:r>
        <w:rPr>
          <w:sz w:val="28"/>
          <w:szCs w:val="28"/>
          <w:lang w:val="uk-UA"/>
        </w:rPr>
        <w:t>42</w:t>
      </w:r>
      <w:r w:rsidRPr="002E2A2C">
        <w:rPr>
          <w:sz w:val="28"/>
          <w:szCs w:val="28"/>
          <w:lang w:val="uk-UA"/>
        </w:rPr>
        <w:t xml:space="preserve">, </w:t>
      </w:r>
      <w:r>
        <w:rPr>
          <w:sz w:val="28"/>
          <w:szCs w:val="28"/>
          <w:lang w:val="uk-UA"/>
        </w:rPr>
        <w:t xml:space="preserve">60, 75, </w:t>
      </w:r>
      <w:r w:rsidRPr="002E2A2C">
        <w:rPr>
          <w:sz w:val="28"/>
          <w:szCs w:val="28"/>
          <w:lang w:val="uk-UA"/>
        </w:rPr>
        <w:t>1</w:t>
      </w:r>
      <w:r>
        <w:rPr>
          <w:sz w:val="28"/>
          <w:szCs w:val="28"/>
          <w:lang w:val="uk-UA"/>
        </w:rPr>
        <w:t>6</w:t>
      </w:r>
      <w:r w:rsidRPr="002E2A2C">
        <w:rPr>
          <w:sz w:val="28"/>
          <w:szCs w:val="28"/>
          <w:lang w:val="uk-UA"/>
        </w:rPr>
        <w:t>3</w:t>
      </w:r>
      <w:r>
        <w:rPr>
          <w:sz w:val="28"/>
          <w:szCs w:val="28"/>
          <w:lang w:val="uk-UA"/>
        </w:rPr>
        <w:t>, 195</w:t>
      </w:r>
      <w:r w:rsidRPr="002E2A2C">
        <w:rPr>
          <w:sz w:val="28"/>
          <w:szCs w:val="28"/>
        </w:rPr>
        <w:t>]</w:t>
      </w:r>
      <w:r w:rsidRPr="002E2A2C">
        <w:rPr>
          <w:sz w:val="28"/>
          <w:szCs w:val="28"/>
          <w:lang w:val="uk-UA"/>
        </w:rPr>
        <w:t>.</w:t>
      </w:r>
    </w:p>
    <w:p w:rsidR="00044E26" w:rsidRPr="002E2A2C" w:rsidRDefault="00044E26" w:rsidP="00044E26">
      <w:pPr>
        <w:spacing w:line="360" w:lineRule="auto"/>
        <w:ind w:firstLine="708"/>
        <w:jc w:val="both"/>
        <w:rPr>
          <w:sz w:val="28"/>
          <w:szCs w:val="28"/>
          <w:lang w:val="uk-UA"/>
        </w:rPr>
      </w:pPr>
      <w:r w:rsidRPr="002E2A2C">
        <w:rPr>
          <w:sz w:val="28"/>
          <w:szCs w:val="28"/>
          <w:lang w:val="uk-UA"/>
        </w:rPr>
        <w:t xml:space="preserve">За останні роки досягнуто </w:t>
      </w:r>
      <w:r>
        <w:rPr>
          <w:sz w:val="28"/>
          <w:szCs w:val="28"/>
          <w:lang w:val="uk-UA"/>
        </w:rPr>
        <w:t>значних успіхів у прогнозуванні</w:t>
      </w:r>
      <w:r w:rsidRPr="002E2A2C">
        <w:rPr>
          <w:sz w:val="28"/>
          <w:szCs w:val="28"/>
          <w:lang w:val="uk-UA"/>
        </w:rPr>
        <w:t xml:space="preserve">, діагностиці та лікуванні тромбозів, однак ще недостатньо розроблені послідовні та ефективні принципи оцінки ризику тромбогенних порушень гемостазу. </w:t>
      </w:r>
      <w:r>
        <w:rPr>
          <w:sz w:val="28"/>
          <w:szCs w:val="28"/>
          <w:lang w:val="uk-UA"/>
        </w:rPr>
        <w:t>О</w:t>
      </w:r>
      <w:r w:rsidRPr="002E2A2C">
        <w:rPr>
          <w:sz w:val="28"/>
          <w:szCs w:val="28"/>
          <w:lang w:val="uk-UA"/>
        </w:rPr>
        <w:t>птимальним, для прогнозування та ранньої діагностики тромбоутворення, є опрацювання і впровадження уніфікованих алгоритмів із урахуванням клінічних та гемостазіологічних показників</w:t>
      </w:r>
      <w:r>
        <w:rPr>
          <w:sz w:val="28"/>
          <w:szCs w:val="28"/>
          <w:lang w:val="uk-UA"/>
        </w:rPr>
        <w:t xml:space="preserve"> </w:t>
      </w:r>
      <w:r w:rsidRPr="002E2A2C">
        <w:rPr>
          <w:sz w:val="28"/>
          <w:szCs w:val="28"/>
          <w:lang w:val="uk-UA"/>
        </w:rPr>
        <w:t>[</w:t>
      </w:r>
      <w:r>
        <w:rPr>
          <w:sz w:val="28"/>
          <w:szCs w:val="28"/>
          <w:lang w:val="uk-UA"/>
        </w:rPr>
        <w:t>8, 45, 98</w:t>
      </w:r>
      <w:r w:rsidRPr="002E2A2C">
        <w:rPr>
          <w:sz w:val="28"/>
          <w:szCs w:val="28"/>
          <w:lang w:val="uk-UA"/>
        </w:rPr>
        <w:t>, 1</w:t>
      </w:r>
      <w:r>
        <w:rPr>
          <w:sz w:val="28"/>
          <w:szCs w:val="28"/>
          <w:lang w:val="uk-UA"/>
        </w:rPr>
        <w:t>02, 157, 204</w:t>
      </w:r>
      <w:r w:rsidRPr="002E2A2C">
        <w:rPr>
          <w:sz w:val="28"/>
          <w:szCs w:val="28"/>
          <w:lang w:val="uk-UA"/>
        </w:rPr>
        <w:t>].</w:t>
      </w:r>
    </w:p>
    <w:p w:rsidR="00044E26" w:rsidRPr="002E2A2C" w:rsidRDefault="00044E26" w:rsidP="00044E26">
      <w:pPr>
        <w:spacing w:line="360" w:lineRule="auto"/>
        <w:ind w:firstLine="708"/>
        <w:jc w:val="both"/>
        <w:rPr>
          <w:sz w:val="28"/>
          <w:szCs w:val="28"/>
          <w:lang w:val="uk-UA"/>
        </w:rPr>
      </w:pPr>
      <w:r w:rsidRPr="002E2A2C">
        <w:rPr>
          <w:spacing w:val="7"/>
          <w:sz w:val="28"/>
          <w:szCs w:val="28"/>
          <w:lang w:val="uk-UA"/>
        </w:rPr>
        <w:t xml:space="preserve">В патогенезі розвитку ГТФ </w:t>
      </w:r>
      <w:r w:rsidRPr="002E2A2C">
        <w:rPr>
          <w:spacing w:val="1"/>
          <w:sz w:val="28"/>
          <w:szCs w:val="28"/>
          <w:lang w:val="uk-UA"/>
        </w:rPr>
        <w:t xml:space="preserve">велике значення мають регіонарні порушення гемодинаміки і </w:t>
      </w:r>
      <w:r w:rsidRPr="002E2A2C">
        <w:rPr>
          <w:sz w:val="28"/>
          <w:szCs w:val="28"/>
          <w:lang w:val="uk-UA"/>
        </w:rPr>
        <w:t xml:space="preserve">мікроциркуляції крові, вивчення яких </w:t>
      </w:r>
      <w:r>
        <w:rPr>
          <w:sz w:val="28"/>
          <w:szCs w:val="28"/>
          <w:lang w:val="uk-UA"/>
        </w:rPr>
        <w:t>дозволить</w:t>
      </w:r>
      <w:r w:rsidRPr="002E2A2C">
        <w:rPr>
          <w:sz w:val="28"/>
          <w:szCs w:val="28"/>
          <w:lang w:val="uk-UA"/>
        </w:rPr>
        <w:t xml:space="preserve"> більш причинно підходити до відповідного корегуючого лікування [</w:t>
      </w:r>
      <w:r>
        <w:rPr>
          <w:sz w:val="28"/>
          <w:szCs w:val="28"/>
          <w:lang w:val="uk-UA"/>
        </w:rPr>
        <w:t>29, 140, 192</w:t>
      </w:r>
      <w:r w:rsidRPr="002E2A2C">
        <w:rPr>
          <w:sz w:val="28"/>
          <w:szCs w:val="28"/>
          <w:lang w:val="uk-UA"/>
        </w:rPr>
        <w:t>].</w:t>
      </w:r>
    </w:p>
    <w:p w:rsidR="00044E26" w:rsidRPr="002E2A2C" w:rsidRDefault="00044E26" w:rsidP="00044E26">
      <w:pPr>
        <w:spacing w:line="360" w:lineRule="auto"/>
        <w:ind w:firstLine="708"/>
        <w:jc w:val="both"/>
        <w:rPr>
          <w:sz w:val="28"/>
          <w:szCs w:val="28"/>
          <w:lang w:val="uk-UA"/>
        </w:rPr>
      </w:pPr>
      <w:r w:rsidRPr="002E2A2C">
        <w:rPr>
          <w:sz w:val="28"/>
          <w:szCs w:val="28"/>
          <w:lang w:val="uk-UA"/>
        </w:rPr>
        <w:t>Недивлячись на той факт, що ГТФ є одним з найбільш поширених захворювань вен нижніх кінцівок, залишається багато невирішених питань в плані ранньої діагностики, прогнозування перебігу та визначення хірургічної тактики лікування [</w:t>
      </w:r>
      <w:r>
        <w:rPr>
          <w:sz w:val="28"/>
          <w:szCs w:val="28"/>
          <w:lang w:val="uk-UA"/>
        </w:rPr>
        <w:t>27</w:t>
      </w:r>
      <w:r w:rsidRPr="002E2A2C">
        <w:rPr>
          <w:sz w:val="28"/>
          <w:szCs w:val="28"/>
          <w:lang w:val="uk-UA"/>
        </w:rPr>
        <w:t>, 1</w:t>
      </w:r>
      <w:r>
        <w:rPr>
          <w:sz w:val="28"/>
          <w:szCs w:val="28"/>
          <w:lang w:val="uk-UA"/>
        </w:rPr>
        <w:t>08</w:t>
      </w:r>
      <w:r w:rsidRPr="002E2A2C">
        <w:rPr>
          <w:sz w:val="28"/>
          <w:szCs w:val="28"/>
          <w:lang w:val="uk-UA"/>
        </w:rPr>
        <w:t>, 1</w:t>
      </w:r>
      <w:r>
        <w:rPr>
          <w:sz w:val="28"/>
          <w:szCs w:val="28"/>
          <w:lang w:val="uk-UA"/>
        </w:rPr>
        <w:t>13</w:t>
      </w:r>
      <w:r w:rsidRPr="002E2A2C">
        <w:rPr>
          <w:sz w:val="28"/>
          <w:szCs w:val="28"/>
          <w:lang w:val="uk-UA"/>
        </w:rPr>
        <w:t xml:space="preserve">, </w:t>
      </w:r>
      <w:r>
        <w:rPr>
          <w:sz w:val="28"/>
          <w:szCs w:val="28"/>
          <w:lang w:val="uk-UA"/>
        </w:rPr>
        <w:t>1</w:t>
      </w:r>
      <w:r w:rsidRPr="002E2A2C">
        <w:rPr>
          <w:sz w:val="28"/>
          <w:szCs w:val="28"/>
          <w:lang w:val="uk-UA"/>
        </w:rPr>
        <w:t>3</w:t>
      </w:r>
      <w:r>
        <w:rPr>
          <w:sz w:val="28"/>
          <w:szCs w:val="28"/>
          <w:lang w:val="uk-UA"/>
        </w:rPr>
        <w:t>0</w:t>
      </w:r>
      <w:r w:rsidRPr="002E2A2C">
        <w:rPr>
          <w:sz w:val="28"/>
          <w:szCs w:val="28"/>
          <w:lang w:val="uk-UA"/>
        </w:rPr>
        <w:t xml:space="preserve">, </w:t>
      </w:r>
      <w:r>
        <w:rPr>
          <w:sz w:val="28"/>
          <w:szCs w:val="28"/>
          <w:lang w:val="uk-UA"/>
        </w:rPr>
        <w:t>15</w:t>
      </w:r>
      <w:r w:rsidRPr="002E2A2C">
        <w:rPr>
          <w:sz w:val="28"/>
          <w:szCs w:val="28"/>
          <w:lang w:val="uk-UA"/>
        </w:rPr>
        <w:t xml:space="preserve">8, </w:t>
      </w:r>
      <w:r>
        <w:rPr>
          <w:sz w:val="28"/>
          <w:szCs w:val="28"/>
          <w:lang w:val="uk-UA"/>
        </w:rPr>
        <w:t>179</w:t>
      </w:r>
      <w:r w:rsidRPr="002E2A2C">
        <w:rPr>
          <w:sz w:val="28"/>
          <w:szCs w:val="28"/>
          <w:lang w:val="uk-UA"/>
        </w:rPr>
        <w:t xml:space="preserve">]. </w:t>
      </w:r>
    </w:p>
    <w:p w:rsidR="00044E26" w:rsidRPr="002E2A2C" w:rsidRDefault="00044E26" w:rsidP="00044E26">
      <w:pPr>
        <w:spacing w:line="360" w:lineRule="auto"/>
        <w:ind w:firstLine="708"/>
        <w:jc w:val="both"/>
        <w:rPr>
          <w:sz w:val="28"/>
          <w:szCs w:val="28"/>
          <w:lang w:val="uk-UA"/>
        </w:rPr>
      </w:pPr>
      <w:r w:rsidRPr="002E2A2C">
        <w:rPr>
          <w:sz w:val="28"/>
          <w:szCs w:val="28"/>
          <w:lang w:val="uk-UA"/>
        </w:rPr>
        <w:t>Розв</w:t>
      </w:r>
      <w:r w:rsidRPr="002E2A2C">
        <w:rPr>
          <w:sz w:val="28"/>
          <w:szCs w:val="28"/>
        </w:rPr>
        <w:t>'</w:t>
      </w:r>
      <w:r w:rsidRPr="002E2A2C">
        <w:rPr>
          <w:sz w:val="28"/>
          <w:szCs w:val="28"/>
          <w:lang w:val="uk-UA"/>
        </w:rPr>
        <w:t>язання цих проблем і стали метою нашої роботи.</w:t>
      </w:r>
    </w:p>
    <w:p w:rsidR="00044E26" w:rsidRPr="002E2A2C" w:rsidRDefault="00044E26" w:rsidP="00044E26">
      <w:pPr>
        <w:pStyle w:val="affffffffc"/>
        <w:spacing w:after="0" w:line="360" w:lineRule="auto"/>
        <w:ind w:left="0" w:firstLine="709"/>
        <w:jc w:val="both"/>
        <w:rPr>
          <w:b/>
          <w:szCs w:val="28"/>
          <w:lang w:val="uk-UA"/>
        </w:rPr>
      </w:pPr>
      <w:r w:rsidRPr="002E2A2C">
        <w:rPr>
          <w:b/>
          <w:szCs w:val="28"/>
          <w:lang w:val="uk-UA"/>
        </w:rPr>
        <w:t>Зв</w:t>
      </w:r>
      <w:r w:rsidRPr="002E2A2C">
        <w:rPr>
          <w:b/>
          <w:szCs w:val="28"/>
        </w:rPr>
        <w:t>'</w:t>
      </w:r>
      <w:r w:rsidRPr="002E2A2C">
        <w:rPr>
          <w:b/>
          <w:szCs w:val="28"/>
          <w:lang w:val="uk-UA"/>
        </w:rPr>
        <w:t>язок роботи з науковими програмами, планами, темами.</w:t>
      </w:r>
    </w:p>
    <w:p w:rsidR="00044E26" w:rsidRPr="002E2A2C" w:rsidRDefault="00044E26" w:rsidP="00044E26">
      <w:pPr>
        <w:pStyle w:val="affffffffc"/>
        <w:spacing w:after="0" w:line="360" w:lineRule="auto"/>
        <w:ind w:left="0" w:firstLine="709"/>
        <w:jc w:val="both"/>
        <w:rPr>
          <w:szCs w:val="28"/>
          <w:lang w:val="uk-UA"/>
        </w:rPr>
      </w:pPr>
      <w:r w:rsidRPr="002E2A2C">
        <w:rPr>
          <w:szCs w:val="28"/>
          <w:lang w:val="uk-UA"/>
        </w:rPr>
        <w:t>Дисертаційна робота виконана у відповідності з планом НДР кафедри хірургії стоматологічного факультету Івано-Франківського державного медичного університету</w:t>
      </w:r>
      <w:r>
        <w:rPr>
          <w:szCs w:val="28"/>
          <w:lang w:val="uk-UA"/>
        </w:rPr>
        <w:t xml:space="preserve"> за темою: “</w:t>
      </w:r>
      <w:r w:rsidRPr="002E2A2C">
        <w:rPr>
          <w:szCs w:val="28"/>
          <w:lang w:val="uk-UA"/>
        </w:rPr>
        <w:t>Хірургічна діагностика і тактика лікування гострих захворювань черевної порожнини та судин нижніх кінцівок</w:t>
      </w:r>
      <w:r>
        <w:rPr>
          <w:szCs w:val="28"/>
          <w:lang w:val="uk-UA"/>
        </w:rPr>
        <w:t>”</w:t>
      </w:r>
      <w:r w:rsidRPr="002E2A2C">
        <w:rPr>
          <w:szCs w:val="28"/>
          <w:lang w:val="uk-UA"/>
        </w:rPr>
        <w:t xml:space="preserve"> </w:t>
      </w:r>
      <w:r>
        <w:rPr>
          <w:szCs w:val="28"/>
          <w:lang w:val="uk-UA"/>
        </w:rPr>
        <w:t>(</w:t>
      </w:r>
      <w:r w:rsidRPr="002E2A2C">
        <w:rPr>
          <w:szCs w:val="28"/>
          <w:lang w:val="uk-UA"/>
        </w:rPr>
        <w:t>державна реєстрація № 0107</w:t>
      </w:r>
      <w:r w:rsidRPr="002E2A2C">
        <w:rPr>
          <w:szCs w:val="28"/>
          <w:lang w:val="en-US"/>
        </w:rPr>
        <w:t>V</w:t>
      </w:r>
      <w:r w:rsidRPr="002E2A2C">
        <w:rPr>
          <w:szCs w:val="28"/>
          <w:lang w:val="uk-UA"/>
        </w:rPr>
        <w:t>005621</w:t>
      </w:r>
      <w:r>
        <w:rPr>
          <w:szCs w:val="28"/>
          <w:lang w:val="uk-UA"/>
        </w:rPr>
        <w:t>)</w:t>
      </w:r>
      <w:r w:rsidRPr="002E2A2C">
        <w:rPr>
          <w:szCs w:val="28"/>
          <w:lang w:val="uk-UA"/>
        </w:rPr>
        <w:t>.</w:t>
      </w:r>
    </w:p>
    <w:p w:rsidR="00044E26" w:rsidRPr="002E2A2C" w:rsidRDefault="00044E26" w:rsidP="00044E26">
      <w:pPr>
        <w:spacing w:line="360" w:lineRule="auto"/>
        <w:ind w:firstLine="708"/>
        <w:jc w:val="both"/>
        <w:rPr>
          <w:sz w:val="28"/>
          <w:szCs w:val="28"/>
          <w:lang w:val="uk-UA"/>
        </w:rPr>
      </w:pPr>
      <w:r w:rsidRPr="002E2A2C">
        <w:rPr>
          <w:b/>
          <w:sz w:val="28"/>
          <w:szCs w:val="28"/>
          <w:lang w:val="uk-UA"/>
        </w:rPr>
        <w:t xml:space="preserve">Мета дослідження. </w:t>
      </w:r>
      <w:r w:rsidRPr="002E2A2C">
        <w:rPr>
          <w:sz w:val="28"/>
          <w:szCs w:val="28"/>
          <w:lang w:val="uk-UA"/>
        </w:rPr>
        <w:t xml:space="preserve">Підвищення ефективності лікування хворих на гострий тромбофлебіт нижніх кінцівок шляхом обґрунтування адекватної </w:t>
      </w:r>
      <w:r>
        <w:rPr>
          <w:sz w:val="28"/>
          <w:szCs w:val="28"/>
          <w:lang w:val="uk-UA"/>
        </w:rPr>
        <w:t>лікуваль</w:t>
      </w:r>
      <w:r w:rsidRPr="002E2A2C">
        <w:rPr>
          <w:sz w:val="28"/>
          <w:szCs w:val="28"/>
          <w:lang w:val="uk-UA"/>
        </w:rPr>
        <w:t>ної тактики на основі вивчення порушень функціонального стану венозної системи.</w:t>
      </w:r>
    </w:p>
    <w:p w:rsidR="00044E26" w:rsidRDefault="00044E26" w:rsidP="00044E26">
      <w:pPr>
        <w:spacing w:line="360" w:lineRule="auto"/>
        <w:ind w:firstLine="709"/>
        <w:jc w:val="both"/>
        <w:rPr>
          <w:i/>
          <w:sz w:val="28"/>
          <w:szCs w:val="28"/>
          <w:lang w:val="uk-UA"/>
        </w:rPr>
      </w:pPr>
      <w:r w:rsidRPr="002E2A2C">
        <w:rPr>
          <w:i/>
          <w:sz w:val="28"/>
          <w:szCs w:val="28"/>
          <w:lang w:val="uk-UA"/>
        </w:rPr>
        <w:t>Завдання дослідження:</w:t>
      </w:r>
    </w:p>
    <w:p w:rsidR="00044E26" w:rsidRPr="00E63B6B" w:rsidRDefault="00044E26" w:rsidP="00C260DC">
      <w:pPr>
        <w:numPr>
          <w:ilvl w:val="0"/>
          <w:numId w:val="67"/>
        </w:numPr>
        <w:suppressAutoHyphens w:val="0"/>
        <w:spacing w:line="360" w:lineRule="auto"/>
        <w:jc w:val="both"/>
        <w:rPr>
          <w:bCs/>
          <w:sz w:val="28"/>
          <w:szCs w:val="28"/>
        </w:rPr>
      </w:pPr>
      <w:r w:rsidRPr="00E63B6B">
        <w:rPr>
          <w:bCs/>
          <w:sz w:val="28"/>
          <w:szCs w:val="28"/>
        </w:rPr>
        <w:lastRenderedPageBreak/>
        <w:t>Розробити інтраопераційний</w:t>
      </w:r>
      <w:r w:rsidRPr="00E63B6B">
        <w:rPr>
          <w:bCs/>
          <w:sz w:val="28"/>
          <w:szCs w:val="28"/>
          <w:lang w:val="uk-UA"/>
        </w:rPr>
        <w:t xml:space="preserve"> спосіб оцінки</w:t>
      </w:r>
      <w:r w:rsidRPr="00E63B6B">
        <w:rPr>
          <w:bCs/>
          <w:sz w:val="28"/>
          <w:szCs w:val="28"/>
        </w:rPr>
        <w:t xml:space="preserve"> спроможності </w:t>
      </w:r>
      <w:r w:rsidRPr="00E63B6B">
        <w:rPr>
          <w:bCs/>
          <w:sz w:val="28"/>
          <w:szCs w:val="28"/>
          <w:lang w:val="uk-UA"/>
        </w:rPr>
        <w:t>остіального клапан</w:t>
      </w:r>
      <w:r>
        <w:rPr>
          <w:bCs/>
          <w:sz w:val="28"/>
          <w:szCs w:val="28"/>
          <w:lang w:val="uk-UA"/>
        </w:rPr>
        <w:t>а</w:t>
      </w:r>
      <w:r w:rsidRPr="00E63B6B">
        <w:rPr>
          <w:bCs/>
          <w:sz w:val="28"/>
          <w:szCs w:val="28"/>
          <w:lang w:val="uk-UA"/>
        </w:rPr>
        <w:t xml:space="preserve"> ВПВ, підтвердивши його ефективність з допомогою КДС</w:t>
      </w:r>
      <w:r w:rsidRPr="00E63B6B">
        <w:rPr>
          <w:bCs/>
          <w:sz w:val="28"/>
          <w:szCs w:val="28"/>
        </w:rPr>
        <w:t xml:space="preserve">. </w:t>
      </w:r>
    </w:p>
    <w:p w:rsidR="00044E26" w:rsidRPr="00E63B6B" w:rsidRDefault="00044E26" w:rsidP="00C260DC">
      <w:pPr>
        <w:numPr>
          <w:ilvl w:val="0"/>
          <w:numId w:val="67"/>
        </w:numPr>
        <w:suppressAutoHyphens w:val="0"/>
        <w:spacing w:line="360" w:lineRule="auto"/>
        <w:jc w:val="both"/>
        <w:rPr>
          <w:bCs/>
          <w:sz w:val="28"/>
          <w:szCs w:val="28"/>
          <w:lang w:val="uk-UA"/>
        </w:rPr>
      </w:pPr>
      <w:r w:rsidRPr="00E63B6B">
        <w:rPr>
          <w:bCs/>
          <w:sz w:val="28"/>
          <w:szCs w:val="28"/>
          <w:lang w:val="uk-UA"/>
        </w:rPr>
        <w:t>Дослідити динаміку показників системи з</w:t>
      </w:r>
      <w:r>
        <w:rPr>
          <w:bCs/>
          <w:sz w:val="28"/>
          <w:szCs w:val="28"/>
          <w:lang w:val="uk-UA"/>
        </w:rPr>
        <w:t>сідання</w:t>
      </w:r>
      <w:r w:rsidRPr="00E63B6B">
        <w:rPr>
          <w:bCs/>
          <w:sz w:val="28"/>
          <w:szCs w:val="28"/>
          <w:lang w:val="uk-UA"/>
        </w:rPr>
        <w:t xml:space="preserve"> крові хворих на ГТФ нижніх кінцівок для визначення доцільності застосування у них прямих антикоагулянтів.</w:t>
      </w:r>
    </w:p>
    <w:p w:rsidR="00044E26" w:rsidRPr="00E63B6B" w:rsidRDefault="00044E26" w:rsidP="00C260DC">
      <w:pPr>
        <w:numPr>
          <w:ilvl w:val="0"/>
          <w:numId w:val="67"/>
        </w:numPr>
        <w:suppressAutoHyphens w:val="0"/>
        <w:spacing w:line="360" w:lineRule="auto"/>
        <w:jc w:val="both"/>
        <w:rPr>
          <w:bCs/>
          <w:sz w:val="28"/>
          <w:szCs w:val="28"/>
          <w:lang w:val="uk-UA"/>
        </w:rPr>
      </w:pPr>
      <w:r w:rsidRPr="00E63B6B">
        <w:rPr>
          <w:bCs/>
          <w:sz w:val="28"/>
          <w:szCs w:val="28"/>
          <w:lang w:val="uk-UA"/>
        </w:rPr>
        <w:t xml:space="preserve">Проаналізувати динаміку рівня </w:t>
      </w:r>
      <w:r w:rsidRPr="00E63B6B">
        <w:rPr>
          <w:bCs/>
          <w:sz w:val="28"/>
          <w:szCs w:val="28"/>
          <w:lang w:val="en-US"/>
        </w:rPr>
        <w:t>D</w:t>
      </w:r>
      <w:r w:rsidRPr="00E63B6B">
        <w:rPr>
          <w:bCs/>
          <w:sz w:val="28"/>
          <w:szCs w:val="28"/>
          <w:lang w:val="uk-UA"/>
        </w:rPr>
        <w:t>-димеру в крові хворих при ГТФ нижніх кінцівок з метою прогнозування загрози</w:t>
      </w:r>
      <w:r>
        <w:rPr>
          <w:bCs/>
          <w:sz w:val="28"/>
          <w:szCs w:val="28"/>
          <w:lang w:val="uk-UA"/>
        </w:rPr>
        <w:t xml:space="preserve"> розвитку</w:t>
      </w:r>
      <w:r w:rsidRPr="00E63B6B">
        <w:rPr>
          <w:bCs/>
          <w:sz w:val="28"/>
          <w:szCs w:val="28"/>
          <w:lang w:val="uk-UA"/>
        </w:rPr>
        <w:t xml:space="preserve"> ТЕУ.</w:t>
      </w:r>
    </w:p>
    <w:p w:rsidR="00044E26" w:rsidRPr="00E63B6B" w:rsidRDefault="00044E26" w:rsidP="00C260DC">
      <w:pPr>
        <w:numPr>
          <w:ilvl w:val="0"/>
          <w:numId w:val="67"/>
        </w:numPr>
        <w:suppressAutoHyphens w:val="0"/>
        <w:spacing w:line="360" w:lineRule="auto"/>
        <w:jc w:val="both"/>
        <w:rPr>
          <w:bCs/>
          <w:sz w:val="28"/>
          <w:szCs w:val="28"/>
          <w:lang w:val="uk-UA"/>
        </w:rPr>
      </w:pPr>
      <w:r w:rsidRPr="00E63B6B">
        <w:rPr>
          <w:bCs/>
          <w:sz w:val="28"/>
          <w:szCs w:val="28"/>
          <w:lang w:val="uk-UA"/>
        </w:rPr>
        <w:t>Оцінити зміни реологічних властивостей крові та проникливості капіляр</w:t>
      </w:r>
      <w:r>
        <w:rPr>
          <w:bCs/>
          <w:sz w:val="28"/>
          <w:szCs w:val="28"/>
          <w:lang w:val="uk-UA"/>
        </w:rPr>
        <w:t xml:space="preserve">ів </w:t>
      </w:r>
      <w:r w:rsidRPr="00E63B6B">
        <w:rPr>
          <w:bCs/>
          <w:sz w:val="28"/>
          <w:szCs w:val="28"/>
          <w:lang w:val="uk-UA"/>
        </w:rPr>
        <w:t xml:space="preserve">у хворих </w:t>
      </w:r>
      <w:r>
        <w:rPr>
          <w:bCs/>
          <w:sz w:val="28"/>
          <w:szCs w:val="28"/>
          <w:lang w:val="uk-UA"/>
        </w:rPr>
        <w:t>на</w:t>
      </w:r>
      <w:r w:rsidRPr="00E63B6B">
        <w:rPr>
          <w:bCs/>
          <w:sz w:val="28"/>
          <w:szCs w:val="28"/>
          <w:lang w:val="uk-UA"/>
        </w:rPr>
        <w:t xml:space="preserve"> ГТФ нижніх кінцівок </w:t>
      </w:r>
      <w:r>
        <w:rPr>
          <w:bCs/>
          <w:sz w:val="28"/>
          <w:szCs w:val="28"/>
          <w:lang w:val="uk-UA"/>
        </w:rPr>
        <w:t>перед</w:t>
      </w:r>
      <w:r w:rsidRPr="00E63B6B">
        <w:rPr>
          <w:bCs/>
          <w:sz w:val="28"/>
          <w:szCs w:val="28"/>
          <w:lang w:val="uk-UA"/>
        </w:rPr>
        <w:t xml:space="preserve"> і після операції.</w:t>
      </w:r>
    </w:p>
    <w:p w:rsidR="00044E26" w:rsidRPr="00E63B6B" w:rsidRDefault="00044E26" w:rsidP="00C260DC">
      <w:pPr>
        <w:numPr>
          <w:ilvl w:val="0"/>
          <w:numId w:val="67"/>
        </w:numPr>
        <w:suppressAutoHyphens w:val="0"/>
        <w:spacing w:line="360" w:lineRule="auto"/>
        <w:jc w:val="both"/>
        <w:rPr>
          <w:bCs/>
          <w:sz w:val="28"/>
          <w:szCs w:val="28"/>
          <w:lang w:val="uk-UA"/>
        </w:rPr>
      </w:pPr>
      <w:r w:rsidRPr="00E63B6B">
        <w:rPr>
          <w:bCs/>
          <w:sz w:val="28"/>
          <w:szCs w:val="28"/>
          <w:lang w:val="uk-UA"/>
        </w:rPr>
        <w:t>Розробити оптимальний діагностично-лікувальний алгоритм при ГТФ нижніх кінцівок.</w:t>
      </w:r>
    </w:p>
    <w:p w:rsidR="00044E26" w:rsidRPr="00E63B6B" w:rsidRDefault="00044E26" w:rsidP="00C260DC">
      <w:pPr>
        <w:numPr>
          <w:ilvl w:val="0"/>
          <w:numId w:val="67"/>
        </w:numPr>
        <w:suppressAutoHyphens w:val="0"/>
        <w:spacing w:line="360" w:lineRule="auto"/>
        <w:jc w:val="both"/>
        <w:rPr>
          <w:sz w:val="28"/>
          <w:szCs w:val="28"/>
          <w:lang w:val="uk-UA"/>
        </w:rPr>
      </w:pPr>
      <w:r w:rsidRPr="00E63B6B">
        <w:rPr>
          <w:bCs/>
          <w:sz w:val="28"/>
          <w:szCs w:val="28"/>
          <w:lang w:val="uk-UA"/>
        </w:rPr>
        <w:t xml:space="preserve">Вивчити безпосередні та віддалені наслідки застосування у хворих </w:t>
      </w:r>
      <w:r>
        <w:rPr>
          <w:bCs/>
          <w:sz w:val="28"/>
          <w:szCs w:val="28"/>
          <w:lang w:val="uk-UA"/>
        </w:rPr>
        <w:t>на</w:t>
      </w:r>
      <w:r w:rsidRPr="00E63B6B">
        <w:rPr>
          <w:bCs/>
          <w:sz w:val="28"/>
          <w:szCs w:val="28"/>
          <w:lang w:val="uk-UA"/>
        </w:rPr>
        <w:t xml:space="preserve"> ГТФ нижніх кінцівок </w:t>
      </w:r>
      <w:r>
        <w:rPr>
          <w:bCs/>
          <w:sz w:val="28"/>
          <w:szCs w:val="28"/>
          <w:lang w:val="uk-UA"/>
        </w:rPr>
        <w:t>опрацьова</w:t>
      </w:r>
      <w:r w:rsidRPr="00E63B6B">
        <w:rPr>
          <w:bCs/>
          <w:sz w:val="28"/>
          <w:szCs w:val="28"/>
          <w:lang w:val="uk-UA"/>
        </w:rPr>
        <w:t>ного діагностично-лікувального алгоритму.</w:t>
      </w:r>
    </w:p>
    <w:p w:rsidR="00044E26" w:rsidRPr="002E2A2C" w:rsidRDefault="00044E26" w:rsidP="00044E26">
      <w:pPr>
        <w:spacing w:line="360" w:lineRule="auto"/>
        <w:ind w:firstLine="708"/>
        <w:jc w:val="both"/>
        <w:rPr>
          <w:sz w:val="28"/>
          <w:szCs w:val="28"/>
          <w:lang w:val="uk-UA"/>
        </w:rPr>
      </w:pPr>
      <w:r w:rsidRPr="002E2A2C">
        <w:rPr>
          <w:i/>
          <w:sz w:val="28"/>
          <w:szCs w:val="28"/>
          <w:lang w:val="uk-UA"/>
        </w:rPr>
        <w:t xml:space="preserve">Об’єкт дослідження </w:t>
      </w:r>
      <w:r w:rsidRPr="002E2A2C">
        <w:rPr>
          <w:sz w:val="28"/>
          <w:szCs w:val="28"/>
          <w:lang w:val="uk-UA"/>
        </w:rPr>
        <w:t>– гострий тромбофлебіт нижніх кінцівок.</w:t>
      </w:r>
    </w:p>
    <w:p w:rsidR="00044E26" w:rsidRPr="002E2A2C" w:rsidRDefault="00044E26" w:rsidP="00044E26">
      <w:pPr>
        <w:widowControl w:val="0"/>
        <w:spacing w:line="360" w:lineRule="auto"/>
        <w:ind w:firstLine="709"/>
        <w:jc w:val="both"/>
        <w:rPr>
          <w:sz w:val="28"/>
          <w:szCs w:val="28"/>
          <w:lang w:val="uk-UA"/>
        </w:rPr>
      </w:pPr>
      <w:r w:rsidRPr="002E2A2C">
        <w:rPr>
          <w:i/>
          <w:sz w:val="28"/>
          <w:szCs w:val="28"/>
          <w:lang w:val="uk-UA"/>
        </w:rPr>
        <w:t>Предмет дослідження</w:t>
      </w:r>
      <w:r w:rsidRPr="002E2A2C">
        <w:rPr>
          <w:sz w:val="28"/>
          <w:szCs w:val="28"/>
          <w:lang w:val="uk-UA"/>
        </w:rPr>
        <w:t xml:space="preserve"> – особливості патогенезу, клініки та лікування гострого тромбофлебіту нижніх кінцівок. </w:t>
      </w:r>
    </w:p>
    <w:p w:rsidR="00044E26" w:rsidRDefault="00044E26" w:rsidP="00044E26">
      <w:pPr>
        <w:spacing w:line="360" w:lineRule="auto"/>
        <w:ind w:firstLine="708"/>
        <w:jc w:val="both"/>
        <w:rPr>
          <w:sz w:val="28"/>
          <w:szCs w:val="28"/>
          <w:lang w:val="uk-UA"/>
        </w:rPr>
      </w:pPr>
      <w:r w:rsidRPr="002E2A2C">
        <w:rPr>
          <w:i/>
          <w:sz w:val="28"/>
          <w:szCs w:val="28"/>
          <w:lang w:val="uk-UA"/>
        </w:rPr>
        <w:t xml:space="preserve">Методи дослідження – </w:t>
      </w:r>
      <w:r w:rsidRPr="002E2A2C">
        <w:rPr>
          <w:sz w:val="28"/>
          <w:szCs w:val="28"/>
          <w:lang w:val="uk-UA"/>
        </w:rPr>
        <w:t>кліні</w:t>
      </w:r>
      <w:r>
        <w:rPr>
          <w:sz w:val="28"/>
          <w:szCs w:val="28"/>
          <w:lang w:val="uk-UA"/>
        </w:rPr>
        <w:t>чн</w:t>
      </w:r>
      <w:r w:rsidRPr="002E2A2C">
        <w:rPr>
          <w:sz w:val="28"/>
          <w:szCs w:val="28"/>
          <w:lang w:val="uk-UA"/>
        </w:rPr>
        <w:t>о-анамнестичне дослідження хворих, лабораторні (визначення показник</w:t>
      </w:r>
      <w:r>
        <w:rPr>
          <w:sz w:val="28"/>
          <w:szCs w:val="28"/>
          <w:lang w:val="uk-UA"/>
        </w:rPr>
        <w:t>ів</w:t>
      </w:r>
      <w:r w:rsidRPr="002E2A2C">
        <w:rPr>
          <w:sz w:val="28"/>
          <w:szCs w:val="28"/>
          <w:lang w:val="uk-UA"/>
        </w:rPr>
        <w:t xml:space="preserve"> коагулограми, рівня </w:t>
      </w:r>
      <w:r w:rsidRPr="002E2A2C">
        <w:rPr>
          <w:sz w:val="28"/>
          <w:szCs w:val="28"/>
          <w:lang w:val="en-US"/>
        </w:rPr>
        <w:t>D</w:t>
      </w:r>
      <w:r>
        <w:rPr>
          <w:sz w:val="28"/>
          <w:szCs w:val="28"/>
          <w:lang w:val="uk-UA"/>
        </w:rPr>
        <w:t>-</w:t>
      </w:r>
      <w:r w:rsidRPr="002E2A2C">
        <w:rPr>
          <w:sz w:val="28"/>
          <w:szCs w:val="28"/>
          <w:lang w:val="uk-UA"/>
        </w:rPr>
        <w:t xml:space="preserve">димеру крові), інструментальні (кольорове дуплексне сканування вен, флеботонометрія), </w:t>
      </w:r>
      <w:r>
        <w:rPr>
          <w:sz w:val="28"/>
          <w:szCs w:val="28"/>
          <w:lang w:val="uk-UA"/>
        </w:rPr>
        <w:t>вивч</w:t>
      </w:r>
      <w:r w:rsidRPr="002E2A2C">
        <w:rPr>
          <w:sz w:val="28"/>
          <w:szCs w:val="28"/>
          <w:lang w:val="uk-UA"/>
        </w:rPr>
        <w:t>ення транскапілярного обміну.</w:t>
      </w:r>
    </w:p>
    <w:p w:rsidR="00044E26" w:rsidRPr="00B501A6" w:rsidRDefault="00044E26" w:rsidP="00044E26">
      <w:pPr>
        <w:spacing w:line="360" w:lineRule="auto"/>
        <w:ind w:firstLine="708"/>
        <w:jc w:val="both"/>
        <w:rPr>
          <w:sz w:val="28"/>
          <w:szCs w:val="28"/>
          <w:lang w:val="uk-UA"/>
        </w:rPr>
      </w:pPr>
      <w:r w:rsidRPr="002E2A2C">
        <w:rPr>
          <w:b/>
          <w:sz w:val="28"/>
          <w:szCs w:val="28"/>
          <w:lang w:val="uk-UA"/>
        </w:rPr>
        <w:t xml:space="preserve">Наукова новизна одержаних результатів. </w:t>
      </w:r>
      <w:r w:rsidRPr="00B501A6">
        <w:rPr>
          <w:spacing w:val="-1"/>
          <w:sz w:val="28"/>
          <w:szCs w:val="28"/>
          <w:lang w:val="uk-UA"/>
        </w:rPr>
        <w:t xml:space="preserve">У дисертаційній </w:t>
      </w:r>
      <w:r w:rsidRPr="00B501A6">
        <w:rPr>
          <w:sz w:val="28"/>
          <w:szCs w:val="28"/>
          <w:lang w:val="uk-UA"/>
        </w:rPr>
        <w:t xml:space="preserve">роботі проведено вивчення та здійснено аналіз динаміки </w:t>
      </w:r>
      <w:r>
        <w:rPr>
          <w:sz w:val="28"/>
          <w:szCs w:val="28"/>
          <w:lang w:val="uk-UA"/>
        </w:rPr>
        <w:t>тиску у поверхневих і глибоких венах НК</w:t>
      </w:r>
      <w:r w:rsidRPr="00B501A6">
        <w:rPr>
          <w:sz w:val="28"/>
          <w:szCs w:val="28"/>
          <w:lang w:val="uk-UA"/>
        </w:rPr>
        <w:t>. Виявлено, що неспроможність остіального клапан</w:t>
      </w:r>
      <w:r>
        <w:rPr>
          <w:sz w:val="28"/>
          <w:szCs w:val="28"/>
          <w:lang w:val="uk-UA"/>
        </w:rPr>
        <w:t>а ВПВ</w:t>
      </w:r>
      <w:r w:rsidRPr="00B501A6">
        <w:rPr>
          <w:sz w:val="28"/>
          <w:szCs w:val="28"/>
          <w:lang w:val="uk-UA"/>
        </w:rPr>
        <w:t xml:space="preserve"> можна діагностувати інтраопераційно шляхом флеботонометрії</w:t>
      </w:r>
      <w:r>
        <w:rPr>
          <w:sz w:val="28"/>
          <w:szCs w:val="28"/>
          <w:lang w:val="uk-UA"/>
        </w:rPr>
        <w:t xml:space="preserve">. </w:t>
      </w:r>
      <w:r w:rsidRPr="00B501A6">
        <w:rPr>
          <w:sz w:val="28"/>
          <w:szCs w:val="28"/>
          <w:lang w:val="uk-UA"/>
        </w:rPr>
        <w:t xml:space="preserve">Розроблено оригінальний новий пристрій для інтраопераційної прямої флеботонометрії. Вперше проведена оцінка рівня </w:t>
      </w:r>
      <w:r w:rsidRPr="00B501A6">
        <w:rPr>
          <w:sz w:val="28"/>
          <w:szCs w:val="28"/>
          <w:lang w:val="en-US"/>
        </w:rPr>
        <w:t>D</w:t>
      </w:r>
      <w:r w:rsidRPr="00B501A6">
        <w:rPr>
          <w:sz w:val="28"/>
          <w:szCs w:val="28"/>
          <w:lang w:val="uk-UA"/>
        </w:rPr>
        <w:t xml:space="preserve">-димеру крові у перед- і післяопераційному періоді хворих на </w:t>
      </w:r>
      <w:r>
        <w:rPr>
          <w:sz w:val="28"/>
          <w:szCs w:val="28"/>
          <w:lang w:val="uk-UA"/>
        </w:rPr>
        <w:t>ГТФ</w:t>
      </w:r>
      <w:r w:rsidRPr="00B501A6">
        <w:rPr>
          <w:sz w:val="28"/>
          <w:szCs w:val="28"/>
          <w:lang w:val="uk-UA"/>
        </w:rPr>
        <w:t xml:space="preserve">. Визначено вихідні (передопераційні) рівні </w:t>
      </w:r>
      <w:r w:rsidRPr="00B501A6">
        <w:rPr>
          <w:sz w:val="28"/>
          <w:szCs w:val="28"/>
          <w:lang w:val="en-US"/>
        </w:rPr>
        <w:t>D</w:t>
      </w:r>
      <w:r w:rsidRPr="00B501A6">
        <w:rPr>
          <w:sz w:val="28"/>
          <w:szCs w:val="28"/>
          <w:lang w:val="uk-UA"/>
        </w:rPr>
        <w:t xml:space="preserve">-димеру, при яких ризик виникнення післяопераційних </w:t>
      </w:r>
      <w:r>
        <w:rPr>
          <w:sz w:val="28"/>
          <w:szCs w:val="28"/>
          <w:lang w:val="uk-UA"/>
        </w:rPr>
        <w:t>ТЕУ</w:t>
      </w:r>
      <w:r w:rsidRPr="00B501A6">
        <w:rPr>
          <w:sz w:val="28"/>
          <w:szCs w:val="28"/>
          <w:lang w:val="uk-UA"/>
        </w:rPr>
        <w:t xml:space="preserve"> є вищим, ніж у генеральній сукупності хворих. Доведено, що </w:t>
      </w:r>
      <w:r>
        <w:rPr>
          <w:sz w:val="28"/>
          <w:szCs w:val="28"/>
          <w:lang w:val="uk-UA"/>
        </w:rPr>
        <w:t xml:space="preserve">коли </w:t>
      </w:r>
      <w:r w:rsidRPr="00B501A6">
        <w:rPr>
          <w:sz w:val="28"/>
          <w:szCs w:val="28"/>
          <w:lang w:val="uk-UA"/>
        </w:rPr>
        <w:t>рів</w:t>
      </w:r>
      <w:r>
        <w:rPr>
          <w:sz w:val="28"/>
          <w:szCs w:val="28"/>
          <w:lang w:val="uk-UA"/>
        </w:rPr>
        <w:t>е</w:t>
      </w:r>
      <w:r w:rsidRPr="00B501A6">
        <w:rPr>
          <w:sz w:val="28"/>
          <w:szCs w:val="28"/>
          <w:lang w:val="uk-UA"/>
        </w:rPr>
        <w:t>н</w:t>
      </w:r>
      <w:r>
        <w:rPr>
          <w:sz w:val="28"/>
          <w:szCs w:val="28"/>
          <w:lang w:val="uk-UA"/>
        </w:rPr>
        <w:t>ь</w:t>
      </w:r>
      <w:r w:rsidRPr="00B501A6">
        <w:rPr>
          <w:sz w:val="28"/>
          <w:szCs w:val="28"/>
          <w:lang w:val="uk-UA"/>
        </w:rPr>
        <w:t xml:space="preserve"> </w:t>
      </w:r>
      <w:r w:rsidRPr="00B501A6">
        <w:rPr>
          <w:sz w:val="28"/>
          <w:szCs w:val="28"/>
          <w:lang w:val="en-US"/>
        </w:rPr>
        <w:t>D</w:t>
      </w:r>
      <w:r w:rsidRPr="00B501A6">
        <w:rPr>
          <w:sz w:val="28"/>
          <w:szCs w:val="28"/>
          <w:lang w:val="uk-UA"/>
        </w:rPr>
        <w:t>-димеру у</w:t>
      </w:r>
      <w:r>
        <w:rPr>
          <w:sz w:val="28"/>
          <w:szCs w:val="28"/>
          <w:lang w:val="uk-UA"/>
        </w:rPr>
        <w:t xml:space="preserve"> крові </w:t>
      </w:r>
      <w:r w:rsidRPr="00B501A6">
        <w:rPr>
          <w:sz w:val="28"/>
          <w:szCs w:val="28"/>
          <w:lang w:val="uk-UA"/>
        </w:rPr>
        <w:t xml:space="preserve">пацієнтів з </w:t>
      </w:r>
      <w:r>
        <w:rPr>
          <w:sz w:val="28"/>
          <w:szCs w:val="28"/>
          <w:lang w:val="uk-UA"/>
        </w:rPr>
        <w:t>ГТФ нижніх кінцівок</w:t>
      </w:r>
      <w:r w:rsidRPr="00B501A6">
        <w:rPr>
          <w:sz w:val="28"/>
          <w:szCs w:val="28"/>
          <w:lang w:val="uk-UA"/>
        </w:rPr>
        <w:t xml:space="preserve"> </w:t>
      </w:r>
      <w:r>
        <w:rPr>
          <w:sz w:val="28"/>
          <w:szCs w:val="28"/>
          <w:lang w:val="uk-UA"/>
        </w:rPr>
        <w:t>не</w:t>
      </w:r>
      <w:r w:rsidRPr="00B501A6">
        <w:rPr>
          <w:sz w:val="28"/>
          <w:szCs w:val="28"/>
          <w:lang w:val="uk-UA"/>
        </w:rPr>
        <w:t xml:space="preserve"> зниж</w:t>
      </w:r>
      <w:r>
        <w:rPr>
          <w:sz w:val="28"/>
          <w:szCs w:val="28"/>
          <w:lang w:val="uk-UA"/>
        </w:rPr>
        <w:t>ується</w:t>
      </w:r>
      <w:r w:rsidRPr="00B501A6">
        <w:rPr>
          <w:sz w:val="28"/>
          <w:szCs w:val="28"/>
          <w:lang w:val="uk-UA"/>
        </w:rPr>
        <w:t xml:space="preserve"> до 3-ї доби після операції,</w:t>
      </w:r>
      <w:r>
        <w:rPr>
          <w:sz w:val="28"/>
          <w:szCs w:val="28"/>
          <w:lang w:val="uk-UA"/>
        </w:rPr>
        <w:t xml:space="preserve"> то це</w:t>
      </w:r>
      <w:r w:rsidRPr="00B501A6">
        <w:rPr>
          <w:sz w:val="28"/>
          <w:szCs w:val="28"/>
          <w:lang w:val="uk-UA"/>
        </w:rPr>
        <w:t xml:space="preserve"> свідчить про зростання ризику</w:t>
      </w:r>
      <w:r>
        <w:rPr>
          <w:sz w:val="28"/>
          <w:szCs w:val="28"/>
          <w:lang w:val="uk-UA"/>
        </w:rPr>
        <w:t xml:space="preserve"> розвитку</w:t>
      </w:r>
      <w:r w:rsidRPr="00B501A6">
        <w:rPr>
          <w:sz w:val="28"/>
          <w:szCs w:val="28"/>
          <w:lang w:val="uk-UA"/>
        </w:rPr>
        <w:t xml:space="preserve"> нових </w:t>
      </w:r>
      <w:r>
        <w:rPr>
          <w:sz w:val="28"/>
          <w:szCs w:val="28"/>
          <w:lang w:val="uk-UA"/>
        </w:rPr>
        <w:t>ТЕУ</w:t>
      </w:r>
      <w:r w:rsidRPr="00B501A6">
        <w:rPr>
          <w:sz w:val="28"/>
          <w:szCs w:val="28"/>
          <w:lang w:val="uk-UA"/>
        </w:rPr>
        <w:t>. Виявлено</w:t>
      </w:r>
      <w:r>
        <w:rPr>
          <w:sz w:val="28"/>
          <w:szCs w:val="28"/>
          <w:lang w:val="uk-UA"/>
        </w:rPr>
        <w:t>,</w:t>
      </w:r>
      <w:r w:rsidRPr="00B501A6">
        <w:rPr>
          <w:sz w:val="28"/>
          <w:szCs w:val="28"/>
          <w:lang w:val="uk-UA"/>
        </w:rPr>
        <w:t xml:space="preserve"> що у хворих на </w:t>
      </w:r>
      <w:r>
        <w:rPr>
          <w:sz w:val="28"/>
          <w:szCs w:val="28"/>
          <w:lang w:val="uk-UA"/>
        </w:rPr>
        <w:t xml:space="preserve">ГТФ нижніх </w:t>
      </w:r>
      <w:r>
        <w:rPr>
          <w:sz w:val="28"/>
          <w:szCs w:val="28"/>
          <w:lang w:val="uk-UA"/>
        </w:rPr>
        <w:lastRenderedPageBreak/>
        <w:t>кінцівок</w:t>
      </w:r>
      <w:r w:rsidRPr="00B501A6">
        <w:rPr>
          <w:sz w:val="28"/>
          <w:szCs w:val="28"/>
          <w:lang w:val="uk-UA"/>
        </w:rPr>
        <w:t xml:space="preserve"> спостерігаються гіперкоагуляційні зміни, які наростають до 3-ї доби після операції. З'ясовано, що призначення прямих антикоагулянтів таким пацієнтам запобігає наростанню гіперкоагуляційних змін у післяопераційному періоді і знижує ризик</w:t>
      </w:r>
      <w:r>
        <w:rPr>
          <w:sz w:val="28"/>
          <w:szCs w:val="28"/>
          <w:lang w:val="uk-UA"/>
        </w:rPr>
        <w:t xml:space="preserve"> виникнення</w:t>
      </w:r>
      <w:r w:rsidRPr="00B501A6">
        <w:rPr>
          <w:sz w:val="28"/>
          <w:szCs w:val="28"/>
          <w:lang w:val="uk-UA"/>
        </w:rPr>
        <w:t xml:space="preserve"> </w:t>
      </w:r>
      <w:r>
        <w:rPr>
          <w:sz w:val="28"/>
          <w:szCs w:val="28"/>
          <w:lang w:val="uk-UA"/>
        </w:rPr>
        <w:t>ТЕУ</w:t>
      </w:r>
      <w:r w:rsidRPr="00B501A6">
        <w:rPr>
          <w:sz w:val="28"/>
          <w:szCs w:val="28"/>
          <w:lang w:val="uk-UA"/>
        </w:rPr>
        <w:t xml:space="preserve">. Досліджено динаміку реологічних властивостей крові у хворих на </w:t>
      </w:r>
      <w:r>
        <w:rPr>
          <w:sz w:val="28"/>
          <w:szCs w:val="28"/>
          <w:lang w:val="uk-UA"/>
        </w:rPr>
        <w:t>ГТФ</w:t>
      </w:r>
      <w:r w:rsidRPr="00B501A6">
        <w:rPr>
          <w:sz w:val="28"/>
          <w:szCs w:val="28"/>
          <w:lang w:val="uk-UA"/>
        </w:rPr>
        <w:t xml:space="preserve"> капіляро-венозним методом</w:t>
      </w:r>
      <w:r w:rsidRPr="00B501A6">
        <w:rPr>
          <w:kern w:val="32"/>
          <w:sz w:val="28"/>
          <w:szCs w:val="28"/>
          <w:lang w:val="uk-UA"/>
        </w:rPr>
        <w:t xml:space="preserve">. </w:t>
      </w:r>
      <w:r>
        <w:rPr>
          <w:kern w:val="32"/>
          <w:sz w:val="28"/>
          <w:szCs w:val="28"/>
          <w:lang w:val="uk-UA"/>
        </w:rPr>
        <w:t>Доведе</w:t>
      </w:r>
      <w:r w:rsidRPr="00B501A6">
        <w:rPr>
          <w:sz w:val="28"/>
          <w:szCs w:val="28"/>
          <w:lang w:val="uk-UA"/>
        </w:rPr>
        <w:t xml:space="preserve">но, що використання флеботонічних засобів запобігає післяопераційному набряку кінцівки. Розпрацьовано власний діагностично-лікувальний алгоритм при </w:t>
      </w:r>
      <w:r>
        <w:rPr>
          <w:sz w:val="28"/>
          <w:szCs w:val="28"/>
          <w:lang w:val="uk-UA"/>
        </w:rPr>
        <w:t xml:space="preserve">ГТФ нижніх кінцівок </w:t>
      </w:r>
      <w:r w:rsidRPr="00B501A6">
        <w:rPr>
          <w:sz w:val="28"/>
          <w:szCs w:val="28"/>
          <w:lang w:val="uk-UA"/>
        </w:rPr>
        <w:t>і доведена його ефективність у безпосередньому та віддаленому післяопераційному періоді.</w:t>
      </w:r>
    </w:p>
    <w:p w:rsidR="00044E26" w:rsidRPr="00E63B6B" w:rsidRDefault="00044E26" w:rsidP="00044E26">
      <w:pPr>
        <w:spacing w:line="360" w:lineRule="auto"/>
        <w:ind w:firstLine="708"/>
        <w:jc w:val="both"/>
        <w:rPr>
          <w:sz w:val="28"/>
          <w:szCs w:val="28"/>
          <w:lang w:val="uk-UA"/>
        </w:rPr>
      </w:pPr>
      <w:r w:rsidRPr="002E2A2C">
        <w:rPr>
          <w:b/>
          <w:sz w:val="28"/>
          <w:szCs w:val="28"/>
          <w:lang w:val="uk-UA"/>
        </w:rPr>
        <w:t xml:space="preserve">Практичне значення одержаних результатів. </w:t>
      </w:r>
      <w:r w:rsidRPr="00D86DED">
        <w:rPr>
          <w:bCs/>
          <w:sz w:val="28"/>
          <w:szCs w:val="28"/>
          <w:lang w:val="uk-UA"/>
        </w:rPr>
        <w:t xml:space="preserve">Рекомендовано </w:t>
      </w:r>
      <w:r w:rsidRPr="00042346">
        <w:rPr>
          <w:sz w:val="28"/>
          <w:szCs w:val="28"/>
          <w:lang w:val="uk-UA"/>
        </w:rPr>
        <w:t xml:space="preserve">проводити флеботонометрію у пригирловій ділянці </w:t>
      </w:r>
      <w:r>
        <w:rPr>
          <w:sz w:val="28"/>
          <w:szCs w:val="28"/>
          <w:lang w:val="uk-UA"/>
        </w:rPr>
        <w:t>ВПВ п</w:t>
      </w:r>
      <w:r w:rsidRPr="00042346">
        <w:rPr>
          <w:sz w:val="28"/>
          <w:szCs w:val="28"/>
          <w:lang w:val="uk-UA"/>
        </w:rPr>
        <w:t>ри</w:t>
      </w:r>
      <w:r>
        <w:rPr>
          <w:sz w:val="28"/>
          <w:szCs w:val="28"/>
          <w:lang w:val="uk-UA"/>
        </w:rPr>
        <w:t xml:space="preserve"> кросектомії, використовуючи </w:t>
      </w:r>
      <w:r w:rsidRPr="00042346">
        <w:rPr>
          <w:sz w:val="28"/>
          <w:szCs w:val="28"/>
          <w:lang w:val="uk-UA"/>
        </w:rPr>
        <w:t>спеціально розроблен</w:t>
      </w:r>
      <w:r>
        <w:rPr>
          <w:sz w:val="28"/>
          <w:szCs w:val="28"/>
          <w:lang w:val="uk-UA"/>
        </w:rPr>
        <w:t>ий</w:t>
      </w:r>
      <w:r w:rsidRPr="00042346">
        <w:rPr>
          <w:sz w:val="28"/>
          <w:szCs w:val="28"/>
          <w:lang w:val="uk-UA"/>
        </w:rPr>
        <w:t xml:space="preserve"> пристр</w:t>
      </w:r>
      <w:r>
        <w:rPr>
          <w:sz w:val="28"/>
          <w:szCs w:val="28"/>
          <w:lang w:val="uk-UA"/>
        </w:rPr>
        <w:t>ій,</w:t>
      </w:r>
      <w:r w:rsidRPr="00042346">
        <w:rPr>
          <w:sz w:val="28"/>
          <w:szCs w:val="28"/>
          <w:lang w:val="uk-UA"/>
        </w:rPr>
        <w:t xml:space="preserve"> </w:t>
      </w:r>
      <w:r>
        <w:rPr>
          <w:sz w:val="28"/>
          <w:szCs w:val="28"/>
          <w:lang w:val="uk-UA"/>
        </w:rPr>
        <w:t>перед проведенням</w:t>
      </w:r>
      <w:r w:rsidRPr="00042346">
        <w:rPr>
          <w:sz w:val="28"/>
          <w:szCs w:val="28"/>
          <w:lang w:val="uk-UA"/>
        </w:rPr>
        <w:t xml:space="preserve"> і під час</w:t>
      </w:r>
      <w:r>
        <w:rPr>
          <w:sz w:val="28"/>
          <w:szCs w:val="28"/>
          <w:lang w:val="uk-UA"/>
        </w:rPr>
        <w:t xml:space="preserve"> виконання</w:t>
      </w:r>
      <w:r w:rsidRPr="00042346">
        <w:rPr>
          <w:sz w:val="28"/>
          <w:szCs w:val="28"/>
          <w:lang w:val="uk-UA"/>
        </w:rPr>
        <w:t xml:space="preserve"> проби Вальсальви. </w:t>
      </w:r>
      <w:r w:rsidRPr="00B501A6">
        <w:rPr>
          <w:sz w:val="28"/>
          <w:szCs w:val="28"/>
          <w:lang w:val="uk-UA"/>
        </w:rPr>
        <w:t>Запропоновано</w:t>
      </w:r>
      <w:r w:rsidRPr="00B501A6">
        <w:rPr>
          <w:color w:val="000000"/>
          <w:spacing w:val="3"/>
          <w:sz w:val="28"/>
          <w:szCs w:val="28"/>
          <w:lang w:val="uk-UA"/>
        </w:rPr>
        <w:t xml:space="preserve"> </w:t>
      </w:r>
      <w:r>
        <w:rPr>
          <w:color w:val="000000"/>
          <w:spacing w:val="3"/>
          <w:sz w:val="28"/>
          <w:szCs w:val="28"/>
          <w:lang w:val="uk-UA"/>
        </w:rPr>
        <w:t>застосовувати</w:t>
      </w:r>
      <w:r w:rsidRPr="00B501A6">
        <w:rPr>
          <w:color w:val="000000"/>
          <w:spacing w:val="3"/>
          <w:sz w:val="28"/>
          <w:szCs w:val="28"/>
          <w:lang w:val="uk-UA"/>
        </w:rPr>
        <w:t xml:space="preserve"> диференційоване проксимальне перев’язування </w:t>
      </w:r>
      <w:r>
        <w:rPr>
          <w:color w:val="000000"/>
          <w:spacing w:val="3"/>
          <w:sz w:val="28"/>
          <w:szCs w:val="28"/>
          <w:lang w:val="uk-UA"/>
        </w:rPr>
        <w:t>ВПВ</w:t>
      </w:r>
      <w:r w:rsidRPr="00B501A6">
        <w:rPr>
          <w:sz w:val="28"/>
          <w:szCs w:val="28"/>
          <w:lang w:val="uk-UA"/>
        </w:rPr>
        <w:t xml:space="preserve"> </w:t>
      </w:r>
      <w:r>
        <w:rPr>
          <w:sz w:val="28"/>
          <w:szCs w:val="28"/>
          <w:lang w:val="uk-UA"/>
        </w:rPr>
        <w:t>для</w:t>
      </w:r>
      <w:r w:rsidRPr="00B501A6">
        <w:rPr>
          <w:sz w:val="28"/>
          <w:szCs w:val="28"/>
          <w:lang w:val="uk-UA"/>
        </w:rPr>
        <w:t xml:space="preserve"> збереження незмінених ділянок венозного русла.</w:t>
      </w:r>
      <w:r>
        <w:rPr>
          <w:sz w:val="28"/>
          <w:szCs w:val="28"/>
          <w:lang w:val="uk-UA"/>
        </w:rPr>
        <w:t xml:space="preserve"> П</w:t>
      </w:r>
      <w:r w:rsidRPr="00042346">
        <w:rPr>
          <w:sz w:val="28"/>
          <w:szCs w:val="28"/>
          <w:lang w:val="uk-UA"/>
        </w:rPr>
        <w:t>ідтвердж</w:t>
      </w:r>
      <w:r>
        <w:rPr>
          <w:sz w:val="28"/>
          <w:szCs w:val="28"/>
          <w:lang w:val="uk-UA"/>
        </w:rPr>
        <w:t>ено</w:t>
      </w:r>
      <w:r w:rsidRPr="00042346">
        <w:rPr>
          <w:sz w:val="28"/>
          <w:szCs w:val="28"/>
          <w:lang w:val="uk-UA"/>
        </w:rPr>
        <w:t xml:space="preserve"> </w:t>
      </w:r>
      <w:r>
        <w:rPr>
          <w:sz w:val="28"/>
          <w:szCs w:val="28"/>
          <w:lang w:val="uk-UA"/>
        </w:rPr>
        <w:t>необхідн</w:t>
      </w:r>
      <w:r w:rsidRPr="00042346">
        <w:rPr>
          <w:sz w:val="28"/>
          <w:szCs w:val="28"/>
          <w:lang w:val="uk-UA"/>
        </w:rPr>
        <w:t xml:space="preserve">ість </w:t>
      </w:r>
      <w:r>
        <w:rPr>
          <w:sz w:val="28"/>
          <w:szCs w:val="28"/>
          <w:lang w:val="uk-UA"/>
        </w:rPr>
        <w:t>проведе</w:t>
      </w:r>
      <w:r w:rsidRPr="00042346">
        <w:rPr>
          <w:sz w:val="28"/>
          <w:szCs w:val="28"/>
          <w:lang w:val="uk-UA"/>
        </w:rPr>
        <w:t>ння дуплексного сканування вен</w:t>
      </w:r>
      <w:r>
        <w:rPr>
          <w:sz w:val="28"/>
          <w:szCs w:val="28"/>
          <w:lang w:val="uk-UA"/>
        </w:rPr>
        <w:t xml:space="preserve"> НК</w:t>
      </w:r>
      <w:r w:rsidRPr="00042346">
        <w:rPr>
          <w:sz w:val="28"/>
          <w:szCs w:val="28"/>
          <w:lang w:val="uk-UA"/>
        </w:rPr>
        <w:t xml:space="preserve"> при їх передопераційному обстеженні. </w:t>
      </w:r>
      <w:r w:rsidRPr="00FD213E">
        <w:rPr>
          <w:sz w:val="28"/>
          <w:szCs w:val="28"/>
          <w:lang w:val="uk-UA"/>
        </w:rPr>
        <w:t>Рекомендовано обов’язкове використання прямих антикоагулянтів у комплексному лікуванні хворих на ГТФ</w:t>
      </w:r>
      <w:r>
        <w:rPr>
          <w:sz w:val="28"/>
          <w:szCs w:val="28"/>
          <w:lang w:val="uk-UA"/>
        </w:rPr>
        <w:t xml:space="preserve"> нижніх кінцівок</w:t>
      </w:r>
      <w:r w:rsidRPr="00FD213E">
        <w:rPr>
          <w:sz w:val="28"/>
          <w:szCs w:val="28"/>
          <w:lang w:val="uk-UA"/>
        </w:rPr>
        <w:t xml:space="preserve">. </w:t>
      </w:r>
      <w:r>
        <w:rPr>
          <w:sz w:val="28"/>
          <w:szCs w:val="28"/>
          <w:lang w:val="uk-UA"/>
        </w:rPr>
        <w:t>Розпрацьовано</w:t>
      </w:r>
      <w:r w:rsidRPr="00FD213E">
        <w:rPr>
          <w:sz w:val="28"/>
          <w:szCs w:val="28"/>
          <w:lang w:val="uk-UA"/>
        </w:rPr>
        <w:t xml:space="preserve"> </w:t>
      </w:r>
      <w:r w:rsidRPr="00FD213E">
        <w:rPr>
          <w:color w:val="000000"/>
          <w:spacing w:val="3"/>
          <w:sz w:val="28"/>
          <w:szCs w:val="28"/>
          <w:lang w:val="uk-UA"/>
        </w:rPr>
        <w:t>діагностично-лікувальн</w:t>
      </w:r>
      <w:r>
        <w:rPr>
          <w:color w:val="000000"/>
          <w:spacing w:val="3"/>
          <w:sz w:val="28"/>
          <w:szCs w:val="28"/>
          <w:lang w:val="uk-UA"/>
        </w:rPr>
        <w:t>ий алгоритм</w:t>
      </w:r>
      <w:r w:rsidRPr="00FD213E">
        <w:rPr>
          <w:color w:val="000000"/>
          <w:spacing w:val="3"/>
          <w:sz w:val="28"/>
          <w:szCs w:val="28"/>
          <w:lang w:val="uk-UA"/>
        </w:rPr>
        <w:t xml:space="preserve"> при ГТФ </w:t>
      </w:r>
      <w:r>
        <w:rPr>
          <w:sz w:val="28"/>
          <w:szCs w:val="28"/>
          <w:lang w:val="uk-UA"/>
        </w:rPr>
        <w:t>нижніх кінцівок</w:t>
      </w:r>
      <w:r>
        <w:rPr>
          <w:color w:val="000000"/>
          <w:spacing w:val="3"/>
          <w:sz w:val="28"/>
          <w:szCs w:val="28"/>
          <w:lang w:val="uk-UA"/>
        </w:rPr>
        <w:t>, який дозволяє</w:t>
      </w:r>
      <w:r w:rsidRPr="00FD213E">
        <w:rPr>
          <w:color w:val="000000"/>
          <w:spacing w:val="3"/>
          <w:sz w:val="28"/>
          <w:szCs w:val="28"/>
          <w:lang w:val="uk-UA"/>
        </w:rPr>
        <w:t xml:space="preserve"> покращити безпосередні та віддалені наслідки </w:t>
      </w:r>
      <w:r>
        <w:rPr>
          <w:color w:val="000000"/>
          <w:spacing w:val="3"/>
          <w:sz w:val="28"/>
          <w:szCs w:val="28"/>
          <w:lang w:val="uk-UA"/>
        </w:rPr>
        <w:t xml:space="preserve">його </w:t>
      </w:r>
      <w:r w:rsidRPr="00FD213E">
        <w:rPr>
          <w:color w:val="000000"/>
          <w:spacing w:val="3"/>
          <w:sz w:val="28"/>
          <w:szCs w:val="28"/>
          <w:lang w:val="uk-UA"/>
        </w:rPr>
        <w:t xml:space="preserve">лікування і </w:t>
      </w:r>
      <w:r w:rsidRPr="00FD213E">
        <w:rPr>
          <w:sz w:val="28"/>
          <w:szCs w:val="28"/>
          <w:lang w:val="uk-UA"/>
        </w:rPr>
        <w:t>може бути рекомендованим як метод</w:t>
      </w:r>
      <w:r>
        <w:rPr>
          <w:sz w:val="28"/>
          <w:szCs w:val="28"/>
          <w:lang w:val="uk-UA"/>
        </w:rPr>
        <w:t xml:space="preserve"> </w:t>
      </w:r>
      <w:r w:rsidRPr="00FD213E">
        <w:rPr>
          <w:sz w:val="28"/>
          <w:szCs w:val="28"/>
          <w:lang w:val="uk-UA"/>
        </w:rPr>
        <w:t xml:space="preserve">вибору в </w:t>
      </w:r>
      <w:r>
        <w:rPr>
          <w:sz w:val="28"/>
          <w:szCs w:val="28"/>
          <w:lang w:val="uk-UA"/>
        </w:rPr>
        <w:t>тактиці ведення</w:t>
      </w:r>
      <w:r w:rsidRPr="00FD213E">
        <w:rPr>
          <w:sz w:val="28"/>
          <w:szCs w:val="28"/>
          <w:lang w:val="uk-UA"/>
        </w:rPr>
        <w:t xml:space="preserve"> </w:t>
      </w:r>
      <w:r>
        <w:rPr>
          <w:sz w:val="28"/>
          <w:szCs w:val="28"/>
          <w:lang w:val="uk-UA"/>
        </w:rPr>
        <w:t>таких х</w:t>
      </w:r>
      <w:r w:rsidRPr="00FD213E">
        <w:rPr>
          <w:sz w:val="28"/>
          <w:szCs w:val="28"/>
          <w:lang w:val="uk-UA"/>
        </w:rPr>
        <w:t>ворих.</w:t>
      </w:r>
    </w:p>
    <w:p w:rsidR="00044E26" w:rsidRPr="002E2A2C" w:rsidRDefault="00044E26" w:rsidP="00044E26">
      <w:pPr>
        <w:widowControl w:val="0"/>
        <w:spacing w:line="360" w:lineRule="auto"/>
        <w:ind w:firstLine="720"/>
        <w:jc w:val="both"/>
        <w:rPr>
          <w:sz w:val="28"/>
          <w:szCs w:val="28"/>
          <w:lang w:val="uk-UA"/>
        </w:rPr>
      </w:pPr>
      <w:r w:rsidRPr="002E2A2C">
        <w:rPr>
          <w:sz w:val="28"/>
          <w:szCs w:val="28"/>
          <w:lang w:val="uk-UA"/>
        </w:rPr>
        <w:t>Результати роботи з позитивним ефектом впроваджен</w:t>
      </w:r>
      <w:r>
        <w:rPr>
          <w:sz w:val="28"/>
          <w:szCs w:val="28"/>
          <w:lang w:val="uk-UA"/>
        </w:rPr>
        <w:t>о</w:t>
      </w:r>
      <w:r w:rsidRPr="002E2A2C">
        <w:rPr>
          <w:sz w:val="28"/>
          <w:szCs w:val="28"/>
          <w:lang w:val="uk-UA"/>
        </w:rPr>
        <w:t xml:space="preserve"> і використовуються у лікувальній практиці працівник</w:t>
      </w:r>
      <w:r>
        <w:rPr>
          <w:sz w:val="28"/>
          <w:szCs w:val="28"/>
          <w:lang w:val="uk-UA"/>
        </w:rPr>
        <w:t>ами</w:t>
      </w:r>
      <w:r w:rsidRPr="002E2A2C">
        <w:rPr>
          <w:sz w:val="28"/>
          <w:szCs w:val="28"/>
          <w:lang w:val="uk-UA"/>
        </w:rPr>
        <w:t xml:space="preserve"> </w:t>
      </w:r>
      <w:r w:rsidRPr="00B50AF5">
        <w:rPr>
          <w:sz w:val="28"/>
          <w:szCs w:val="28"/>
          <w:lang w:val="uk-UA"/>
        </w:rPr>
        <w:t>хірургічних відділень центральної міської клінічної лікарні, міської клінічної лікарні №1, судинного відділення обласної клінічної лікарні м. Івано-Франківська, Заболотівської районної номерної лікарні Снятинського р-ну Івано-Франківської обл., Хустської районної лікарні Закарпатської обл., Маловисківської центральної районн</w:t>
      </w:r>
      <w:r>
        <w:rPr>
          <w:sz w:val="28"/>
          <w:szCs w:val="28"/>
          <w:lang w:val="uk-UA"/>
        </w:rPr>
        <w:t xml:space="preserve">ої лікарні Кіровоградської обл. </w:t>
      </w:r>
      <w:r w:rsidRPr="00F318A8">
        <w:rPr>
          <w:sz w:val="28"/>
          <w:szCs w:val="28"/>
          <w:lang w:val="uk-UA"/>
        </w:rPr>
        <w:t xml:space="preserve">та </w:t>
      </w:r>
      <w:r>
        <w:rPr>
          <w:sz w:val="28"/>
          <w:szCs w:val="28"/>
          <w:lang w:val="uk-UA"/>
        </w:rPr>
        <w:t>використовуються</w:t>
      </w:r>
      <w:r w:rsidRPr="00B50AF5">
        <w:rPr>
          <w:sz w:val="28"/>
          <w:szCs w:val="28"/>
          <w:lang w:val="uk-UA"/>
        </w:rPr>
        <w:t xml:space="preserve"> </w:t>
      </w:r>
      <w:r w:rsidRPr="002E2A2C">
        <w:rPr>
          <w:sz w:val="28"/>
          <w:szCs w:val="28"/>
          <w:lang w:val="uk-UA"/>
        </w:rPr>
        <w:t>у навчальному процесі</w:t>
      </w:r>
      <w:r>
        <w:rPr>
          <w:sz w:val="28"/>
          <w:szCs w:val="28"/>
          <w:lang w:val="uk-UA"/>
        </w:rPr>
        <w:t xml:space="preserve"> на</w:t>
      </w:r>
      <w:r w:rsidRPr="002E2A2C">
        <w:rPr>
          <w:sz w:val="28"/>
          <w:szCs w:val="28"/>
          <w:lang w:val="uk-UA"/>
        </w:rPr>
        <w:t xml:space="preserve"> кафедр</w:t>
      </w:r>
      <w:r>
        <w:rPr>
          <w:sz w:val="28"/>
          <w:szCs w:val="28"/>
          <w:lang w:val="uk-UA"/>
        </w:rPr>
        <w:t>ах</w:t>
      </w:r>
      <w:r w:rsidRPr="002E2A2C">
        <w:rPr>
          <w:sz w:val="28"/>
          <w:szCs w:val="28"/>
          <w:lang w:val="uk-UA"/>
        </w:rPr>
        <w:t xml:space="preserve"> хірургії стоматологічного факультету, факультетської та шпитальної хірургії Івано-Франківського де</w:t>
      </w:r>
      <w:r>
        <w:rPr>
          <w:sz w:val="28"/>
          <w:szCs w:val="28"/>
          <w:lang w:val="uk-UA"/>
        </w:rPr>
        <w:t>ржавного медичного університету (акти впровадження подані в додатках В.3.1-В.3.6).</w:t>
      </w:r>
    </w:p>
    <w:p w:rsidR="00044E26" w:rsidRPr="002E2A2C" w:rsidRDefault="00044E26" w:rsidP="00044E26">
      <w:pPr>
        <w:spacing w:line="360" w:lineRule="auto"/>
        <w:ind w:firstLine="708"/>
        <w:jc w:val="both"/>
        <w:rPr>
          <w:sz w:val="28"/>
          <w:szCs w:val="28"/>
          <w:lang w:val="uk-UA"/>
        </w:rPr>
      </w:pPr>
      <w:r w:rsidRPr="002E2A2C">
        <w:rPr>
          <w:b/>
          <w:sz w:val="28"/>
          <w:szCs w:val="28"/>
          <w:lang w:val="uk-UA"/>
        </w:rPr>
        <w:lastRenderedPageBreak/>
        <w:t xml:space="preserve">Особистий внесок здобувача. </w:t>
      </w:r>
      <w:r w:rsidRPr="002E2A2C">
        <w:rPr>
          <w:sz w:val="28"/>
          <w:szCs w:val="28"/>
          <w:lang w:val="uk-UA"/>
        </w:rPr>
        <w:t xml:space="preserve">Автор здійснив літературно-патентний пошук, запланував роботу, визначив мету та завдання дослідження, самостійно провів аналіз результатів обстеження та лікування 153 хворих на ГТФ </w:t>
      </w:r>
      <w:r>
        <w:rPr>
          <w:sz w:val="28"/>
          <w:szCs w:val="28"/>
          <w:lang w:val="uk-UA"/>
        </w:rPr>
        <w:t>нижніх кінцівок</w:t>
      </w:r>
      <w:r w:rsidRPr="002E2A2C">
        <w:rPr>
          <w:sz w:val="28"/>
          <w:szCs w:val="28"/>
          <w:lang w:val="uk-UA"/>
        </w:rPr>
        <w:t>, опанував методи обстеження та особливості хірургічних втручань, сформував клінічні групи пацієнтів. Обстеження і лікування хворих дисертант проводив самостійно і з участю працівників кафедри хірургії стоматологічного факультету, лікарів хірургічного відділенн</w:t>
      </w:r>
      <w:r>
        <w:rPr>
          <w:sz w:val="28"/>
          <w:szCs w:val="28"/>
          <w:lang w:val="uk-UA"/>
        </w:rPr>
        <w:t>я</w:t>
      </w:r>
      <w:r w:rsidRPr="002E2A2C">
        <w:rPr>
          <w:sz w:val="28"/>
          <w:szCs w:val="28"/>
          <w:lang w:val="uk-UA"/>
        </w:rPr>
        <w:t>, працівників клінічної лабораторії Центральної міської клінічної лікарні м. Івано-Франківська, лабораторії кафедри біохімії Івано-Франківського державного медичного університету. Аналіз та інтерпретацію результатів кліні</w:t>
      </w:r>
      <w:r>
        <w:rPr>
          <w:sz w:val="28"/>
          <w:szCs w:val="28"/>
          <w:lang w:val="uk-UA"/>
        </w:rPr>
        <w:t>чн</w:t>
      </w:r>
      <w:r w:rsidRPr="002E2A2C">
        <w:rPr>
          <w:sz w:val="28"/>
          <w:szCs w:val="28"/>
          <w:lang w:val="uk-UA"/>
        </w:rPr>
        <w:t>о-лабораторних, біохімічних та інструментальних досліджень дисертант здійснив особисто. Викладені у дисертації ідеї, принципові наукові положення і висновки автор сформулював особисто. У наукових працях, опублікованих у співавторстві, використано фактичний матеріал досліджень автора.</w:t>
      </w:r>
    </w:p>
    <w:p w:rsidR="00044E26" w:rsidRPr="002E2A2C" w:rsidRDefault="00044E26" w:rsidP="00044E26">
      <w:pPr>
        <w:spacing w:line="360" w:lineRule="auto"/>
        <w:ind w:firstLine="708"/>
        <w:jc w:val="both"/>
        <w:rPr>
          <w:sz w:val="28"/>
          <w:szCs w:val="28"/>
          <w:lang w:val="uk-UA"/>
        </w:rPr>
      </w:pPr>
      <w:r w:rsidRPr="002E2A2C">
        <w:rPr>
          <w:b/>
          <w:sz w:val="28"/>
          <w:szCs w:val="28"/>
          <w:lang w:val="uk-UA"/>
        </w:rPr>
        <w:t xml:space="preserve">Апробація результатів дослідження. </w:t>
      </w:r>
      <w:r w:rsidRPr="002E2A2C">
        <w:rPr>
          <w:sz w:val="28"/>
          <w:szCs w:val="28"/>
          <w:lang w:val="uk-UA"/>
        </w:rPr>
        <w:t>Основні положення дисертаційної роботи представлені</w:t>
      </w:r>
      <w:r>
        <w:rPr>
          <w:sz w:val="28"/>
          <w:szCs w:val="28"/>
          <w:lang w:val="uk-UA"/>
        </w:rPr>
        <w:t>:</w:t>
      </w:r>
      <w:r w:rsidRPr="002E2A2C">
        <w:rPr>
          <w:sz w:val="28"/>
          <w:szCs w:val="28"/>
          <w:lang w:val="uk-UA"/>
        </w:rPr>
        <w:t xml:space="preserve"> на конференції хірургів </w:t>
      </w:r>
      <w:r>
        <w:rPr>
          <w:sz w:val="28"/>
          <w:szCs w:val="28"/>
          <w:lang w:val="uk-UA"/>
        </w:rPr>
        <w:t>“</w:t>
      </w:r>
      <w:r w:rsidRPr="002E2A2C">
        <w:rPr>
          <w:sz w:val="28"/>
          <w:szCs w:val="28"/>
          <w:lang w:val="uk-UA"/>
        </w:rPr>
        <w:t>Окремі питання невідкладної хірургії” (Ужгород, 2003)</w:t>
      </w:r>
      <w:r>
        <w:rPr>
          <w:sz w:val="28"/>
          <w:szCs w:val="28"/>
          <w:lang w:val="uk-UA"/>
        </w:rPr>
        <w:t>;</w:t>
      </w:r>
      <w:r w:rsidRPr="002E2A2C">
        <w:rPr>
          <w:sz w:val="28"/>
          <w:szCs w:val="28"/>
          <w:lang w:val="uk-UA"/>
        </w:rPr>
        <w:t xml:space="preserve"> </w:t>
      </w:r>
      <w:r w:rsidRPr="002E2A2C">
        <w:rPr>
          <w:sz w:val="28"/>
          <w:szCs w:val="28"/>
        </w:rPr>
        <w:t>X</w:t>
      </w:r>
      <w:r w:rsidRPr="002E2A2C">
        <w:rPr>
          <w:sz w:val="28"/>
          <w:szCs w:val="28"/>
          <w:lang w:val="uk-UA"/>
        </w:rPr>
        <w:t xml:space="preserve"> конгресі світової федерації українських лікарських товариств, (Чернівці, 2004)</w:t>
      </w:r>
      <w:r>
        <w:rPr>
          <w:sz w:val="28"/>
          <w:szCs w:val="28"/>
          <w:lang w:val="uk-UA"/>
        </w:rPr>
        <w:t>;</w:t>
      </w:r>
      <w:r w:rsidRPr="002E2A2C">
        <w:rPr>
          <w:sz w:val="28"/>
          <w:szCs w:val="28"/>
          <w:lang w:val="uk-UA"/>
        </w:rPr>
        <w:t xml:space="preserve"> науково-практичній конференції “Актуальні проблеми стандартизації у невідкладній абдомінальній хірургії” (Львів, 2004)</w:t>
      </w:r>
      <w:r>
        <w:rPr>
          <w:sz w:val="28"/>
          <w:szCs w:val="28"/>
          <w:lang w:val="uk-UA"/>
        </w:rPr>
        <w:t>;</w:t>
      </w:r>
      <w:r w:rsidRPr="002E2A2C">
        <w:rPr>
          <w:sz w:val="28"/>
          <w:szCs w:val="28"/>
          <w:lang w:val="uk-UA"/>
        </w:rPr>
        <w:t xml:space="preserve"> переривистих курсах Асоціації хірургів Івано-</w:t>
      </w:r>
      <w:r w:rsidRPr="00855566">
        <w:rPr>
          <w:sz w:val="28"/>
          <w:szCs w:val="28"/>
          <w:lang w:val="uk-UA"/>
        </w:rPr>
        <w:t>Франківської області ім.</w:t>
      </w:r>
      <w:r>
        <w:rPr>
          <w:sz w:val="28"/>
          <w:szCs w:val="28"/>
          <w:lang w:val="uk-UA"/>
        </w:rPr>
        <w:t xml:space="preserve"> С. А. </w:t>
      </w:r>
      <w:r w:rsidRPr="00855566">
        <w:rPr>
          <w:sz w:val="28"/>
          <w:szCs w:val="28"/>
          <w:lang w:val="uk-UA"/>
        </w:rPr>
        <w:t>Верхрадського (Івано-Франківськ, 2005)</w:t>
      </w:r>
      <w:r>
        <w:rPr>
          <w:sz w:val="28"/>
          <w:szCs w:val="28"/>
          <w:lang w:val="uk-UA"/>
        </w:rPr>
        <w:t>;</w:t>
      </w:r>
      <w:r w:rsidRPr="00855566">
        <w:rPr>
          <w:sz w:val="28"/>
          <w:szCs w:val="28"/>
          <w:lang w:val="uk-UA"/>
        </w:rPr>
        <w:t xml:space="preserve"> всеукраїнській науково-практичній конференції “Актуальні питання невідкладної хірургії” (Харків, 2006)</w:t>
      </w:r>
      <w:r>
        <w:rPr>
          <w:sz w:val="28"/>
          <w:szCs w:val="28"/>
          <w:lang w:val="uk-UA"/>
        </w:rPr>
        <w:t>;</w:t>
      </w:r>
      <w:r w:rsidRPr="00855566">
        <w:rPr>
          <w:sz w:val="28"/>
          <w:szCs w:val="28"/>
          <w:lang w:val="uk-UA"/>
        </w:rPr>
        <w:t xml:space="preserve"> науково-практичній конференції з</w:t>
      </w:r>
      <w:r w:rsidRPr="002E2A2C">
        <w:rPr>
          <w:sz w:val="28"/>
          <w:szCs w:val="28"/>
          <w:lang w:val="uk-UA"/>
        </w:rPr>
        <w:t xml:space="preserve"> міжнародною участю “Актуальні питання абдомінальної та судинної хірургії ” (Київ, 2006).</w:t>
      </w:r>
    </w:p>
    <w:p w:rsidR="00044E26" w:rsidRPr="002E2A2C" w:rsidRDefault="00044E26" w:rsidP="00044E26">
      <w:pPr>
        <w:spacing w:line="360" w:lineRule="auto"/>
        <w:ind w:firstLine="708"/>
        <w:jc w:val="both"/>
        <w:rPr>
          <w:sz w:val="28"/>
          <w:szCs w:val="28"/>
          <w:lang w:val="uk-UA"/>
        </w:rPr>
      </w:pPr>
      <w:r w:rsidRPr="002E2A2C">
        <w:rPr>
          <w:b/>
          <w:sz w:val="28"/>
          <w:szCs w:val="28"/>
          <w:lang w:val="uk-UA"/>
        </w:rPr>
        <w:t xml:space="preserve">Публікації. </w:t>
      </w:r>
      <w:r w:rsidRPr="002E2A2C">
        <w:rPr>
          <w:sz w:val="28"/>
          <w:szCs w:val="28"/>
          <w:lang w:val="uk-UA"/>
        </w:rPr>
        <w:t>За матеріалами дисертації опубліковано 6 наукових праць (</w:t>
      </w:r>
      <w:r>
        <w:rPr>
          <w:sz w:val="28"/>
          <w:szCs w:val="28"/>
          <w:lang w:val="uk-UA"/>
        </w:rPr>
        <w:t>3 </w:t>
      </w:r>
      <w:r w:rsidRPr="002E2A2C">
        <w:rPr>
          <w:sz w:val="28"/>
          <w:szCs w:val="28"/>
          <w:lang w:val="uk-UA"/>
        </w:rPr>
        <w:t>– у фахових виданнях, рекомендованих ВАК України</w:t>
      </w:r>
      <w:r>
        <w:rPr>
          <w:sz w:val="28"/>
          <w:szCs w:val="28"/>
          <w:lang w:val="uk-UA"/>
        </w:rPr>
        <w:t xml:space="preserve"> і 3</w:t>
      </w:r>
      <w:r w:rsidRPr="00183444">
        <w:rPr>
          <w:sz w:val="28"/>
          <w:szCs w:val="28"/>
          <w:lang w:val="uk-UA"/>
        </w:rPr>
        <w:t xml:space="preserve"> – у тезах доповідей науково-практичних конференцій </w:t>
      </w:r>
      <w:r w:rsidRPr="002E2A2C">
        <w:rPr>
          <w:sz w:val="28"/>
          <w:szCs w:val="28"/>
          <w:lang w:val="uk-UA"/>
        </w:rPr>
        <w:t xml:space="preserve">), </w:t>
      </w:r>
      <w:r w:rsidRPr="00E63B6B">
        <w:rPr>
          <w:sz w:val="28"/>
          <w:szCs w:val="28"/>
          <w:lang w:val="uk-UA"/>
        </w:rPr>
        <w:t xml:space="preserve">отримано деклараційний </w:t>
      </w:r>
      <w:r>
        <w:rPr>
          <w:sz w:val="28"/>
          <w:szCs w:val="28"/>
          <w:lang w:val="uk-UA"/>
        </w:rPr>
        <w:t>П</w:t>
      </w:r>
      <w:r w:rsidRPr="00E63B6B">
        <w:rPr>
          <w:sz w:val="28"/>
          <w:szCs w:val="28"/>
          <w:lang w:val="uk-UA"/>
        </w:rPr>
        <w:t>атент</w:t>
      </w:r>
      <w:r>
        <w:rPr>
          <w:sz w:val="28"/>
          <w:szCs w:val="28"/>
          <w:lang w:val="uk-UA"/>
        </w:rPr>
        <w:t xml:space="preserve"> України</w:t>
      </w:r>
      <w:r w:rsidRPr="00E63B6B">
        <w:rPr>
          <w:sz w:val="28"/>
          <w:szCs w:val="28"/>
          <w:lang w:val="uk-UA"/>
        </w:rPr>
        <w:t xml:space="preserve"> на винахід </w:t>
      </w:r>
      <w:r>
        <w:rPr>
          <w:sz w:val="28"/>
          <w:szCs w:val="28"/>
          <w:lang w:val="uk-UA"/>
        </w:rPr>
        <w:t>(Див. додаток А.1).</w:t>
      </w:r>
    </w:p>
    <w:p w:rsidR="00044E26" w:rsidRDefault="00044E26" w:rsidP="00044E26">
      <w:pPr>
        <w:widowControl w:val="0"/>
        <w:spacing w:line="360" w:lineRule="auto"/>
        <w:jc w:val="center"/>
        <w:rPr>
          <w:b/>
          <w:sz w:val="28"/>
          <w:szCs w:val="28"/>
          <w:lang w:val="uk-UA"/>
        </w:rPr>
      </w:pPr>
      <w:r w:rsidRPr="002E2A2C">
        <w:rPr>
          <w:i/>
          <w:sz w:val="28"/>
          <w:szCs w:val="28"/>
          <w:lang w:val="uk-UA"/>
        </w:rPr>
        <w:br w:type="page"/>
      </w:r>
      <w:r w:rsidRPr="00426C97">
        <w:rPr>
          <w:b/>
          <w:sz w:val="28"/>
          <w:szCs w:val="28"/>
          <w:lang w:val="uk-UA"/>
        </w:rPr>
        <w:lastRenderedPageBreak/>
        <w:t>ВИСНОВКИ</w:t>
      </w:r>
    </w:p>
    <w:p w:rsidR="00044E26" w:rsidRPr="00426C97" w:rsidRDefault="00044E26" w:rsidP="00044E26">
      <w:pPr>
        <w:widowControl w:val="0"/>
        <w:spacing w:line="360" w:lineRule="auto"/>
        <w:jc w:val="center"/>
        <w:rPr>
          <w:b/>
          <w:sz w:val="28"/>
          <w:szCs w:val="28"/>
          <w:lang w:val="uk-UA"/>
        </w:rPr>
      </w:pPr>
    </w:p>
    <w:p w:rsidR="00044E26" w:rsidRDefault="00044E26" w:rsidP="00044E26">
      <w:pPr>
        <w:widowControl w:val="0"/>
        <w:spacing w:line="360" w:lineRule="auto"/>
        <w:ind w:firstLine="709"/>
        <w:jc w:val="both"/>
        <w:rPr>
          <w:sz w:val="28"/>
          <w:szCs w:val="28"/>
          <w:lang w:val="uk-UA"/>
        </w:rPr>
      </w:pPr>
      <w:r>
        <w:rPr>
          <w:sz w:val="28"/>
          <w:szCs w:val="28"/>
          <w:lang w:val="uk-UA"/>
        </w:rPr>
        <w:t>У дисертації наведено теоретичне узагальнення і нові вирішення наукового завдання, яке полягає у визначенні особливостей патогенезу і патоґномонічному обґрунтуванні лікувальної тактики при гострому тромбофлебіті нижніх кінцівок. На цій підставі запропоновано діагностичні, прогностичні і лікувально-тактичні підходи.</w:t>
      </w:r>
    </w:p>
    <w:p w:rsidR="00044E26" w:rsidRPr="003D7D24" w:rsidRDefault="00044E26" w:rsidP="00C260DC">
      <w:pPr>
        <w:numPr>
          <w:ilvl w:val="0"/>
          <w:numId w:val="68"/>
        </w:numPr>
        <w:suppressAutoHyphens w:val="0"/>
        <w:spacing w:line="360" w:lineRule="auto"/>
        <w:jc w:val="both"/>
        <w:rPr>
          <w:sz w:val="28"/>
          <w:szCs w:val="28"/>
          <w:lang w:val="uk-UA"/>
        </w:rPr>
      </w:pPr>
      <w:r>
        <w:rPr>
          <w:sz w:val="28"/>
          <w:szCs w:val="28"/>
          <w:lang w:val="uk-UA"/>
        </w:rPr>
        <w:t xml:space="preserve">Запропонований пристрій для інтраопераційного вимірювання венозного тиску дає можливість діагностувати наявність або відсутність остіального рефлюкса на ВПВ. Зростання величини венозного тиску в пригирловій ділянці ВПВ під час проведення проби Вальсальви на 50% і більше свідчить про недостатність остіального клапана ВПВ. Діагностика остіального рефлюкса на ВПВ </w:t>
      </w:r>
      <w:r>
        <w:rPr>
          <w:color w:val="000000"/>
          <w:spacing w:val="3"/>
          <w:sz w:val="28"/>
          <w:szCs w:val="28"/>
          <w:lang w:val="uk-UA"/>
        </w:rPr>
        <w:t>дозволяє проводити диференційоване проксимальне перев’язування великої підшкірної вени,</w:t>
      </w:r>
      <w:r w:rsidRPr="00107906">
        <w:rPr>
          <w:sz w:val="28"/>
          <w:szCs w:val="28"/>
          <w:lang w:val="uk-UA"/>
        </w:rPr>
        <w:t xml:space="preserve"> </w:t>
      </w:r>
      <w:r w:rsidRPr="006B5432">
        <w:rPr>
          <w:sz w:val="28"/>
          <w:szCs w:val="28"/>
          <w:lang w:val="uk-UA"/>
        </w:rPr>
        <w:t>виход</w:t>
      </w:r>
      <w:r>
        <w:rPr>
          <w:sz w:val="28"/>
          <w:szCs w:val="28"/>
          <w:lang w:val="uk-UA"/>
        </w:rPr>
        <w:t>ячи</w:t>
      </w:r>
      <w:r w:rsidRPr="006B5432">
        <w:rPr>
          <w:sz w:val="28"/>
          <w:szCs w:val="28"/>
          <w:lang w:val="uk-UA"/>
        </w:rPr>
        <w:t xml:space="preserve"> із гемодинамічного підходу до опера</w:t>
      </w:r>
      <w:r>
        <w:rPr>
          <w:sz w:val="28"/>
          <w:szCs w:val="28"/>
          <w:lang w:val="uk-UA"/>
        </w:rPr>
        <w:t>цій</w:t>
      </w:r>
      <w:r w:rsidRPr="006B5432">
        <w:rPr>
          <w:sz w:val="28"/>
          <w:szCs w:val="28"/>
          <w:lang w:val="uk-UA"/>
        </w:rPr>
        <w:t>них втручань при варикозній хворобі – необхідності збереження незмінених ділянок венозного русла</w:t>
      </w:r>
      <w:r>
        <w:rPr>
          <w:sz w:val="28"/>
          <w:szCs w:val="28"/>
          <w:lang w:val="uk-UA"/>
        </w:rPr>
        <w:t>.</w:t>
      </w:r>
    </w:p>
    <w:p w:rsidR="00044E26" w:rsidRPr="003D7D24" w:rsidRDefault="00044E26" w:rsidP="00C260DC">
      <w:pPr>
        <w:numPr>
          <w:ilvl w:val="0"/>
          <w:numId w:val="68"/>
        </w:numPr>
        <w:suppressAutoHyphens w:val="0"/>
        <w:spacing w:line="360" w:lineRule="auto"/>
        <w:jc w:val="both"/>
        <w:rPr>
          <w:sz w:val="28"/>
          <w:szCs w:val="28"/>
          <w:lang w:val="uk-UA"/>
        </w:rPr>
      </w:pPr>
      <w:r w:rsidRPr="003D7D24">
        <w:rPr>
          <w:sz w:val="28"/>
          <w:szCs w:val="28"/>
          <w:lang w:val="uk-UA"/>
        </w:rPr>
        <w:t>У хворих</w:t>
      </w:r>
      <w:r>
        <w:rPr>
          <w:sz w:val="28"/>
          <w:szCs w:val="28"/>
          <w:lang w:val="uk-UA"/>
        </w:rPr>
        <w:t xml:space="preserve"> на </w:t>
      </w:r>
      <w:r w:rsidRPr="003D7D24">
        <w:rPr>
          <w:sz w:val="28"/>
          <w:szCs w:val="28"/>
          <w:lang w:val="uk-UA"/>
        </w:rPr>
        <w:t xml:space="preserve">ГТФ </w:t>
      </w:r>
      <w:r>
        <w:rPr>
          <w:sz w:val="28"/>
          <w:szCs w:val="28"/>
          <w:lang w:val="uk-UA"/>
        </w:rPr>
        <w:t>нижніх кінцівок</w:t>
      </w:r>
      <w:r w:rsidRPr="003D7D24">
        <w:rPr>
          <w:sz w:val="28"/>
          <w:szCs w:val="28"/>
          <w:lang w:val="uk-UA"/>
        </w:rPr>
        <w:t xml:space="preserve"> у системному кровоплині </w:t>
      </w:r>
      <w:r>
        <w:rPr>
          <w:sz w:val="28"/>
          <w:szCs w:val="28"/>
          <w:lang w:val="uk-UA"/>
        </w:rPr>
        <w:t>відбув</w:t>
      </w:r>
      <w:r w:rsidRPr="003D7D24">
        <w:rPr>
          <w:sz w:val="28"/>
          <w:szCs w:val="28"/>
          <w:lang w:val="uk-UA"/>
        </w:rPr>
        <w:t>аються гіперкоагуляційні зміни, які до третьо</w:t>
      </w:r>
      <w:r>
        <w:rPr>
          <w:sz w:val="28"/>
          <w:szCs w:val="28"/>
          <w:lang w:val="uk-UA"/>
        </w:rPr>
        <w:t>ї</w:t>
      </w:r>
      <w:r w:rsidRPr="003D7D24">
        <w:rPr>
          <w:sz w:val="28"/>
          <w:szCs w:val="28"/>
          <w:lang w:val="uk-UA"/>
        </w:rPr>
        <w:t xml:space="preserve"> д</w:t>
      </w:r>
      <w:r>
        <w:rPr>
          <w:sz w:val="28"/>
          <w:szCs w:val="28"/>
          <w:lang w:val="uk-UA"/>
        </w:rPr>
        <w:t>оби</w:t>
      </w:r>
      <w:r w:rsidRPr="003D7D24">
        <w:rPr>
          <w:sz w:val="28"/>
          <w:szCs w:val="28"/>
          <w:lang w:val="uk-UA"/>
        </w:rPr>
        <w:t xml:space="preserve"> після опера</w:t>
      </w:r>
      <w:r>
        <w:rPr>
          <w:sz w:val="28"/>
          <w:szCs w:val="28"/>
          <w:lang w:val="uk-UA"/>
        </w:rPr>
        <w:t xml:space="preserve">ції </w:t>
      </w:r>
      <w:r w:rsidRPr="003D7D24">
        <w:rPr>
          <w:sz w:val="28"/>
          <w:szCs w:val="28"/>
          <w:lang w:val="uk-UA"/>
        </w:rPr>
        <w:t>наростають. Цього не відбувається при використанні прямих антикоагулянтів, які водночас достовірно зменшують частоту тромбоемболічних ускладнень.</w:t>
      </w:r>
    </w:p>
    <w:p w:rsidR="00044E26" w:rsidRPr="003D7D24" w:rsidRDefault="00044E26" w:rsidP="00C260DC">
      <w:pPr>
        <w:numPr>
          <w:ilvl w:val="0"/>
          <w:numId w:val="68"/>
        </w:numPr>
        <w:suppressAutoHyphens w:val="0"/>
        <w:spacing w:line="360" w:lineRule="auto"/>
        <w:jc w:val="both"/>
        <w:rPr>
          <w:sz w:val="28"/>
          <w:szCs w:val="28"/>
          <w:lang w:val="uk-UA"/>
        </w:rPr>
      </w:pPr>
      <w:r w:rsidRPr="003D7D24">
        <w:rPr>
          <w:sz w:val="28"/>
          <w:szCs w:val="28"/>
          <w:lang w:val="uk-UA"/>
        </w:rPr>
        <w:t xml:space="preserve">Чим вищий вихідний рівень </w:t>
      </w:r>
      <w:r w:rsidRPr="003D7D24">
        <w:rPr>
          <w:sz w:val="28"/>
          <w:szCs w:val="28"/>
          <w:lang w:val="en-US"/>
        </w:rPr>
        <w:t>D</w:t>
      </w:r>
      <w:r w:rsidRPr="003D7D24">
        <w:rPr>
          <w:sz w:val="28"/>
          <w:szCs w:val="28"/>
          <w:lang w:val="uk-UA"/>
        </w:rPr>
        <w:t xml:space="preserve">-димеру в плазмі крові пацієнтів з ГТФ </w:t>
      </w:r>
      <w:r>
        <w:rPr>
          <w:sz w:val="28"/>
          <w:szCs w:val="28"/>
          <w:lang w:val="uk-UA"/>
        </w:rPr>
        <w:t>нижніх кінцівок</w:t>
      </w:r>
      <w:r w:rsidRPr="003D7D24">
        <w:rPr>
          <w:sz w:val="28"/>
          <w:szCs w:val="28"/>
          <w:lang w:val="uk-UA"/>
        </w:rPr>
        <w:t xml:space="preserve">, тим більша імовірність розвитку у них ТЕУ. У зв’язку з високим ризиком розвитку ТЕУ, відсутність зниження рівня </w:t>
      </w:r>
      <w:r w:rsidRPr="003D7D24">
        <w:rPr>
          <w:sz w:val="28"/>
          <w:szCs w:val="28"/>
          <w:lang w:val="en-US"/>
        </w:rPr>
        <w:t>D</w:t>
      </w:r>
      <w:r w:rsidRPr="003D7D24">
        <w:rPr>
          <w:sz w:val="28"/>
          <w:szCs w:val="28"/>
          <w:lang w:val="uk-UA"/>
        </w:rPr>
        <w:t>-димеру до 3-ї доби лікування свідчить про необхідність корекції антикоагулянтної терапії.</w:t>
      </w:r>
    </w:p>
    <w:p w:rsidR="00044E26" w:rsidRPr="003D7D24" w:rsidRDefault="00044E26" w:rsidP="00C260DC">
      <w:pPr>
        <w:numPr>
          <w:ilvl w:val="0"/>
          <w:numId w:val="68"/>
        </w:numPr>
        <w:suppressAutoHyphens w:val="0"/>
        <w:spacing w:line="360" w:lineRule="auto"/>
        <w:jc w:val="both"/>
        <w:rPr>
          <w:sz w:val="28"/>
          <w:szCs w:val="28"/>
          <w:lang w:val="uk-UA"/>
        </w:rPr>
      </w:pPr>
      <w:r w:rsidRPr="003D7D24">
        <w:rPr>
          <w:sz w:val="28"/>
          <w:szCs w:val="28"/>
          <w:lang w:val="uk-UA"/>
        </w:rPr>
        <w:t xml:space="preserve">В післяопераційному періоді у хворих на ГТФ </w:t>
      </w:r>
      <w:r w:rsidRPr="003D7D24">
        <w:rPr>
          <w:sz w:val="28"/>
          <w:szCs w:val="28"/>
        </w:rPr>
        <w:t>зростає</w:t>
      </w:r>
      <w:r w:rsidRPr="003D7D24">
        <w:rPr>
          <w:sz w:val="28"/>
          <w:szCs w:val="28"/>
          <w:lang w:val="uk-UA"/>
        </w:rPr>
        <w:t xml:space="preserve"> капілярна проникливість </w:t>
      </w:r>
      <w:r w:rsidRPr="003D7D24">
        <w:rPr>
          <w:sz w:val="28"/>
          <w:szCs w:val="28"/>
        </w:rPr>
        <w:t xml:space="preserve">для води </w:t>
      </w:r>
      <w:r w:rsidRPr="003D7D24">
        <w:rPr>
          <w:sz w:val="28"/>
          <w:szCs w:val="28"/>
          <w:lang w:val="uk-UA"/>
        </w:rPr>
        <w:t>(</w:t>
      </w:r>
      <w:r w:rsidRPr="003D7D24">
        <w:rPr>
          <w:sz w:val="28"/>
          <w:szCs w:val="28"/>
        </w:rPr>
        <w:t>на 18,36%</w:t>
      </w:r>
      <w:r w:rsidRPr="003D7D24">
        <w:rPr>
          <w:sz w:val="28"/>
          <w:szCs w:val="28"/>
          <w:lang w:val="uk-UA"/>
        </w:rPr>
        <w:t>) та</w:t>
      </w:r>
      <w:r w:rsidRPr="003D7D24">
        <w:rPr>
          <w:sz w:val="28"/>
          <w:szCs w:val="28"/>
        </w:rPr>
        <w:t xml:space="preserve"> білка </w:t>
      </w:r>
      <w:r w:rsidRPr="003D7D24">
        <w:rPr>
          <w:sz w:val="28"/>
          <w:szCs w:val="28"/>
          <w:lang w:val="uk-UA"/>
        </w:rPr>
        <w:t>(</w:t>
      </w:r>
      <w:r w:rsidRPr="003D7D24">
        <w:rPr>
          <w:sz w:val="28"/>
          <w:szCs w:val="28"/>
        </w:rPr>
        <w:t>на 10,2%</w:t>
      </w:r>
      <w:r w:rsidRPr="003D7D24">
        <w:rPr>
          <w:sz w:val="28"/>
          <w:szCs w:val="28"/>
          <w:lang w:val="uk-UA"/>
        </w:rPr>
        <w:t>). Використання препарату</w:t>
      </w:r>
      <w:r>
        <w:rPr>
          <w:sz w:val="28"/>
          <w:szCs w:val="28"/>
          <w:lang w:val="uk-UA"/>
        </w:rPr>
        <w:t xml:space="preserve"> </w:t>
      </w:r>
      <w:r w:rsidRPr="009D6E09">
        <w:rPr>
          <w:sz w:val="28"/>
          <w:szCs w:val="28"/>
        </w:rPr>
        <w:t>“</w:t>
      </w:r>
      <w:r w:rsidRPr="009D6E09">
        <w:rPr>
          <w:sz w:val="28"/>
          <w:szCs w:val="28"/>
          <w:lang w:val="uk-UA"/>
        </w:rPr>
        <w:t>д</w:t>
      </w:r>
      <w:r w:rsidRPr="003D7D24">
        <w:rPr>
          <w:sz w:val="28"/>
          <w:szCs w:val="28"/>
          <w:lang w:val="uk-UA"/>
        </w:rPr>
        <w:t>етралекс</w:t>
      </w:r>
      <w:r w:rsidRPr="009D6E09">
        <w:rPr>
          <w:sz w:val="28"/>
          <w:szCs w:val="28"/>
          <w:lang w:val="uk-UA"/>
        </w:rPr>
        <w:t>”</w:t>
      </w:r>
      <w:r>
        <w:rPr>
          <w:sz w:val="28"/>
          <w:szCs w:val="28"/>
          <w:lang w:val="uk-UA"/>
        </w:rPr>
        <w:t xml:space="preserve"> у</w:t>
      </w:r>
      <w:r w:rsidRPr="003D7D24">
        <w:rPr>
          <w:sz w:val="28"/>
          <w:szCs w:val="28"/>
          <w:lang w:val="uk-UA"/>
        </w:rPr>
        <w:t xml:space="preserve"> комплексному лікуванні хворих вже до 3</w:t>
      </w:r>
      <w:r>
        <w:rPr>
          <w:sz w:val="28"/>
          <w:szCs w:val="28"/>
          <w:lang w:val="uk-UA"/>
        </w:rPr>
        <w:t>-ї</w:t>
      </w:r>
      <w:r w:rsidRPr="003D7D24">
        <w:rPr>
          <w:sz w:val="28"/>
          <w:szCs w:val="28"/>
          <w:lang w:val="uk-UA"/>
        </w:rPr>
        <w:t xml:space="preserve"> доби після операції зменшує капілярну проникливість на 35,63% для </w:t>
      </w:r>
      <w:r>
        <w:rPr>
          <w:sz w:val="28"/>
          <w:szCs w:val="28"/>
        </w:rPr>
        <w:t>води</w:t>
      </w:r>
      <w:r w:rsidRPr="003D7D24">
        <w:rPr>
          <w:sz w:val="28"/>
          <w:szCs w:val="28"/>
          <w:lang w:val="uk-UA"/>
        </w:rPr>
        <w:t xml:space="preserve"> і на 30,65% для білка, запобігаючи післяопераційному набряку.</w:t>
      </w:r>
    </w:p>
    <w:p w:rsidR="00044E26" w:rsidRDefault="00044E26" w:rsidP="00C260DC">
      <w:pPr>
        <w:numPr>
          <w:ilvl w:val="0"/>
          <w:numId w:val="68"/>
        </w:numPr>
        <w:suppressAutoHyphens w:val="0"/>
        <w:spacing w:line="360" w:lineRule="auto"/>
        <w:jc w:val="both"/>
        <w:rPr>
          <w:sz w:val="28"/>
          <w:szCs w:val="28"/>
          <w:lang w:val="uk-UA"/>
        </w:rPr>
      </w:pPr>
      <w:r w:rsidRPr="003D7D24">
        <w:rPr>
          <w:sz w:val="28"/>
          <w:szCs w:val="28"/>
          <w:lang w:val="uk-UA"/>
        </w:rPr>
        <w:t xml:space="preserve">Розроблений діагностично-лікувальний алгоритм при ГТФ </w:t>
      </w:r>
      <w:r>
        <w:rPr>
          <w:sz w:val="28"/>
          <w:szCs w:val="28"/>
          <w:lang w:val="uk-UA"/>
        </w:rPr>
        <w:t>нижніх кінцівок</w:t>
      </w:r>
      <w:r w:rsidRPr="003D7D24">
        <w:rPr>
          <w:sz w:val="28"/>
          <w:szCs w:val="28"/>
          <w:lang w:val="uk-UA"/>
        </w:rPr>
        <w:t xml:space="preserve"> передбачає визначення в динаміці рівня </w:t>
      </w:r>
      <w:r>
        <w:rPr>
          <w:sz w:val="28"/>
          <w:szCs w:val="28"/>
          <w:lang w:val="en-US"/>
        </w:rPr>
        <w:t>D</w:t>
      </w:r>
      <w:r w:rsidRPr="003D7D24">
        <w:rPr>
          <w:sz w:val="28"/>
          <w:szCs w:val="28"/>
          <w:lang w:val="uk-UA"/>
        </w:rPr>
        <w:t xml:space="preserve">-димеру крові, </w:t>
      </w:r>
      <w:r>
        <w:rPr>
          <w:sz w:val="28"/>
          <w:szCs w:val="28"/>
          <w:lang w:val="uk-UA"/>
        </w:rPr>
        <w:t>перед- або</w:t>
      </w:r>
      <w:r w:rsidRPr="003D7D24">
        <w:rPr>
          <w:sz w:val="28"/>
          <w:szCs w:val="28"/>
          <w:lang w:val="uk-UA"/>
        </w:rPr>
        <w:t xml:space="preserve"> </w:t>
      </w:r>
      <w:r w:rsidRPr="003D7D24">
        <w:rPr>
          <w:sz w:val="28"/>
          <w:szCs w:val="28"/>
          <w:lang w:val="uk-UA"/>
        </w:rPr>
        <w:lastRenderedPageBreak/>
        <w:t>інтраопераційну діагностику спроможності остіального клапана ВПВ з її диференційован</w:t>
      </w:r>
      <w:r>
        <w:rPr>
          <w:sz w:val="28"/>
          <w:szCs w:val="28"/>
          <w:lang w:val="uk-UA"/>
        </w:rPr>
        <w:t>им</w:t>
      </w:r>
      <w:r w:rsidRPr="003D7D24">
        <w:rPr>
          <w:sz w:val="28"/>
          <w:szCs w:val="28"/>
          <w:lang w:val="uk-UA"/>
        </w:rPr>
        <w:t xml:space="preserve"> перев</w:t>
      </w:r>
      <w:r w:rsidRPr="003D7D24">
        <w:rPr>
          <w:sz w:val="28"/>
          <w:szCs w:val="28"/>
          <w:lang w:val="uk-UA"/>
        </w:rPr>
        <w:sym w:font="Symbol" w:char="00A2"/>
      </w:r>
      <w:r w:rsidRPr="003D7D24">
        <w:rPr>
          <w:sz w:val="28"/>
          <w:szCs w:val="28"/>
          <w:lang w:val="uk-UA"/>
        </w:rPr>
        <w:t>яз</w:t>
      </w:r>
      <w:r>
        <w:rPr>
          <w:sz w:val="28"/>
          <w:szCs w:val="28"/>
          <w:lang w:val="uk-UA"/>
        </w:rPr>
        <w:t>уванням</w:t>
      </w:r>
      <w:r w:rsidRPr="003D7D24">
        <w:rPr>
          <w:sz w:val="28"/>
          <w:szCs w:val="28"/>
          <w:lang w:val="uk-UA"/>
        </w:rPr>
        <w:t xml:space="preserve"> та обов</w:t>
      </w:r>
      <w:r w:rsidRPr="003D7D24">
        <w:rPr>
          <w:sz w:val="28"/>
          <w:szCs w:val="28"/>
          <w:lang w:val="uk-UA"/>
        </w:rPr>
        <w:sym w:font="Symbol" w:char="00A2"/>
      </w:r>
      <w:r w:rsidRPr="003D7D24">
        <w:rPr>
          <w:sz w:val="28"/>
          <w:szCs w:val="28"/>
          <w:lang w:val="uk-UA"/>
        </w:rPr>
        <w:t>язкове призначення прямих антикоагулянтів.</w:t>
      </w:r>
    </w:p>
    <w:p w:rsidR="00044E26" w:rsidRPr="00584572" w:rsidRDefault="00044E26" w:rsidP="00C260DC">
      <w:pPr>
        <w:numPr>
          <w:ilvl w:val="0"/>
          <w:numId w:val="68"/>
        </w:numPr>
        <w:suppressAutoHyphens w:val="0"/>
        <w:spacing w:line="360" w:lineRule="auto"/>
        <w:jc w:val="both"/>
        <w:rPr>
          <w:sz w:val="28"/>
          <w:szCs w:val="28"/>
          <w:lang w:val="uk-UA"/>
        </w:rPr>
      </w:pPr>
      <w:r w:rsidRPr="003D7D24">
        <w:rPr>
          <w:sz w:val="28"/>
          <w:szCs w:val="28"/>
          <w:lang w:val="uk-UA"/>
        </w:rPr>
        <w:t xml:space="preserve">Використання розробленого діагностично-лікувального алгоритму при ГТФ </w:t>
      </w:r>
      <w:r>
        <w:rPr>
          <w:sz w:val="28"/>
          <w:szCs w:val="28"/>
          <w:lang w:val="uk-UA"/>
        </w:rPr>
        <w:t>нижніх кінцівок</w:t>
      </w:r>
      <w:r w:rsidRPr="003D7D24">
        <w:rPr>
          <w:sz w:val="28"/>
          <w:szCs w:val="28"/>
          <w:lang w:val="uk-UA"/>
        </w:rPr>
        <w:t xml:space="preserve"> дозволило в післяопераційному періоді</w:t>
      </w:r>
      <w:r w:rsidRPr="00165312">
        <w:rPr>
          <w:sz w:val="28"/>
          <w:szCs w:val="28"/>
          <w:lang w:val="uk-UA"/>
        </w:rPr>
        <w:t xml:space="preserve"> </w:t>
      </w:r>
      <w:r w:rsidRPr="003D7D24">
        <w:rPr>
          <w:sz w:val="28"/>
          <w:szCs w:val="28"/>
          <w:lang w:val="uk-UA"/>
        </w:rPr>
        <w:t xml:space="preserve">знизити частоту ТЕУ </w:t>
      </w:r>
      <w:r>
        <w:rPr>
          <w:sz w:val="28"/>
          <w:szCs w:val="28"/>
          <w:lang w:val="uk-UA"/>
        </w:rPr>
        <w:t>на 5,98%</w:t>
      </w:r>
      <w:r w:rsidRPr="003D7D24">
        <w:rPr>
          <w:sz w:val="28"/>
          <w:szCs w:val="28"/>
          <w:lang w:val="uk-UA"/>
        </w:rPr>
        <w:t>, зменшити середній термін перебування хворих у стаціонарі</w:t>
      </w:r>
      <w:r>
        <w:rPr>
          <w:sz w:val="28"/>
          <w:szCs w:val="28"/>
          <w:lang w:val="uk-UA"/>
        </w:rPr>
        <w:t xml:space="preserve"> на 1,87 дня</w:t>
      </w:r>
      <w:r w:rsidRPr="003D7D24">
        <w:rPr>
          <w:sz w:val="28"/>
          <w:szCs w:val="28"/>
          <w:lang w:val="uk-UA"/>
        </w:rPr>
        <w:t xml:space="preserve"> та покращити віддалені наслідки лікування </w:t>
      </w:r>
      <w:r>
        <w:rPr>
          <w:color w:val="000000"/>
          <w:spacing w:val="3"/>
          <w:sz w:val="28"/>
          <w:szCs w:val="28"/>
          <w:lang w:val="uk-UA"/>
        </w:rPr>
        <w:t>хворих: фізичний стан пацієнтів</w:t>
      </w:r>
      <w:r w:rsidRPr="009D6E09">
        <w:rPr>
          <w:color w:val="000000"/>
          <w:spacing w:val="3"/>
          <w:sz w:val="28"/>
          <w:szCs w:val="28"/>
          <w:lang w:val="uk-UA"/>
        </w:rPr>
        <w:t xml:space="preserve"> на</w:t>
      </w:r>
      <w:r>
        <w:rPr>
          <w:color w:val="000000"/>
          <w:spacing w:val="3"/>
          <w:sz w:val="28"/>
          <w:szCs w:val="28"/>
          <w:lang w:val="uk-UA"/>
        </w:rPr>
        <w:t xml:space="preserve"> 6-му місяці після операції покращився на 9</w:t>
      </w:r>
      <w:r>
        <w:rPr>
          <w:sz w:val="28"/>
          <w:szCs w:val="28"/>
          <w:lang w:val="uk-UA"/>
        </w:rPr>
        <w:t>,3</w:t>
      </w:r>
      <w:r>
        <w:rPr>
          <w:color w:val="000000"/>
          <w:spacing w:val="3"/>
          <w:sz w:val="28"/>
          <w:szCs w:val="28"/>
          <w:lang w:val="uk-UA"/>
        </w:rPr>
        <w:t>%, показник психологічного стану - на 5</w:t>
      </w:r>
      <w:r>
        <w:rPr>
          <w:sz w:val="28"/>
          <w:szCs w:val="28"/>
          <w:lang w:val="uk-UA"/>
        </w:rPr>
        <w:t>,6</w:t>
      </w:r>
      <w:r>
        <w:rPr>
          <w:color w:val="000000"/>
          <w:spacing w:val="3"/>
          <w:sz w:val="28"/>
          <w:szCs w:val="28"/>
          <w:lang w:val="uk-UA"/>
        </w:rPr>
        <w:t>%, а соціальна і побутова активність - на 7</w:t>
      </w:r>
      <w:r>
        <w:rPr>
          <w:sz w:val="28"/>
          <w:szCs w:val="28"/>
          <w:lang w:val="uk-UA"/>
        </w:rPr>
        <w:t>,4</w:t>
      </w:r>
      <w:r>
        <w:rPr>
          <w:color w:val="000000"/>
          <w:spacing w:val="3"/>
          <w:sz w:val="28"/>
          <w:szCs w:val="28"/>
          <w:lang w:val="uk-UA"/>
        </w:rPr>
        <w:t xml:space="preserve">%. </w:t>
      </w:r>
    </w:p>
    <w:p w:rsidR="00044E26" w:rsidRDefault="00044E26" w:rsidP="00044E26">
      <w:pPr>
        <w:widowControl w:val="0"/>
        <w:shd w:val="clear" w:color="auto" w:fill="FFFFFF"/>
        <w:tabs>
          <w:tab w:val="left" w:pos="178"/>
        </w:tabs>
        <w:autoSpaceDE w:val="0"/>
        <w:autoSpaceDN w:val="0"/>
        <w:adjustRightInd w:val="0"/>
        <w:spacing w:before="19" w:line="360" w:lineRule="auto"/>
        <w:ind w:right="149"/>
        <w:jc w:val="center"/>
        <w:rPr>
          <w:sz w:val="28"/>
          <w:szCs w:val="28"/>
          <w:lang w:val="uk-UA"/>
        </w:rPr>
      </w:pPr>
      <w:r>
        <w:rPr>
          <w:sz w:val="28"/>
          <w:szCs w:val="28"/>
          <w:lang w:val="uk-UA"/>
        </w:rPr>
        <w:br w:type="page"/>
      </w:r>
    </w:p>
    <w:p w:rsidR="00044E26" w:rsidRPr="0003664D" w:rsidRDefault="00044E26" w:rsidP="00044E26">
      <w:pPr>
        <w:widowControl w:val="0"/>
        <w:spacing w:line="360" w:lineRule="auto"/>
        <w:jc w:val="center"/>
        <w:rPr>
          <w:sz w:val="28"/>
          <w:szCs w:val="28"/>
          <w:lang w:val="uk-UA"/>
        </w:rPr>
      </w:pPr>
      <w:r w:rsidRPr="0003664D">
        <w:rPr>
          <w:sz w:val="28"/>
          <w:szCs w:val="28"/>
        </w:rPr>
        <w:lastRenderedPageBreak/>
        <w:t>СПИСОК</w:t>
      </w:r>
      <w:r w:rsidRPr="0003664D">
        <w:rPr>
          <w:sz w:val="28"/>
          <w:szCs w:val="28"/>
          <w:lang w:val="uk-UA"/>
        </w:rPr>
        <w:t xml:space="preserve"> ВИКОРИСТАНИХ ДЖЕРЕЛ</w:t>
      </w:r>
    </w:p>
    <w:p w:rsidR="00044E26" w:rsidRDefault="00044E26" w:rsidP="00044E26">
      <w:pPr>
        <w:spacing w:line="360" w:lineRule="auto"/>
        <w:jc w:val="center"/>
        <w:rPr>
          <w:sz w:val="28"/>
          <w:szCs w:val="28"/>
          <w:lang w:val="uk-UA"/>
        </w:rPr>
      </w:pPr>
    </w:p>
    <w:p w:rsidR="00044E26" w:rsidRPr="001960BB" w:rsidRDefault="00044E26" w:rsidP="00044E26">
      <w:pPr>
        <w:spacing w:line="360" w:lineRule="auto"/>
        <w:jc w:val="center"/>
        <w:rPr>
          <w:sz w:val="28"/>
          <w:szCs w:val="28"/>
          <w:lang w:val="uk-UA"/>
        </w:rPr>
      </w:pP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rPr>
      </w:pPr>
      <w:r w:rsidRPr="001960BB">
        <w:rPr>
          <w:sz w:val="28"/>
          <w:szCs w:val="28"/>
          <w:lang w:val="uk-UA"/>
        </w:rPr>
        <w:t>Азизов</w:t>
      </w:r>
      <w:r w:rsidRPr="001960BB">
        <w:rPr>
          <w:sz w:val="28"/>
          <w:szCs w:val="28"/>
          <w:lang w:val="en-US"/>
        </w:rPr>
        <w:t> </w:t>
      </w:r>
      <w:r w:rsidRPr="001960BB">
        <w:rPr>
          <w:sz w:val="28"/>
          <w:szCs w:val="28"/>
          <w:lang w:val="uk-UA"/>
        </w:rPr>
        <w:t>Г.</w:t>
      </w:r>
      <w:r w:rsidRPr="001960BB">
        <w:rPr>
          <w:sz w:val="28"/>
          <w:szCs w:val="28"/>
          <w:lang w:val="en-US"/>
        </w:rPr>
        <w:t> </w:t>
      </w:r>
      <w:r w:rsidRPr="001960BB">
        <w:rPr>
          <w:sz w:val="28"/>
          <w:szCs w:val="28"/>
          <w:lang w:val="uk-UA"/>
        </w:rPr>
        <w:t>А. Опыт применения лимфотропных методов лечения заболеваний вен нижних конечностей / Г.</w:t>
      </w:r>
      <w:r w:rsidRPr="001960BB">
        <w:rPr>
          <w:sz w:val="28"/>
          <w:szCs w:val="28"/>
          <w:lang w:val="en-US"/>
        </w:rPr>
        <w:t> </w:t>
      </w:r>
      <w:r w:rsidRPr="001960BB">
        <w:rPr>
          <w:sz w:val="28"/>
          <w:szCs w:val="28"/>
          <w:lang w:val="uk-UA"/>
        </w:rPr>
        <w:t>А.</w:t>
      </w:r>
      <w:r w:rsidRPr="001960BB">
        <w:rPr>
          <w:sz w:val="28"/>
          <w:szCs w:val="28"/>
          <w:lang w:val="en-US"/>
        </w:rPr>
        <w:t> </w:t>
      </w:r>
      <w:r w:rsidRPr="001960BB">
        <w:rPr>
          <w:sz w:val="28"/>
          <w:szCs w:val="28"/>
          <w:lang w:val="uk-UA"/>
        </w:rPr>
        <w:t>Азизов, Э.</w:t>
      </w:r>
      <w:r w:rsidRPr="001960BB">
        <w:rPr>
          <w:sz w:val="28"/>
          <w:szCs w:val="28"/>
          <w:lang w:val="en-US"/>
        </w:rPr>
        <w:t> </w:t>
      </w:r>
      <w:r w:rsidRPr="001960BB">
        <w:rPr>
          <w:sz w:val="28"/>
          <w:szCs w:val="28"/>
          <w:lang w:val="uk-UA"/>
        </w:rPr>
        <w:t>С.</w:t>
      </w:r>
      <w:r w:rsidRPr="001960BB">
        <w:rPr>
          <w:sz w:val="28"/>
          <w:szCs w:val="28"/>
          <w:lang w:val="en-US"/>
        </w:rPr>
        <w:t> </w:t>
      </w:r>
      <w:r w:rsidRPr="001960BB">
        <w:rPr>
          <w:sz w:val="28"/>
          <w:szCs w:val="28"/>
          <w:lang w:val="uk-UA"/>
        </w:rPr>
        <w:t>Джумабаев, А.</w:t>
      </w:r>
      <w:r w:rsidRPr="001960BB">
        <w:rPr>
          <w:sz w:val="28"/>
          <w:szCs w:val="28"/>
          <w:lang w:val="en-US"/>
        </w:rPr>
        <w:t> </w:t>
      </w:r>
      <w:r w:rsidRPr="001960BB">
        <w:rPr>
          <w:sz w:val="28"/>
          <w:szCs w:val="28"/>
          <w:lang w:val="uk-UA"/>
        </w:rPr>
        <w:t>К.</w:t>
      </w:r>
      <w:r w:rsidRPr="001960BB">
        <w:rPr>
          <w:sz w:val="28"/>
          <w:szCs w:val="28"/>
          <w:lang w:val="en-US"/>
        </w:rPr>
        <w:t> </w:t>
      </w:r>
      <w:r w:rsidRPr="001960BB">
        <w:rPr>
          <w:sz w:val="28"/>
          <w:szCs w:val="28"/>
          <w:lang w:val="uk-UA"/>
        </w:rPr>
        <w:t xml:space="preserve">Юлчиев // </w:t>
      </w:r>
      <w:r w:rsidRPr="001960BB">
        <w:rPr>
          <w:sz w:val="28"/>
          <w:szCs w:val="28"/>
        </w:rPr>
        <w:t>Клін. хірургія. – 2001. – № 9. – С. 15–16.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Азизов</w:t>
      </w:r>
      <w:r w:rsidRPr="001960BB">
        <w:rPr>
          <w:sz w:val="28"/>
          <w:szCs w:val="28"/>
          <w:lang w:val="en-US"/>
        </w:rPr>
        <w:t> </w:t>
      </w:r>
      <w:r w:rsidRPr="001960BB">
        <w:rPr>
          <w:sz w:val="28"/>
          <w:szCs w:val="28"/>
          <w:lang w:val="uk-UA"/>
        </w:rPr>
        <w:t>Г.</w:t>
      </w:r>
      <w:r w:rsidRPr="001960BB">
        <w:rPr>
          <w:sz w:val="28"/>
          <w:szCs w:val="28"/>
          <w:lang w:val="en-US"/>
        </w:rPr>
        <w:t> </w:t>
      </w:r>
      <w:r w:rsidRPr="001960BB">
        <w:rPr>
          <w:sz w:val="28"/>
          <w:szCs w:val="28"/>
          <w:lang w:val="uk-UA"/>
        </w:rPr>
        <w:t>А. Состояние гемокоагуляции и имунного статуса у больных с остр</w:t>
      </w:r>
      <w:r w:rsidRPr="001960BB">
        <w:rPr>
          <w:sz w:val="28"/>
          <w:szCs w:val="28"/>
        </w:rPr>
        <w:t>ы</w:t>
      </w:r>
      <w:r w:rsidRPr="001960BB">
        <w:rPr>
          <w:sz w:val="28"/>
          <w:szCs w:val="28"/>
          <w:lang w:val="uk-UA"/>
        </w:rPr>
        <w:t>м тромбофлебитом нижних конечностей в пожилом возрасте / Г.</w:t>
      </w:r>
      <w:r w:rsidRPr="001960BB">
        <w:rPr>
          <w:sz w:val="28"/>
          <w:szCs w:val="28"/>
          <w:lang w:val="en-US"/>
        </w:rPr>
        <w:t> </w:t>
      </w:r>
      <w:r w:rsidRPr="001960BB">
        <w:rPr>
          <w:sz w:val="28"/>
          <w:szCs w:val="28"/>
          <w:lang w:val="uk-UA"/>
        </w:rPr>
        <w:t>А.</w:t>
      </w:r>
      <w:r w:rsidRPr="001960BB">
        <w:rPr>
          <w:sz w:val="28"/>
          <w:szCs w:val="28"/>
          <w:lang w:val="en-US"/>
        </w:rPr>
        <w:t> </w:t>
      </w:r>
      <w:r w:rsidRPr="001960BB">
        <w:rPr>
          <w:sz w:val="28"/>
          <w:szCs w:val="28"/>
          <w:lang w:val="uk-UA"/>
        </w:rPr>
        <w:t>Азизов, Э.</w:t>
      </w:r>
      <w:r w:rsidRPr="001960BB">
        <w:rPr>
          <w:sz w:val="28"/>
          <w:szCs w:val="28"/>
          <w:lang w:val="en-US"/>
        </w:rPr>
        <w:t> </w:t>
      </w:r>
      <w:r w:rsidRPr="001960BB">
        <w:rPr>
          <w:sz w:val="28"/>
          <w:szCs w:val="28"/>
          <w:lang w:val="uk-UA"/>
        </w:rPr>
        <w:t>С.</w:t>
      </w:r>
      <w:r w:rsidRPr="001960BB">
        <w:rPr>
          <w:sz w:val="28"/>
          <w:szCs w:val="28"/>
          <w:lang w:val="en-US"/>
        </w:rPr>
        <w:t> </w:t>
      </w:r>
      <w:r w:rsidRPr="001960BB">
        <w:rPr>
          <w:sz w:val="28"/>
          <w:szCs w:val="28"/>
          <w:lang w:val="uk-UA"/>
        </w:rPr>
        <w:t>Джумабаев, Н.</w:t>
      </w:r>
      <w:r w:rsidRPr="001960BB">
        <w:rPr>
          <w:sz w:val="28"/>
          <w:szCs w:val="28"/>
          <w:lang w:val="en-US"/>
        </w:rPr>
        <w:t> </w:t>
      </w:r>
      <w:r w:rsidRPr="001960BB">
        <w:rPr>
          <w:sz w:val="28"/>
          <w:szCs w:val="28"/>
          <w:lang w:val="uk-UA"/>
        </w:rPr>
        <w:t>Х.</w:t>
      </w:r>
      <w:r w:rsidRPr="001960BB">
        <w:rPr>
          <w:sz w:val="28"/>
          <w:szCs w:val="28"/>
          <w:lang w:val="en-US"/>
        </w:rPr>
        <w:t> </w:t>
      </w:r>
      <w:r w:rsidRPr="001960BB">
        <w:rPr>
          <w:sz w:val="28"/>
          <w:szCs w:val="28"/>
          <w:lang w:val="uk-UA"/>
        </w:rPr>
        <w:t>Кадыров // Клиническая геронтоло</w:t>
      </w:r>
      <w:r>
        <w:rPr>
          <w:sz w:val="28"/>
          <w:szCs w:val="28"/>
          <w:lang w:val="uk-UA"/>
        </w:rPr>
        <w:softHyphen/>
      </w:r>
      <w:r w:rsidRPr="001960BB">
        <w:rPr>
          <w:sz w:val="28"/>
          <w:szCs w:val="28"/>
          <w:lang w:val="uk-UA"/>
        </w:rPr>
        <w:t>гия.</w:t>
      </w:r>
      <w:r>
        <w:rPr>
          <w:sz w:val="28"/>
          <w:szCs w:val="28"/>
          <w:lang w:val="uk-UA"/>
        </w:rPr>
        <w:t> </w:t>
      </w:r>
      <w:r w:rsidRPr="001960BB">
        <w:rPr>
          <w:sz w:val="28"/>
          <w:szCs w:val="28"/>
          <w:lang w:val="uk-UA"/>
        </w:rPr>
        <w:t>– 2002. – № 12. – С. 33–35.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Алехин</w:t>
      </w:r>
      <w:r w:rsidRPr="001960BB">
        <w:rPr>
          <w:sz w:val="28"/>
          <w:szCs w:val="28"/>
          <w:lang w:val="en-US"/>
        </w:rPr>
        <w:t> </w:t>
      </w:r>
      <w:r w:rsidRPr="001960BB">
        <w:rPr>
          <w:sz w:val="28"/>
          <w:szCs w:val="28"/>
        </w:rPr>
        <w:t>Д.</w:t>
      </w:r>
      <w:r w:rsidRPr="001960BB">
        <w:rPr>
          <w:sz w:val="28"/>
          <w:szCs w:val="28"/>
          <w:lang w:val="en-US"/>
        </w:rPr>
        <w:t> </w:t>
      </w:r>
      <w:r w:rsidRPr="001960BB">
        <w:rPr>
          <w:sz w:val="28"/>
          <w:szCs w:val="28"/>
        </w:rPr>
        <w:t>И. Повторное хирургическое лечение варикозной болезни: причины, профилактика и лечение / Д.</w:t>
      </w:r>
      <w:r w:rsidRPr="001960BB">
        <w:rPr>
          <w:sz w:val="28"/>
          <w:szCs w:val="28"/>
          <w:lang w:val="uk-UA"/>
        </w:rPr>
        <w:t> </w:t>
      </w:r>
      <w:r w:rsidRPr="001960BB">
        <w:rPr>
          <w:sz w:val="28"/>
          <w:szCs w:val="28"/>
        </w:rPr>
        <w:t>И.</w:t>
      </w:r>
      <w:r w:rsidRPr="001960BB">
        <w:rPr>
          <w:sz w:val="28"/>
          <w:szCs w:val="28"/>
          <w:lang w:val="uk-UA"/>
        </w:rPr>
        <w:t> </w:t>
      </w:r>
      <w:r w:rsidRPr="001960BB">
        <w:rPr>
          <w:sz w:val="28"/>
          <w:szCs w:val="28"/>
        </w:rPr>
        <w:t>Алехин // Патология кровообращения и кардиохирургия. – 2004. – № 3. – С. 49–52.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Альтернатива классической венэктомии в лечении варикозной болезни вен нижних конечностей</w:t>
      </w:r>
      <w:r w:rsidRPr="001960BB">
        <w:rPr>
          <w:sz w:val="28"/>
          <w:szCs w:val="28"/>
          <w:lang w:val="uk-UA"/>
        </w:rPr>
        <w:t xml:space="preserve"> /</w:t>
      </w:r>
      <w:r w:rsidRPr="001960BB">
        <w:rPr>
          <w:sz w:val="28"/>
          <w:szCs w:val="28"/>
        </w:rPr>
        <w:t xml:space="preserve"> О.</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Гужков, И.</w:t>
      </w:r>
      <w:r w:rsidRPr="001960BB">
        <w:rPr>
          <w:sz w:val="28"/>
          <w:szCs w:val="28"/>
          <w:lang w:val="uk-UA"/>
        </w:rPr>
        <w:t> </w:t>
      </w:r>
      <w:r w:rsidRPr="001960BB">
        <w:rPr>
          <w:sz w:val="28"/>
          <w:szCs w:val="28"/>
        </w:rPr>
        <w:t>Л.</w:t>
      </w:r>
      <w:r w:rsidRPr="001960BB">
        <w:rPr>
          <w:sz w:val="28"/>
          <w:szCs w:val="28"/>
          <w:lang w:val="uk-UA"/>
        </w:rPr>
        <w:t> </w:t>
      </w:r>
      <w:r w:rsidRPr="001960BB">
        <w:rPr>
          <w:sz w:val="28"/>
          <w:szCs w:val="28"/>
        </w:rPr>
        <w:t>Бахтин, А.</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 xml:space="preserve">Прохоцкий [и др.] </w:t>
      </w:r>
      <w:r w:rsidRPr="001960BB">
        <w:rPr>
          <w:sz w:val="28"/>
          <w:szCs w:val="28"/>
          <w:lang w:val="uk-UA"/>
        </w:rPr>
        <w:t>// Амбулаторная хирургия. – 2005. – № 4. – С. 73–74.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Амбулаторная флебологическая практика: диагностические новации / Т.</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Алекперова, С.</w:t>
      </w:r>
      <w:r w:rsidRPr="001960BB">
        <w:rPr>
          <w:sz w:val="28"/>
          <w:szCs w:val="28"/>
          <w:lang w:val="uk-UA"/>
        </w:rPr>
        <w:t> </w:t>
      </w:r>
      <w:r w:rsidRPr="001960BB">
        <w:rPr>
          <w:sz w:val="28"/>
          <w:szCs w:val="28"/>
        </w:rPr>
        <w:t>Б.</w:t>
      </w:r>
      <w:r w:rsidRPr="001960BB">
        <w:rPr>
          <w:sz w:val="28"/>
          <w:szCs w:val="28"/>
          <w:lang w:val="uk-UA"/>
        </w:rPr>
        <w:t> </w:t>
      </w:r>
      <w:r w:rsidRPr="001960BB">
        <w:rPr>
          <w:sz w:val="28"/>
          <w:szCs w:val="28"/>
        </w:rPr>
        <w:t>Ткаченко, Н.</w:t>
      </w:r>
      <w:r w:rsidRPr="001960BB">
        <w:rPr>
          <w:sz w:val="28"/>
          <w:szCs w:val="28"/>
          <w:lang w:val="uk-UA"/>
        </w:rPr>
        <w:t> </w:t>
      </w:r>
      <w:r w:rsidRPr="001960BB">
        <w:rPr>
          <w:sz w:val="28"/>
          <w:szCs w:val="28"/>
        </w:rPr>
        <w:t>Ф.</w:t>
      </w:r>
      <w:r w:rsidRPr="001960BB">
        <w:rPr>
          <w:sz w:val="28"/>
          <w:szCs w:val="28"/>
          <w:lang w:val="uk-UA"/>
        </w:rPr>
        <w:t> </w:t>
      </w:r>
      <w:r w:rsidRPr="001960BB">
        <w:rPr>
          <w:sz w:val="28"/>
          <w:szCs w:val="28"/>
        </w:rPr>
        <w:t>Берестень [и др.] // Амбулаторная хирургия.</w:t>
      </w:r>
      <w:r w:rsidRPr="001960BB">
        <w:rPr>
          <w:sz w:val="28"/>
          <w:szCs w:val="28"/>
          <w:lang w:val="uk-UA"/>
        </w:rPr>
        <w:t xml:space="preserve"> </w:t>
      </w:r>
      <w:r w:rsidRPr="001960BB">
        <w:rPr>
          <w:sz w:val="28"/>
          <w:szCs w:val="28"/>
        </w:rPr>
        <w:t>– 2005.</w:t>
      </w:r>
      <w:r w:rsidRPr="001960BB">
        <w:rPr>
          <w:sz w:val="28"/>
          <w:szCs w:val="28"/>
          <w:lang w:val="uk-UA"/>
        </w:rPr>
        <w:t xml:space="preserve"> </w:t>
      </w:r>
      <w:r w:rsidRPr="001960BB">
        <w:rPr>
          <w:sz w:val="28"/>
          <w:szCs w:val="28"/>
        </w:rPr>
        <w:t>– №4.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С.</w:t>
      </w:r>
      <w:r w:rsidRPr="001960BB">
        <w:rPr>
          <w:sz w:val="28"/>
          <w:szCs w:val="28"/>
          <w:lang w:val="uk-UA"/>
        </w:rPr>
        <w:t xml:space="preserve"> </w:t>
      </w:r>
      <w:r w:rsidRPr="001960BB">
        <w:rPr>
          <w:sz w:val="28"/>
          <w:szCs w:val="28"/>
        </w:rPr>
        <w:t>5–16</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Баешко А. А. Послеоперационный тромбоз глубоких вен нижних конечностей и эмболия легочной артерии / А. А. Баешко, Г. П. Шорох, М. Я. Молочко // Хирургия. – 1999. – № 3. – С. 52–58.</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Баешко</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А. Риск и профилактика венозных тромбоэмболических ослож</w:t>
      </w:r>
      <w:r>
        <w:rPr>
          <w:sz w:val="28"/>
          <w:szCs w:val="28"/>
          <w:lang w:val="uk-UA"/>
        </w:rPr>
        <w:softHyphen/>
      </w:r>
      <w:r w:rsidRPr="001960BB">
        <w:rPr>
          <w:sz w:val="28"/>
          <w:szCs w:val="28"/>
        </w:rPr>
        <w:t>нений в хирургии / А.</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Баешко // Хирургия. – 2001. – № 4. – С. 61–69.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Баркаган З. С. Диагностика и контролируемая терапия нарушений гемостаза / З. С. Баркаган, А. П. Момот. – М.: Ньюдиамед, 2001. – 289 с.</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Батушкін В. В. Сучасна антикоагулянтна терапія в профілактиці тромбоемболічних ускладнень: місце Варфарину / В. В. Батушкін, О. М. Ярошенко // Кровообіг і гемостаз. – 2006. – № 1. – С. 86–91.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Безродний Б. Г. Значення інструментальних методів обстеження для вибору тактики хірургічного лікування хворих на посттромботичну хворобу / </w:t>
      </w:r>
      <w:r w:rsidRPr="001960BB">
        <w:rPr>
          <w:sz w:val="28"/>
          <w:szCs w:val="28"/>
          <w:lang w:val="uk-UA"/>
        </w:rPr>
        <w:lastRenderedPageBreak/>
        <w:t>Б. Г. Безродний, О. М. Петренко, Л. Д. Мартинович // Хірургія України. – 2006. – № 1. – С. 59–63.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Богачев В. Ю. Обзор материалов международного флебологического конгресса (Сан Диего, США, 27–31 августа, 2003 год) / В. Ю. Богачев // Ангиология и сосудистая хирургия. – 2004. – Т. 10, № 2. – С. 54–59.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Борозевски М. Значение определения уровня Д–димера и фибриногена в плазме крови у пациентов с множественными поражениями сосудов / М. Борозевски, С. Костоска, С. Тозев // Ангиология и сосудистая хирургия. – 2006. – Т. 12, № 2. – С. 9–15.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Буренко Г. В. Лікування варикозної хвороби ускладненої гострим тромбофлебітом / Г. В. Буренко, Ю. О. Супрун, Б. І. Паламар // Клін. хірургія. – 1999. – № 9. – С. 10–11.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Буренко Г. В. Лікування післяопераційних рецедивів варикозної хвороби нижніх кінцівок / Г. В. Буренко, Ю. О. Супрун, В. М. Меллін // Клін. хірургія. – 2005. – № 4–5. – С. 77–78.</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Бурий В. Т. Захворювання венозної системи, профілактика та лікування тромбоемболії легеневої артерії / В. Т. Бурий, О. В. Бура // Клін. хірургія. – 2006. – № 4–5. – С. 61–62.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Бутыло И. И. Современные подходы к ультразвуковой диагностике варикозной болезни вен нижних конечностей / И. И.</w:t>
      </w:r>
      <w:r w:rsidRPr="001960BB">
        <w:rPr>
          <w:sz w:val="28"/>
          <w:szCs w:val="28"/>
          <w:lang w:val="en-US"/>
        </w:rPr>
        <w:t> </w:t>
      </w:r>
      <w:r w:rsidRPr="001960BB">
        <w:rPr>
          <w:sz w:val="28"/>
          <w:szCs w:val="28"/>
        </w:rPr>
        <w:t>Бутыло, И.</w:t>
      </w:r>
      <w:r w:rsidRPr="001960BB">
        <w:rPr>
          <w:sz w:val="28"/>
          <w:szCs w:val="28"/>
          <w:lang w:val="en-US"/>
        </w:rPr>
        <w:t> </w:t>
      </w:r>
      <w:r w:rsidRPr="001960BB">
        <w:rPr>
          <w:sz w:val="28"/>
          <w:szCs w:val="28"/>
        </w:rPr>
        <w:t>А.</w:t>
      </w:r>
      <w:r w:rsidRPr="001960BB">
        <w:rPr>
          <w:sz w:val="28"/>
          <w:szCs w:val="28"/>
          <w:lang w:val="en-US"/>
        </w:rPr>
        <w:t> </w:t>
      </w:r>
      <w:r w:rsidRPr="001960BB">
        <w:rPr>
          <w:sz w:val="28"/>
          <w:szCs w:val="28"/>
        </w:rPr>
        <w:t xml:space="preserve">Яржемская // Амбулаторная хирургия. – 2003. – № 1 (9). – </w:t>
      </w:r>
      <w:r w:rsidRPr="001960BB">
        <w:rPr>
          <w:sz w:val="28"/>
          <w:szCs w:val="28"/>
          <w:lang w:val="en-US"/>
        </w:rPr>
        <w:t>C</w:t>
      </w:r>
      <w:r w:rsidRPr="001960BB">
        <w:rPr>
          <w:sz w:val="28"/>
          <w:szCs w:val="28"/>
        </w:rPr>
        <w:t>. 12–13</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Васина Л. В. Динамика и место </w:t>
      </w:r>
      <w:r w:rsidRPr="001960BB">
        <w:rPr>
          <w:sz w:val="28"/>
          <w:szCs w:val="28"/>
          <w:lang w:val="en-US"/>
        </w:rPr>
        <w:t>D</w:t>
      </w:r>
      <w:r w:rsidRPr="001960BB">
        <w:rPr>
          <w:sz w:val="28"/>
          <w:szCs w:val="28"/>
        </w:rPr>
        <w:t xml:space="preserve">–димера в общем подходе к диагностике тромбоэмболии легочной артерии у пациентов пожилого и старческого возраста </w:t>
      </w:r>
      <w:r w:rsidRPr="001960BB">
        <w:rPr>
          <w:sz w:val="28"/>
          <w:szCs w:val="28"/>
          <w:lang w:val="uk-UA"/>
        </w:rPr>
        <w:t>/ Л. В. Васина, Л. В. Ермилина, Г. В. Гайденко Амбулаторная хирургия. – 2005. – №2. – С. 31–33.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Вахитов М. Ш. Возможности динамической флебосцинтиграфии в оценке флебогемодинамики нижних конечностей при варикозной болезни вен / М. Ш. Вахитов, С. В. Лапекин, В. М. Кацев // Амбулаторная хирургия. – 2003. – № 3. – С. 60–61.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lastRenderedPageBreak/>
        <w:t>Венгер І. К. Пластика клапанів магістральних глибоких вен нижніх кінцівок при посттромбофлебітичній хворобі / І. К. Венгер, В. Я. Кадубець, Ю. Ю. Свідерський // Шпитальна хірургія. – 2003. – № 3. – С. 15–17.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Венозні тромбоемболічні ускладнення у невідкладній абдомінальній хірургії / М. Г. Гончар, Я. М. Кучірка, І. К. Чурпій, М. Д. Ризюк // Актуальні проблеми стандартизації у невідкладній абдомінальній хірургії: матеріали науково-практичної конференції, 18-19 берез. 2004 р. – Львів: Львівський держ. мед. ун-т ім. Д. Галицького, 2004. – С. 215–216.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В</w:t>
      </w:r>
      <w:r w:rsidRPr="001960BB">
        <w:rPr>
          <w:sz w:val="28"/>
          <w:szCs w:val="28"/>
        </w:rPr>
        <w:t>лайков</w:t>
      </w:r>
      <w:r w:rsidRPr="001960BB">
        <w:rPr>
          <w:sz w:val="28"/>
          <w:szCs w:val="28"/>
          <w:lang w:val="uk-UA"/>
        </w:rPr>
        <w:t> </w:t>
      </w:r>
      <w:r w:rsidRPr="001960BB">
        <w:rPr>
          <w:sz w:val="28"/>
          <w:szCs w:val="28"/>
        </w:rPr>
        <w:t>Г.</w:t>
      </w:r>
      <w:r w:rsidRPr="001960BB">
        <w:rPr>
          <w:sz w:val="28"/>
          <w:szCs w:val="28"/>
          <w:lang w:val="uk-UA"/>
        </w:rPr>
        <w:t> </w:t>
      </w:r>
      <w:r w:rsidRPr="001960BB">
        <w:rPr>
          <w:sz w:val="28"/>
          <w:szCs w:val="28"/>
        </w:rPr>
        <w:t>Г.</w:t>
      </w:r>
      <w:r w:rsidRPr="001960BB">
        <w:rPr>
          <w:sz w:val="28"/>
          <w:szCs w:val="28"/>
          <w:lang w:val="uk-UA"/>
        </w:rPr>
        <w:t xml:space="preserve"> </w:t>
      </w:r>
      <w:r w:rsidRPr="001960BB">
        <w:rPr>
          <w:sz w:val="28"/>
          <w:szCs w:val="28"/>
        </w:rPr>
        <w:t xml:space="preserve">Лечение хронической венозной недостаточности нижних конечностей. Новые альтернативы </w:t>
      </w:r>
      <w:r w:rsidRPr="001960BB">
        <w:rPr>
          <w:sz w:val="28"/>
          <w:szCs w:val="28"/>
          <w:lang w:val="uk-UA"/>
        </w:rPr>
        <w:t xml:space="preserve">/ </w:t>
      </w:r>
      <w:r w:rsidRPr="001960BB">
        <w:rPr>
          <w:sz w:val="28"/>
          <w:szCs w:val="28"/>
        </w:rPr>
        <w:t>Г.</w:t>
      </w:r>
      <w:r w:rsidRPr="001960BB">
        <w:rPr>
          <w:sz w:val="28"/>
          <w:szCs w:val="28"/>
          <w:lang w:val="uk-UA"/>
        </w:rPr>
        <w:t> </w:t>
      </w:r>
      <w:r w:rsidRPr="001960BB">
        <w:rPr>
          <w:sz w:val="28"/>
          <w:szCs w:val="28"/>
        </w:rPr>
        <w:t>Г.</w:t>
      </w:r>
      <w:r w:rsidRPr="001960BB">
        <w:rPr>
          <w:sz w:val="28"/>
          <w:szCs w:val="28"/>
          <w:lang w:val="uk-UA"/>
        </w:rPr>
        <w:t> В</w:t>
      </w:r>
      <w:r w:rsidRPr="001960BB">
        <w:rPr>
          <w:sz w:val="28"/>
          <w:szCs w:val="28"/>
        </w:rPr>
        <w:t>лайков, А.</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 xml:space="preserve">Гуч </w:t>
      </w:r>
      <w:r w:rsidRPr="001960BB">
        <w:rPr>
          <w:sz w:val="28"/>
          <w:szCs w:val="28"/>
          <w:lang w:val="uk-UA"/>
        </w:rPr>
        <w:t>// Хірургія України. – 2002. – № 1. – С. 12–15.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Возможности консервативной терапии и хирургического лечения нарушений </w:t>
      </w:r>
      <w:r w:rsidRPr="001960BB">
        <w:rPr>
          <w:sz w:val="28"/>
          <w:szCs w:val="28"/>
        </w:rPr>
        <w:t>микроциркуляции при хронической венозной недостаточности нижних конечностей в стадии трофических расстройств</w:t>
      </w:r>
      <w:r w:rsidRPr="001960BB">
        <w:rPr>
          <w:sz w:val="28"/>
          <w:szCs w:val="28"/>
          <w:lang w:val="uk-UA"/>
        </w:rPr>
        <w:t xml:space="preserve"> / Ю. М. Стойко, Ю. А. Єрмаков, В. Л. Пастушенков </w:t>
      </w:r>
      <w:r w:rsidRPr="001960BB">
        <w:rPr>
          <w:sz w:val="28"/>
          <w:szCs w:val="28"/>
        </w:rPr>
        <w:t>[и др.]</w:t>
      </w:r>
      <w:r w:rsidRPr="001960BB">
        <w:rPr>
          <w:sz w:val="28"/>
          <w:szCs w:val="28"/>
          <w:lang w:val="uk-UA"/>
        </w:rPr>
        <w:t xml:space="preserve"> </w:t>
      </w:r>
      <w:r w:rsidRPr="001960BB">
        <w:rPr>
          <w:sz w:val="28"/>
          <w:szCs w:val="28"/>
        </w:rPr>
        <w:t>// Ангиология и сосудистая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xml:space="preserve">– </w:t>
      </w:r>
      <w:r w:rsidRPr="001960BB">
        <w:rPr>
          <w:sz w:val="28"/>
          <w:szCs w:val="28"/>
          <w:lang w:val="uk-UA"/>
        </w:rPr>
        <w:t xml:space="preserve">Т. </w:t>
      </w:r>
      <w:r w:rsidRPr="001960BB">
        <w:rPr>
          <w:sz w:val="28"/>
          <w:szCs w:val="28"/>
        </w:rPr>
        <w:t>10</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75–80</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Выбор метода лечения хронической венозной недостаточности</w:t>
      </w:r>
      <w:r w:rsidRPr="001960BB">
        <w:rPr>
          <w:sz w:val="28"/>
          <w:szCs w:val="28"/>
          <w:lang w:val="uk-UA"/>
        </w:rPr>
        <w:t xml:space="preserve"> /</w:t>
      </w:r>
      <w:r w:rsidRPr="001960BB">
        <w:rPr>
          <w:sz w:val="28"/>
          <w:szCs w:val="28"/>
        </w:rPr>
        <w:t xml:space="preserve"> А.</w:t>
      </w:r>
      <w:r w:rsidRPr="001960BB">
        <w:rPr>
          <w:sz w:val="28"/>
          <w:szCs w:val="28"/>
          <w:lang w:val="uk-UA"/>
        </w:rPr>
        <w:t> </w:t>
      </w:r>
      <w:r w:rsidRPr="001960BB">
        <w:rPr>
          <w:sz w:val="28"/>
          <w:szCs w:val="28"/>
        </w:rPr>
        <w:t>С.</w:t>
      </w:r>
      <w:r w:rsidRPr="001960BB">
        <w:rPr>
          <w:sz w:val="28"/>
          <w:szCs w:val="28"/>
          <w:lang w:val="uk-UA"/>
        </w:rPr>
        <w:t> </w:t>
      </w:r>
      <w:r w:rsidRPr="001960BB">
        <w:rPr>
          <w:sz w:val="28"/>
          <w:szCs w:val="28"/>
        </w:rPr>
        <w:t>Никоненко, А.</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Губка, Л.</w:t>
      </w:r>
      <w:r w:rsidRPr="001960BB">
        <w:rPr>
          <w:sz w:val="28"/>
          <w:szCs w:val="28"/>
          <w:lang w:val="uk-UA"/>
        </w:rPr>
        <w:t> </w:t>
      </w:r>
      <w:r w:rsidRPr="001960BB">
        <w:rPr>
          <w:sz w:val="28"/>
          <w:szCs w:val="28"/>
        </w:rPr>
        <w:t>П. Карнаух [и др.]</w:t>
      </w:r>
      <w:r w:rsidRPr="001960BB">
        <w:rPr>
          <w:sz w:val="28"/>
          <w:szCs w:val="28"/>
          <w:lang w:val="uk-UA"/>
        </w:rPr>
        <w:t xml:space="preserve"> // Клін. хірургія. – 2005.</w:t>
      </w:r>
      <w:r>
        <w:rPr>
          <w:sz w:val="28"/>
          <w:szCs w:val="28"/>
          <w:lang w:val="uk-UA"/>
        </w:rPr>
        <w:t> </w:t>
      </w:r>
      <w:r w:rsidRPr="001960BB">
        <w:rPr>
          <w:sz w:val="28"/>
          <w:szCs w:val="28"/>
          <w:lang w:val="uk-UA"/>
        </w:rPr>
        <w:t>– № 4–5. – С. 86–87.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Выполнение сегментарной венэктомии у больных с острым тромбофлебитом варикозно-расширеных вен нижних конечностей /</w:t>
      </w:r>
      <w:r w:rsidRPr="001960BB">
        <w:rPr>
          <w:sz w:val="28"/>
          <w:szCs w:val="28"/>
          <w:lang w:val="uk-UA"/>
        </w:rPr>
        <w:t xml:space="preserve"> Н. М. Зюбрицкий, В. В. Арсенюк, А. Н. Бартош </w:t>
      </w:r>
      <w:r w:rsidRPr="001960BB">
        <w:rPr>
          <w:sz w:val="28"/>
          <w:szCs w:val="28"/>
        </w:rPr>
        <w:t>[и др.]</w:t>
      </w:r>
      <w:r w:rsidRPr="001960BB">
        <w:rPr>
          <w:sz w:val="28"/>
          <w:szCs w:val="28"/>
          <w:lang w:val="uk-UA"/>
        </w:rPr>
        <w:t xml:space="preserve"> // Клін. хірургія. – 2000. – № 12. –</w:t>
      </w:r>
      <w:r>
        <w:rPr>
          <w:sz w:val="28"/>
          <w:szCs w:val="28"/>
          <w:lang w:val="uk-UA"/>
        </w:rPr>
        <w:t xml:space="preserve">  </w:t>
      </w:r>
      <w:r w:rsidRPr="001960BB">
        <w:rPr>
          <w:sz w:val="28"/>
          <w:szCs w:val="28"/>
          <w:lang w:val="uk-UA"/>
        </w:rPr>
        <w:t xml:space="preserve"> С.</w:t>
      </w:r>
      <w:r>
        <w:rPr>
          <w:sz w:val="28"/>
          <w:szCs w:val="28"/>
          <w:lang w:val="uk-UA"/>
        </w:rPr>
        <w:t> </w:t>
      </w:r>
      <w:r w:rsidRPr="001960BB">
        <w:rPr>
          <w:sz w:val="28"/>
          <w:szCs w:val="28"/>
          <w:lang w:val="uk-UA"/>
        </w:rPr>
        <w:t>60</w:t>
      </w:r>
      <w:r>
        <w:rPr>
          <w:sz w:val="28"/>
          <w:szCs w:val="28"/>
          <w:lang w:val="uk-UA"/>
        </w:rPr>
        <w:t>-</w:t>
      </w:r>
      <w:r w:rsidRPr="001960BB">
        <w:rPr>
          <w:sz w:val="28"/>
          <w:szCs w:val="28"/>
          <w:lang w:val="uk-UA"/>
        </w:rPr>
        <w:t>63.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Гавриленко А. В. Оценка качества жизни у пациентов после хирургического лечения варикозной болезни / А. В. Гавриленко, П. Е. Вахратьян, С. М. Горина // Анналы хирургии. – 2004. – № 5. – С. 22–23.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Генетические детерминанты наследственной тромбофилии в патогенезе венозного тромбоза / С. И. Капустин, М. Н. Блинов, В. Д. Каргин </w:t>
      </w:r>
      <w:r w:rsidRPr="001960BB">
        <w:rPr>
          <w:sz w:val="28"/>
          <w:szCs w:val="28"/>
        </w:rPr>
        <w:t>[и др.]</w:t>
      </w:r>
      <w:r w:rsidRPr="001960BB">
        <w:rPr>
          <w:sz w:val="28"/>
          <w:szCs w:val="28"/>
          <w:lang w:val="uk-UA"/>
        </w:rPr>
        <w:t xml:space="preserve"> // Терапевтический архив. – 2003. – № 10. – С. 78–80.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lastRenderedPageBreak/>
        <w:t>Геник С. М. Оперативне лікування гострого тромбофлебіту поверхневих вен нижніх кінцівок / С. М. Геник, В. І. Олексин, І. С. Геник // Шпитальна хірургія. – 2001. – № 3. – С. 38–41.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Геник С. М. Роль тканевого фактору і гомоцистеїну в тромбогенезі / С. М. Геник, В. І. Олексин // Галицький лікарський вісник. – 2002. – Т. 9, № 1. – С. 133–134.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Гервазиев</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Б.</w:t>
      </w:r>
      <w:r w:rsidRPr="001960BB">
        <w:rPr>
          <w:sz w:val="28"/>
          <w:szCs w:val="28"/>
          <w:lang w:val="uk-UA"/>
        </w:rPr>
        <w:t xml:space="preserve"> </w:t>
      </w:r>
      <w:r w:rsidRPr="001960BB">
        <w:rPr>
          <w:sz w:val="28"/>
          <w:szCs w:val="28"/>
        </w:rPr>
        <w:t xml:space="preserve">Особенности ортостатической венозной гемодинамики нижних конечностей у здоровых и больных варикозной болезнью по данным дуплексного сканирования </w:t>
      </w:r>
      <w:r w:rsidRPr="001960BB">
        <w:rPr>
          <w:sz w:val="28"/>
          <w:szCs w:val="28"/>
          <w:lang w:val="uk-UA"/>
        </w:rPr>
        <w:t xml:space="preserve">/ </w:t>
      </w:r>
      <w:r w:rsidRPr="001960BB">
        <w:rPr>
          <w:sz w:val="28"/>
          <w:szCs w:val="28"/>
        </w:rPr>
        <w:t>В.</w:t>
      </w:r>
      <w:r w:rsidRPr="001960BB">
        <w:rPr>
          <w:sz w:val="28"/>
          <w:szCs w:val="28"/>
          <w:lang w:val="uk-UA"/>
        </w:rPr>
        <w:t> </w:t>
      </w:r>
      <w:r w:rsidRPr="001960BB">
        <w:rPr>
          <w:sz w:val="28"/>
          <w:szCs w:val="28"/>
        </w:rPr>
        <w:t>Б.</w:t>
      </w:r>
      <w:r w:rsidRPr="001960BB">
        <w:rPr>
          <w:sz w:val="28"/>
          <w:szCs w:val="28"/>
          <w:lang w:val="uk-UA"/>
        </w:rPr>
        <w:t> </w:t>
      </w:r>
      <w:r w:rsidRPr="001960BB">
        <w:rPr>
          <w:sz w:val="28"/>
          <w:szCs w:val="28"/>
        </w:rPr>
        <w:t>Гервазиев, О.</w:t>
      </w:r>
      <w:r w:rsidRPr="001960BB">
        <w:rPr>
          <w:sz w:val="28"/>
          <w:szCs w:val="28"/>
          <w:lang w:val="uk-UA"/>
        </w:rPr>
        <w:t> </w:t>
      </w:r>
      <w:r w:rsidRPr="001960BB">
        <w:rPr>
          <w:sz w:val="28"/>
          <w:szCs w:val="28"/>
        </w:rPr>
        <w:t>И.</w:t>
      </w:r>
      <w:r w:rsidRPr="001960BB">
        <w:rPr>
          <w:sz w:val="28"/>
          <w:szCs w:val="28"/>
          <w:lang w:val="uk-UA"/>
        </w:rPr>
        <w:t> </w:t>
      </w:r>
      <w:r w:rsidRPr="001960BB">
        <w:rPr>
          <w:sz w:val="28"/>
          <w:szCs w:val="28"/>
        </w:rPr>
        <w:t>Колобова // Ангиология и сосудистая хирургия.</w:t>
      </w:r>
      <w:r w:rsidRPr="001960BB">
        <w:rPr>
          <w:sz w:val="28"/>
          <w:szCs w:val="28"/>
          <w:lang w:val="uk-UA"/>
        </w:rPr>
        <w:t xml:space="preserve"> </w:t>
      </w:r>
      <w:r w:rsidRPr="001960BB">
        <w:rPr>
          <w:sz w:val="28"/>
          <w:szCs w:val="28"/>
        </w:rPr>
        <w:t>– 2003.</w:t>
      </w:r>
      <w:r w:rsidRPr="001960BB">
        <w:rPr>
          <w:sz w:val="28"/>
          <w:szCs w:val="28"/>
          <w:lang w:val="uk-UA"/>
        </w:rPr>
        <w:t xml:space="preserve"> </w:t>
      </w:r>
      <w:r w:rsidRPr="001960BB">
        <w:rPr>
          <w:sz w:val="28"/>
          <w:szCs w:val="28"/>
        </w:rPr>
        <w:t xml:space="preserve">– </w:t>
      </w:r>
      <w:r w:rsidRPr="001960BB">
        <w:rPr>
          <w:sz w:val="28"/>
          <w:szCs w:val="28"/>
          <w:lang w:val="uk-UA"/>
        </w:rPr>
        <w:t xml:space="preserve">Т. </w:t>
      </w:r>
      <w:r w:rsidRPr="001960BB">
        <w:rPr>
          <w:sz w:val="28"/>
          <w:szCs w:val="28"/>
        </w:rPr>
        <w:t>9</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3</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47–52</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Гервазиев В. Б. Оценка эффективности методов хирургического лечения варикозного расширения вен / </w:t>
      </w:r>
      <w:r w:rsidRPr="001960BB">
        <w:rPr>
          <w:sz w:val="28"/>
          <w:szCs w:val="28"/>
        </w:rPr>
        <w:t>В.</w:t>
      </w:r>
      <w:r w:rsidRPr="001960BB">
        <w:rPr>
          <w:sz w:val="28"/>
          <w:szCs w:val="28"/>
          <w:lang w:val="uk-UA"/>
        </w:rPr>
        <w:t> </w:t>
      </w:r>
      <w:r w:rsidRPr="001960BB">
        <w:rPr>
          <w:sz w:val="28"/>
          <w:szCs w:val="28"/>
        </w:rPr>
        <w:t>Б.</w:t>
      </w:r>
      <w:r w:rsidRPr="001960BB">
        <w:rPr>
          <w:sz w:val="28"/>
          <w:szCs w:val="28"/>
          <w:lang w:val="uk-UA"/>
        </w:rPr>
        <w:t> </w:t>
      </w:r>
      <w:r w:rsidRPr="001960BB">
        <w:rPr>
          <w:sz w:val="28"/>
          <w:szCs w:val="28"/>
        </w:rPr>
        <w:t>Гервазиев, О.</w:t>
      </w:r>
      <w:r w:rsidRPr="001960BB">
        <w:rPr>
          <w:sz w:val="28"/>
          <w:szCs w:val="28"/>
          <w:lang w:val="uk-UA"/>
        </w:rPr>
        <w:t> </w:t>
      </w:r>
      <w:r w:rsidRPr="001960BB">
        <w:rPr>
          <w:sz w:val="28"/>
          <w:szCs w:val="28"/>
        </w:rPr>
        <w:t>И.</w:t>
      </w:r>
      <w:r w:rsidRPr="001960BB">
        <w:rPr>
          <w:sz w:val="28"/>
          <w:szCs w:val="28"/>
          <w:lang w:val="uk-UA"/>
        </w:rPr>
        <w:t> </w:t>
      </w:r>
      <w:r w:rsidRPr="001960BB">
        <w:rPr>
          <w:sz w:val="28"/>
          <w:szCs w:val="28"/>
        </w:rPr>
        <w:t xml:space="preserve">Колобова </w:t>
      </w:r>
      <w:r w:rsidRPr="001960BB">
        <w:rPr>
          <w:sz w:val="28"/>
          <w:szCs w:val="28"/>
          <w:lang w:val="uk-UA"/>
        </w:rPr>
        <w:t>// Хирургия. – 2002. – № 7. – С. 23–26.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Гольцшуг П. Варикозное расширение вен нижних конечностей: </w:t>
      </w:r>
      <w:r w:rsidRPr="001960BB">
        <w:rPr>
          <w:sz w:val="28"/>
          <w:szCs w:val="28"/>
        </w:rPr>
        <w:t xml:space="preserve">варианты хирургических технологий в клинике </w:t>
      </w:r>
      <w:r w:rsidRPr="001960BB">
        <w:rPr>
          <w:sz w:val="28"/>
          <w:szCs w:val="28"/>
          <w:lang w:val="uk-UA"/>
        </w:rPr>
        <w:t>"</w:t>
      </w:r>
      <w:r w:rsidRPr="001960BB">
        <w:rPr>
          <w:sz w:val="28"/>
          <w:szCs w:val="28"/>
          <w:lang w:val="en-US"/>
        </w:rPr>
        <w:t>Optima</w:t>
      </w:r>
      <w:r w:rsidRPr="001960BB">
        <w:rPr>
          <w:sz w:val="28"/>
          <w:szCs w:val="28"/>
          <w:lang w:val="uk-UA"/>
        </w:rPr>
        <w:t>" / П. Гольцшуг // Хірургія України. – 2004. – № 4. – С. 123–125.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Гончар М. Г. Особливості порушень коагуляційного гемостазу у хворих на гострий тромбофлебіт нижніх кінцівок / М. Г. Гончар, Р. В. Сабадош, М. Д. Ризюк // Архів клінічної медицини. – № 2 (12). – 2007. – С. 27-29.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Гончар М. Г. Радикалізація оперативного лікування хворих з гострим тром</w:t>
      </w:r>
      <w:r>
        <w:rPr>
          <w:sz w:val="28"/>
          <w:szCs w:val="28"/>
          <w:lang w:val="uk-UA"/>
        </w:rPr>
        <w:softHyphen/>
      </w:r>
      <w:r w:rsidRPr="001960BB">
        <w:rPr>
          <w:sz w:val="28"/>
          <w:szCs w:val="28"/>
          <w:lang w:val="uk-UA"/>
        </w:rPr>
        <w:t>бофлебітом нижніх кінцівок / М. Г. Гон</w:t>
      </w:r>
      <w:r>
        <w:rPr>
          <w:sz w:val="28"/>
          <w:szCs w:val="28"/>
          <w:lang w:val="uk-UA"/>
        </w:rPr>
        <w:t>чар, Р. В. Сабадош, М. Д. Ризюк </w:t>
      </w:r>
      <w:r w:rsidRPr="001960BB">
        <w:rPr>
          <w:sz w:val="28"/>
          <w:szCs w:val="28"/>
          <w:lang w:val="uk-UA"/>
        </w:rPr>
        <w:t>// Клін. хірургія. – 2006. – № 4-5. – С. 66-67.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Грубник В. В. Оп</w:t>
      </w:r>
      <w:r w:rsidRPr="001960BB">
        <w:rPr>
          <w:sz w:val="28"/>
          <w:szCs w:val="28"/>
        </w:rPr>
        <w:t xml:space="preserve">ыт применения эндоскопической диссекции прободающих вен в лечении хронической венозной недостаточности </w:t>
      </w:r>
      <w:r w:rsidRPr="001960BB">
        <w:rPr>
          <w:sz w:val="28"/>
          <w:szCs w:val="28"/>
          <w:lang w:val="uk-UA"/>
        </w:rPr>
        <w:t>/ В. В. Грубник, А. Б. Смирнов, А. Н. Альшариф // Клін. хірургія. – 2005. – № 4–5. – С. 80–80.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Гудз І. М. Діагностика та лікування гострого тромбозу глибоких вен нижніх кінцівок і таза (Рекомендації Товариства судинних хірургів Німеччини) / І. М. Гудз // Серце і судини. – 2006. – № 2. – С. 34–36.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Гудз М. І. Неоангіогенез як один із чинників виникнення рецидиву варикозної хвороби після венекзерезу / І. М. Гудз // Серце і судини. – 2005. – № 1. – С.47–48;</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lastRenderedPageBreak/>
        <w:t>Гужков</w:t>
      </w:r>
      <w:r w:rsidRPr="001960BB">
        <w:rPr>
          <w:sz w:val="28"/>
          <w:szCs w:val="28"/>
          <w:lang w:val="uk-UA"/>
        </w:rPr>
        <w:t> </w:t>
      </w:r>
      <w:r w:rsidRPr="001960BB">
        <w:rPr>
          <w:sz w:val="28"/>
          <w:szCs w:val="28"/>
        </w:rPr>
        <w:t>О.</w:t>
      </w:r>
      <w:r w:rsidRPr="001960BB">
        <w:rPr>
          <w:sz w:val="28"/>
          <w:szCs w:val="28"/>
          <w:lang w:val="uk-UA"/>
        </w:rPr>
        <w:t> </w:t>
      </w:r>
      <w:r w:rsidRPr="001960BB">
        <w:rPr>
          <w:sz w:val="28"/>
          <w:szCs w:val="28"/>
        </w:rPr>
        <w:t>Н.</w:t>
      </w:r>
      <w:r w:rsidRPr="001960BB">
        <w:rPr>
          <w:sz w:val="28"/>
          <w:szCs w:val="28"/>
          <w:lang w:val="uk-UA"/>
        </w:rPr>
        <w:t xml:space="preserve"> </w:t>
      </w:r>
      <w:r w:rsidRPr="001960BB">
        <w:rPr>
          <w:sz w:val="28"/>
          <w:szCs w:val="28"/>
        </w:rPr>
        <w:t>Возможности минифлебэктомии в хирургическом лечении варикозной болезни</w:t>
      </w:r>
      <w:r w:rsidRPr="001960BB">
        <w:rPr>
          <w:sz w:val="28"/>
          <w:szCs w:val="28"/>
          <w:lang w:val="uk-UA"/>
        </w:rPr>
        <w:t xml:space="preserve"> / </w:t>
      </w:r>
      <w:r w:rsidRPr="001960BB">
        <w:rPr>
          <w:sz w:val="28"/>
          <w:szCs w:val="28"/>
        </w:rPr>
        <w:t>О.</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Гужков, Н.</w:t>
      </w:r>
      <w:r w:rsidRPr="001960BB">
        <w:rPr>
          <w:sz w:val="28"/>
          <w:szCs w:val="28"/>
          <w:lang w:val="uk-UA"/>
        </w:rPr>
        <w:t> </w:t>
      </w:r>
      <w:r w:rsidRPr="001960BB">
        <w:rPr>
          <w:sz w:val="28"/>
          <w:szCs w:val="28"/>
        </w:rPr>
        <w:t>Ю.</w:t>
      </w:r>
      <w:r w:rsidRPr="001960BB">
        <w:rPr>
          <w:sz w:val="28"/>
          <w:szCs w:val="28"/>
          <w:lang w:val="uk-UA"/>
        </w:rPr>
        <w:t> </w:t>
      </w:r>
      <w:r w:rsidRPr="001960BB">
        <w:rPr>
          <w:sz w:val="28"/>
          <w:szCs w:val="28"/>
        </w:rPr>
        <w:t>Шамшина // Амбулаторная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С.</w:t>
      </w:r>
      <w:r w:rsidRPr="001960BB">
        <w:rPr>
          <w:sz w:val="28"/>
          <w:szCs w:val="28"/>
          <w:lang w:val="uk-UA"/>
        </w:rPr>
        <w:t xml:space="preserve"> </w:t>
      </w:r>
      <w:r w:rsidRPr="001960BB">
        <w:rPr>
          <w:sz w:val="28"/>
          <w:szCs w:val="28"/>
        </w:rPr>
        <w:t>65</w:t>
      </w:r>
      <w:r w:rsidRPr="001960BB">
        <w:rPr>
          <w:sz w:val="28"/>
          <w:szCs w:val="28"/>
          <w:lang w:val="uk-UA"/>
        </w:rPr>
        <w:t>–66.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Гужков</w:t>
      </w:r>
      <w:r w:rsidRPr="001960BB">
        <w:rPr>
          <w:sz w:val="28"/>
          <w:szCs w:val="28"/>
          <w:lang w:val="uk-UA"/>
        </w:rPr>
        <w:t> </w:t>
      </w:r>
      <w:r w:rsidRPr="001960BB">
        <w:rPr>
          <w:sz w:val="28"/>
          <w:szCs w:val="28"/>
        </w:rPr>
        <w:t>О.</w:t>
      </w:r>
      <w:r w:rsidRPr="001960BB">
        <w:rPr>
          <w:sz w:val="28"/>
          <w:szCs w:val="28"/>
          <w:lang w:val="uk-UA"/>
        </w:rPr>
        <w:t> </w:t>
      </w:r>
      <w:r w:rsidRPr="001960BB">
        <w:rPr>
          <w:sz w:val="28"/>
          <w:szCs w:val="28"/>
        </w:rPr>
        <w:t>Н. Ендовазальная лазерная коагуляция в лечении варикозной бо</w:t>
      </w:r>
      <w:r>
        <w:rPr>
          <w:sz w:val="28"/>
          <w:szCs w:val="28"/>
          <w:lang w:val="uk-UA"/>
        </w:rPr>
        <w:softHyphen/>
      </w:r>
      <w:r w:rsidRPr="001960BB">
        <w:rPr>
          <w:sz w:val="28"/>
          <w:szCs w:val="28"/>
        </w:rPr>
        <w:t xml:space="preserve">лезни </w:t>
      </w:r>
      <w:r w:rsidRPr="001960BB">
        <w:rPr>
          <w:sz w:val="28"/>
          <w:szCs w:val="28"/>
          <w:lang w:val="uk-UA"/>
        </w:rPr>
        <w:t xml:space="preserve">/ </w:t>
      </w:r>
      <w:r w:rsidRPr="001960BB">
        <w:rPr>
          <w:sz w:val="28"/>
          <w:szCs w:val="28"/>
        </w:rPr>
        <w:t>О.</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Гужков, Н.</w:t>
      </w:r>
      <w:r w:rsidRPr="001960BB">
        <w:rPr>
          <w:sz w:val="28"/>
          <w:szCs w:val="28"/>
          <w:lang w:val="uk-UA"/>
        </w:rPr>
        <w:t> </w:t>
      </w:r>
      <w:r w:rsidRPr="001960BB">
        <w:rPr>
          <w:sz w:val="28"/>
          <w:szCs w:val="28"/>
        </w:rPr>
        <w:t>Ю.</w:t>
      </w:r>
      <w:r w:rsidRPr="001960BB">
        <w:rPr>
          <w:sz w:val="28"/>
          <w:szCs w:val="28"/>
          <w:lang w:val="uk-UA"/>
        </w:rPr>
        <w:t> </w:t>
      </w:r>
      <w:r w:rsidRPr="001960BB">
        <w:rPr>
          <w:sz w:val="28"/>
          <w:szCs w:val="28"/>
        </w:rPr>
        <w:t>Шамшина // Амбулаторная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С.</w:t>
      </w:r>
      <w:r w:rsidRPr="001960BB">
        <w:rPr>
          <w:sz w:val="28"/>
          <w:szCs w:val="28"/>
          <w:lang w:val="uk-UA"/>
        </w:rPr>
        <w:t xml:space="preserve"> </w:t>
      </w:r>
      <w:r w:rsidRPr="001960BB">
        <w:rPr>
          <w:sz w:val="28"/>
          <w:szCs w:val="28"/>
        </w:rPr>
        <w:t>66</w:t>
      </w:r>
      <w:r w:rsidRPr="001960BB">
        <w:rPr>
          <w:sz w:val="28"/>
          <w:szCs w:val="28"/>
          <w:lang w:val="uk-UA"/>
        </w:rPr>
        <w:t>–67.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Гуч А. А. Клиническая и ультразвуковая диагностика ангиодисплазии / А. А. Гуч, Л. М. Чернуха, И. В. Альтман // Клін. хірургія. – 2005. – № 8. – С. 38–41.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Гуч А. А. Рецидив варикозной болезни / А. А. Гуч, Л. М. Чернуха // Клін. хірургія. – 2005. – № 4–5. – С. 82–83.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Гуч А. А. Тромбофлебит варикозно-измененных вен нижних конечностей как причина тромбэмболии ветвей легочной артерии / А. А. Гуч // Клін. хірургія. – 2005. – № 4–5. – С. 81–82.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Гуч А. А. Ультразвуковая диагностика острого тромбоза глубоких вен ниж</w:t>
      </w:r>
      <w:r>
        <w:rPr>
          <w:sz w:val="28"/>
          <w:szCs w:val="28"/>
          <w:lang w:val="uk-UA"/>
        </w:rPr>
        <w:softHyphen/>
      </w:r>
      <w:r w:rsidRPr="001960BB">
        <w:rPr>
          <w:sz w:val="28"/>
          <w:szCs w:val="28"/>
          <w:lang w:val="uk-UA"/>
        </w:rPr>
        <w:t>них конечностей / А. А. Гуч, Ю. И. Ящук // Клін. хірургія. – 1999. – № 9. – С.</w:t>
      </w:r>
      <w:r>
        <w:rPr>
          <w:sz w:val="28"/>
          <w:szCs w:val="28"/>
          <w:lang w:val="uk-UA"/>
        </w:rPr>
        <w:t> </w:t>
      </w:r>
      <w:r w:rsidRPr="001960BB">
        <w:rPr>
          <w:sz w:val="28"/>
          <w:szCs w:val="28"/>
          <w:lang w:val="uk-UA"/>
        </w:rPr>
        <w:t>18–19.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Дальбэк Б. Лабораторная диагностика факторов генетического риска развития тромбоза / Б.</w:t>
      </w:r>
      <w:r w:rsidRPr="001960BB">
        <w:rPr>
          <w:sz w:val="28"/>
          <w:szCs w:val="28"/>
        </w:rPr>
        <w:t> </w:t>
      </w:r>
      <w:r w:rsidRPr="001960BB">
        <w:rPr>
          <w:sz w:val="28"/>
          <w:szCs w:val="28"/>
          <w:lang w:val="uk-UA"/>
        </w:rPr>
        <w:t>Дальбэк // Вестник Российской академии медицинских наук. – 1997. – № 1. – С. 23–27.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Дергачев С. В. Оценка качества жизни больных с варикозной болезнью / С. В. Дергачев, М. А. Кузин, А. С. Лисицын // Амбулаторная хирургия. – 2004. – № 4. – С. 71–72.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Дзісь Є. І. Гемостазіологічні підходи до діагностики тромботичних ускладнень / Є. І. Дзісь, О. Я. Томашевська // Кровообіг і гемостаз. – 2004. – № 2–3. – С. 27–33.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Диагностическая и хирургическая тактика при восходящем варико</w:t>
      </w:r>
      <w:r>
        <w:rPr>
          <w:sz w:val="28"/>
          <w:szCs w:val="28"/>
          <w:lang w:val="uk-UA"/>
        </w:rPr>
        <w:softHyphen/>
      </w:r>
      <w:r w:rsidRPr="001960BB">
        <w:rPr>
          <w:sz w:val="28"/>
          <w:szCs w:val="28"/>
        </w:rPr>
        <w:t>тромбофлебите / В. В. Владимирский, А. А. Фокин, В. Э. Гужин [и</w:t>
      </w:r>
      <w:r w:rsidRPr="001960BB">
        <w:rPr>
          <w:sz w:val="28"/>
          <w:szCs w:val="28"/>
          <w:lang w:val="en-US"/>
        </w:rPr>
        <w:t> </w:t>
      </w:r>
      <w:r w:rsidRPr="001960BB">
        <w:rPr>
          <w:sz w:val="28"/>
          <w:szCs w:val="28"/>
        </w:rPr>
        <w:t xml:space="preserve">др.] // </w:t>
      </w:r>
      <w:r w:rsidRPr="001960BB">
        <w:rPr>
          <w:sz w:val="28"/>
          <w:szCs w:val="28"/>
          <w:lang w:val="uk-UA"/>
        </w:rPr>
        <w:t xml:space="preserve">Тромбози в клінічній практиці: профілактика, діагностика, лікування: міжнар. наук. конфер., 21–24 трав. 2004 р.: тези доп. – К., 2004. – С. 32–33. </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lastRenderedPageBreak/>
        <w:t>Диагностический и лечебный алгоритм у больных с варикозной болезнью нижних конечностей / М. Ю. Шерстнов, С. В. Дергачев, А. С. Лисицын // Амбулаторная хирургия. – 2003. – № 1 (9). – С. 44–47.</w:t>
      </w:r>
      <w:r w:rsidRPr="001960BB">
        <w:rPr>
          <w:sz w:val="28"/>
          <w:szCs w:val="28"/>
          <w:lang w:val="uk-UA"/>
        </w:rPr>
        <w:t xml:space="preserve"> </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Динамика параметров гемостаза при операциях на венах нижних конеч</w:t>
      </w:r>
      <w:r>
        <w:rPr>
          <w:sz w:val="28"/>
          <w:szCs w:val="28"/>
          <w:lang w:val="uk-UA"/>
        </w:rPr>
        <w:softHyphen/>
      </w:r>
      <w:r w:rsidRPr="001960BB">
        <w:rPr>
          <w:sz w:val="28"/>
          <w:szCs w:val="28"/>
        </w:rPr>
        <w:t>ностей в отделении амбулаторной хирургии</w:t>
      </w:r>
      <w:r w:rsidRPr="001960BB">
        <w:rPr>
          <w:sz w:val="28"/>
          <w:szCs w:val="28"/>
          <w:lang w:val="uk-UA"/>
        </w:rPr>
        <w:t>.</w:t>
      </w:r>
      <w:r w:rsidRPr="001960BB">
        <w:rPr>
          <w:sz w:val="28"/>
          <w:szCs w:val="28"/>
        </w:rPr>
        <w:t xml:space="preserve"> А. Л. Волнин, А. Ф. Хафизова, В. М. Гурчиани [и др.] // Амбулаторная хирургия. – 2003. – № 1. – С. 28–30;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Дмитрів І. В. Зміни молекул адгезії клітин під впливом хірургічного лікуван</w:t>
      </w:r>
      <w:r>
        <w:rPr>
          <w:sz w:val="28"/>
          <w:szCs w:val="28"/>
          <w:lang w:val="uk-UA"/>
        </w:rPr>
        <w:softHyphen/>
      </w:r>
      <w:r w:rsidRPr="001960BB">
        <w:rPr>
          <w:sz w:val="28"/>
          <w:szCs w:val="28"/>
          <w:lang w:val="uk-UA"/>
        </w:rPr>
        <w:t>ня хворих на гострий тромбофлебіт підшкірних вен нижніх кінцівок / І. В. Дмитрів, Р. В. Куцик, С. М. Геник // Клін. хірургія. – 2003. – № 8. – С. 35–37.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Дмитрів І. В. Молекули клітинної адгезії та показники системи гемостазу в процесі хірургічного лікування гострого тромбофлебіту нижніх кінцівок / І. В. Дмитрів, Р. В. Куцик // Науковий вісник Ужгородського університету, серія «Медицина». – 2003. – № 20. – С. 9–11.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Дмитрів І. В. Порівняльна характеристика фундаментального стану геному хворих гострим тромбофлебітом до оперативного втручання та на сьомий день післяопераційного періоду / І. В. Дмитрів, Л. Є. Ковальчук, С. М. Геник</w:t>
      </w:r>
      <w:r>
        <w:rPr>
          <w:sz w:val="28"/>
          <w:szCs w:val="28"/>
          <w:lang w:val="uk-UA"/>
        </w:rPr>
        <w:t> </w:t>
      </w:r>
      <w:r w:rsidRPr="001960BB">
        <w:rPr>
          <w:sz w:val="28"/>
          <w:szCs w:val="28"/>
          <w:lang w:val="uk-UA"/>
        </w:rPr>
        <w:t>// Галицький лікарський вісник. – 2002.–Т. 9, № 3. – С. 128–130.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Досвід системної тромболітичної терапії у хворих з тромбозом глибоких вен / І. І. Кобза, Б. М. Гаврилів, Ю. Г. Орел [і ін.] // Клін. хірургія. – 2005. – № 4–5. – С. 84–84.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Дрозд О. В. Вибір об’єму оперативного лікування хворих із хронічною венозною недостатністю, ускладненою гострим тромбофлебітом / О. В. Дрозд // Шпитальна хірургія. – 1999. – № 1. – С. 70–74.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Дрюк</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 xml:space="preserve">Ф. К вопросу о номенклатуре и классификации хронических заболеваний вен нижних конечностей </w:t>
      </w:r>
      <w:r w:rsidRPr="001960BB">
        <w:rPr>
          <w:sz w:val="28"/>
          <w:szCs w:val="28"/>
          <w:lang w:val="uk-UA"/>
        </w:rPr>
        <w:t>/</w:t>
      </w:r>
      <w:r w:rsidRPr="001960BB">
        <w:rPr>
          <w:sz w:val="28"/>
          <w:szCs w:val="28"/>
        </w:rPr>
        <w:t xml:space="preserve"> Н.</w:t>
      </w:r>
      <w:r w:rsidRPr="001960BB">
        <w:rPr>
          <w:sz w:val="28"/>
          <w:szCs w:val="28"/>
          <w:lang w:val="uk-UA"/>
        </w:rPr>
        <w:t> </w:t>
      </w:r>
      <w:r w:rsidRPr="001960BB">
        <w:rPr>
          <w:sz w:val="28"/>
          <w:szCs w:val="28"/>
        </w:rPr>
        <w:t>Ф</w:t>
      </w:r>
      <w:r w:rsidRPr="001960BB">
        <w:rPr>
          <w:sz w:val="28"/>
          <w:szCs w:val="28"/>
          <w:lang w:val="uk-UA"/>
        </w:rPr>
        <w:t>. </w:t>
      </w:r>
      <w:r w:rsidRPr="001960BB">
        <w:rPr>
          <w:sz w:val="28"/>
          <w:szCs w:val="28"/>
        </w:rPr>
        <w:t>Дрюк,</w:t>
      </w:r>
      <w:r w:rsidRPr="001960BB">
        <w:rPr>
          <w:sz w:val="28"/>
          <w:szCs w:val="28"/>
          <w:lang w:val="uk-UA"/>
        </w:rPr>
        <w:t xml:space="preserve"> </w:t>
      </w:r>
      <w:r w:rsidRPr="001960BB">
        <w:rPr>
          <w:sz w:val="28"/>
          <w:szCs w:val="28"/>
        </w:rPr>
        <w:t>Л.</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 xml:space="preserve">Чернуха </w:t>
      </w:r>
      <w:r w:rsidRPr="001960BB">
        <w:rPr>
          <w:sz w:val="28"/>
          <w:szCs w:val="28"/>
          <w:lang w:val="uk-UA"/>
        </w:rPr>
        <w:t>// Серце і судини. – 2003. – № 3. – С. 8–13.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Єлісеєв Г. Ю. Діагностика та лікування ускладнених форм хронічної венозної недостатності / Г. Ю. Єлісеєв, І. І. Кобза, Ю. Г. Орел // Клін. хірургія. – 2005. – № 4–5. – С. 83–83.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lastRenderedPageBreak/>
        <w:t>Зеркалов</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Н.</w:t>
      </w:r>
      <w:r w:rsidRPr="001960BB">
        <w:rPr>
          <w:sz w:val="28"/>
          <w:szCs w:val="28"/>
          <w:lang w:val="uk-UA"/>
        </w:rPr>
        <w:t xml:space="preserve"> </w:t>
      </w:r>
      <w:r w:rsidRPr="001960BB">
        <w:rPr>
          <w:sz w:val="28"/>
          <w:szCs w:val="28"/>
        </w:rPr>
        <w:t>Лечение больных острым варикотромбофлебитом в дневном стационаре</w:t>
      </w:r>
      <w:r w:rsidRPr="001960BB">
        <w:rPr>
          <w:sz w:val="28"/>
          <w:szCs w:val="28"/>
          <w:lang w:val="uk-UA"/>
        </w:rPr>
        <w:t xml:space="preserve"> / </w:t>
      </w:r>
      <w:r w:rsidRPr="001960BB">
        <w:rPr>
          <w:sz w:val="28"/>
          <w:szCs w:val="28"/>
        </w:rPr>
        <w:t>В.</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Зеркалов, В.</w:t>
      </w:r>
      <w:r w:rsidRPr="001960BB">
        <w:rPr>
          <w:sz w:val="28"/>
          <w:szCs w:val="28"/>
          <w:lang w:val="uk-UA"/>
        </w:rPr>
        <w:t> </w:t>
      </w:r>
      <w:r w:rsidRPr="001960BB">
        <w:rPr>
          <w:sz w:val="28"/>
          <w:szCs w:val="28"/>
        </w:rPr>
        <w:t>П.</w:t>
      </w:r>
      <w:r w:rsidRPr="001960BB">
        <w:rPr>
          <w:sz w:val="28"/>
          <w:szCs w:val="28"/>
          <w:lang w:val="uk-UA"/>
        </w:rPr>
        <w:t> </w:t>
      </w:r>
      <w:r w:rsidRPr="001960BB">
        <w:rPr>
          <w:sz w:val="28"/>
          <w:szCs w:val="28"/>
        </w:rPr>
        <w:t>Варукин // Амбулаторная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С.</w:t>
      </w:r>
      <w:r w:rsidRPr="001960BB">
        <w:rPr>
          <w:sz w:val="28"/>
          <w:szCs w:val="28"/>
          <w:lang w:val="uk-UA"/>
        </w:rPr>
        <w:t xml:space="preserve"> </w:t>
      </w:r>
      <w:r w:rsidRPr="001960BB">
        <w:rPr>
          <w:sz w:val="28"/>
          <w:szCs w:val="28"/>
        </w:rPr>
        <w:t>86–87</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Значимость Д–димера в диагностике венозных тромбозов в кардиологическ</w:t>
      </w:r>
      <w:r w:rsidRPr="001960BB">
        <w:rPr>
          <w:sz w:val="28"/>
          <w:szCs w:val="28"/>
        </w:rPr>
        <w:t>ой клинике</w:t>
      </w:r>
      <w:r w:rsidRPr="001960BB">
        <w:rPr>
          <w:sz w:val="28"/>
          <w:szCs w:val="28"/>
          <w:lang w:val="uk-UA"/>
        </w:rPr>
        <w:t xml:space="preserve"> / Ю. А. Федоткина, Е. С. Кропачева, А. Б. Добровольский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w:t>
      </w:r>
      <w:r w:rsidRPr="001960BB">
        <w:rPr>
          <w:sz w:val="28"/>
          <w:szCs w:val="28"/>
        </w:rPr>
        <w:t>// Ангиология и сосудистая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xml:space="preserve">– </w:t>
      </w:r>
      <w:r w:rsidRPr="001960BB">
        <w:rPr>
          <w:sz w:val="28"/>
          <w:szCs w:val="28"/>
          <w:lang w:val="uk-UA"/>
        </w:rPr>
        <w:t xml:space="preserve">Т. </w:t>
      </w:r>
      <w:r w:rsidRPr="001960BB">
        <w:rPr>
          <w:sz w:val="28"/>
          <w:szCs w:val="28"/>
        </w:rPr>
        <w:t>10</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21–26</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Зюбрицкий Н. М. Хирургическое лечение острого тромбофлебита варикозно-расширенных вен нижних конечностей / Н. М. Зюбрицкий, В. В. Арсенюк // Клін. хірургія. – 1998. – № 7 – С. 18–20. </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Игнатьев</w:t>
      </w:r>
      <w:r w:rsidRPr="001960BB">
        <w:rPr>
          <w:sz w:val="28"/>
          <w:szCs w:val="28"/>
          <w:lang w:val="uk-UA"/>
        </w:rPr>
        <w:t> </w:t>
      </w:r>
      <w:r w:rsidRPr="001960BB">
        <w:rPr>
          <w:sz w:val="28"/>
          <w:szCs w:val="28"/>
        </w:rPr>
        <w:t>И.</w:t>
      </w:r>
      <w:r w:rsidRPr="001960BB">
        <w:rPr>
          <w:sz w:val="28"/>
          <w:szCs w:val="28"/>
          <w:lang w:val="uk-UA"/>
        </w:rPr>
        <w:t> </w:t>
      </w:r>
      <w:r w:rsidRPr="001960BB">
        <w:rPr>
          <w:sz w:val="28"/>
          <w:szCs w:val="28"/>
        </w:rPr>
        <w:t>М.</w:t>
      </w:r>
      <w:r w:rsidRPr="001960BB">
        <w:rPr>
          <w:sz w:val="28"/>
          <w:szCs w:val="28"/>
          <w:lang w:val="uk-UA"/>
        </w:rPr>
        <w:t xml:space="preserve"> </w:t>
      </w:r>
      <w:r w:rsidRPr="001960BB">
        <w:rPr>
          <w:sz w:val="28"/>
          <w:szCs w:val="28"/>
        </w:rPr>
        <w:t>Варикозная болезнь. Современные аспекты проблемы</w:t>
      </w:r>
      <w:r w:rsidRPr="001960BB">
        <w:rPr>
          <w:sz w:val="28"/>
          <w:szCs w:val="28"/>
          <w:lang w:val="uk-UA"/>
        </w:rPr>
        <w:t xml:space="preserve"> / </w:t>
      </w:r>
      <w:r w:rsidRPr="001960BB">
        <w:rPr>
          <w:sz w:val="28"/>
          <w:szCs w:val="28"/>
        </w:rPr>
        <w:t>И.</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Игнатьев, Р.</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Бредихин // Вестник хирургии.</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Т. 163</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w:t>
      </w:r>
      <w:r w:rsidRPr="001960BB">
        <w:rPr>
          <w:sz w:val="28"/>
          <w:szCs w:val="28"/>
          <w:lang w:val="uk-UA"/>
        </w:rPr>
        <w:t xml:space="preserve"> С. 105–109.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Игнатьев И. Н. Дуплексное сканирование в диагностике нарушений венозной гемодинамики при посттромботической болезни / И. Н. Игнатьев, С. Ю. Ахунова, Р. А. Бредихин // Ангиология и сосудистая хирургия.</w:t>
      </w:r>
      <w:r w:rsidRPr="001960BB">
        <w:rPr>
          <w:sz w:val="28"/>
          <w:szCs w:val="28"/>
        </w:rPr>
        <w:t xml:space="preserve"> </w:t>
      </w:r>
      <w:r w:rsidRPr="001960BB">
        <w:rPr>
          <w:sz w:val="28"/>
          <w:szCs w:val="28"/>
          <w:lang w:val="uk-UA"/>
        </w:rPr>
        <w:t xml:space="preserve">– </w:t>
      </w:r>
      <w:r w:rsidRPr="001960BB">
        <w:rPr>
          <w:sz w:val="28"/>
          <w:szCs w:val="28"/>
        </w:rPr>
        <w:t>200</w:t>
      </w:r>
      <w:r w:rsidRPr="001960BB">
        <w:rPr>
          <w:sz w:val="28"/>
          <w:szCs w:val="28"/>
          <w:lang w:val="uk-UA"/>
        </w:rPr>
        <w:t>2.</w:t>
      </w:r>
      <w:r>
        <w:rPr>
          <w:sz w:val="28"/>
          <w:szCs w:val="28"/>
          <w:lang w:val="uk-UA"/>
        </w:rPr>
        <w:t> </w:t>
      </w:r>
      <w:r w:rsidRPr="001960BB">
        <w:rPr>
          <w:sz w:val="28"/>
          <w:szCs w:val="28"/>
          <w:lang w:val="uk-UA"/>
        </w:rPr>
        <w:t>– Т. 8, № 2. – С. 45–52.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Инцертов</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 xml:space="preserve">А. Оценка эффективности хирургического лечения варикозной болезни нижних конечностей с точки зрения качества жизни пациентов в зависимости от их психологического статуса </w:t>
      </w:r>
      <w:r w:rsidRPr="001960BB">
        <w:rPr>
          <w:sz w:val="28"/>
          <w:szCs w:val="28"/>
          <w:lang w:val="uk-UA"/>
        </w:rPr>
        <w:t xml:space="preserve">/ </w:t>
      </w:r>
      <w:r w:rsidRPr="001960BB">
        <w:rPr>
          <w:sz w:val="28"/>
          <w:szCs w:val="28"/>
        </w:rPr>
        <w:t>М.</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Инцертов // Ангиология и сосудистая хирургия.</w:t>
      </w:r>
      <w:r w:rsidRPr="001960BB">
        <w:rPr>
          <w:sz w:val="28"/>
          <w:szCs w:val="28"/>
          <w:lang w:val="uk-UA"/>
        </w:rPr>
        <w:t xml:space="preserve"> </w:t>
      </w:r>
      <w:r w:rsidRPr="001960BB">
        <w:rPr>
          <w:sz w:val="28"/>
          <w:szCs w:val="28"/>
        </w:rPr>
        <w:t>– 2005.</w:t>
      </w:r>
      <w:r w:rsidRPr="001960BB">
        <w:rPr>
          <w:sz w:val="28"/>
          <w:szCs w:val="28"/>
          <w:lang w:val="uk-UA"/>
        </w:rPr>
        <w:t xml:space="preserve"> </w:t>
      </w:r>
      <w:r w:rsidRPr="001960BB">
        <w:rPr>
          <w:sz w:val="28"/>
          <w:szCs w:val="28"/>
        </w:rPr>
        <w:t>– Т.</w:t>
      </w:r>
      <w:r w:rsidRPr="001960BB">
        <w:rPr>
          <w:sz w:val="28"/>
          <w:szCs w:val="28"/>
          <w:lang w:val="uk-UA"/>
        </w:rPr>
        <w:t xml:space="preserve"> </w:t>
      </w:r>
      <w:r w:rsidRPr="001960BB">
        <w:rPr>
          <w:sz w:val="28"/>
          <w:szCs w:val="28"/>
        </w:rPr>
        <w:t>11</w:t>
      </w:r>
      <w:r w:rsidRPr="001960BB">
        <w:rPr>
          <w:sz w:val="28"/>
          <w:szCs w:val="28"/>
          <w:lang w:val="uk-UA"/>
        </w:rPr>
        <w:t>,</w:t>
      </w:r>
      <w:r w:rsidRPr="001960BB">
        <w:rPr>
          <w:sz w:val="28"/>
          <w:szCs w:val="28"/>
        </w:rPr>
        <w:t xml:space="preserve"> №3.</w:t>
      </w:r>
      <w:r w:rsidRPr="001960BB">
        <w:rPr>
          <w:sz w:val="28"/>
          <w:szCs w:val="28"/>
          <w:lang w:val="uk-UA"/>
        </w:rPr>
        <w:t xml:space="preserve"> </w:t>
      </w:r>
      <w:r w:rsidRPr="001960BB">
        <w:rPr>
          <w:sz w:val="28"/>
          <w:szCs w:val="28"/>
        </w:rPr>
        <w:t>– С.</w:t>
      </w:r>
      <w:r w:rsidRPr="001960BB">
        <w:rPr>
          <w:sz w:val="28"/>
          <w:szCs w:val="28"/>
          <w:lang w:val="uk-UA"/>
        </w:rPr>
        <w:t xml:space="preserve"> </w:t>
      </w:r>
      <w:r w:rsidRPr="001960BB">
        <w:rPr>
          <w:sz w:val="28"/>
          <w:szCs w:val="28"/>
        </w:rPr>
        <w:t>60–63</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Использование ультразвукового дуплексного сканирования для определений показаний к хирургическому лечению флеботромбозов в системе нижней полой вены</w:t>
      </w:r>
      <w:r w:rsidRPr="001960BB">
        <w:rPr>
          <w:sz w:val="28"/>
          <w:szCs w:val="28"/>
          <w:lang w:val="uk-UA"/>
        </w:rPr>
        <w:t xml:space="preserve"> / В. В. Скиба, С. П. Щукин, </w:t>
      </w:r>
      <w:r w:rsidRPr="001960BB">
        <w:rPr>
          <w:sz w:val="28"/>
          <w:szCs w:val="28"/>
        </w:rPr>
        <w:t>Е.</w:t>
      </w:r>
      <w:r w:rsidRPr="001960BB">
        <w:rPr>
          <w:sz w:val="28"/>
          <w:szCs w:val="28"/>
          <w:lang w:val="uk-UA"/>
        </w:rPr>
        <w:t> </w:t>
      </w:r>
      <w:r w:rsidRPr="001960BB">
        <w:rPr>
          <w:sz w:val="28"/>
          <w:szCs w:val="28"/>
        </w:rPr>
        <w:t>Е.</w:t>
      </w:r>
      <w:r w:rsidRPr="001960BB">
        <w:rPr>
          <w:sz w:val="28"/>
          <w:szCs w:val="28"/>
          <w:lang w:val="uk-UA"/>
        </w:rPr>
        <w:t> Швед [</w:t>
      </w:r>
      <w:r w:rsidRPr="001960BB">
        <w:rPr>
          <w:sz w:val="28"/>
          <w:szCs w:val="28"/>
        </w:rPr>
        <w:t xml:space="preserve">и др.] </w:t>
      </w:r>
      <w:r w:rsidRPr="001960BB">
        <w:rPr>
          <w:sz w:val="28"/>
          <w:szCs w:val="28"/>
          <w:lang w:val="uk-UA"/>
        </w:rPr>
        <w:t>// Хірургія України. – 2006. – № 3. – С. 55–57.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Іващук С. І. Вплив внутрішньотканинного електрофорезу на систему гемостазу при лікуванні гострого тромбофлебіту та флеботромбозу / С. І. Іващук // Клін. хірургія. – 1999. – № 5. – С. 19–21.</w:t>
      </w:r>
    </w:p>
    <w:p w:rsidR="00044E26" w:rsidRPr="007827CE" w:rsidRDefault="00044E26" w:rsidP="00C260DC">
      <w:pPr>
        <w:numPr>
          <w:ilvl w:val="0"/>
          <w:numId w:val="69"/>
        </w:numPr>
        <w:tabs>
          <w:tab w:val="clear" w:pos="720"/>
          <w:tab w:val="num" w:pos="360"/>
        </w:tabs>
        <w:suppressAutoHyphens w:val="0"/>
        <w:spacing w:line="360" w:lineRule="auto"/>
        <w:ind w:left="357" w:hanging="357"/>
        <w:jc w:val="both"/>
        <w:rPr>
          <w:sz w:val="28"/>
          <w:szCs w:val="28"/>
        </w:rPr>
      </w:pPr>
      <w:r w:rsidRPr="007827CE">
        <w:rPr>
          <w:sz w:val="28"/>
          <w:szCs w:val="28"/>
        </w:rPr>
        <w:t>Казначеев В.</w:t>
      </w:r>
      <w:r>
        <w:rPr>
          <w:sz w:val="28"/>
          <w:szCs w:val="28"/>
          <w:lang w:val="uk-UA"/>
        </w:rPr>
        <w:t xml:space="preserve"> </w:t>
      </w:r>
      <w:r w:rsidRPr="007827CE">
        <w:rPr>
          <w:sz w:val="28"/>
          <w:szCs w:val="28"/>
        </w:rPr>
        <w:t>И.</w:t>
      </w:r>
      <w:r>
        <w:rPr>
          <w:sz w:val="28"/>
          <w:szCs w:val="28"/>
          <w:lang w:val="uk-UA"/>
        </w:rPr>
        <w:t xml:space="preserve"> </w:t>
      </w:r>
      <w:r w:rsidRPr="007827CE">
        <w:rPr>
          <w:sz w:val="28"/>
          <w:szCs w:val="28"/>
        </w:rPr>
        <w:t>Клиническая патология транскапилярного обмена.</w:t>
      </w:r>
      <w:r>
        <w:rPr>
          <w:sz w:val="28"/>
          <w:szCs w:val="28"/>
          <w:lang w:val="uk-UA"/>
        </w:rPr>
        <w:t xml:space="preserve"> / </w:t>
      </w:r>
      <w:r w:rsidRPr="007827CE">
        <w:rPr>
          <w:sz w:val="28"/>
          <w:szCs w:val="28"/>
        </w:rPr>
        <w:t>В.</w:t>
      </w:r>
      <w:r>
        <w:rPr>
          <w:sz w:val="28"/>
          <w:szCs w:val="28"/>
          <w:lang w:val="uk-UA"/>
        </w:rPr>
        <w:t> </w:t>
      </w:r>
      <w:r w:rsidRPr="007827CE">
        <w:rPr>
          <w:sz w:val="28"/>
          <w:szCs w:val="28"/>
        </w:rPr>
        <w:t>И.</w:t>
      </w:r>
      <w:r>
        <w:rPr>
          <w:sz w:val="28"/>
          <w:szCs w:val="28"/>
          <w:lang w:val="uk-UA"/>
        </w:rPr>
        <w:t> </w:t>
      </w:r>
      <w:r w:rsidRPr="007827CE">
        <w:rPr>
          <w:sz w:val="28"/>
          <w:szCs w:val="28"/>
        </w:rPr>
        <w:t>Казначеев, А.</w:t>
      </w:r>
      <w:r>
        <w:rPr>
          <w:sz w:val="28"/>
          <w:szCs w:val="28"/>
        </w:rPr>
        <w:t> </w:t>
      </w:r>
      <w:r w:rsidRPr="007827CE">
        <w:rPr>
          <w:sz w:val="28"/>
          <w:szCs w:val="28"/>
        </w:rPr>
        <w:t>А.</w:t>
      </w:r>
      <w:r>
        <w:rPr>
          <w:sz w:val="28"/>
          <w:szCs w:val="28"/>
        </w:rPr>
        <w:t xml:space="preserve"> Дзизинский // М.</w:t>
      </w:r>
      <w:r>
        <w:rPr>
          <w:sz w:val="28"/>
          <w:szCs w:val="28"/>
          <w:lang w:val="uk-UA"/>
        </w:rPr>
        <w:t>:</w:t>
      </w:r>
      <w:r w:rsidRPr="007827CE">
        <w:rPr>
          <w:sz w:val="28"/>
          <w:szCs w:val="28"/>
        </w:rPr>
        <w:t xml:space="preserve"> Медицина.</w:t>
      </w:r>
      <w:r w:rsidRPr="007827CE">
        <w:rPr>
          <w:sz w:val="28"/>
          <w:szCs w:val="28"/>
          <w:lang w:val="uk-UA"/>
        </w:rPr>
        <w:t xml:space="preserve"> </w:t>
      </w:r>
      <w:r w:rsidRPr="001960BB">
        <w:rPr>
          <w:sz w:val="28"/>
          <w:szCs w:val="28"/>
          <w:lang w:val="uk-UA"/>
        </w:rPr>
        <w:t>–</w:t>
      </w:r>
      <w:r>
        <w:rPr>
          <w:sz w:val="28"/>
          <w:szCs w:val="28"/>
          <w:lang w:val="uk-UA"/>
        </w:rPr>
        <w:t xml:space="preserve"> </w:t>
      </w:r>
      <w:r w:rsidRPr="007827CE">
        <w:rPr>
          <w:sz w:val="28"/>
          <w:szCs w:val="28"/>
        </w:rPr>
        <w:t>1975.</w:t>
      </w:r>
      <w:r w:rsidRPr="007827CE">
        <w:rPr>
          <w:sz w:val="28"/>
          <w:szCs w:val="28"/>
          <w:lang w:val="uk-UA"/>
        </w:rPr>
        <w:t xml:space="preserve"> </w:t>
      </w:r>
      <w:r w:rsidRPr="001960BB">
        <w:rPr>
          <w:sz w:val="28"/>
          <w:szCs w:val="28"/>
          <w:lang w:val="uk-UA"/>
        </w:rPr>
        <w:t>–</w:t>
      </w:r>
      <w:r>
        <w:rPr>
          <w:sz w:val="28"/>
          <w:szCs w:val="28"/>
          <w:lang w:val="uk-UA"/>
        </w:rPr>
        <w:t xml:space="preserve"> </w:t>
      </w:r>
      <w:r w:rsidRPr="007827CE">
        <w:rPr>
          <w:sz w:val="28"/>
          <w:szCs w:val="28"/>
        </w:rPr>
        <w:t>239 с.</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rPr>
      </w:pPr>
      <w:r w:rsidRPr="001960BB">
        <w:rPr>
          <w:sz w:val="28"/>
          <w:szCs w:val="28"/>
        </w:rPr>
        <w:lastRenderedPageBreak/>
        <w:t>Кириенко А.</w:t>
      </w:r>
      <w:r w:rsidRPr="001960BB">
        <w:rPr>
          <w:sz w:val="28"/>
          <w:szCs w:val="28"/>
          <w:lang w:val="en-US"/>
        </w:rPr>
        <w:t> </w:t>
      </w:r>
      <w:r w:rsidRPr="001960BB">
        <w:rPr>
          <w:sz w:val="28"/>
          <w:szCs w:val="28"/>
        </w:rPr>
        <w:t>И. Консервативное лечение тромбофлебита поверхностных вен нижних конечностей / А.</w:t>
      </w:r>
      <w:r w:rsidRPr="001960BB">
        <w:rPr>
          <w:sz w:val="28"/>
          <w:szCs w:val="28"/>
          <w:lang w:val="en-US"/>
        </w:rPr>
        <w:t> </w:t>
      </w:r>
      <w:r w:rsidRPr="001960BB">
        <w:rPr>
          <w:sz w:val="28"/>
          <w:szCs w:val="28"/>
        </w:rPr>
        <w:t>И.</w:t>
      </w:r>
      <w:r w:rsidRPr="001960BB">
        <w:rPr>
          <w:sz w:val="28"/>
          <w:szCs w:val="28"/>
          <w:lang w:val="en-US"/>
        </w:rPr>
        <w:t> </w:t>
      </w:r>
      <w:r w:rsidRPr="001960BB">
        <w:rPr>
          <w:sz w:val="28"/>
          <w:szCs w:val="28"/>
        </w:rPr>
        <w:t>Кириенко, В.</w:t>
      </w:r>
      <w:r w:rsidRPr="001960BB">
        <w:rPr>
          <w:sz w:val="28"/>
          <w:szCs w:val="28"/>
          <w:lang w:val="en-US"/>
        </w:rPr>
        <w:t> </w:t>
      </w:r>
      <w:r w:rsidRPr="001960BB">
        <w:rPr>
          <w:sz w:val="28"/>
          <w:szCs w:val="28"/>
        </w:rPr>
        <w:t>М.</w:t>
      </w:r>
      <w:r w:rsidRPr="001960BB">
        <w:rPr>
          <w:sz w:val="28"/>
          <w:szCs w:val="28"/>
          <w:lang w:val="en-US"/>
        </w:rPr>
        <w:t> </w:t>
      </w:r>
      <w:r w:rsidRPr="001960BB">
        <w:rPr>
          <w:sz w:val="28"/>
          <w:szCs w:val="28"/>
        </w:rPr>
        <w:t xml:space="preserve">Кошкин // Терапевтический архив. – 1995. – № 4. – </w:t>
      </w:r>
      <w:r w:rsidRPr="001960BB">
        <w:rPr>
          <w:sz w:val="28"/>
          <w:szCs w:val="28"/>
          <w:lang w:val="en-US"/>
        </w:rPr>
        <w:t>C</w:t>
      </w:r>
      <w:r w:rsidRPr="001960BB">
        <w:rPr>
          <w:sz w:val="28"/>
          <w:szCs w:val="28"/>
        </w:rPr>
        <w:t>. 53–55</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Кириенко А. И. Радикальное хирургическое лечение острого варико</w:t>
      </w:r>
      <w:r w:rsidRPr="001960BB">
        <w:rPr>
          <w:sz w:val="28"/>
          <w:szCs w:val="28"/>
          <w:lang w:val="uk-UA"/>
        </w:rPr>
        <w:softHyphen/>
        <w:t>тромбофлебита / А. И. Кириенко, А. А. Матюшенко, В. В. Андрияшкин // Грудная и сердечно-сосудистая хирургия. – 2003. – № 2. – С. 43–46.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Клецкин</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Э.</w:t>
      </w:r>
      <w:r w:rsidRPr="001960BB">
        <w:rPr>
          <w:sz w:val="28"/>
          <w:szCs w:val="28"/>
          <w:lang w:val="uk-UA"/>
        </w:rPr>
        <w:t xml:space="preserve"> </w:t>
      </w:r>
      <w:r w:rsidRPr="001960BB">
        <w:rPr>
          <w:sz w:val="28"/>
          <w:szCs w:val="28"/>
        </w:rPr>
        <w:t xml:space="preserve">Тактика лечения острых флеботромбозов нижних конечностей </w:t>
      </w:r>
      <w:r w:rsidRPr="001960BB">
        <w:rPr>
          <w:sz w:val="28"/>
          <w:szCs w:val="28"/>
          <w:lang w:val="uk-UA"/>
        </w:rPr>
        <w:t xml:space="preserve">/ </w:t>
      </w:r>
      <w:r w:rsidRPr="001960BB">
        <w:rPr>
          <w:sz w:val="28"/>
          <w:szCs w:val="28"/>
        </w:rPr>
        <w:t>А.</w:t>
      </w:r>
      <w:r w:rsidRPr="001960BB">
        <w:rPr>
          <w:sz w:val="28"/>
          <w:szCs w:val="28"/>
          <w:lang w:val="uk-UA"/>
        </w:rPr>
        <w:t> </w:t>
      </w:r>
      <w:r w:rsidRPr="001960BB">
        <w:rPr>
          <w:sz w:val="28"/>
          <w:szCs w:val="28"/>
        </w:rPr>
        <w:t>Э.</w:t>
      </w:r>
      <w:r w:rsidRPr="001960BB">
        <w:rPr>
          <w:sz w:val="28"/>
          <w:szCs w:val="28"/>
          <w:lang w:val="uk-UA"/>
        </w:rPr>
        <w:t> </w:t>
      </w:r>
      <w:r w:rsidRPr="001960BB">
        <w:rPr>
          <w:sz w:val="28"/>
          <w:szCs w:val="28"/>
        </w:rPr>
        <w:t>Клецкин, Н.</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Макаров // Амбулаторная хирургия.</w:t>
      </w:r>
      <w:r w:rsidRPr="001960BB">
        <w:rPr>
          <w:sz w:val="28"/>
          <w:szCs w:val="28"/>
          <w:lang w:val="uk-UA"/>
        </w:rPr>
        <w:t xml:space="preserve"> </w:t>
      </w:r>
      <w:r w:rsidRPr="001960BB">
        <w:rPr>
          <w:sz w:val="28"/>
          <w:szCs w:val="28"/>
        </w:rPr>
        <w:t>– 2005.</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С.</w:t>
      </w:r>
      <w:r w:rsidRPr="001960BB">
        <w:rPr>
          <w:sz w:val="28"/>
          <w:szCs w:val="28"/>
          <w:lang w:val="uk-UA"/>
        </w:rPr>
        <w:t xml:space="preserve"> </w:t>
      </w:r>
      <w:r w:rsidRPr="001960BB">
        <w:rPr>
          <w:sz w:val="28"/>
          <w:szCs w:val="28"/>
        </w:rPr>
        <w:t>76</w:t>
      </w:r>
      <w:r w:rsidRPr="001960BB">
        <w:rPr>
          <w:sz w:val="28"/>
          <w:szCs w:val="28"/>
          <w:lang w:val="uk-UA"/>
        </w:rPr>
        <w:t>–77.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Козлова Т. В. Распространенность гипергомоцистеинемии и ее связь с мутациями в гене метилентетрагидрофолатредуктазы у больных с </w:t>
      </w:r>
      <w:r w:rsidRPr="001960BB">
        <w:rPr>
          <w:sz w:val="28"/>
          <w:szCs w:val="28"/>
        </w:rPr>
        <w:t>венозными тромбозами и здоровых лиц</w:t>
      </w:r>
      <w:r w:rsidRPr="001960BB">
        <w:rPr>
          <w:sz w:val="28"/>
          <w:szCs w:val="28"/>
          <w:lang w:val="uk-UA"/>
        </w:rPr>
        <w:t xml:space="preserve"> / Т. В. Козлова </w:t>
      </w:r>
      <w:r w:rsidRPr="001960BB">
        <w:rPr>
          <w:sz w:val="28"/>
          <w:szCs w:val="28"/>
        </w:rPr>
        <w:t>// Ангиология и сосудистая хирургия.</w:t>
      </w:r>
      <w:r w:rsidRPr="001960BB">
        <w:rPr>
          <w:sz w:val="28"/>
          <w:szCs w:val="28"/>
          <w:lang w:val="uk-UA"/>
        </w:rPr>
        <w:t xml:space="preserve"> </w:t>
      </w:r>
      <w:r w:rsidRPr="001960BB">
        <w:rPr>
          <w:sz w:val="28"/>
          <w:szCs w:val="28"/>
        </w:rPr>
        <w:t>– 2006.</w:t>
      </w:r>
      <w:r w:rsidRPr="001960BB">
        <w:rPr>
          <w:sz w:val="28"/>
          <w:szCs w:val="28"/>
          <w:lang w:val="uk-UA"/>
        </w:rPr>
        <w:t xml:space="preserve"> </w:t>
      </w:r>
      <w:r w:rsidRPr="001960BB">
        <w:rPr>
          <w:sz w:val="28"/>
          <w:szCs w:val="28"/>
        </w:rPr>
        <w:t>– Т.</w:t>
      </w:r>
      <w:r w:rsidRPr="001960BB">
        <w:rPr>
          <w:sz w:val="28"/>
          <w:szCs w:val="28"/>
          <w:lang w:val="uk-UA"/>
        </w:rPr>
        <w:t xml:space="preserve"> </w:t>
      </w:r>
      <w:r w:rsidRPr="001960BB">
        <w:rPr>
          <w:sz w:val="28"/>
          <w:szCs w:val="28"/>
        </w:rPr>
        <w:t>12.</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 С.</w:t>
      </w:r>
      <w:r w:rsidRPr="001960BB">
        <w:rPr>
          <w:sz w:val="28"/>
          <w:szCs w:val="28"/>
          <w:lang w:val="uk-UA"/>
        </w:rPr>
        <w:t xml:space="preserve"> </w:t>
      </w:r>
      <w:r w:rsidRPr="001960BB">
        <w:rPr>
          <w:sz w:val="28"/>
          <w:szCs w:val="28"/>
        </w:rPr>
        <w:t>32–38</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rPr>
      </w:pPr>
      <w:r w:rsidRPr="001960BB">
        <w:rPr>
          <w:sz w:val="28"/>
          <w:szCs w:val="28"/>
          <w:lang w:val="uk-UA"/>
        </w:rPr>
        <w:t xml:space="preserve">Комбинированый метод лечения острого тромбофлебита поверхностных вен голени / А. М. Шулутко, Е. С. Наговицын, А. Ю. Крилов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Российский медицинский журнал. – 2000. – № 5. – С. 24–27.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Комплексное лечение варикозного расширения вен нижних конечностей</w:t>
      </w:r>
      <w:r w:rsidRPr="001960BB">
        <w:rPr>
          <w:sz w:val="28"/>
          <w:szCs w:val="28"/>
          <w:lang w:val="uk-UA"/>
        </w:rPr>
        <w:t xml:space="preserve"> /</w:t>
      </w:r>
      <w:r w:rsidRPr="001960BB">
        <w:rPr>
          <w:sz w:val="28"/>
          <w:szCs w:val="28"/>
        </w:rPr>
        <w:t xml:space="preserve"> А.</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Шулутко, А.</w:t>
      </w:r>
      <w:r w:rsidRPr="001960BB">
        <w:rPr>
          <w:sz w:val="28"/>
          <w:szCs w:val="28"/>
          <w:lang w:val="uk-UA"/>
        </w:rPr>
        <w:t> </w:t>
      </w:r>
      <w:r w:rsidRPr="001960BB">
        <w:rPr>
          <w:sz w:val="28"/>
          <w:szCs w:val="28"/>
        </w:rPr>
        <w:t>Ю.</w:t>
      </w:r>
      <w:r w:rsidRPr="001960BB">
        <w:rPr>
          <w:sz w:val="28"/>
          <w:szCs w:val="28"/>
          <w:lang w:val="uk-UA"/>
        </w:rPr>
        <w:t> </w:t>
      </w:r>
      <w:r w:rsidRPr="001960BB">
        <w:rPr>
          <w:sz w:val="28"/>
          <w:szCs w:val="28"/>
        </w:rPr>
        <w:t>Крылов, Е.</w:t>
      </w:r>
      <w:r w:rsidRPr="001960BB">
        <w:rPr>
          <w:sz w:val="28"/>
          <w:szCs w:val="28"/>
          <w:lang w:val="uk-UA"/>
        </w:rPr>
        <w:t> </w:t>
      </w:r>
      <w:r w:rsidRPr="001960BB">
        <w:rPr>
          <w:sz w:val="28"/>
          <w:szCs w:val="28"/>
        </w:rPr>
        <w:t>С.</w:t>
      </w:r>
      <w:r w:rsidRPr="001960BB">
        <w:rPr>
          <w:sz w:val="28"/>
          <w:szCs w:val="28"/>
          <w:lang w:val="uk-UA"/>
        </w:rPr>
        <w:t> </w:t>
      </w:r>
      <w:r w:rsidRPr="001960BB">
        <w:rPr>
          <w:sz w:val="28"/>
          <w:szCs w:val="28"/>
        </w:rPr>
        <w:t xml:space="preserve">Наговицын [и др.] </w:t>
      </w:r>
      <w:r w:rsidRPr="001960BB">
        <w:rPr>
          <w:sz w:val="28"/>
          <w:szCs w:val="28"/>
          <w:lang w:val="uk-UA"/>
        </w:rPr>
        <w:t>// Хирургия. – 2003. – № 1. – С. 4–8.</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Комплексное лечение острого венозного тромбоза нижних конечностей / А. В. Губка, Д. А. Буга, Л. П. Карнаух [и др.] // Клін. хірургія. – 1999. – № 9.– С. 16–17. </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Компрессионная терапия варикозной болезни / А. М. Гусаров, Е. В. Жукова, Е. А. Юртаев [и др.] // Амбулаторная хирургия. – 2004. – № 4. – С. 52–54.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Константинова Г. Д. Флебология / Г. Д. Константинова, А. Р. Зубарев, Е. Г. Градусов // М.: Видар. – 2000. – С. 57–63.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Костюжинская С. Г. Гепарин: регуляция гемостаза и негемостатические функции / С. Г. Костюжинская, А. И. Гоженко // Крово</w:t>
      </w:r>
      <w:r w:rsidRPr="001960BB">
        <w:rPr>
          <w:sz w:val="28"/>
          <w:szCs w:val="28"/>
          <w:lang w:val="uk-UA"/>
        </w:rPr>
        <w:t>обіг і гемостаз. –2006.</w:t>
      </w:r>
      <w:r>
        <w:rPr>
          <w:sz w:val="28"/>
          <w:szCs w:val="28"/>
          <w:lang w:val="uk-UA"/>
        </w:rPr>
        <w:t> </w:t>
      </w:r>
      <w:r w:rsidRPr="001960BB">
        <w:rPr>
          <w:sz w:val="28"/>
          <w:szCs w:val="28"/>
          <w:lang w:val="uk-UA"/>
        </w:rPr>
        <w:t>– № 2. – С. 11–17.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Крахмалова Е. О. Использование метода цветного дуплексного картирования в диагностике стадии тромбоза глубоких вен нижних конечностей / </w:t>
      </w:r>
      <w:r w:rsidRPr="001960BB">
        <w:rPr>
          <w:sz w:val="28"/>
          <w:szCs w:val="28"/>
          <w:lang w:val="uk-UA"/>
        </w:rPr>
        <w:lastRenderedPageBreak/>
        <w:t>Е. О. Крахмалова, А. Е. Вишняков, Л. А. Сумцова // Український кардіологічний журнал. – 2002. – № 2. – С. 90–92.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Криса В. М. Лікування гострого тромбофлебіту варикозно-змінених поверхневих вен нижніх кінцівок в умовах загальнохірургічного відділення / В. М. Криса, Л. І. Дмитрів // Клін. хірургія. – 2005. – № 4–5. – С. 84–85.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Кубышкин В. Ф. Фенотипические, морфологические и иммуногистохими</w:t>
      </w:r>
      <w:r w:rsidRPr="001960BB">
        <w:rPr>
          <w:sz w:val="28"/>
          <w:szCs w:val="28"/>
        </w:rPr>
        <w:softHyphen/>
        <w:t xml:space="preserve">ческие особенности при варикозной болезни у лиц с недифференцированной дисплазией соединительной ткани / В. Ф. Кубышкин, Е. А. Захарьян </w:t>
      </w:r>
      <w:r w:rsidRPr="001960BB">
        <w:rPr>
          <w:sz w:val="28"/>
          <w:szCs w:val="28"/>
          <w:lang w:val="uk-UA"/>
        </w:rPr>
        <w:t>// Хірургія України. – 2006. – № 1. – С. 75–79.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Лазерная ендоскопическая коагуляция перфорантных вен голени в лечении декомпенсированных форм варикозной болезни /</w:t>
      </w:r>
      <w:r w:rsidRPr="001960BB">
        <w:rPr>
          <w:sz w:val="28"/>
          <w:szCs w:val="28"/>
          <w:lang w:val="uk-UA"/>
        </w:rPr>
        <w:t xml:space="preserve"> </w:t>
      </w:r>
      <w:r w:rsidRPr="001960BB">
        <w:rPr>
          <w:sz w:val="28"/>
          <w:szCs w:val="28"/>
        </w:rPr>
        <w:t>Г. И. Назаренко, В. В.</w:t>
      </w:r>
      <w:r w:rsidRPr="001960BB">
        <w:rPr>
          <w:sz w:val="28"/>
          <w:szCs w:val="28"/>
          <w:lang w:val="uk-UA"/>
        </w:rPr>
        <w:t> </w:t>
      </w:r>
      <w:r w:rsidRPr="001960BB">
        <w:rPr>
          <w:sz w:val="28"/>
          <w:szCs w:val="28"/>
        </w:rPr>
        <w:t>Кунгурцев, В. И. Сидоренко [и др.] // Ангиология и сосудистая хирургия.</w:t>
      </w:r>
      <w:r w:rsidRPr="001960BB">
        <w:rPr>
          <w:sz w:val="28"/>
          <w:szCs w:val="28"/>
          <w:lang w:val="uk-UA"/>
        </w:rPr>
        <w:t xml:space="preserve"> </w:t>
      </w:r>
      <w:r w:rsidRPr="001960BB">
        <w:rPr>
          <w:sz w:val="28"/>
          <w:szCs w:val="28"/>
        </w:rPr>
        <w:t>– 2005.</w:t>
      </w:r>
      <w:r w:rsidRPr="001960BB">
        <w:rPr>
          <w:sz w:val="28"/>
          <w:szCs w:val="28"/>
          <w:lang w:val="uk-UA"/>
        </w:rPr>
        <w:t xml:space="preserve"> </w:t>
      </w:r>
      <w:r w:rsidRPr="001960BB">
        <w:rPr>
          <w:sz w:val="28"/>
          <w:szCs w:val="28"/>
        </w:rPr>
        <w:t xml:space="preserve">– </w:t>
      </w:r>
      <w:r w:rsidRPr="001960BB">
        <w:rPr>
          <w:sz w:val="28"/>
          <w:szCs w:val="28"/>
          <w:lang w:val="uk-UA"/>
        </w:rPr>
        <w:t xml:space="preserve">Т. </w:t>
      </w:r>
      <w:r w:rsidRPr="001960BB">
        <w:rPr>
          <w:sz w:val="28"/>
          <w:szCs w:val="28"/>
        </w:rPr>
        <w:t>11</w:t>
      </w:r>
      <w:r w:rsidRPr="001960BB">
        <w:rPr>
          <w:sz w:val="28"/>
          <w:szCs w:val="28"/>
          <w:lang w:val="uk-UA"/>
        </w:rPr>
        <w:t>,</w:t>
      </w:r>
      <w:r w:rsidRPr="001960BB">
        <w:rPr>
          <w:sz w:val="28"/>
          <w:szCs w:val="28"/>
        </w:rPr>
        <w:t xml:space="preserve">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76–80</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Ларионов</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А.</w:t>
      </w:r>
      <w:r w:rsidRPr="001960BB">
        <w:rPr>
          <w:sz w:val="28"/>
          <w:szCs w:val="28"/>
          <w:lang w:val="uk-UA"/>
        </w:rPr>
        <w:t xml:space="preserve"> </w:t>
      </w:r>
      <w:r w:rsidRPr="001960BB">
        <w:rPr>
          <w:sz w:val="28"/>
          <w:szCs w:val="28"/>
        </w:rPr>
        <w:t xml:space="preserve">Комплексный метод лечения больных с варикозной болезнью нижних конечностей </w:t>
      </w:r>
      <w:r w:rsidRPr="001960BB">
        <w:rPr>
          <w:sz w:val="28"/>
          <w:szCs w:val="28"/>
          <w:lang w:val="uk-UA"/>
        </w:rPr>
        <w:t xml:space="preserve">/ </w:t>
      </w:r>
      <w:r w:rsidRPr="001960BB">
        <w:rPr>
          <w:sz w:val="28"/>
          <w:szCs w:val="28"/>
        </w:rPr>
        <w:t>А.</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Ларионов, С.</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Крылов, С.</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Пивоваров // Амбулаторная хирургия.</w:t>
      </w:r>
      <w:r w:rsidRPr="001960BB">
        <w:rPr>
          <w:sz w:val="28"/>
          <w:szCs w:val="28"/>
          <w:lang w:val="uk-UA"/>
        </w:rPr>
        <w:t xml:space="preserve"> </w:t>
      </w:r>
      <w:r w:rsidRPr="001960BB">
        <w:rPr>
          <w:sz w:val="28"/>
          <w:szCs w:val="28"/>
        </w:rPr>
        <w:t>– 2003.</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3.</w:t>
      </w:r>
      <w:r w:rsidRPr="001960BB">
        <w:rPr>
          <w:sz w:val="28"/>
          <w:szCs w:val="28"/>
          <w:lang w:val="uk-UA"/>
        </w:rPr>
        <w:t xml:space="preserve"> </w:t>
      </w:r>
      <w:r w:rsidRPr="001960BB">
        <w:rPr>
          <w:sz w:val="28"/>
          <w:szCs w:val="28"/>
        </w:rPr>
        <w:t>– С. 66</w:t>
      </w:r>
      <w:r w:rsidRPr="001960BB">
        <w:rPr>
          <w:sz w:val="28"/>
          <w:szCs w:val="28"/>
          <w:lang w:val="uk-UA"/>
        </w:rPr>
        <w:t>–67.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Лесько В. А. Коммуникантэктомия на голени при осложненной варикозной болезни / В. А. Лесько // Хирургия. – 2001. – № 9. – С. 50–53.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Лечение острого варикотромбофлебита / П. И. Никульников, А. В. Лиску</w:t>
      </w:r>
      <w:r>
        <w:rPr>
          <w:sz w:val="28"/>
          <w:szCs w:val="28"/>
          <w:lang w:val="uk-UA"/>
        </w:rPr>
        <w:softHyphen/>
      </w:r>
      <w:r w:rsidRPr="001960BB">
        <w:rPr>
          <w:sz w:val="28"/>
          <w:szCs w:val="28"/>
          <w:lang w:val="uk-UA"/>
        </w:rPr>
        <w:t xml:space="preserve">нов, В. Т. Ратушнюк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Клін. хірургія. – 2005. – № 4–5. –</w:t>
      </w:r>
      <w:r>
        <w:rPr>
          <w:sz w:val="28"/>
          <w:szCs w:val="28"/>
          <w:lang w:val="uk-UA"/>
        </w:rPr>
        <w:t xml:space="preserve"> </w:t>
      </w:r>
      <w:r w:rsidRPr="001960BB">
        <w:rPr>
          <w:sz w:val="28"/>
          <w:szCs w:val="28"/>
          <w:lang w:val="uk-UA"/>
        </w:rPr>
        <w:t>С.</w:t>
      </w:r>
      <w:r>
        <w:rPr>
          <w:sz w:val="28"/>
          <w:szCs w:val="28"/>
          <w:lang w:val="uk-UA"/>
        </w:rPr>
        <w:t> </w:t>
      </w:r>
      <w:r w:rsidRPr="001960BB">
        <w:rPr>
          <w:sz w:val="28"/>
          <w:szCs w:val="28"/>
          <w:lang w:val="uk-UA"/>
        </w:rPr>
        <w:t>88–89.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Лечение острых венозных тромбозов у больных с варикозной болезнью вен нижних конечностей / М. Д. Ханевич, Ю. М. Стойко, Ю. М. Щёлоков </w:t>
      </w:r>
      <w:r w:rsidRPr="001960BB">
        <w:rPr>
          <w:sz w:val="28"/>
          <w:szCs w:val="28"/>
        </w:rPr>
        <w:t>[</w:t>
      </w:r>
      <w:r w:rsidRPr="001960BB">
        <w:rPr>
          <w:sz w:val="28"/>
          <w:szCs w:val="28"/>
          <w:lang w:val="uk-UA"/>
        </w:rPr>
        <w:t>и</w:t>
      </w:r>
      <w:r>
        <w:rPr>
          <w:sz w:val="28"/>
          <w:szCs w:val="28"/>
          <w:lang w:val="uk-UA"/>
        </w:rPr>
        <w:t> </w:t>
      </w:r>
      <w:r w:rsidRPr="001960BB">
        <w:rPr>
          <w:sz w:val="28"/>
          <w:szCs w:val="28"/>
          <w:lang w:val="uk-UA"/>
        </w:rPr>
        <w:t>др.</w:t>
      </w:r>
      <w:r w:rsidRPr="001960BB">
        <w:rPr>
          <w:sz w:val="28"/>
          <w:szCs w:val="28"/>
        </w:rPr>
        <w:t>]</w:t>
      </w:r>
      <w:r>
        <w:rPr>
          <w:sz w:val="28"/>
          <w:szCs w:val="28"/>
          <w:lang w:val="uk-UA"/>
        </w:rPr>
        <w:t> </w:t>
      </w:r>
      <w:r w:rsidRPr="001960BB">
        <w:rPr>
          <w:sz w:val="28"/>
          <w:szCs w:val="28"/>
          <w:lang w:val="uk-UA"/>
        </w:rPr>
        <w:t xml:space="preserve">// </w:t>
      </w:r>
      <w:r w:rsidRPr="001960BB">
        <w:rPr>
          <w:sz w:val="28"/>
          <w:szCs w:val="28"/>
        </w:rPr>
        <w:t>Вестник хирургии.</w:t>
      </w:r>
      <w:r w:rsidRPr="001960BB">
        <w:rPr>
          <w:sz w:val="28"/>
          <w:szCs w:val="28"/>
          <w:lang w:val="uk-UA"/>
        </w:rPr>
        <w:t xml:space="preserve"> </w:t>
      </w:r>
      <w:r w:rsidRPr="001960BB">
        <w:rPr>
          <w:sz w:val="28"/>
          <w:szCs w:val="28"/>
        </w:rPr>
        <w:t>– 2005.</w:t>
      </w:r>
      <w:r w:rsidRPr="001960BB">
        <w:rPr>
          <w:sz w:val="28"/>
          <w:szCs w:val="28"/>
          <w:lang w:val="uk-UA"/>
        </w:rPr>
        <w:t xml:space="preserve"> </w:t>
      </w:r>
      <w:r w:rsidRPr="001960BB">
        <w:rPr>
          <w:sz w:val="28"/>
          <w:szCs w:val="28"/>
        </w:rPr>
        <w:t>– Т. 164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5.</w:t>
      </w:r>
      <w:r w:rsidRPr="001960BB">
        <w:rPr>
          <w:sz w:val="28"/>
          <w:szCs w:val="28"/>
          <w:lang w:val="uk-UA"/>
        </w:rPr>
        <w:t xml:space="preserve"> </w:t>
      </w:r>
      <w:r w:rsidRPr="001960BB">
        <w:rPr>
          <w:sz w:val="28"/>
          <w:szCs w:val="28"/>
        </w:rPr>
        <w:t>–</w:t>
      </w:r>
      <w:r w:rsidRPr="001960BB">
        <w:rPr>
          <w:sz w:val="28"/>
          <w:szCs w:val="28"/>
          <w:lang w:val="uk-UA"/>
        </w:rPr>
        <w:t xml:space="preserve"> С. 15–18.</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Лечение хронической венозной недостаточностипри варикозной болезни нижних конечностей: новые технологи / И. И. Сухарев, Г. Г. Влайков, А. А. Гуч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Серце і судини. – 2003. – № 2. – С. 11–15.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Лишневская</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Ю. Хроническая венозная недостаточность: вопросы и ответы</w:t>
      </w:r>
      <w:r w:rsidRPr="001960BB">
        <w:rPr>
          <w:sz w:val="28"/>
          <w:szCs w:val="28"/>
          <w:lang w:val="uk-UA"/>
        </w:rPr>
        <w:t xml:space="preserve"> / </w:t>
      </w:r>
      <w:r w:rsidRPr="001960BB">
        <w:rPr>
          <w:sz w:val="28"/>
          <w:szCs w:val="28"/>
        </w:rPr>
        <w:t>В.</w:t>
      </w:r>
      <w:r w:rsidRPr="001960BB">
        <w:rPr>
          <w:sz w:val="28"/>
          <w:szCs w:val="28"/>
          <w:lang w:val="uk-UA"/>
        </w:rPr>
        <w:t> </w:t>
      </w:r>
      <w:r w:rsidRPr="001960BB">
        <w:rPr>
          <w:sz w:val="28"/>
          <w:szCs w:val="28"/>
        </w:rPr>
        <w:t>Ю.</w:t>
      </w:r>
      <w:r w:rsidRPr="001960BB">
        <w:rPr>
          <w:sz w:val="28"/>
          <w:szCs w:val="28"/>
          <w:lang w:val="uk-UA"/>
        </w:rPr>
        <w:t> </w:t>
      </w:r>
      <w:r w:rsidRPr="001960BB">
        <w:rPr>
          <w:sz w:val="28"/>
          <w:szCs w:val="28"/>
        </w:rPr>
        <w:t>Лишневская</w:t>
      </w:r>
      <w:r w:rsidRPr="001960BB">
        <w:rPr>
          <w:sz w:val="28"/>
          <w:szCs w:val="28"/>
          <w:lang w:val="uk-UA"/>
        </w:rPr>
        <w:t xml:space="preserve"> // Кровообіг і гемостаз. – 2004. – № 2–3. – С.</w:t>
      </w:r>
      <w:r>
        <w:rPr>
          <w:sz w:val="28"/>
          <w:szCs w:val="28"/>
          <w:lang w:val="uk-UA"/>
        </w:rPr>
        <w:t> </w:t>
      </w:r>
      <w:r w:rsidRPr="001960BB">
        <w:rPr>
          <w:sz w:val="28"/>
          <w:szCs w:val="28"/>
          <w:lang w:val="uk-UA"/>
        </w:rPr>
        <w:t>111–117.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Лікування та профілактика гострих венозних тромбозів нижніх кінцівок. О. С. Ніконенко, О. В. Губка, В. І. Перцов </w:t>
      </w:r>
      <w:r w:rsidRPr="001960BB">
        <w:rPr>
          <w:sz w:val="28"/>
          <w:szCs w:val="28"/>
        </w:rPr>
        <w:t>[</w:t>
      </w:r>
      <w:r w:rsidRPr="001960BB">
        <w:rPr>
          <w:sz w:val="28"/>
          <w:szCs w:val="28"/>
          <w:lang w:val="uk-UA"/>
        </w:rPr>
        <w:t>і ін.</w:t>
      </w:r>
      <w:r w:rsidRPr="001960BB">
        <w:rPr>
          <w:sz w:val="28"/>
          <w:szCs w:val="28"/>
        </w:rPr>
        <w:t>]</w:t>
      </w:r>
      <w:r w:rsidRPr="001960BB">
        <w:rPr>
          <w:sz w:val="28"/>
          <w:szCs w:val="28"/>
          <w:lang w:val="uk-UA"/>
        </w:rPr>
        <w:t xml:space="preserve"> // Шпитальна хірургія. – 2003. – № 3. – С. 10–14.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lastRenderedPageBreak/>
        <w:t>Лупальцов В. И. Патогенетические принципы консервативной терапии больных с хронической венозной недостаточностью / В. И. Лупальцов // Серце і судини. – 2005. – №1. – С. 88–89.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Ляшко В. В. Лечебная тактика при остром восходящем варико</w:t>
      </w:r>
      <w:r w:rsidRPr="001960BB">
        <w:rPr>
          <w:sz w:val="28"/>
          <w:szCs w:val="28"/>
          <w:lang w:val="uk-UA"/>
        </w:rPr>
        <w:softHyphen/>
        <w:t>тромбофлебите нижних конечностей у пожилых пациентов / В. В. Ляшко, М. С. Жируев, М. Ю. Шерстнов // Амбулаторная хирургия. – 2005. – № 2. – С. 26–27.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Малиновский Н. Н. Возможна ли надежная профилактика послеоперационных венозных тромбоэмболических осложнений? / Н. Н. Малиновский // Хирургия. – 2001. – № 1. – С. 6–11.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Малоинвазивная хирургия варикозной болезни / В. А. Лесько, В. А. Янушко, Е. А. Малащицкий [и др.] // Вестник хирургии. – 2002. – Т. 161, № 5.</w:t>
      </w:r>
      <w:r>
        <w:rPr>
          <w:sz w:val="28"/>
          <w:szCs w:val="28"/>
          <w:lang w:val="uk-UA"/>
        </w:rPr>
        <w:t xml:space="preserve"> </w:t>
      </w:r>
      <w:r w:rsidRPr="001960BB">
        <w:rPr>
          <w:sz w:val="28"/>
          <w:szCs w:val="28"/>
          <w:lang w:val="uk-UA"/>
        </w:rPr>
        <w:t>– С.</w:t>
      </w:r>
      <w:r>
        <w:rPr>
          <w:sz w:val="28"/>
          <w:szCs w:val="28"/>
          <w:lang w:val="uk-UA"/>
        </w:rPr>
        <w:t> </w:t>
      </w:r>
      <w:r w:rsidRPr="001960BB">
        <w:rPr>
          <w:sz w:val="28"/>
          <w:szCs w:val="28"/>
          <w:lang w:val="uk-UA"/>
        </w:rPr>
        <w:t>33</w:t>
      </w:r>
      <w:r>
        <w:rPr>
          <w:sz w:val="28"/>
          <w:szCs w:val="28"/>
          <w:lang w:val="uk-UA"/>
        </w:rPr>
        <w:t> </w:t>
      </w:r>
      <w:r w:rsidRPr="001960BB">
        <w:rPr>
          <w:sz w:val="28"/>
          <w:szCs w:val="28"/>
          <w:lang w:val="uk-UA"/>
        </w:rPr>
        <w:t>–35;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Мацьків А. С. Лікування гострих тромбофлебітів поверхневих вен нижніх кінцівок / А. С. Мацьків , Х. А. Мацьків-Богдан, М. Д. Подільчак // Практична медицина. – 1997. – № 1–2. – С. 95–97.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Мельник А. А. Скрининговые методы исследования системы гемостаза / А. А. Мельник // Лабораторная диагностика. – 2002. – № 2. – С. 40–45.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Миниинвазивная хирургия острого поверхностного варикотромбофлебита у больных имеющих соматические противопоказания к венэктомии / Б. С. Суковатых, Л. Н. Беликов, А. Н. Щербаков [и др.</w:t>
      </w:r>
      <w:r w:rsidRPr="001960BB">
        <w:rPr>
          <w:sz w:val="28"/>
          <w:szCs w:val="28"/>
        </w:rPr>
        <w:t>]</w:t>
      </w:r>
      <w:r w:rsidRPr="001960BB">
        <w:rPr>
          <w:sz w:val="28"/>
          <w:szCs w:val="28"/>
          <w:lang w:val="uk-UA"/>
        </w:rPr>
        <w:t xml:space="preserve"> // </w:t>
      </w:r>
      <w:r w:rsidRPr="001960BB">
        <w:rPr>
          <w:sz w:val="28"/>
          <w:szCs w:val="28"/>
        </w:rPr>
        <w:t>Вестник хирургии.</w:t>
      </w:r>
      <w:r>
        <w:rPr>
          <w:sz w:val="28"/>
          <w:szCs w:val="28"/>
          <w:lang w:val="uk-UA"/>
        </w:rPr>
        <w:t> </w:t>
      </w:r>
      <w:r w:rsidRPr="001960BB">
        <w:rPr>
          <w:sz w:val="28"/>
          <w:szCs w:val="28"/>
        </w:rPr>
        <w:t>– 2005.</w:t>
      </w:r>
      <w:r w:rsidRPr="001960BB">
        <w:rPr>
          <w:sz w:val="28"/>
          <w:szCs w:val="28"/>
          <w:lang w:val="uk-UA"/>
        </w:rPr>
        <w:t xml:space="preserve"> </w:t>
      </w:r>
      <w:r w:rsidRPr="001960BB">
        <w:rPr>
          <w:sz w:val="28"/>
          <w:szCs w:val="28"/>
        </w:rPr>
        <w:t>– Т. 164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w:t>
      </w:r>
      <w:r w:rsidRPr="001960BB">
        <w:rPr>
          <w:sz w:val="28"/>
          <w:szCs w:val="28"/>
          <w:lang w:val="uk-UA"/>
        </w:rPr>
        <w:t xml:space="preserve"> С. 73–75.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rPr>
      </w:pPr>
      <w:r w:rsidRPr="001960BB">
        <w:rPr>
          <w:sz w:val="28"/>
          <w:szCs w:val="28"/>
          <w:lang w:val="uk-UA"/>
        </w:rPr>
        <w:t xml:space="preserve"> Мишалов В. Г. Тромбоз вен нижних конечностей. Лечение и профілактика / В. Г. Мишалов, О. И. Осадчий, В. М. Селюк // Хірургія України. – 2002. – № 2. – С. 92–94.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Мішалов</w:t>
      </w:r>
      <w:r w:rsidRPr="001960BB">
        <w:rPr>
          <w:sz w:val="28"/>
          <w:szCs w:val="28"/>
        </w:rPr>
        <w:t> </w:t>
      </w:r>
      <w:r w:rsidRPr="001960BB">
        <w:rPr>
          <w:sz w:val="28"/>
          <w:szCs w:val="28"/>
          <w:lang w:val="uk-UA"/>
        </w:rPr>
        <w:t>В.</w:t>
      </w:r>
      <w:r w:rsidRPr="001960BB">
        <w:rPr>
          <w:sz w:val="28"/>
          <w:szCs w:val="28"/>
          <w:lang w:val="en-US"/>
        </w:rPr>
        <w:t> </w:t>
      </w:r>
      <w:r w:rsidRPr="001960BB">
        <w:rPr>
          <w:sz w:val="28"/>
          <w:szCs w:val="28"/>
          <w:lang w:val="uk-UA"/>
        </w:rPr>
        <w:t>Г. Медикаментозне лікування хронічної венозної недостатності (за матеріалами Рекомендацій Американського венозного форуму (2001р.) / В.</w:t>
      </w:r>
      <w:r w:rsidRPr="001960BB">
        <w:rPr>
          <w:sz w:val="28"/>
          <w:szCs w:val="28"/>
          <w:lang w:val="en-US"/>
        </w:rPr>
        <w:t> </w:t>
      </w:r>
      <w:r w:rsidRPr="001960BB">
        <w:rPr>
          <w:sz w:val="28"/>
          <w:szCs w:val="28"/>
          <w:lang w:val="uk-UA"/>
        </w:rPr>
        <w:t>Г.</w:t>
      </w:r>
      <w:r w:rsidRPr="001960BB">
        <w:rPr>
          <w:sz w:val="28"/>
          <w:szCs w:val="28"/>
          <w:lang w:val="en-US"/>
        </w:rPr>
        <w:t> </w:t>
      </w:r>
      <w:r w:rsidRPr="001960BB">
        <w:rPr>
          <w:sz w:val="28"/>
          <w:szCs w:val="28"/>
          <w:lang w:val="uk-UA"/>
        </w:rPr>
        <w:t>Мішалов // Серце і судини.</w:t>
      </w:r>
      <w:r w:rsidRPr="001960BB">
        <w:rPr>
          <w:sz w:val="28"/>
          <w:szCs w:val="28"/>
        </w:rPr>
        <w:t xml:space="preserve"> </w:t>
      </w:r>
      <w:r w:rsidRPr="001960BB">
        <w:rPr>
          <w:sz w:val="28"/>
          <w:szCs w:val="28"/>
          <w:lang w:val="uk-UA"/>
        </w:rPr>
        <w:t>– 2003.</w:t>
      </w:r>
      <w:r w:rsidRPr="001960BB">
        <w:rPr>
          <w:sz w:val="28"/>
          <w:szCs w:val="28"/>
        </w:rPr>
        <w:t xml:space="preserve"> </w:t>
      </w:r>
      <w:r w:rsidRPr="001960BB">
        <w:rPr>
          <w:sz w:val="28"/>
          <w:szCs w:val="28"/>
          <w:lang w:val="uk-UA"/>
        </w:rPr>
        <w:t>– №</w:t>
      </w:r>
      <w:r w:rsidRPr="001960BB">
        <w:rPr>
          <w:sz w:val="28"/>
          <w:szCs w:val="28"/>
        </w:rPr>
        <w:t xml:space="preserve"> </w:t>
      </w:r>
      <w:r w:rsidRPr="001960BB">
        <w:rPr>
          <w:sz w:val="28"/>
          <w:szCs w:val="28"/>
          <w:lang w:val="uk-UA"/>
        </w:rPr>
        <w:t>1.</w:t>
      </w:r>
      <w:r w:rsidRPr="001960BB">
        <w:rPr>
          <w:sz w:val="28"/>
          <w:szCs w:val="28"/>
        </w:rPr>
        <w:t xml:space="preserve"> </w:t>
      </w:r>
      <w:r w:rsidRPr="001960BB">
        <w:rPr>
          <w:sz w:val="28"/>
          <w:szCs w:val="28"/>
          <w:lang w:val="uk-UA"/>
        </w:rPr>
        <w:t>– С.</w:t>
      </w:r>
      <w:r w:rsidRPr="001960BB">
        <w:rPr>
          <w:sz w:val="28"/>
          <w:szCs w:val="28"/>
        </w:rPr>
        <w:t xml:space="preserve"> </w:t>
      </w:r>
      <w:r w:rsidRPr="001960BB">
        <w:rPr>
          <w:sz w:val="28"/>
          <w:szCs w:val="28"/>
          <w:lang w:val="uk-UA"/>
        </w:rPr>
        <w:t>32–36.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Мішалов В. Г. Порівняльна оцінка ефективності застосування пентосану полісульфату </w:t>
      </w:r>
      <w:r w:rsidRPr="001960BB">
        <w:rPr>
          <w:sz w:val="28"/>
          <w:szCs w:val="28"/>
          <w:lang w:val="en-US"/>
        </w:rPr>
        <w:t>SP</w:t>
      </w:r>
      <w:r w:rsidRPr="001960BB">
        <w:rPr>
          <w:sz w:val="28"/>
          <w:szCs w:val="28"/>
          <w:lang w:val="uk-UA"/>
        </w:rPr>
        <w:t xml:space="preserve"> 54 і нефракціонованого гепарину для профілактики тромбоемболічних ускладнень після оперативних втручань та для лікування гострого тромбозу вен нижніх кінцівок (багатоцентрове рандомізоване </w:t>
      </w:r>
      <w:r w:rsidRPr="001960BB">
        <w:rPr>
          <w:sz w:val="28"/>
          <w:szCs w:val="28"/>
          <w:lang w:val="uk-UA"/>
        </w:rPr>
        <w:lastRenderedPageBreak/>
        <w:t>дослідження) / В. Г. Мішалов, Л. Ю. Маркулан, В. Л. Валецький // Хірургія України. – 2006. – № 3. – С. 41–50.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 Мішалов В. Г. Профілактика післяопераційних тромбоемболічних ускладнень. Головні положення Російського консенсусу, 2000 р. / В.</w:t>
      </w:r>
      <w:r w:rsidRPr="001960BB">
        <w:rPr>
          <w:sz w:val="28"/>
          <w:szCs w:val="28"/>
          <w:lang w:val="en-US"/>
        </w:rPr>
        <w:t> </w:t>
      </w:r>
      <w:r w:rsidRPr="001960BB">
        <w:rPr>
          <w:sz w:val="28"/>
          <w:szCs w:val="28"/>
          <w:lang w:val="uk-UA"/>
        </w:rPr>
        <w:t>Г.</w:t>
      </w:r>
      <w:r w:rsidRPr="001960BB">
        <w:rPr>
          <w:sz w:val="28"/>
          <w:szCs w:val="28"/>
          <w:lang w:val="en-US"/>
        </w:rPr>
        <w:t> </w:t>
      </w:r>
      <w:r w:rsidRPr="001960BB">
        <w:rPr>
          <w:sz w:val="28"/>
          <w:szCs w:val="28"/>
          <w:lang w:val="uk-UA"/>
        </w:rPr>
        <w:t>Мішалов // Серце і судини. – 2003. – № 2. – С. 28–32.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Моделирование флеботромбоза в эксперименте / А. А. Баешко, А. Г. Крю</w:t>
      </w:r>
      <w:r>
        <w:rPr>
          <w:sz w:val="28"/>
          <w:szCs w:val="28"/>
          <w:lang w:val="uk-UA"/>
        </w:rPr>
        <w:softHyphen/>
      </w:r>
      <w:r w:rsidRPr="001960BB">
        <w:rPr>
          <w:sz w:val="28"/>
          <w:szCs w:val="28"/>
          <w:lang w:val="uk-UA"/>
        </w:rPr>
        <w:t xml:space="preserve">чок, Ю. И. Рогов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Клін. хірургія. – 1997. – № 9–10. – С. 71–73</w:t>
      </w:r>
      <w:r>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Момот</w:t>
      </w:r>
      <w:r w:rsidRPr="001960BB">
        <w:rPr>
          <w:sz w:val="28"/>
          <w:szCs w:val="28"/>
          <w:lang w:val="uk-UA"/>
        </w:rPr>
        <w:t> </w:t>
      </w:r>
      <w:r w:rsidRPr="001960BB">
        <w:rPr>
          <w:sz w:val="28"/>
          <w:szCs w:val="28"/>
        </w:rPr>
        <w:t>А</w:t>
      </w:r>
      <w:r w:rsidRPr="001960BB">
        <w:rPr>
          <w:sz w:val="28"/>
          <w:szCs w:val="28"/>
          <w:lang w:val="uk-UA"/>
        </w:rPr>
        <w:t>. П. Принципи, методи і засоби лабораторної діагностики патології гемостазу на сучасному етапі / А. П. Момот // Лабораторна діагностика. – 2004. – № 2. – С. 54–70.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Морозов</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П.</w:t>
      </w:r>
      <w:r w:rsidRPr="001960BB">
        <w:rPr>
          <w:sz w:val="28"/>
          <w:szCs w:val="28"/>
          <w:lang w:val="uk-UA"/>
        </w:rPr>
        <w:t xml:space="preserve"> </w:t>
      </w:r>
      <w:r w:rsidRPr="001960BB">
        <w:rPr>
          <w:sz w:val="28"/>
          <w:szCs w:val="28"/>
        </w:rPr>
        <w:t xml:space="preserve">Роль изменений перфорантных вен в развитии хронической венозной недостаточности нижних конечностей </w:t>
      </w:r>
      <w:r w:rsidRPr="001960BB">
        <w:rPr>
          <w:sz w:val="28"/>
          <w:szCs w:val="28"/>
          <w:lang w:val="uk-UA"/>
        </w:rPr>
        <w:t xml:space="preserve">/ </w:t>
      </w:r>
      <w:r w:rsidRPr="001960BB">
        <w:rPr>
          <w:sz w:val="28"/>
          <w:szCs w:val="28"/>
        </w:rPr>
        <w:t>В.</w:t>
      </w:r>
      <w:r w:rsidRPr="001960BB">
        <w:rPr>
          <w:sz w:val="28"/>
          <w:szCs w:val="28"/>
          <w:lang w:val="uk-UA"/>
        </w:rPr>
        <w:t> </w:t>
      </w:r>
      <w:r w:rsidRPr="001960BB">
        <w:rPr>
          <w:sz w:val="28"/>
          <w:szCs w:val="28"/>
        </w:rPr>
        <w:t>П.</w:t>
      </w:r>
      <w:r w:rsidRPr="001960BB">
        <w:rPr>
          <w:sz w:val="28"/>
          <w:szCs w:val="28"/>
          <w:lang w:val="uk-UA"/>
        </w:rPr>
        <w:t> </w:t>
      </w:r>
      <w:r w:rsidRPr="001960BB">
        <w:rPr>
          <w:sz w:val="28"/>
          <w:szCs w:val="28"/>
        </w:rPr>
        <w:t>Морозов, В.</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Хмелевская // Вестник хирургии.</w:t>
      </w:r>
      <w:r w:rsidRPr="001960BB">
        <w:rPr>
          <w:sz w:val="28"/>
          <w:szCs w:val="28"/>
          <w:lang w:val="uk-UA"/>
        </w:rPr>
        <w:t xml:space="preserve"> </w:t>
      </w:r>
      <w:r w:rsidRPr="001960BB">
        <w:rPr>
          <w:sz w:val="28"/>
          <w:szCs w:val="28"/>
        </w:rPr>
        <w:t>– 2005.</w:t>
      </w:r>
      <w:r w:rsidRPr="001960BB">
        <w:rPr>
          <w:sz w:val="28"/>
          <w:szCs w:val="28"/>
          <w:lang w:val="uk-UA"/>
        </w:rPr>
        <w:t xml:space="preserve"> </w:t>
      </w:r>
      <w:r w:rsidRPr="001960BB">
        <w:rPr>
          <w:sz w:val="28"/>
          <w:szCs w:val="28"/>
        </w:rPr>
        <w:t>– Т. 164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3.</w:t>
      </w:r>
      <w:r w:rsidRPr="001960BB">
        <w:rPr>
          <w:sz w:val="28"/>
          <w:szCs w:val="28"/>
          <w:lang w:val="uk-UA"/>
        </w:rPr>
        <w:t xml:space="preserve"> </w:t>
      </w:r>
      <w:r w:rsidRPr="001960BB">
        <w:rPr>
          <w:sz w:val="28"/>
          <w:szCs w:val="28"/>
        </w:rPr>
        <w:t>–</w:t>
      </w:r>
      <w:r w:rsidRPr="001960BB">
        <w:rPr>
          <w:sz w:val="28"/>
          <w:szCs w:val="28"/>
          <w:lang w:val="uk-UA"/>
        </w:rPr>
        <w:t xml:space="preserve"> С. 103–106.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Намашко</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В. Лечение острого тромбофлебита варикозно</w:t>
      </w:r>
      <w:r w:rsidRPr="001960BB">
        <w:rPr>
          <w:sz w:val="28"/>
          <w:szCs w:val="28"/>
          <w:lang w:val="uk-UA"/>
        </w:rPr>
        <w:t>-</w:t>
      </w:r>
      <w:r w:rsidRPr="001960BB">
        <w:rPr>
          <w:sz w:val="28"/>
          <w:szCs w:val="28"/>
        </w:rPr>
        <w:t xml:space="preserve">расширенных подкожных вен нижних конечностей </w:t>
      </w:r>
      <w:r w:rsidRPr="001960BB">
        <w:rPr>
          <w:sz w:val="28"/>
          <w:szCs w:val="28"/>
          <w:lang w:val="uk-UA"/>
        </w:rPr>
        <w:t xml:space="preserve">/ </w:t>
      </w:r>
      <w:r w:rsidRPr="001960BB">
        <w:rPr>
          <w:sz w:val="28"/>
          <w:szCs w:val="28"/>
        </w:rPr>
        <w:t>М.</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Намашко</w:t>
      </w:r>
      <w:r w:rsidRPr="001960BB">
        <w:rPr>
          <w:sz w:val="28"/>
          <w:szCs w:val="28"/>
          <w:lang w:val="uk-UA"/>
        </w:rPr>
        <w:t xml:space="preserve"> </w:t>
      </w:r>
      <w:r w:rsidRPr="001960BB">
        <w:rPr>
          <w:sz w:val="28"/>
          <w:szCs w:val="28"/>
        </w:rPr>
        <w:t>// Хирургия.</w:t>
      </w:r>
      <w:r w:rsidRPr="001960BB">
        <w:rPr>
          <w:sz w:val="28"/>
          <w:szCs w:val="28"/>
          <w:lang w:val="uk-UA"/>
        </w:rPr>
        <w:t xml:space="preserve"> </w:t>
      </w:r>
      <w:r w:rsidRPr="001960BB">
        <w:rPr>
          <w:sz w:val="28"/>
          <w:szCs w:val="28"/>
        </w:rPr>
        <w:t>– 1998.</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8.</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34–35</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Новиков</w:t>
      </w:r>
      <w:r w:rsidRPr="001960BB">
        <w:rPr>
          <w:sz w:val="28"/>
          <w:szCs w:val="28"/>
          <w:lang w:val="uk-UA"/>
        </w:rPr>
        <w:t> </w:t>
      </w:r>
      <w:r w:rsidRPr="001960BB">
        <w:rPr>
          <w:sz w:val="28"/>
          <w:szCs w:val="28"/>
        </w:rPr>
        <w:t>К.</w:t>
      </w:r>
      <w:r w:rsidRPr="001960BB">
        <w:rPr>
          <w:sz w:val="28"/>
          <w:szCs w:val="28"/>
          <w:lang w:val="uk-UA"/>
        </w:rPr>
        <w:t> </w:t>
      </w:r>
      <w:r w:rsidRPr="001960BB">
        <w:rPr>
          <w:sz w:val="28"/>
          <w:szCs w:val="28"/>
        </w:rPr>
        <w:t>В.</w:t>
      </w:r>
      <w:r w:rsidRPr="001960BB">
        <w:rPr>
          <w:sz w:val="28"/>
          <w:szCs w:val="28"/>
          <w:lang w:val="uk-UA"/>
        </w:rPr>
        <w:t xml:space="preserve"> </w:t>
      </w:r>
      <w:r w:rsidRPr="001960BB">
        <w:rPr>
          <w:sz w:val="28"/>
          <w:szCs w:val="28"/>
        </w:rPr>
        <w:t>Сегментарная венэктомия в флебологии</w:t>
      </w:r>
      <w:r w:rsidRPr="001960BB">
        <w:rPr>
          <w:sz w:val="28"/>
          <w:szCs w:val="28"/>
          <w:lang w:val="uk-UA"/>
        </w:rPr>
        <w:t xml:space="preserve"> / </w:t>
      </w:r>
      <w:r w:rsidRPr="001960BB">
        <w:rPr>
          <w:sz w:val="28"/>
          <w:szCs w:val="28"/>
        </w:rPr>
        <w:t>К.</w:t>
      </w:r>
      <w:r w:rsidRPr="001960BB">
        <w:rPr>
          <w:sz w:val="28"/>
          <w:szCs w:val="28"/>
          <w:lang w:val="uk-UA"/>
        </w:rPr>
        <w:t> </w:t>
      </w:r>
      <w:r w:rsidRPr="001960BB">
        <w:rPr>
          <w:sz w:val="28"/>
          <w:szCs w:val="28"/>
        </w:rPr>
        <w:t xml:space="preserve">В. Новиков, И. И. Бутыло, В. Н. Строй // Амбулаторная хирургия. – 2003. – № 1. – </w:t>
      </w:r>
      <w:r>
        <w:rPr>
          <w:sz w:val="28"/>
          <w:szCs w:val="28"/>
          <w:lang w:val="uk-UA"/>
        </w:rPr>
        <w:t xml:space="preserve"> </w:t>
      </w:r>
      <w:r w:rsidRPr="001960BB">
        <w:rPr>
          <w:sz w:val="28"/>
          <w:szCs w:val="28"/>
        </w:rPr>
        <w:t>С.</w:t>
      </w:r>
      <w:r>
        <w:rPr>
          <w:sz w:val="28"/>
          <w:szCs w:val="28"/>
          <w:lang w:val="uk-UA"/>
        </w:rPr>
        <w:t> </w:t>
      </w:r>
      <w:r w:rsidRPr="001960BB">
        <w:rPr>
          <w:sz w:val="28"/>
          <w:szCs w:val="28"/>
        </w:rPr>
        <w:t>52</w:t>
      </w:r>
      <w:r>
        <w:rPr>
          <w:sz w:val="28"/>
          <w:szCs w:val="28"/>
          <w:lang w:val="uk-UA"/>
        </w:rPr>
        <w:t> </w:t>
      </w:r>
      <w:r w:rsidRPr="001960BB">
        <w:rPr>
          <w:sz w:val="28"/>
          <w:szCs w:val="28"/>
        </w:rPr>
        <w:t>–53.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Новые диагностикумы для оценки состояния системы гемостаза / О. Е.</w:t>
      </w:r>
      <w:r w:rsidRPr="001960BB">
        <w:rPr>
          <w:sz w:val="28"/>
          <w:szCs w:val="28"/>
          <w:lang w:val="uk-UA"/>
        </w:rPr>
        <w:t> </w:t>
      </w:r>
      <w:r w:rsidRPr="001960BB">
        <w:rPr>
          <w:sz w:val="28"/>
          <w:szCs w:val="28"/>
        </w:rPr>
        <w:t>Неведрова, В. А. Макаров, Т. Л.</w:t>
      </w:r>
      <w:r w:rsidRPr="001960BB">
        <w:rPr>
          <w:sz w:val="28"/>
          <w:szCs w:val="28"/>
          <w:lang w:val="en-US"/>
        </w:rPr>
        <w:t> </w:t>
      </w:r>
      <w:r w:rsidRPr="001960BB">
        <w:rPr>
          <w:sz w:val="28"/>
          <w:szCs w:val="28"/>
        </w:rPr>
        <w:t xml:space="preserve">Воюшина [и др.] </w:t>
      </w:r>
      <w:r w:rsidRPr="001960BB">
        <w:rPr>
          <w:sz w:val="28"/>
          <w:szCs w:val="28"/>
          <w:lang w:val="uk-UA"/>
        </w:rPr>
        <w:t>// Тромбози в клінічній практиці: профілактика, діагностика, лікування: міжнар. наук. конфер., 21–24 трав. 2004 р.: тези доп. – К., 2004. – С. 132–134.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Новые технологии в лечении варикозной болезни нижних конечностей /</w:t>
      </w:r>
      <w:r w:rsidRPr="001960BB">
        <w:rPr>
          <w:sz w:val="28"/>
          <w:szCs w:val="28"/>
          <w:lang w:val="uk-UA"/>
        </w:rPr>
        <w:t xml:space="preserve"> </w:t>
      </w:r>
      <w:r w:rsidRPr="001960BB">
        <w:rPr>
          <w:sz w:val="28"/>
          <w:szCs w:val="28"/>
        </w:rPr>
        <w:t>И.</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Люлько, О.</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Сергеев, А.</w:t>
      </w:r>
      <w:r w:rsidRPr="001960BB">
        <w:rPr>
          <w:sz w:val="28"/>
          <w:szCs w:val="28"/>
          <w:lang w:val="uk-UA"/>
        </w:rPr>
        <w:t> </w:t>
      </w:r>
      <w:r w:rsidRPr="001960BB">
        <w:rPr>
          <w:sz w:val="28"/>
          <w:szCs w:val="28"/>
        </w:rPr>
        <w:t>Я.</w:t>
      </w:r>
      <w:r w:rsidRPr="001960BB">
        <w:rPr>
          <w:sz w:val="28"/>
          <w:szCs w:val="28"/>
          <w:lang w:val="uk-UA"/>
        </w:rPr>
        <w:t> </w:t>
      </w:r>
      <w:r w:rsidRPr="001960BB">
        <w:rPr>
          <w:sz w:val="28"/>
          <w:szCs w:val="28"/>
        </w:rPr>
        <w:t xml:space="preserve">Гавура [и др.] // </w:t>
      </w:r>
      <w:r w:rsidRPr="001960BB">
        <w:rPr>
          <w:sz w:val="28"/>
          <w:szCs w:val="28"/>
          <w:lang w:val="uk-UA"/>
        </w:rPr>
        <w:t>Клін. хірургія. – 2003. – № 4–5. – С. 51–52.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Оптимизация хирургического лечения острого поверхностного тромбофлебита</w:t>
      </w:r>
      <w:r w:rsidRPr="001960BB">
        <w:rPr>
          <w:sz w:val="28"/>
          <w:szCs w:val="28"/>
          <w:lang w:val="uk-UA"/>
        </w:rPr>
        <w:t xml:space="preserve"> /</w:t>
      </w:r>
      <w:r w:rsidRPr="001960BB">
        <w:rPr>
          <w:sz w:val="28"/>
          <w:szCs w:val="28"/>
        </w:rPr>
        <w:t xml:space="preserve"> </w:t>
      </w:r>
      <w:r w:rsidRPr="001960BB">
        <w:rPr>
          <w:sz w:val="28"/>
          <w:szCs w:val="28"/>
          <w:lang w:val="uk-UA"/>
        </w:rPr>
        <w:t xml:space="preserve">Б. С. Суковатых, Л. Н. Беликов, А. Н. Щербаков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w:t>
      </w:r>
      <w:r w:rsidRPr="001960BB">
        <w:rPr>
          <w:sz w:val="28"/>
          <w:szCs w:val="28"/>
        </w:rPr>
        <w:t xml:space="preserve">// </w:t>
      </w:r>
      <w:r w:rsidRPr="001960BB">
        <w:rPr>
          <w:sz w:val="28"/>
          <w:szCs w:val="28"/>
          <w:lang w:val="uk-UA"/>
        </w:rPr>
        <w:t>Вестник хирургии</w:t>
      </w:r>
      <w:r w:rsidRPr="001960BB">
        <w:rPr>
          <w:sz w:val="28"/>
          <w:szCs w:val="28"/>
        </w:rPr>
        <w:t>.</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2003.</w:t>
      </w:r>
      <w:r w:rsidRPr="001960BB">
        <w:rPr>
          <w:sz w:val="28"/>
          <w:szCs w:val="28"/>
          <w:lang w:val="uk-UA"/>
        </w:rPr>
        <w:t xml:space="preserve"> </w:t>
      </w:r>
      <w:r w:rsidRPr="001960BB">
        <w:rPr>
          <w:sz w:val="28"/>
          <w:szCs w:val="28"/>
        </w:rPr>
        <w:t>–</w:t>
      </w:r>
      <w:r w:rsidRPr="001960BB">
        <w:rPr>
          <w:sz w:val="28"/>
          <w:szCs w:val="28"/>
          <w:lang w:val="uk-UA"/>
        </w:rPr>
        <w:t xml:space="preserve">Т. 162, </w:t>
      </w:r>
      <w:r w:rsidRPr="001960BB">
        <w:rPr>
          <w:sz w:val="28"/>
          <w:szCs w:val="28"/>
        </w:rPr>
        <w:t>№</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w:t>
      </w:r>
      <w:r w:rsidRPr="001960BB">
        <w:rPr>
          <w:sz w:val="28"/>
          <w:szCs w:val="28"/>
          <w:lang w:val="uk-UA"/>
        </w:rPr>
        <w:t xml:space="preserve"> С</w:t>
      </w:r>
      <w:r w:rsidRPr="001960BB">
        <w:rPr>
          <w:sz w:val="28"/>
          <w:szCs w:val="28"/>
        </w:rPr>
        <w:t>.</w:t>
      </w:r>
      <w:r w:rsidRPr="001960BB">
        <w:rPr>
          <w:sz w:val="28"/>
          <w:szCs w:val="28"/>
          <w:lang w:val="uk-UA"/>
        </w:rPr>
        <w:t xml:space="preserve"> </w:t>
      </w:r>
      <w:r w:rsidRPr="001960BB">
        <w:rPr>
          <w:sz w:val="28"/>
          <w:szCs w:val="28"/>
        </w:rPr>
        <w:t>87–89</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lastRenderedPageBreak/>
        <w:t>Оптимізація хірургічного лікування хворих з патологією судин / О. І. Сошко, В. Н. Зінченко, В. П. Вознюк [і ін.]</w:t>
      </w:r>
      <w:r>
        <w:rPr>
          <w:sz w:val="28"/>
          <w:szCs w:val="28"/>
          <w:lang w:val="uk-UA"/>
        </w:rPr>
        <w:t xml:space="preserve"> // Клін. хірургія. – 2005. – № </w:t>
      </w:r>
      <w:r w:rsidRPr="001960BB">
        <w:rPr>
          <w:sz w:val="28"/>
          <w:szCs w:val="28"/>
          <w:lang w:val="uk-UA"/>
        </w:rPr>
        <w:t>4–5. – С. 90–91.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 Опыт хирургического лечения варикозного поражения вен нижних конечностей / Я. С. Березницкий, А. В. Семашко, В. В. Баталов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Клін. хірургія. – 2005. – № 4–5. – С. 75–76.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Оріщак Д. Т. Гострий тромбофлебіт нижніх кінцівок / Д. Т. Оріщак // Галицький лікарський вісник. – 2000. – Т. 4, Ч. 2. – С. 88–89.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Оріщак Д. Т. Лікування гострого тромбофлебіту підшкірних вен ноги – актуальна хірургічна проблема / Д. Т. Оріщак // Клін. хірургія. – 1998. – №</w:t>
      </w:r>
      <w:r>
        <w:rPr>
          <w:sz w:val="28"/>
          <w:szCs w:val="28"/>
          <w:lang w:val="uk-UA"/>
        </w:rPr>
        <w:t> </w:t>
      </w:r>
      <w:r w:rsidRPr="001960BB">
        <w:rPr>
          <w:sz w:val="28"/>
          <w:szCs w:val="28"/>
          <w:lang w:val="uk-UA"/>
        </w:rPr>
        <w:t>7.</w:t>
      </w:r>
      <w:r>
        <w:rPr>
          <w:sz w:val="28"/>
          <w:szCs w:val="28"/>
          <w:lang w:val="uk-UA"/>
        </w:rPr>
        <w:t> </w:t>
      </w:r>
      <w:r w:rsidRPr="001960BB">
        <w:rPr>
          <w:sz w:val="28"/>
          <w:szCs w:val="28"/>
          <w:lang w:val="uk-UA"/>
        </w:rPr>
        <w:t>– С. 22–24.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Основні вимоги до проведення контролю якості лабораторних досліджень</w:t>
      </w:r>
      <w:r>
        <w:rPr>
          <w:sz w:val="28"/>
          <w:szCs w:val="28"/>
          <w:lang w:val="uk-UA"/>
        </w:rPr>
        <w:t> </w:t>
      </w:r>
      <w:r w:rsidRPr="001960BB">
        <w:rPr>
          <w:sz w:val="28"/>
          <w:szCs w:val="28"/>
          <w:lang w:val="uk-UA"/>
        </w:rPr>
        <w:t xml:space="preserve">/ Т. І. Гавриленко, Н. І. Мамчина, І. А. Засядько </w:t>
      </w:r>
      <w:r w:rsidRPr="001960BB">
        <w:rPr>
          <w:sz w:val="28"/>
          <w:szCs w:val="28"/>
        </w:rPr>
        <w:t>[</w:t>
      </w:r>
      <w:r w:rsidRPr="001960BB">
        <w:rPr>
          <w:sz w:val="28"/>
          <w:szCs w:val="28"/>
          <w:lang w:val="uk-UA"/>
        </w:rPr>
        <w:t>та ін.</w:t>
      </w:r>
      <w:r w:rsidRPr="001960BB">
        <w:rPr>
          <w:sz w:val="28"/>
          <w:szCs w:val="28"/>
        </w:rPr>
        <w:t>]</w:t>
      </w:r>
      <w:r w:rsidRPr="001960BB">
        <w:rPr>
          <w:sz w:val="28"/>
          <w:szCs w:val="28"/>
          <w:lang w:val="uk-UA"/>
        </w:rPr>
        <w:t xml:space="preserve"> // Лабораторна діагностика. – 2002. – № 3. – С. 60–63.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Острый варикотромбофлебит как предиктор тромбоза магистральных вен</w:t>
      </w:r>
      <w:r>
        <w:rPr>
          <w:sz w:val="28"/>
          <w:szCs w:val="28"/>
          <w:lang w:val="uk-UA"/>
        </w:rPr>
        <w:t> </w:t>
      </w:r>
      <w:r w:rsidRPr="001960BB">
        <w:rPr>
          <w:sz w:val="28"/>
          <w:szCs w:val="28"/>
          <w:lang w:val="uk-UA"/>
        </w:rPr>
        <w:t>/</w:t>
      </w:r>
      <w:r w:rsidRPr="001960BB">
        <w:rPr>
          <w:sz w:val="28"/>
          <w:szCs w:val="28"/>
        </w:rPr>
        <w:t xml:space="preserve"> В.</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Герасимов, В.</w:t>
      </w:r>
      <w:r w:rsidRPr="001960BB">
        <w:rPr>
          <w:sz w:val="28"/>
          <w:szCs w:val="28"/>
          <w:lang w:val="uk-UA"/>
        </w:rPr>
        <w:t> </w:t>
      </w:r>
      <w:r w:rsidRPr="001960BB">
        <w:rPr>
          <w:sz w:val="28"/>
          <w:szCs w:val="28"/>
        </w:rPr>
        <w:t>Г.</w:t>
      </w:r>
      <w:r w:rsidRPr="001960BB">
        <w:rPr>
          <w:sz w:val="28"/>
          <w:szCs w:val="28"/>
          <w:lang w:val="uk-UA"/>
        </w:rPr>
        <w:t> </w:t>
      </w:r>
      <w:r w:rsidRPr="001960BB">
        <w:rPr>
          <w:sz w:val="28"/>
          <w:szCs w:val="28"/>
        </w:rPr>
        <w:t>Герасимов, Э.</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 xml:space="preserve">Герасимова [и др.] </w:t>
      </w:r>
      <w:r>
        <w:rPr>
          <w:sz w:val="28"/>
          <w:szCs w:val="28"/>
          <w:lang w:val="uk-UA"/>
        </w:rPr>
        <w:t>// Клін. хірургія. </w:t>
      </w:r>
      <w:r w:rsidRPr="001960BB">
        <w:rPr>
          <w:sz w:val="28"/>
          <w:szCs w:val="28"/>
          <w:lang w:val="uk-UA"/>
        </w:rPr>
        <w:t>– 2006. – № 4–5. – С. 64–65.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Острый тромбофлебит вен нижних конечностей и риск возникновения тромбэмболических ослонений / В. Г. Мишалов, С. В. Бойчук, А. И. Осадчий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Клін. хірургія. – 2003. – № 4–5. – С. 53–54.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Оценка </w:t>
      </w:r>
      <w:r>
        <w:rPr>
          <w:sz w:val="28"/>
          <w:szCs w:val="28"/>
          <w:lang w:val="uk-UA"/>
        </w:rPr>
        <w:t>рефлюксу</w:t>
      </w:r>
      <w:r w:rsidRPr="001960BB">
        <w:rPr>
          <w:sz w:val="28"/>
          <w:szCs w:val="28"/>
          <w:lang w:val="uk-UA"/>
        </w:rPr>
        <w:t xml:space="preserve"> в большой подкожной вене ноги в практике флеболога</w:t>
      </w:r>
      <w:r>
        <w:rPr>
          <w:sz w:val="28"/>
          <w:szCs w:val="28"/>
          <w:lang w:val="uk-UA"/>
        </w:rPr>
        <w:t> </w:t>
      </w:r>
      <w:r w:rsidRPr="001960BB">
        <w:rPr>
          <w:sz w:val="28"/>
          <w:szCs w:val="28"/>
          <w:lang w:val="uk-UA"/>
        </w:rPr>
        <w:t>/ В. А.</w:t>
      </w:r>
      <w:r w:rsidRPr="001960BB">
        <w:rPr>
          <w:sz w:val="28"/>
          <w:szCs w:val="28"/>
        </w:rPr>
        <w:t> </w:t>
      </w:r>
      <w:r w:rsidRPr="001960BB">
        <w:rPr>
          <w:sz w:val="28"/>
          <w:szCs w:val="28"/>
          <w:lang w:val="uk-UA"/>
        </w:rPr>
        <w:t xml:space="preserve">Прасол, В. И. Троян, О. С. Рябинская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Клін. хірургія. – 2005. – № 4–5. – С. 88–89.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Ошибки в диагностике и лечении острого тромбофлебита / П. В. Чечулов, С. П. Нохрин, С. В. Еремич // Амбулаторная хирургия. – 2005. – № 4. – С. 39–41.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Пат. 60232 А Україна, МПК А61В5/0295. Пристрій для вимірювання венозного тиску / М. Д. Ризюк, М. Г. Гончар, Я. М. Кучірка, О. В. Пиптюк, І. К. Чурпій, І. В. Мельник – №2003054751; заявл. 26.05.2003; опубл. 15.09.2003; Бюл. № 9. </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lastRenderedPageBreak/>
        <w:t xml:space="preserve">Первый опыт малоинвазивной флебэктомии с помощью аппарата </w:t>
      </w:r>
      <w:r w:rsidRPr="001960BB">
        <w:rPr>
          <w:sz w:val="28"/>
          <w:szCs w:val="28"/>
          <w:lang w:val="en-US"/>
        </w:rPr>
        <w:t>TriVex</w:t>
      </w:r>
      <w:r w:rsidRPr="001960BB">
        <w:rPr>
          <w:sz w:val="28"/>
          <w:szCs w:val="28"/>
          <w:lang w:val="uk-UA"/>
        </w:rPr>
        <w:t xml:space="preserve"> /</w:t>
      </w:r>
      <w:r w:rsidRPr="001960BB">
        <w:rPr>
          <w:sz w:val="28"/>
          <w:szCs w:val="28"/>
        </w:rPr>
        <w:t xml:space="preserve"> С.</w:t>
      </w:r>
      <w:r w:rsidRPr="001960BB">
        <w:rPr>
          <w:sz w:val="28"/>
          <w:szCs w:val="28"/>
          <w:lang w:val="uk-UA"/>
        </w:rPr>
        <w:t> </w:t>
      </w:r>
      <w:r w:rsidRPr="001960BB">
        <w:rPr>
          <w:sz w:val="28"/>
          <w:szCs w:val="28"/>
        </w:rPr>
        <w:t>Г.</w:t>
      </w:r>
      <w:r w:rsidRPr="001960BB">
        <w:rPr>
          <w:sz w:val="28"/>
          <w:szCs w:val="28"/>
          <w:lang w:val="uk-UA"/>
        </w:rPr>
        <w:t> </w:t>
      </w:r>
      <w:r w:rsidRPr="001960BB">
        <w:rPr>
          <w:sz w:val="28"/>
          <w:szCs w:val="28"/>
        </w:rPr>
        <w:t>Габибов, С.</w:t>
      </w:r>
      <w:r w:rsidRPr="001960BB">
        <w:rPr>
          <w:sz w:val="28"/>
          <w:szCs w:val="28"/>
          <w:lang w:val="uk-UA"/>
        </w:rPr>
        <w:t> </w:t>
      </w:r>
      <w:r w:rsidRPr="001960BB">
        <w:rPr>
          <w:sz w:val="28"/>
          <w:szCs w:val="28"/>
        </w:rPr>
        <w:t>Г.</w:t>
      </w:r>
      <w:r w:rsidRPr="001960BB">
        <w:rPr>
          <w:sz w:val="28"/>
          <w:szCs w:val="28"/>
          <w:lang w:val="uk-UA"/>
        </w:rPr>
        <w:t> </w:t>
      </w:r>
      <w:r w:rsidRPr="001960BB">
        <w:rPr>
          <w:sz w:val="28"/>
          <w:szCs w:val="28"/>
        </w:rPr>
        <w:t>Цацанашвили, А.</w:t>
      </w:r>
      <w:r w:rsidRPr="001960BB">
        <w:rPr>
          <w:sz w:val="28"/>
          <w:szCs w:val="28"/>
          <w:lang w:val="uk-UA"/>
        </w:rPr>
        <w:t> </w:t>
      </w:r>
      <w:r w:rsidRPr="001960BB">
        <w:rPr>
          <w:sz w:val="28"/>
          <w:szCs w:val="28"/>
        </w:rPr>
        <w:t>Ю.</w:t>
      </w:r>
      <w:r w:rsidRPr="001960BB">
        <w:rPr>
          <w:sz w:val="28"/>
          <w:szCs w:val="28"/>
          <w:lang w:val="uk-UA"/>
        </w:rPr>
        <w:t> </w:t>
      </w:r>
      <w:r w:rsidRPr="001960BB">
        <w:rPr>
          <w:sz w:val="28"/>
          <w:szCs w:val="28"/>
        </w:rPr>
        <w:t xml:space="preserve">Амирасланов [и др.] // Ангиология и сосудистая хирургия. – 2004. – </w:t>
      </w:r>
      <w:r w:rsidRPr="001960BB">
        <w:rPr>
          <w:sz w:val="28"/>
          <w:szCs w:val="28"/>
          <w:lang w:val="uk-UA"/>
        </w:rPr>
        <w:t>Т.</w:t>
      </w:r>
      <w:r w:rsidRPr="001960BB">
        <w:rPr>
          <w:sz w:val="28"/>
          <w:szCs w:val="28"/>
        </w:rPr>
        <w:t xml:space="preserve"> 10</w:t>
      </w:r>
      <w:r w:rsidRPr="001960BB">
        <w:rPr>
          <w:sz w:val="28"/>
          <w:szCs w:val="28"/>
          <w:lang w:val="uk-UA"/>
        </w:rPr>
        <w:t>,</w:t>
      </w:r>
      <w:r w:rsidRPr="001960BB">
        <w:rPr>
          <w:sz w:val="28"/>
          <w:szCs w:val="28"/>
        </w:rPr>
        <w:t xml:space="preserve"> №</w:t>
      </w:r>
      <w:r w:rsidRPr="001960BB">
        <w:rPr>
          <w:sz w:val="28"/>
          <w:szCs w:val="28"/>
          <w:lang w:val="uk-UA"/>
        </w:rPr>
        <w:t xml:space="preserve"> </w:t>
      </w:r>
      <w:r w:rsidRPr="001960BB">
        <w:rPr>
          <w:sz w:val="28"/>
          <w:szCs w:val="28"/>
        </w:rPr>
        <w:t>2.</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60–68</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rPr>
      </w:pPr>
      <w:r w:rsidRPr="001960BB">
        <w:rPr>
          <w:sz w:val="28"/>
          <w:szCs w:val="28"/>
        </w:rPr>
        <w:t>Перфорантная недостаточность при варикозной болезни нижних конечностей и ее коррекция</w:t>
      </w:r>
      <w:r w:rsidRPr="001960BB">
        <w:rPr>
          <w:sz w:val="28"/>
          <w:szCs w:val="28"/>
          <w:lang w:val="uk-UA"/>
        </w:rPr>
        <w:t xml:space="preserve"> /</w:t>
      </w:r>
      <w:r w:rsidRPr="001960BB">
        <w:rPr>
          <w:sz w:val="28"/>
          <w:szCs w:val="28"/>
        </w:rPr>
        <w:t xml:space="preserve"> А.</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Баешко, А.</w:t>
      </w:r>
      <w:r w:rsidRPr="001960BB">
        <w:rPr>
          <w:sz w:val="28"/>
          <w:szCs w:val="28"/>
          <w:lang w:val="uk-UA"/>
        </w:rPr>
        <w:t> </w:t>
      </w:r>
      <w:r w:rsidRPr="001960BB">
        <w:rPr>
          <w:sz w:val="28"/>
          <w:szCs w:val="28"/>
        </w:rPr>
        <w:t>Л.</w:t>
      </w:r>
      <w:r w:rsidRPr="001960BB">
        <w:rPr>
          <w:sz w:val="28"/>
          <w:szCs w:val="28"/>
          <w:lang w:val="uk-UA"/>
        </w:rPr>
        <w:t> </w:t>
      </w:r>
      <w:r w:rsidRPr="001960BB">
        <w:rPr>
          <w:sz w:val="28"/>
          <w:szCs w:val="28"/>
        </w:rPr>
        <w:t>Попченко, А.</w:t>
      </w:r>
      <w:r w:rsidRPr="001960BB">
        <w:rPr>
          <w:sz w:val="28"/>
          <w:szCs w:val="28"/>
          <w:lang w:val="uk-UA"/>
        </w:rPr>
        <w:t> </w:t>
      </w:r>
      <w:r w:rsidRPr="001960BB">
        <w:rPr>
          <w:sz w:val="28"/>
          <w:szCs w:val="28"/>
        </w:rPr>
        <w:t>П.</w:t>
      </w:r>
      <w:r w:rsidRPr="001960BB">
        <w:rPr>
          <w:sz w:val="28"/>
          <w:szCs w:val="28"/>
          <w:lang w:val="uk-UA"/>
        </w:rPr>
        <w:t> </w:t>
      </w:r>
      <w:r w:rsidRPr="001960BB">
        <w:rPr>
          <w:sz w:val="28"/>
          <w:szCs w:val="28"/>
        </w:rPr>
        <w:t>Бирюлин [</w:t>
      </w:r>
      <w:r w:rsidRPr="001960BB">
        <w:rPr>
          <w:sz w:val="28"/>
          <w:szCs w:val="28"/>
          <w:lang w:val="uk-UA"/>
        </w:rPr>
        <w:t>и др.</w:t>
      </w:r>
      <w:r w:rsidRPr="001960BB">
        <w:rPr>
          <w:sz w:val="28"/>
          <w:szCs w:val="28"/>
        </w:rPr>
        <w:t>] // Медицинские новости.</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2001.</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10.</w:t>
      </w:r>
      <w:r w:rsidRPr="001960BB">
        <w:rPr>
          <w:sz w:val="28"/>
          <w:szCs w:val="28"/>
          <w:lang w:val="uk-UA"/>
        </w:rPr>
        <w:t xml:space="preserve"> </w:t>
      </w:r>
      <w:r w:rsidRPr="001960BB">
        <w:rPr>
          <w:sz w:val="28"/>
          <w:szCs w:val="28"/>
        </w:rPr>
        <w:t>–</w:t>
      </w:r>
      <w:r w:rsidRPr="001960BB">
        <w:rPr>
          <w:sz w:val="28"/>
          <w:szCs w:val="28"/>
          <w:lang w:val="uk-UA"/>
        </w:rPr>
        <w:t xml:space="preserve"> С</w:t>
      </w:r>
      <w:r w:rsidRPr="001960BB">
        <w:rPr>
          <w:sz w:val="28"/>
          <w:szCs w:val="28"/>
        </w:rPr>
        <w:t>.</w:t>
      </w:r>
      <w:r w:rsidRPr="001960BB">
        <w:rPr>
          <w:sz w:val="28"/>
          <w:szCs w:val="28"/>
          <w:lang w:val="uk-UA"/>
        </w:rPr>
        <w:t xml:space="preserve"> </w:t>
      </w:r>
      <w:r w:rsidRPr="001960BB">
        <w:rPr>
          <w:sz w:val="28"/>
          <w:szCs w:val="28"/>
        </w:rPr>
        <w:t>11–15.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Платонова Т. М. Характеристика складу фракції розчинних фібринмоно</w:t>
      </w:r>
      <w:r>
        <w:rPr>
          <w:sz w:val="28"/>
          <w:szCs w:val="28"/>
          <w:lang w:val="uk-UA"/>
        </w:rPr>
        <w:softHyphen/>
      </w:r>
      <w:r w:rsidRPr="001960BB">
        <w:rPr>
          <w:sz w:val="28"/>
          <w:szCs w:val="28"/>
          <w:lang w:val="uk-UA"/>
        </w:rPr>
        <w:t>мерних комплексів / Т. М. Платонова, В. О. Чернишенко, О. М. Савчук</w:t>
      </w:r>
      <w:r>
        <w:rPr>
          <w:sz w:val="28"/>
          <w:szCs w:val="28"/>
          <w:lang w:val="uk-UA"/>
        </w:rPr>
        <w:t> </w:t>
      </w:r>
      <w:r w:rsidRPr="001960BB">
        <w:rPr>
          <w:sz w:val="28"/>
          <w:szCs w:val="28"/>
          <w:lang w:val="uk-UA"/>
        </w:rPr>
        <w:t>// Тромбози в клінічній практиці: профілактика, діагностика, лікування: міжнар. наук. конфер., 21–24 трав. 2004 р.: тези доп. – К., 2004. – С. 146–147.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Покровский</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В.</w:t>
      </w:r>
      <w:r w:rsidRPr="001960BB">
        <w:rPr>
          <w:sz w:val="28"/>
          <w:szCs w:val="28"/>
          <w:lang w:val="uk-UA"/>
        </w:rPr>
        <w:t xml:space="preserve"> </w:t>
      </w:r>
      <w:r w:rsidRPr="001960BB">
        <w:rPr>
          <w:sz w:val="28"/>
          <w:szCs w:val="28"/>
        </w:rPr>
        <w:t xml:space="preserve">Классификация СЕАР и ее значимость для отечественной флебологии </w:t>
      </w:r>
      <w:r w:rsidRPr="001960BB">
        <w:rPr>
          <w:sz w:val="28"/>
          <w:szCs w:val="28"/>
          <w:lang w:val="uk-UA"/>
        </w:rPr>
        <w:t xml:space="preserve">/ </w:t>
      </w:r>
      <w:r w:rsidRPr="001960BB">
        <w:rPr>
          <w:sz w:val="28"/>
          <w:szCs w:val="28"/>
        </w:rPr>
        <w:t>А.</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Покровский, С.</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Сапелкин // Ангиология и сосудистая хирургия.</w:t>
      </w:r>
      <w:r w:rsidRPr="001960BB">
        <w:rPr>
          <w:sz w:val="28"/>
          <w:szCs w:val="28"/>
          <w:lang w:val="uk-UA"/>
        </w:rPr>
        <w:t xml:space="preserve"> </w:t>
      </w:r>
      <w:r w:rsidRPr="001960BB">
        <w:rPr>
          <w:sz w:val="28"/>
          <w:szCs w:val="28"/>
        </w:rPr>
        <w:t>– 2006.</w:t>
      </w:r>
      <w:r w:rsidRPr="001960BB">
        <w:rPr>
          <w:sz w:val="28"/>
          <w:szCs w:val="28"/>
          <w:lang w:val="uk-UA"/>
        </w:rPr>
        <w:t xml:space="preserve"> </w:t>
      </w:r>
      <w:r w:rsidRPr="001960BB">
        <w:rPr>
          <w:sz w:val="28"/>
          <w:szCs w:val="28"/>
        </w:rPr>
        <w:t xml:space="preserve">– </w:t>
      </w:r>
      <w:r w:rsidRPr="001960BB">
        <w:rPr>
          <w:sz w:val="28"/>
          <w:szCs w:val="28"/>
          <w:lang w:val="uk-UA"/>
        </w:rPr>
        <w:t xml:space="preserve">Т. </w:t>
      </w:r>
      <w:r w:rsidRPr="001960BB">
        <w:rPr>
          <w:sz w:val="28"/>
          <w:szCs w:val="28"/>
        </w:rPr>
        <w:t>12</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65–74</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Послеоперационная тромбоэмболия легочной артерии / А. А. Баешко, А. Г. Крючок, Е. А. Юшкевич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Хирургия.</w:t>
      </w:r>
      <w:r w:rsidRPr="001960BB">
        <w:rPr>
          <w:sz w:val="28"/>
          <w:szCs w:val="28"/>
        </w:rPr>
        <w:t xml:space="preserve"> </w:t>
      </w:r>
      <w:r w:rsidRPr="001960BB">
        <w:rPr>
          <w:sz w:val="28"/>
          <w:szCs w:val="28"/>
          <w:lang w:val="uk-UA"/>
        </w:rPr>
        <w:t>– 2000.</w:t>
      </w:r>
      <w:r w:rsidRPr="001960BB">
        <w:rPr>
          <w:sz w:val="28"/>
          <w:szCs w:val="28"/>
        </w:rPr>
        <w:t xml:space="preserve"> </w:t>
      </w:r>
      <w:r w:rsidRPr="001960BB">
        <w:rPr>
          <w:sz w:val="28"/>
          <w:szCs w:val="28"/>
          <w:lang w:val="uk-UA"/>
        </w:rPr>
        <w:t>– № 2.</w:t>
      </w:r>
      <w:r w:rsidRPr="001960BB">
        <w:rPr>
          <w:sz w:val="28"/>
          <w:szCs w:val="28"/>
        </w:rPr>
        <w:t xml:space="preserve"> </w:t>
      </w:r>
      <w:r w:rsidRPr="001960BB">
        <w:rPr>
          <w:sz w:val="28"/>
          <w:szCs w:val="28"/>
          <w:lang w:val="uk-UA"/>
        </w:rPr>
        <w:t xml:space="preserve">– </w:t>
      </w:r>
      <w:r w:rsidRPr="001960BB">
        <w:rPr>
          <w:sz w:val="28"/>
          <w:szCs w:val="28"/>
          <w:lang w:val="en-US"/>
        </w:rPr>
        <w:t>C</w:t>
      </w:r>
      <w:r w:rsidRPr="001960BB">
        <w:rPr>
          <w:sz w:val="28"/>
          <w:szCs w:val="28"/>
          <w:lang w:val="uk-UA"/>
        </w:rPr>
        <w:t>.</w:t>
      </w:r>
      <w:r w:rsidRPr="001960BB">
        <w:rPr>
          <w:sz w:val="28"/>
          <w:szCs w:val="28"/>
        </w:rPr>
        <w:t xml:space="preserve"> </w:t>
      </w:r>
      <w:r w:rsidRPr="001960BB">
        <w:rPr>
          <w:sz w:val="28"/>
          <w:szCs w:val="28"/>
          <w:lang w:val="uk-UA"/>
        </w:rPr>
        <w:t>45–49.</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Применение Д-димера, как скрининговый метод в диагностике острых венозных тромбозов / В. Г. Мишалов, С. В. Бойчук, А. И. Осадчий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Серце і судини. – 2005. – № 1. – С. 104–105.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Принципы профилактики, диагностики и лечения послеоперационного флеботромбоза в хирургии</w:t>
      </w:r>
      <w:r w:rsidRPr="001960BB">
        <w:rPr>
          <w:sz w:val="28"/>
          <w:szCs w:val="28"/>
          <w:lang w:val="uk-UA"/>
        </w:rPr>
        <w:t xml:space="preserve"> /</w:t>
      </w:r>
      <w:r w:rsidRPr="001960BB">
        <w:rPr>
          <w:sz w:val="28"/>
          <w:szCs w:val="28"/>
        </w:rPr>
        <w:t xml:space="preserve"> Б.</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Даценко, Т.</w:t>
      </w:r>
      <w:r w:rsidRPr="001960BB">
        <w:rPr>
          <w:sz w:val="28"/>
          <w:szCs w:val="28"/>
          <w:lang w:val="uk-UA"/>
        </w:rPr>
        <w:t> </w:t>
      </w:r>
      <w:r w:rsidRPr="001960BB">
        <w:rPr>
          <w:sz w:val="28"/>
          <w:szCs w:val="28"/>
        </w:rPr>
        <w:t>И.</w:t>
      </w:r>
      <w:r w:rsidRPr="001960BB">
        <w:rPr>
          <w:sz w:val="28"/>
          <w:szCs w:val="28"/>
          <w:lang w:val="uk-UA"/>
        </w:rPr>
        <w:t> </w:t>
      </w:r>
      <w:r w:rsidRPr="001960BB">
        <w:rPr>
          <w:sz w:val="28"/>
          <w:szCs w:val="28"/>
        </w:rPr>
        <w:t>Тамм, А.</w:t>
      </w:r>
      <w:r w:rsidRPr="001960BB">
        <w:rPr>
          <w:sz w:val="28"/>
          <w:szCs w:val="28"/>
          <w:lang w:val="uk-UA"/>
        </w:rPr>
        <w:t> </w:t>
      </w:r>
      <w:r w:rsidRPr="001960BB">
        <w:rPr>
          <w:sz w:val="28"/>
          <w:szCs w:val="28"/>
        </w:rPr>
        <w:t>Б.</w:t>
      </w:r>
      <w:r w:rsidRPr="001960BB">
        <w:rPr>
          <w:sz w:val="28"/>
          <w:szCs w:val="28"/>
          <w:lang w:val="uk-UA"/>
        </w:rPr>
        <w:t> </w:t>
      </w:r>
      <w:r>
        <w:rPr>
          <w:sz w:val="28"/>
          <w:szCs w:val="28"/>
        </w:rPr>
        <w:t>Даценко [и</w:t>
      </w:r>
      <w:r>
        <w:rPr>
          <w:sz w:val="28"/>
          <w:szCs w:val="28"/>
          <w:lang w:val="uk-UA"/>
        </w:rPr>
        <w:t> </w:t>
      </w:r>
      <w:r w:rsidRPr="001960BB">
        <w:rPr>
          <w:sz w:val="28"/>
          <w:szCs w:val="28"/>
        </w:rPr>
        <w:t>др.]</w:t>
      </w:r>
      <w:r>
        <w:rPr>
          <w:sz w:val="28"/>
          <w:szCs w:val="28"/>
          <w:lang w:val="uk-UA"/>
        </w:rPr>
        <w:t> </w:t>
      </w:r>
      <w:r w:rsidRPr="001960BB">
        <w:rPr>
          <w:sz w:val="28"/>
          <w:szCs w:val="28"/>
        </w:rPr>
        <w:t xml:space="preserve">// </w:t>
      </w:r>
      <w:r w:rsidRPr="001960BB">
        <w:rPr>
          <w:sz w:val="28"/>
          <w:szCs w:val="28"/>
          <w:lang w:val="uk-UA"/>
        </w:rPr>
        <w:t>Клін. хірургія. – 2003. – № 4–5. – С. 45–46.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Прогнозування перебігу гострого тромбофлебіту нижніх кінцівок / М. Г. Гончар, Р. В. Сабадош, М. Д. Ризюк В. Д. Скрипко // Харківська хірургічна школа. –№1. – 2006. – С.102-104.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Продукция оксида азота лейкоцитами и тромбоцитами периферической крови человека в норме и при сосудистой патологи / П. П. Голиков, В. Л. Леменев, Н. Ю. Николаева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Гематол. и трансфузиол.</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uk-UA"/>
        </w:rPr>
        <w:t>2003.</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uk-UA"/>
        </w:rPr>
        <w:t>Т. 48, № 2. – С. 28–32;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Профилактика послеоперационн</w:t>
      </w:r>
      <w:r w:rsidRPr="001960BB">
        <w:rPr>
          <w:sz w:val="28"/>
          <w:szCs w:val="28"/>
        </w:rPr>
        <w:t>ы</w:t>
      </w:r>
      <w:r w:rsidRPr="001960BB">
        <w:rPr>
          <w:sz w:val="28"/>
          <w:szCs w:val="28"/>
          <w:lang w:val="uk-UA"/>
        </w:rPr>
        <w:t xml:space="preserve">х венозных тромбоэмболических осложнений: современный взгляд на старую проблему / А. В. Варданян, </w:t>
      </w:r>
      <w:r w:rsidRPr="001960BB">
        <w:rPr>
          <w:sz w:val="28"/>
          <w:szCs w:val="28"/>
          <w:lang w:val="uk-UA"/>
        </w:rPr>
        <w:lastRenderedPageBreak/>
        <w:t xml:space="preserve">Р. Б. Мумладзе, Е. В. Ройтман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Анналы хирургии. – 2006. – № 1.– С. 70–75.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Реальная эмбологенность тромбозов вен нижних конечностей / П. Г. Швальб, Р. Е. Калинин, А. А. Егоров [и др.] // Ангиология и сосудистая хирургия. – 2004. – Т. 10, № 2. – С. 81–83.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Редкий Ю. К. Криоэлектротерапия острых тромбофлебитов / Ю. К. Редкий, Т. С. Третьякова // Вопросы курортологии, физиотерапии и лечебной физической культуры. – 1996. – № 2. – С. 10–13.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Рентген-контрастная и ультразвуковая флебография в диагностике несостоятельности венозных клапанов при варикозной болезни / Е. Г. Градусов, Г. Д. Константинова, А. Р. Зубарев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w:t>
      </w:r>
      <w:r w:rsidRPr="001960BB">
        <w:rPr>
          <w:sz w:val="28"/>
          <w:szCs w:val="28"/>
        </w:rPr>
        <w:t>// Амбулаторная хирургия.</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2003.</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(9).</w:t>
      </w:r>
      <w:r w:rsidRPr="001960BB">
        <w:rPr>
          <w:sz w:val="28"/>
          <w:szCs w:val="28"/>
          <w:lang w:val="uk-UA"/>
        </w:rPr>
        <w:t xml:space="preserve"> </w:t>
      </w:r>
      <w:r w:rsidRPr="001960BB">
        <w:rPr>
          <w:sz w:val="28"/>
          <w:szCs w:val="28"/>
        </w:rPr>
        <w:t>–</w:t>
      </w:r>
      <w:r w:rsidRPr="001960BB">
        <w:rPr>
          <w:sz w:val="28"/>
          <w:szCs w:val="28"/>
          <w:lang w:val="uk-UA"/>
        </w:rPr>
        <w:t xml:space="preserve"> С</w:t>
      </w:r>
      <w:r w:rsidRPr="001960BB">
        <w:rPr>
          <w:sz w:val="28"/>
          <w:szCs w:val="28"/>
        </w:rPr>
        <w:t>.</w:t>
      </w:r>
      <w:r w:rsidRPr="001960BB">
        <w:rPr>
          <w:sz w:val="28"/>
          <w:szCs w:val="28"/>
          <w:lang w:val="uk-UA"/>
        </w:rPr>
        <w:t xml:space="preserve"> </w:t>
      </w:r>
      <w:r w:rsidRPr="001960BB">
        <w:rPr>
          <w:sz w:val="28"/>
          <w:szCs w:val="28"/>
        </w:rPr>
        <w:t>6–10</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Ройтман Е. В. Алгоритм лабораторной диагностики нарушений системы гемостаза / Е. В. Ройтман // Тромбози в клінічній практиці: профілактика, ді</w:t>
      </w:r>
      <w:r>
        <w:rPr>
          <w:sz w:val="28"/>
          <w:szCs w:val="28"/>
          <w:lang w:val="uk-UA"/>
        </w:rPr>
        <w:softHyphen/>
      </w:r>
      <w:r w:rsidRPr="001960BB">
        <w:rPr>
          <w:sz w:val="28"/>
          <w:szCs w:val="28"/>
          <w:lang w:val="uk-UA"/>
        </w:rPr>
        <w:t>агностика, лікування: міжнар. наук. конфер., 21–24 трав. 2004 р.: тези доп. – К., 2004. – С. 152–154.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 xml:space="preserve">Роль </w:t>
      </w:r>
      <w:r w:rsidRPr="001960BB">
        <w:rPr>
          <w:sz w:val="28"/>
          <w:szCs w:val="28"/>
          <w:lang w:val="en-US"/>
        </w:rPr>
        <w:t>D</w:t>
      </w:r>
      <w:r w:rsidRPr="001960BB">
        <w:rPr>
          <w:sz w:val="28"/>
          <w:szCs w:val="28"/>
          <w:lang w:val="uk-UA"/>
        </w:rPr>
        <w:t>-ди</w:t>
      </w:r>
      <w:r w:rsidRPr="001960BB">
        <w:rPr>
          <w:sz w:val="28"/>
          <w:szCs w:val="28"/>
        </w:rPr>
        <w:t>мера в диагностике венозных тромбозов и эмболий у терапевтических больных</w:t>
      </w:r>
      <w:r w:rsidRPr="001960BB">
        <w:rPr>
          <w:sz w:val="28"/>
          <w:szCs w:val="28"/>
          <w:lang w:val="uk-UA"/>
        </w:rPr>
        <w:t xml:space="preserve"> /</w:t>
      </w:r>
      <w:r w:rsidRPr="001960BB">
        <w:rPr>
          <w:sz w:val="28"/>
          <w:szCs w:val="28"/>
        </w:rPr>
        <w:t xml:space="preserve"> Е.</w:t>
      </w:r>
      <w:r w:rsidRPr="001960BB">
        <w:rPr>
          <w:sz w:val="28"/>
          <w:szCs w:val="28"/>
          <w:lang w:val="uk-UA"/>
        </w:rPr>
        <w:t> </w:t>
      </w:r>
      <w:r w:rsidRPr="001960BB">
        <w:rPr>
          <w:sz w:val="28"/>
          <w:szCs w:val="28"/>
        </w:rPr>
        <w:t>С.</w:t>
      </w:r>
      <w:r w:rsidRPr="001960BB">
        <w:rPr>
          <w:sz w:val="28"/>
          <w:szCs w:val="28"/>
          <w:lang w:val="uk-UA"/>
        </w:rPr>
        <w:t> </w:t>
      </w:r>
      <w:r w:rsidRPr="001960BB">
        <w:rPr>
          <w:sz w:val="28"/>
          <w:szCs w:val="28"/>
        </w:rPr>
        <w:t>Кропачева, Е.</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Титаева, А.</w:t>
      </w:r>
      <w:r w:rsidRPr="001960BB">
        <w:rPr>
          <w:sz w:val="28"/>
          <w:szCs w:val="28"/>
          <w:lang w:val="uk-UA"/>
        </w:rPr>
        <w:t> </w:t>
      </w:r>
      <w:r w:rsidRPr="001960BB">
        <w:rPr>
          <w:sz w:val="28"/>
          <w:szCs w:val="28"/>
        </w:rPr>
        <w:t>Б.</w:t>
      </w:r>
      <w:r w:rsidRPr="001960BB">
        <w:rPr>
          <w:sz w:val="28"/>
          <w:szCs w:val="28"/>
          <w:lang w:val="uk-UA"/>
        </w:rPr>
        <w:t> </w:t>
      </w:r>
      <w:r w:rsidRPr="001960BB">
        <w:rPr>
          <w:sz w:val="28"/>
          <w:szCs w:val="28"/>
        </w:rPr>
        <w:t>Добро</w:t>
      </w:r>
      <w:r>
        <w:rPr>
          <w:sz w:val="28"/>
          <w:szCs w:val="28"/>
          <w:lang w:val="uk-UA"/>
        </w:rPr>
        <w:softHyphen/>
      </w:r>
      <w:r w:rsidRPr="001960BB">
        <w:rPr>
          <w:sz w:val="28"/>
          <w:szCs w:val="28"/>
        </w:rPr>
        <w:t>вольский [и др.] // Терапевтический архив.</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2001.</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8.</w:t>
      </w:r>
      <w:r w:rsidRPr="001960BB">
        <w:rPr>
          <w:sz w:val="28"/>
          <w:szCs w:val="28"/>
          <w:lang w:val="uk-UA"/>
        </w:rPr>
        <w:t xml:space="preserve"> </w:t>
      </w:r>
      <w:r w:rsidRPr="001960BB">
        <w:rPr>
          <w:sz w:val="28"/>
          <w:szCs w:val="28"/>
        </w:rPr>
        <w:t>–</w:t>
      </w:r>
      <w:r w:rsidRPr="001960BB">
        <w:rPr>
          <w:sz w:val="28"/>
          <w:szCs w:val="28"/>
          <w:lang w:val="uk-UA"/>
        </w:rPr>
        <w:t xml:space="preserve"> С</w:t>
      </w:r>
      <w:r w:rsidRPr="001960BB">
        <w:rPr>
          <w:sz w:val="28"/>
          <w:szCs w:val="28"/>
        </w:rPr>
        <w:t>.</w:t>
      </w:r>
      <w:r w:rsidRPr="001960BB">
        <w:rPr>
          <w:sz w:val="28"/>
          <w:szCs w:val="28"/>
          <w:lang w:val="uk-UA"/>
        </w:rPr>
        <w:t xml:space="preserve"> </w:t>
      </w:r>
      <w:r w:rsidRPr="001960BB">
        <w:rPr>
          <w:sz w:val="28"/>
          <w:szCs w:val="28"/>
        </w:rPr>
        <w:t>16–19</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Русин В.І. Хірургічна тактика при тромбозі поверхневих та глибоких вен / В. І. Русин, Ю. А. Левчак, В. В. Русин // Клін. хірургія. – 2006. – № 4–5. – С.</w:t>
      </w:r>
      <w:r>
        <w:rPr>
          <w:sz w:val="28"/>
          <w:szCs w:val="28"/>
          <w:lang w:val="uk-UA"/>
        </w:rPr>
        <w:t> </w:t>
      </w:r>
      <w:r w:rsidRPr="001960BB">
        <w:rPr>
          <w:sz w:val="28"/>
          <w:szCs w:val="28"/>
          <w:lang w:val="uk-UA"/>
        </w:rPr>
        <w:t>73–74.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Русин В. І. Хірургічне лікування тромбозів глибоких вен / В. І. Русин, Ю. А. Левчак, В. В. Русин // Науковий вісник Ужгородського університету, серія «Медицина». – 2003. – № 20. – С. 26–27.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Сабельников В. В. Особенности коррекции гемодинамики у больных варикозной болезнью в бассейне малой подкожной вены / В. В. Сабельников, Е. К. Шулепова, А. И. Прокопец </w:t>
      </w:r>
      <w:r w:rsidRPr="001960BB">
        <w:rPr>
          <w:sz w:val="28"/>
          <w:szCs w:val="28"/>
        </w:rPr>
        <w:t>//</w:t>
      </w:r>
      <w:r w:rsidRPr="001960BB">
        <w:rPr>
          <w:sz w:val="28"/>
          <w:szCs w:val="28"/>
          <w:lang w:val="uk-UA"/>
        </w:rPr>
        <w:t xml:space="preserve"> </w:t>
      </w:r>
      <w:r w:rsidRPr="001960BB">
        <w:rPr>
          <w:sz w:val="28"/>
          <w:szCs w:val="28"/>
        </w:rPr>
        <w:t>Амбулаторная хирургия.</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2003.</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(9).</w:t>
      </w:r>
      <w:r w:rsidRPr="001960BB">
        <w:rPr>
          <w:sz w:val="28"/>
          <w:szCs w:val="28"/>
          <w:lang w:val="uk-UA"/>
        </w:rPr>
        <w:t xml:space="preserve"> </w:t>
      </w:r>
      <w:r w:rsidRPr="001960BB">
        <w:rPr>
          <w:sz w:val="28"/>
          <w:szCs w:val="28"/>
        </w:rPr>
        <w:t>–</w:t>
      </w:r>
      <w:r w:rsidRPr="001960BB">
        <w:rPr>
          <w:sz w:val="28"/>
          <w:szCs w:val="28"/>
          <w:lang w:val="uk-UA"/>
        </w:rPr>
        <w:t xml:space="preserve"> С</w:t>
      </w:r>
      <w:r w:rsidRPr="001960BB">
        <w:rPr>
          <w:sz w:val="28"/>
          <w:szCs w:val="28"/>
        </w:rPr>
        <w:t>.</w:t>
      </w:r>
      <w:r w:rsidRPr="001960BB">
        <w:rPr>
          <w:sz w:val="28"/>
          <w:szCs w:val="28"/>
          <w:lang w:val="uk-UA"/>
        </w:rPr>
        <w:t xml:space="preserve"> </w:t>
      </w:r>
      <w:r w:rsidRPr="001960BB">
        <w:rPr>
          <w:sz w:val="28"/>
          <w:szCs w:val="28"/>
        </w:rPr>
        <w:t>14–17</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Савельєв В. С. Настоящее и будущее флебологии / В. С. Савельєв // Грудная и сердечно-сосудистая хирургия. – 2003. – № 1. – </w:t>
      </w:r>
      <w:r w:rsidRPr="001960BB">
        <w:rPr>
          <w:sz w:val="28"/>
          <w:szCs w:val="28"/>
        </w:rPr>
        <w:t>С</w:t>
      </w:r>
      <w:r w:rsidRPr="001960BB">
        <w:rPr>
          <w:sz w:val="28"/>
          <w:szCs w:val="28"/>
          <w:lang w:val="uk-UA"/>
        </w:rPr>
        <w:t>. 8–11.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lastRenderedPageBreak/>
        <w:t>Савельєв В. С.</w:t>
      </w:r>
      <w:r w:rsidRPr="001960BB">
        <w:rPr>
          <w:sz w:val="28"/>
          <w:szCs w:val="28"/>
        </w:rPr>
        <w:t xml:space="preserve"> Флебология</w:t>
      </w:r>
      <w:r w:rsidRPr="001960BB">
        <w:rPr>
          <w:sz w:val="28"/>
          <w:szCs w:val="28"/>
          <w:lang w:val="uk-UA"/>
        </w:rPr>
        <w:t xml:space="preserve"> / В. С. Савельєв. – </w:t>
      </w:r>
      <w:r w:rsidRPr="001960BB">
        <w:rPr>
          <w:sz w:val="28"/>
          <w:szCs w:val="28"/>
        </w:rPr>
        <w:t>М.:Медицина.</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2001.</w:t>
      </w:r>
      <w:r w:rsidRPr="001960BB">
        <w:rPr>
          <w:sz w:val="28"/>
          <w:szCs w:val="28"/>
          <w:lang w:val="uk-UA"/>
        </w:rPr>
        <w:t xml:space="preserve"> </w:t>
      </w:r>
      <w:r w:rsidRPr="001960BB">
        <w:rPr>
          <w:sz w:val="28"/>
          <w:szCs w:val="28"/>
        </w:rPr>
        <w:t>–</w:t>
      </w:r>
      <w:r w:rsidRPr="001960BB">
        <w:rPr>
          <w:sz w:val="28"/>
          <w:szCs w:val="28"/>
          <w:lang w:val="uk-UA"/>
        </w:rPr>
        <w:t xml:space="preserve"> 670 с. </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Савельєв Ю. С. Лечение осложнений варикозной болезни вен нижних конечностей в амбулаторной практике / Ю. С. Савельев, С.  Ю. Савельев, И. Л. Рассветаев // Амбулаторная хирургия. – 2005. – № 2. – С. 48–50.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Саенко В. Ф. Диагностика и тактика лечения острого тромбофлебита / В. Ф. Саенко, Л. М. Чернуха, А. А. Гуч // Кровообіг і гемостаз. – 2004. – №</w:t>
      </w:r>
      <w:r>
        <w:rPr>
          <w:sz w:val="28"/>
          <w:szCs w:val="28"/>
          <w:lang w:val="uk-UA"/>
        </w:rPr>
        <w:t> </w:t>
      </w:r>
      <w:r w:rsidRPr="001960BB">
        <w:rPr>
          <w:sz w:val="28"/>
          <w:szCs w:val="28"/>
          <w:lang w:val="uk-UA"/>
        </w:rPr>
        <w:t>2–3. – С. 118–120.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Семеняка В. І. Новий розрахунковий індекс для оцінки показників протромбінового часу та активованого парціального тромбопластинового часу / В. І.</w:t>
      </w:r>
      <w:r w:rsidRPr="001960BB">
        <w:rPr>
          <w:sz w:val="28"/>
          <w:szCs w:val="28"/>
          <w:lang w:val="en-US"/>
        </w:rPr>
        <w:t> </w:t>
      </w:r>
      <w:r w:rsidRPr="001960BB">
        <w:rPr>
          <w:sz w:val="28"/>
          <w:szCs w:val="28"/>
          <w:lang w:val="uk-UA"/>
        </w:rPr>
        <w:t>Семеняка // Лабораторна діагностика.</w:t>
      </w:r>
      <w:r w:rsidRPr="001960BB">
        <w:rPr>
          <w:sz w:val="28"/>
          <w:szCs w:val="28"/>
        </w:rPr>
        <w:t xml:space="preserve"> </w:t>
      </w:r>
      <w:r w:rsidRPr="001960BB">
        <w:rPr>
          <w:sz w:val="28"/>
          <w:szCs w:val="28"/>
          <w:lang w:val="uk-UA"/>
        </w:rPr>
        <w:t>– 2002.</w:t>
      </w:r>
      <w:r w:rsidRPr="001960BB">
        <w:rPr>
          <w:sz w:val="28"/>
          <w:szCs w:val="28"/>
        </w:rPr>
        <w:t xml:space="preserve"> </w:t>
      </w:r>
      <w:r w:rsidRPr="001960BB">
        <w:rPr>
          <w:sz w:val="28"/>
          <w:szCs w:val="28"/>
          <w:lang w:val="uk-UA"/>
        </w:rPr>
        <w:t>– №</w:t>
      </w:r>
      <w:r w:rsidRPr="001960BB">
        <w:rPr>
          <w:sz w:val="28"/>
          <w:szCs w:val="28"/>
        </w:rPr>
        <w:t xml:space="preserve"> </w:t>
      </w:r>
      <w:r w:rsidRPr="001960BB">
        <w:rPr>
          <w:sz w:val="28"/>
          <w:szCs w:val="28"/>
          <w:lang w:val="uk-UA"/>
        </w:rPr>
        <w:t>3.</w:t>
      </w:r>
      <w:r w:rsidRPr="001960BB">
        <w:rPr>
          <w:sz w:val="28"/>
          <w:szCs w:val="28"/>
        </w:rPr>
        <w:t xml:space="preserve"> </w:t>
      </w:r>
      <w:r w:rsidRPr="001960BB">
        <w:rPr>
          <w:sz w:val="28"/>
          <w:szCs w:val="28"/>
          <w:lang w:val="uk-UA"/>
        </w:rPr>
        <w:t>– С.</w:t>
      </w:r>
      <w:r w:rsidRPr="001960BB">
        <w:rPr>
          <w:sz w:val="28"/>
          <w:szCs w:val="28"/>
        </w:rPr>
        <w:t xml:space="preserve"> </w:t>
      </w:r>
      <w:r w:rsidRPr="001960BB">
        <w:rPr>
          <w:sz w:val="28"/>
          <w:szCs w:val="28"/>
          <w:lang w:val="uk-UA"/>
        </w:rPr>
        <w:t>52–56.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Сєдов В. М. Новый метод диагностики клапанной недостаточности подкожных и перфорантных вен нижних конечностей с использованием апарата "Телефлебосканер" / В. М. Седов, В. П. Морозов, В. Ю. Бибиков // </w:t>
      </w:r>
      <w:r w:rsidRPr="001960BB">
        <w:rPr>
          <w:sz w:val="28"/>
          <w:szCs w:val="28"/>
        </w:rPr>
        <w:t>Вестник хирургии. – 2004. – Т. 163, № 5. –</w:t>
      </w:r>
      <w:r w:rsidRPr="001960BB">
        <w:rPr>
          <w:sz w:val="28"/>
          <w:szCs w:val="28"/>
          <w:lang w:val="uk-UA"/>
        </w:rPr>
        <w:t xml:space="preserve"> С. 100–104.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Синяченко О. В. Стан реологічних властивостей крові у хворих на інфекційний ендокардит / О. В. Синяченко, І. А. Мільнер, Т. В. Анікєєва // Лабораторна діагностика. – 2005. – № 3. – С. 3–6.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Сиротин</w:t>
      </w:r>
      <w:r w:rsidRPr="001960BB">
        <w:rPr>
          <w:sz w:val="28"/>
          <w:szCs w:val="28"/>
          <w:lang w:val="uk-UA"/>
        </w:rPr>
        <w:t> </w:t>
      </w:r>
      <w:r w:rsidRPr="001960BB">
        <w:rPr>
          <w:sz w:val="28"/>
          <w:szCs w:val="28"/>
        </w:rPr>
        <w:t>Б.</w:t>
      </w:r>
      <w:r w:rsidRPr="001960BB">
        <w:rPr>
          <w:sz w:val="28"/>
          <w:szCs w:val="28"/>
          <w:lang w:val="uk-UA"/>
        </w:rPr>
        <w:t> </w:t>
      </w:r>
      <w:r w:rsidRPr="001960BB">
        <w:rPr>
          <w:sz w:val="28"/>
          <w:szCs w:val="28"/>
        </w:rPr>
        <w:t>З.</w:t>
      </w:r>
      <w:r w:rsidRPr="001960BB">
        <w:rPr>
          <w:sz w:val="28"/>
          <w:szCs w:val="28"/>
          <w:lang w:val="uk-UA"/>
        </w:rPr>
        <w:t xml:space="preserve"> </w:t>
      </w:r>
      <w:r w:rsidRPr="001960BB">
        <w:rPr>
          <w:sz w:val="28"/>
          <w:szCs w:val="28"/>
        </w:rPr>
        <w:t xml:space="preserve">Состояние микроциркуляции и влияние Детралекса у больных хронической венозной недостаточностью нижних конечностей </w:t>
      </w:r>
      <w:r w:rsidRPr="001960BB">
        <w:rPr>
          <w:sz w:val="28"/>
          <w:szCs w:val="28"/>
          <w:lang w:val="uk-UA"/>
        </w:rPr>
        <w:t xml:space="preserve">/ </w:t>
      </w:r>
      <w:r w:rsidRPr="001960BB">
        <w:rPr>
          <w:sz w:val="28"/>
          <w:szCs w:val="28"/>
        </w:rPr>
        <w:t>Б.</w:t>
      </w:r>
      <w:r w:rsidRPr="001960BB">
        <w:rPr>
          <w:sz w:val="28"/>
          <w:szCs w:val="28"/>
          <w:lang w:val="uk-UA"/>
        </w:rPr>
        <w:t> </w:t>
      </w:r>
      <w:r w:rsidRPr="001960BB">
        <w:rPr>
          <w:sz w:val="28"/>
          <w:szCs w:val="28"/>
        </w:rPr>
        <w:t>З.</w:t>
      </w:r>
      <w:r w:rsidRPr="001960BB">
        <w:rPr>
          <w:sz w:val="28"/>
          <w:szCs w:val="28"/>
          <w:lang w:val="uk-UA"/>
        </w:rPr>
        <w:t> </w:t>
      </w:r>
      <w:r w:rsidRPr="001960BB">
        <w:rPr>
          <w:sz w:val="28"/>
          <w:szCs w:val="28"/>
        </w:rPr>
        <w:t>Сиротин, К.</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Жмеренецкий // Ангиология и сосудистая хирургия.</w:t>
      </w:r>
      <w:r w:rsidRPr="001960BB">
        <w:rPr>
          <w:sz w:val="28"/>
          <w:szCs w:val="28"/>
          <w:lang w:val="uk-UA"/>
        </w:rPr>
        <w:t xml:space="preserve"> </w:t>
      </w:r>
      <w:r w:rsidRPr="001960BB">
        <w:rPr>
          <w:sz w:val="28"/>
          <w:szCs w:val="28"/>
        </w:rPr>
        <w:t>– 2003.</w:t>
      </w:r>
      <w:r w:rsidRPr="001960BB">
        <w:rPr>
          <w:sz w:val="28"/>
          <w:szCs w:val="28"/>
          <w:lang w:val="uk-UA"/>
        </w:rPr>
        <w:t xml:space="preserve"> </w:t>
      </w:r>
      <w:r w:rsidRPr="001960BB">
        <w:rPr>
          <w:sz w:val="28"/>
          <w:szCs w:val="28"/>
        </w:rPr>
        <w:t xml:space="preserve">– </w:t>
      </w:r>
      <w:r w:rsidRPr="001960BB">
        <w:rPr>
          <w:sz w:val="28"/>
          <w:szCs w:val="28"/>
          <w:lang w:val="uk-UA"/>
        </w:rPr>
        <w:t xml:space="preserve">Т. </w:t>
      </w:r>
      <w:r w:rsidRPr="001960BB">
        <w:rPr>
          <w:sz w:val="28"/>
          <w:szCs w:val="28"/>
        </w:rPr>
        <w:t>9</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3.</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60–65</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Склерохирургическое лечение острого тромбофлебита поверхностных вен</w:t>
      </w:r>
      <w:r w:rsidRPr="001960BB">
        <w:rPr>
          <w:sz w:val="28"/>
          <w:szCs w:val="28"/>
          <w:lang w:val="uk-UA"/>
        </w:rPr>
        <w:t>. /</w:t>
      </w:r>
      <w:r w:rsidRPr="001960BB">
        <w:rPr>
          <w:sz w:val="28"/>
          <w:szCs w:val="28"/>
        </w:rPr>
        <w:t xml:space="preserve"> Б.</w:t>
      </w:r>
      <w:r w:rsidRPr="001960BB">
        <w:rPr>
          <w:sz w:val="28"/>
          <w:szCs w:val="28"/>
          <w:lang w:val="uk-UA"/>
        </w:rPr>
        <w:t> </w:t>
      </w:r>
      <w:r w:rsidRPr="001960BB">
        <w:rPr>
          <w:sz w:val="28"/>
          <w:szCs w:val="28"/>
        </w:rPr>
        <w:t>С.</w:t>
      </w:r>
      <w:r w:rsidRPr="001960BB">
        <w:rPr>
          <w:sz w:val="28"/>
          <w:szCs w:val="28"/>
          <w:lang w:val="uk-UA"/>
        </w:rPr>
        <w:t> </w:t>
      </w:r>
      <w:r w:rsidRPr="001960BB">
        <w:rPr>
          <w:sz w:val="28"/>
          <w:szCs w:val="28"/>
        </w:rPr>
        <w:t>Суковатых, Л.</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Беликов, А.</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 xml:space="preserve">Середицкий </w:t>
      </w:r>
      <w:r w:rsidRPr="001960BB">
        <w:rPr>
          <w:sz w:val="28"/>
          <w:szCs w:val="28"/>
          <w:lang w:val="uk-UA"/>
        </w:rPr>
        <w:t>[</w:t>
      </w:r>
      <w:r w:rsidRPr="001960BB">
        <w:rPr>
          <w:sz w:val="28"/>
          <w:szCs w:val="28"/>
        </w:rPr>
        <w:t xml:space="preserve">и др.] // Ангиология и сосудистая хирургия. – 2006. – </w:t>
      </w:r>
      <w:r w:rsidRPr="001960BB">
        <w:rPr>
          <w:sz w:val="28"/>
          <w:szCs w:val="28"/>
          <w:lang w:val="uk-UA"/>
        </w:rPr>
        <w:t xml:space="preserve">Т. </w:t>
      </w:r>
      <w:r w:rsidRPr="001960BB">
        <w:rPr>
          <w:sz w:val="28"/>
          <w:szCs w:val="28"/>
        </w:rPr>
        <w:t>12</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81–85</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Сморжевский</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И.</w:t>
      </w:r>
      <w:r w:rsidRPr="001960BB">
        <w:rPr>
          <w:sz w:val="28"/>
          <w:szCs w:val="28"/>
          <w:lang w:val="uk-UA"/>
        </w:rPr>
        <w:t xml:space="preserve"> </w:t>
      </w:r>
      <w:r w:rsidRPr="001960BB">
        <w:rPr>
          <w:sz w:val="28"/>
          <w:szCs w:val="28"/>
        </w:rPr>
        <w:t>Наследственные тромбофилии – основные формы и особенности д</w:t>
      </w:r>
      <w:r w:rsidRPr="001960BB">
        <w:rPr>
          <w:sz w:val="28"/>
          <w:szCs w:val="28"/>
          <w:lang w:val="uk-UA"/>
        </w:rPr>
        <w:t>и</w:t>
      </w:r>
      <w:r w:rsidRPr="001960BB">
        <w:rPr>
          <w:sz w:val="28"/>
          <w:szCs w:val="28"/>
        </w:rPr>
        <w:t>агностики</w:t>
      </w:r>
      <w:r w:rsidRPr="001960BB">
        <w:rPr>
          <w:sz w:val="28"/>
          <w:szCs w:val="28"/>
          <w:lang w:val="uk-UA"/>
        </w:rPr>
        <w:t xml:space="preserve"> / </w:t>
      </w:r>
      <w:r w:rsidRPr="001960BB">
        <w:rPr>
          <w:sz w:val="28"/>
          <w:szCs w:val="28"/>
        </w:rPr>
        <w:t>В.</w:t>
      </w:r>
      <w:r w:rsidRPr="001960BB">
        <w:rPr>
          <w:sz w:val="28"/>
          <w:szCs w:val="28"/>
          <w:lang w:val="uk-UA"/>
        </w:rPr>
        <w:t> </w:t>
      </w:r>
      <w:r w:rsidRPr="001960BB">
        <w:rPr>
          <w:sz w:val="28"/>
          <w:szCs w:val="28"/>
        </w:rPr>
        <w:t>И.</w:t>
      </w:r>
      <w:r w:rsidRPr="001960BB">
        <w:rPr>
          <w:sz w:val="28"/>
          <w:szCs w:val="28"/>
          <w:lang w:val="uk-UA"/>
        </w:rPr>
        <w:t> </w:t>
      </w:r>
      <w:r w:rsidRPr="001960BB">
        <w:rPr>
          <w:sz w:val="28"/>
          <w:szCs w:val="28"/>
        </w:rPr>
        <w:t>Сморжевский, М.</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Костылев, В.</w:t>
      </w:r>
      <w:r w:rsidRPr="001960BB">
        <w:rPr>
          <w:sz w:val="28"/>
          <w:szCs w:val="28"/>
          <w:lang w:val="uk-UA"/>
        </w:rPr>
        <w:t> </w:t>
      </w:r>
      <w:r w:rsidRPr="001960BB">
        <w:rPr>
          <w:sz w:val="28"/>
          <w:szCs w:val="28"/>
        </w:rPr>
        <w:t>П.</w:t>
      </w:r>
      <w:r w:rsidRPr="001960BB">
        <w:rPr>
          <w:sz w:val="28"/>
          <w:szCs w:val="28"/>
          <w:lang w:val="uk-UA"/>
        </w:rPr>
        <w:t> </w:t>
      </w:r>
      <w:r w:rsidRPr="001960BB">
        <w:rPr>
          <w:sz w:val="28"/>
          <w:szCs w:val="28"/>
        </w:rPr>
        <w:t>Вознюк // Кровооб</w:t>
      </w:r>
      <w:r w:rsidRPr="001960BB">
        <w:rPr>
          <w:sz w:val="28"/>
          <w:szCs w:val="28"/>
          <w:lang w:val="uk-UA"/>
        </w:rPr>
        <w:t>і</w:t>
      </w:r>
      <w:r w:rsidRPr="001960BB">
        <w:rPr>
          <w:sz w:val="28"/>
          <w:szCs w:val="28"/>
        </w:rPr>
        <w:t>г</w:t>
      </w:r>
      <w:r w:rsidRPr="001960BB">
        <w:rPr>
          <w:sz w:val="28"/>
          <w:szCs w:val="28"/>
          <w:lang w:val="uk-UA"/>
        </w:rPr>
        <w:t xml:space="preserve"> і гемостаз. – 2006. – № 2. – С. 5–10.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Современная диагностика и тактика лечения острого варикотромбофлебита / В. А. Прасол, В. И. Троян, О. С. Рябинская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Харківська хірургічна школа. – 2006. – № 1 (20). – С. 123–126.</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lastRenderedPageBreak/>
        <w:t>Современные возможности диагностики и хирургического лечения острого тромбофлебита и тяжелых форм варикозной болезни</w:t>
      </w:r>
      <w:r w:rsidRPr="001960BB">
        <w:rPr>
          <w:sz w:val="28"/>
          <w:szCs w:val="28"/>
          <w:lang w:val="uk-UA"/>
        </w:rPr>
        <w:t xml:space="preserve"> / Н. Ф. Дрюк, Л. М. Чернуха, Н. Ф. Никишин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Клін. хірургія. – 2003. – № 2. – С. 35–40.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Соловій М. Б. Функціональні та гемодинамічні показники нижніх кінцівок у хворих на хронічну венозну недостатність / М. Б. Соловій // Хірургія України. – 2006. – № 3. – С. 51–53.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Сочитание гетерозиготного носительства лейденской мутации фактора </w:t>
      </w:r>
      <w:r w:rsidRPr="001960BB">
        <w:rPr>
          <w:sz w:val="28"/>
          <w:szCs w:val="28"/>
          <w:lang w:val="en-US"/>
        </w:rPr>
        <w:t>V</w:t>
      </w:r>
      <w:r w:rsidRPr="001960BB">
        <w:rPr>
          <w:sz w:val="28"/>
          <w:szCs w:val="28"/>
          <w:lang w:val="uk-UA"/>
        </w:rPr>
        <w:t xml:space="preserve"> свертывания крови с эритроцитозом как причина тромбоза глубоких вен бедра / Л. И. Идельсон, И. И. Альберт, И. И. Руденький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Терапевтический архив.</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uk-UA"/>
        </w:rPr>
        <w:t>2002.</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uk-UA"/>
        </w:rPr>
        <w:t>2.</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en-US"/>
        </w:rPr>
        <w:t>C</w:t>
      </w:r>
      <w:r w:rsidRPr="001960BB">
        <w:rPr>
          <w:sz w:val="28"/>
          <w:szCs w:val="28"/>
          <w:lang w:val="uk-UA"/>
        </w:rPr>
        <w:t>.</w:t>
      </w:r>
      <w:r w:rsidRPr="001960BB">
        <w:rPr>
          <w:sz w:val="28"/>
          <w:szCs w:val="28"/>
        </w:rPr>
        <w:t xml:space="preserve"> </w:t>
      </w:r>
      <w:r w:rsidRPr="001960BB">
        <w:rPr>
          <w:sz w:val="28"/>
          <w:szCs w:val="28"/>
          <w:lang w:val="uk-UA"/>
        </w:rPr>
        <w:t>66–70</w:t>
      </w:r>
      <w:r w:rsidRPr="001960BB">
        <w:rPr>
          <w:sz w:val="28"/>
          <w:szCs w:val="28"/>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Спосіб визначення стану перфоративних вен при гострому тромбофлебіті нижніх кінцівок / М. Г. Гончар, Я. М. Кучірка, І. В. Мельник, І. К. Чурпій, М. Д. Ризюк // Матеріали Х Конгресу світової федерації українських лікарських товариств. – Чернівці – Київ – Чікаго. – 2004. – С.472–473. </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Спосіб вимірювання венозного тиску при гострому тромбофлебіті поверхневих вен нижніх кінцівок / М. Г. Гончар, Я. М. Кучірка, І. К. Чурпій, М.</w:t>
      </w:r>
      <w:r w:rsidRPr="001960BB">
        <w:rPr>
          <w:sz w:val="28"/>
          <w:szCs w:val="28"/>
        </w:rPr>
        <w:t> </w:t>
      </w:r>
      <w:r w:rsidRPr="001960BB">
        <w:rPr>
          <w:sz w:val="28"/>
          <w:szCs w:val="28"/>
          <w:lang w:val="uk-UA"/>
        </w:rPr>
        <w:t>Д. Ризюк // Науковий Вісник Ужгородського університету. – серія “Медицина”, вип. 20. – 2003. – С. 204-205.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Способ лечения острого тромбофлебита большой подкожной вены бедра / А. М. Шулутко, Е. С. Наговицын, А. Ю. Крилов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Хирургия. – 2002. – № 1. – С. 8–10.</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Способ прогнозирования развития внутрисосудистого свертывания крови </w:t>
      </w:r>
      <w:r w:rsidRPr="001960BB">
        <w:rPr>
          <w:sz w:val="28"/>
          <w:szCs w:val="28"/>
        </w:rPr>
        <w:t>А.</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Савчук, Е</w:t>
      </w:r>
      <w:r w:rsidRPr="001960BB">
        <w:rPr>
          <w:sz w:val="28"/>
          <w:szCs w:val="28"/>
          <w:lang w:val="uk-UA"/>
        </w:rPr>
        <w:t> </w:t>
      </w:r>
      <w:r w:rsidRPr="001960BB">
        <w:rPr>
          <w:sz w:val="28"/>
          <w:szCs w:val="28"/>
        </w:rPr>
        <w:t>.Н.</w:t>
      </w:r>
      <w:r w:rsidRPr="001960BB">
        <w:rPr>
          <w:sz w:val="28"/>
          <w:szCs w:val="28"/>
          <w:lang w:val="uk-UA"/>
        </w:rPr>
        <w:t> </w:t>
      </w:r>
      <w:r w:rsidRPr="001960BB">
        <w:rPr>
          <w:sz w:val="28"/>
          <w:szCs w:val="28"/>
        </w:rPr>
        <w:t xml:space="preserve">Краснобрыжая, </w:t>
      </w:r>
      <w:r w:rsidRPr="001960BB">
        <w:rPr>
          <w:sz w:val="28"/>
          <w:szCs w:val="28"/>
          <w:lang w:val="uk-UA"/>
        </w:rPr>
        <w:t xml:space="preserve">Т. М. Чернышенко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Лабораторная диагностика. – 2002. – № 2. – С. 50–53.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Сравнительная оценка методов хирургического лечения варикозной болезни</w:t>
      </w:r>
      <w:r w:rsidRPr="001960BB">
        <w:rPr>
          <w:sz w:val="28"/>
          <w:szCs w:val="28"/>
          <w:lang w:val="uk-UA"/>
        </w:rPr>
        <w:t xml:space="preserve"> /</w:t>
      </w:r>
      <w:r w:rsidRPr="001960BB">
        <w:rPr>
          <w:sz w:val="28"/>
          <w:szCs w:val="28"/>
        </w:rPr>
        <w:t xml:space="preserve"> А.</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Гавриленко, П.</w:t>
      </w:r>
      <w:r w:rsidRPr="001960BB">
        <w:rPr>
          <w:sz w:val="28"/>
          <w:szCs w:val="28"/>
          <w:lang w:val="uk-UA"/>
        </w:rPr>
        <w:t> </w:t>
      </w:r>
      <w:r w:rsidRPr="001960BB">
        <w:rPr>
          <w:sz w:val="28"/>
          <w:szCs w:val="28"/>
        </w:rPr>
        <w:t>Е.</w:t>
      </w:r>
      <w:r w:rsidRPr="001960BB">
        <w:rPr>
          <w:sz w:val="28"/>
          <w:szCs w:val="28"/>
          <w:lang w:val="uk-UA"/>
        </w:rPr>
        <w:t> </w:t>
      </w:r>
      <w:r w:rsidRPr="001960BB">
        <w:rPr>
          <w:sz w:val="28"/>
          <w:szCs w:val="28"/>
        </w:rPr>
        <w:t>Вахратьян, В.</w:t>
      </w:r>
      <w:r w:rsidRPr="001960BB">
        <w:rPr>
          <w:sz w:val="28"/>
          <w:szCs w:val="28"/>
          <w:lang w:val="uk-UA"/>
        </w:rPr>
        <w:t> </w:t>
      </w:r>
      <w:r w:rsidRPr="001960BB">
        <w:rPr>
          <w:sz w:val="28"/>
          <w:szCs w:val="28"/>
        </w:rPr>
        <w:t>А.</w:t>
      </w:r>
      <w:r w:rsidRPr="001960BB">
        <w:rPr>
          <w:sz w:val="28"/>
          <w:szCs w:val="28"/>
          <w:lang w:val="uk-UA"/>
        </w:rPr>
        <w:t> </w:t>
      </w:r>
      <w:r w:rsidRPr="001960BB">
        <w:rPr>
          <w:sz w:val="28"/>
          <w:szCs w:val="28"/>
        </w:rPr>
        <w:t>Шкатов [и др.] // Ангиология и сосудистая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Т.10</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1.</w:t>
      </w:r>
      <w:r w:rsidRPr="001960BB">
        <w:rPr>
          <w:sz w:val="28"/>
          <w:szCs w:val="28"/>
          <w:lang w:val="uk-UA"/>
        </w:rPr>
        <w:t xml:space="preserve"> </w:t>
      </w:r>
      <w:r w:rsidRPr="001960BB">
        <w:rPr>
          <w:sz w:val="28"/>
          <w:szCs w:val="28"/>
        </w:rPr>
        <w:t>– С.</w:t>
      </w:r>
      <w:r w:rsidRPr="001960BB">
        <w:rPr>
          <w:sz w:val="28"/>
          <w:szCs w:val="28"/>
          <w:lang w:val="uk-UA"/>
        </w:rPr>
        <w:t xml:space="preserve"> </w:t>
      </w:r>
      <w:r w:rsidRPr="001960BB">
        <w:rPr>
          <w:sz w:val="28"/>
          <w:szCs w:val="28"/>
        </w:rPr>
        <w:t>87–91</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Сравнительная характеристика эхограммы тромбоза магистральных вен нижних конечностей и показателей гемостаза / В. В. Бойко, И. А. Криворучко, А. Е. Вишняков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w:t>
      </w:r>
      <w:r>
        <w:rPr>
          <w:sz w:val="28"/>
          <w:szCs w:val="28"/>
          <w:lang w:val="uk-UA"/>
        </w:rPr>
        <w:t>Врачебная практика. – 2002. – № </w:t>
      </w:r>
      <w:r w:rsidRPr="001960BB">
        <w:rPr>
          <w:sz w:val="28"/>
          <w:szCs w:val="28"/>
          <w:lang w:val="uk-UA"/>
        </w:rPr>
        <w:t>4. – С. 61–63.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lastRenderedPageBreak/>
        <w:t>Стандарти лікування хронічної венозної недостатності нижніх кінцівок / В. Г. Мішалов, О. І. Осадчий, О. М. Селюк [і ін.] // Серце і судини. – 2005. – № 1. – С. 110–112.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Суковатых</w:t>
      </w:r>
      <w:r w:rsidRPr="001960BB">
        <w:rPr>
          <w:sz w:val="28"/>
          <w:szCs w:val="28"/>
          <w:lang w:val="uk-UA"/>
        </w:rPr>
        <w:t> </w:t>
      </w:r>
      <w:r w:rsidRPr="001960BB">
        <w:rPr>
          <w:sz w:val="28"/>
          <w:szCs w:val="28"/>
        </w:rPr>
        <w:t>Б.</w:t>
      </w:r>
      <w:r w:rsidRPr="001960BB">
        <w:rPr>
          <w:sz w:val="28"/>
          <w:szCs w:val="28"/>
          <w:lang w:val="uk-UA"/>
        </w:rPr>
        <w:t> </w:t>
      </w:r>
      <w:r w:rsidRPr="001960BB">
        <w:rPr>
          <w:sz w:val="28"/>
          <w:szCs w:val="28"/>
        </w:rPr>
        <w:t>С.</w:t>
      </w:r>
      <w:r w:rsidRPr="001960BB">
        <w:rPr>
          <w:sz w:val="28"/>
          <w:szCs w:val="28"/>
          <w:lang w:val="uk-UA"/>
        </w:rPr>
        <w:t xml:space="preserve"> </w:t>
      </w:r>
      <w:r w:rsidRPr="001960BB">
        <w:rPr>
          <w:sz w:val="28"/>
          <w:szCs w:val="28"/>
        </w:rPr>
        <w:t xml:space="preserve">Острый восходящий варикотромбофлебит и его склерохирургическое лечение </w:t>
      </w:r>
      <w:r w:rsidRPr="001960BB">
        <w:rPr>
          <w:sz w:val="28"/>
          <w:szCs w:val="28"/>
          <w:lang w:val="uk-UA"/>
        </w:rPr>
        <w:t xml:space="preserve">/ </w:t>
      </w:r>
      <w:r w:rsidRPr="001960BB">
        <w:rPr>
          <w:sz w:val="28"/>
          <w:szCs w:val="28"/>
        </w:rPr>
        <w:t>Б.</w:t>
      </w:r>
      <w:r w:rsidRPr="001960BB">
        <w:rPr>
          <w:sz w:val="28"/>
          <w:szCs w:val="28"/>
          <w:lang w:val="uk-UA"/>
        </w:rPr>
        <w:t> </w:t>
      </w:r>
      <w:r w:rsidRPr="001960BB">
        <w:rPr>
          <w:sz w:val="28"/>
          <w:szCs w:val="28"/>
        </w:rPr>
        <w:t>С.</w:t>
      </w:r>
      <w:r w:rsidRPr="001960BB">
        <w:rPr>
          <w:sz w:val="28"/>
          <w:szCs w:val="28"/>
          <w:lang w:val="uk-UA"/>
        </w:rPr>
        <w:t> </w:t>
      </w:r>
      <w:r w:rsidRPr="001960BB">
        <w:rPr>
          <w:sz w:val="28"/>
          <w:szCs w:val="28"/>
        </w:rPr>
        <w:t>Суковатых, А.</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Середицкий // Амбулаторная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С. 202</w:t>
      </w:r>
      <w:r w:rsidRPr="001960BB">
        <w:rPr>
          <w:sz w:val="28"/>
          <w:szCs w:val="28"/>
          <w:lang w:val="uk-UA"/>
        </w:rPr>
        <w:t>–203.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Суковатых</w:t>
      </w:r>
      <w:r w:rsidRPr="001960BB">
        <w:rPr>
          <w:sz w:val="28"/>
          <w:szCs w:val="28"/>
          <w:lang w:val="uk-UA"/>
        </w:rPr>
        <w:t> </w:t>
      </w:r>
      <w:r w:rsidRPr="001960BB">
        <w:rPr>
          <w:sz w:val="28"/>
          <w:szCs w:val="28"/>
        </w:rPr>
        <w:t>Б.</w:t>
      </w:r>
      <w:r w:rsidRPr="001960BB">
        <w:rPr>
          <w:sz w:val="28"/>
          <w:szCs w:val="28"/>
          <w:lang w:val="uk-UA"/>
        </w:rPr>
        <w:t> </w:t>
      </w:r>
      <w:r w:rsidRPr="001960BB">
        <w:rPr>
          <w:sz w:val="28"/>
          <w:szCs w:val="28"/>
        </w:rPr>
        <w:t>С.</w:t>
      </w:r>
      <w:r w:rsidRPr="001960BB">
        <w:rPr>
          <w:sz w:val="28"/>
          <w:szCs w:val="28"/>
          <w:lang w:val="uk-UA"/>
        </w:rPr>
        <w:t xml:space="preserve"> </w:t>
      </w:r>
      <w:r w:rsidRPr="001960BB">
        <w:rPr>
          <w:sz w:val="28"/>
          <w:szCs w:val="28"/>
        </w:rPr>
        <w:t xml:space="preserve">Поэтапный флебоцентез и склеротерапия при остром варикотромбофлебите у больных с соматическими противопоказаниями для радикальной венэктомии </w:t>
      </w:r>
      <w:r w:rsidRPr="001960BB">
        <w:rPr>
          <w:sz w:val="28"/>
          <w:szCs w:val="28"/>
          <w:lang w:val="uk-UA"/>
        </w:rPr>
        <w:t xml:space="preserve">/ </w:t>
      </w:r>
      <w:r w:rsidRPr="001960BB">
        <w:rPr>
          <w:sz w:val="28"/>
          <w:szCs w:val="28"/>
        </w:rPr>
        <w:t>Б.</w:t>
      </w:r>
      <w:r w:rsidRPr="001960BB">
        <w:rPr>
          <w:sz w:val="28"/>
          <w:szCs w:val="28"/>
          <w:lang w:val="uk-UA"/>
        </w:rPr>
        <w:t> </w:t>
      </w:r>
      <w:r w:rsidRPr="001960BB">
        <w:rPr>
          <w:sz w:val="28"/>
          <w:szCs w:val="28"/>
        </w:rPr>
        <w:t>С.</w:t>
      </w:r>
      <w:r w:rsidRPr="001960BB">
        <w:rPr>
          <w:sz w:val="28"/>
          <w:szCs w:val="28"/>
          <w:lang w:val="uk-UA"/>
        </w:rPr>
        <w:t> </w:t>
      </w:r>
      <w:r w:rsidRPr="001960BB">
        <w:rPr>
          <w:sz w:val="28"/>
          <w:szCs w:val="28"/>
        </w:rPr>
        <w:t>Суковатых, А.</w:t>
      </w:r>
      <w:r w:rsidRPr="001960BB">
        <w:rPr>
          <w:sz w:val="28"/>
          <w:szCs w:val="28"/>
          <w:lang w:val="uk-UA"/>
        </w:rPr>
        <w:t> </w:t>
      </w:r>
      <w:r w:rsidRPr="001960BB">
        <w:rPr>
          <w:sz w:val="28"/>
          <w:szCs w:val="28"/>
        </w:rPr>
        <w:t>В.</w:t>
      </w:r>
      <w:r w:rsidRPr="001960BB">
        <w:rPr>
          <w:sz w:val="28"/>
          <w:szCs w:val="28"/>
          <w:lang w:val="uk-UA"/>
        </w:rPr>
        <w:t> </w:t>
      </w:r>
      <w:r w:rsidRPr="001960BB">
        <w:rPr>
          <w:sz w:val="28"/>
          <w:szCs w:val="28"/>
        </w:rPr>
        <w:t>Середицкий // Амбулаторная хирургия.</w:t>
      </w:r>
      <w:r w:rsidRPr="001960BB">
        <w:rPr>
          <w:sz w:val="28"/>
          <w:szCs w:val="28"/>
          <w:lang w:val="uk-UA"/>
        </w:rPr>
        <w:t xml:space="preserve"> </w:t>
      </w:r>
      <w:r w:rsidRPr="001960BB">
        <w:rPr>
          <w:sz w:val="28"/>
          <w:szCs w:val="28"/>
        </w:rPr>
        <w:t>– 2004.</w:t>
      </w:r>
      <w:r w:rsidRPr="001960BB">
        <w:rPr>
          <w:sz w:val="28"/>
          <w:szCs w:val="28"/>
          <w:lang w:val="uk-UA"/>
        </w:rPr>
        <w:t xml:space="preserve"> </w:t>
      </w:r>
      <w:r w:rsidRPr="001960BB">
        <w:rPr>
          <w:sz w:val="28"/>
          <w:szCs w:val="28"/>
        </w:rPr>
        <w:t>–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С.</w:t>
      </w:r>
      <w:r w:rsidRPr="001960BB">
        <w:rPr>
          <w:sz w:val="28"/>
          <w:szCs w:val="28"/>
          <w:lang w:val="uk-UA"/>
        </w:rPr>
        <w:t xml:space="preserve"> </w:t>
      </w:r>
      <w:r w:rsidRPr="001960BB">
        <w:rPr>
          <w:sz w:val="28"/>
          <w:szCs w:val="28"/>
        </w:rPr>
        <w:t>201–202</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rPr>
        <w:t>Тканевое давление при флебогенных отеках</w:t>
      </w:r>
      <w:r w:rsidRPr="001960BB">
        <w:rPr>
          <w:sz w:val="28"/>
          <w:szCs w:val="28"/>
          <w:lang w:val="uk-UA"/>
        </w:rPr>
        <w:t xml:space="preserve"> / </w:t>
      </w:r>
      <w:r w:rsidRPr="001960BB">
        <w:rPr>
          <w:sz w:val="28"/>
          <w:szCs w:val="28"/>
        </w:rPr>
        <w:t>В.</w:t>
      </w:r>
      <w:r w:rsidRPr="001960BB">
        <w:rPr>
          <w:sz w:val="28"/>
          <w:szCs w:val="28"/>
          <w:lang w:val="uk-UA"/>
        </w:rPr>
        <w:t> </w:t>
      </w:r>
      <w:r w:rsidRPr="001960BB">
        <w:rPr>
          <w:sz w:val="28"/>
          <w:szCs w:val="28"/>
        </w:rPr>
        <w:t>Я.</w:t>
      </w:r>
      <w:r w:rsidRPr="001960BB">
        <w:rPr>
          <w:sz w:val="28"/>
          <w:szCs w:val="28"/>
          <w:lang w:val="uk-UA"/>
        </w:rPr>
        <w:t> </w:t>
      </w:r>
      <w:r w:rsidRPr="001960BB">
        <w:rPr>
          <w:sz w:val="28"/>
          <w:szCs w:val="28"/>
        </w:rPr>
        <w:t>Золотаревский, М.</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Алиев, Х.</w:t>
      </w:r>
      <w:r w:rsidRPr="001960BB">
        <w:rPr>
          <w:sz w:val="28"/>
          <w:szCs w:val="28"/>
          <w:lang w:val="uk-UA"/>
        </w:rPr>
        <w:t> </w:t>
      </w:r>
      <w:r w:rsidRPr="001960BB">
        <w:rPr>
          <w:sz w:val="28"/>
          <w:szCs w:val="28"/>
        </w:rPr>
        <w:t>М.</w:t>
      </w:r>
      <w:r w:rsidRPr="001960BB">
        <w:rPr>
          <w:sz w:val="28"/>
          <w:szCs w:val="28"/>
          <w:lang w:val="uk-UA"/>
        </w:rPr>
        <w:t> </w:t>
      </w:r>
      <w:r w:rsidRPr="001960BB">
        <w:rPr>
          <w:sz w:val="28"/>
          <w:szCs w:val="28"/>
        </w:rPr>
        <w:t>Хасаев</w:t>
      </w:r>
      <w:r w:rsidRPr="001960BB">
        <w:rPr>
          <w:sz w:val="28"/>
          <w:szCs w:val="28"/>
          <w:lang w:val="uk-UA"/>
        </w:rPr>
        <w:t xml:space="preserve">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w:t>
      </w:r>
      <w:r w:rsidRPr="001960BB">
        <w:rPr>
          <w:sz w:val="28"/>
          <w:szCs w:val="28"/>
        </w:rPr>
        <w:t xml:space="preserve">// Ангиология и сосудистая хирургия. – 2003. – </w:t>
      </w:r>
      <w:r w:rsidRPr="001960BB">
        <w:rPr>
          <w:sz w:val="28"/>
          <w:szCs w:val="28"/>
          <w:lang w:val="uk-UA"/>
        </w:rPr>
        <w:t xml:space="preserve">Т. </w:t>
      </w:r>
      <w:r w:rsidRPr="001960BB">
        <w:rPr>
          <w:sz w:val="28"/>
          <w:szCs w:val="28"/>
        </w:rPr>
        <w:t>9</w:t>
      </w:r>
      <w:r w:rsidRPr="001960BB">
        <w:rPr>
          <w:sz w:val="28"/>
          <w:szCs w:val="28"/>
          <w:lang w:val="uk-UA"/>
        </w:rPr>
        <w:t xml:space="preserve">, </w:t>
      </w:r>
      <w:r w:rsidRPr="001960BB">
        <w:rPr>
          <w:sz w:val="28"/>
          <w:szCs w:val="28"/>
        </w:rPr>
        <w:t>№</w:t>
      </w:r>
      <w:r w:rsidRPr="001960BB">
        <w:rPr>
          <w:sz w:val="28"/>
          <w:szCs w:val="28"/>
          <w:lang w:val="uk-UA"/>
        </w:rPr>
        <w:t xml:space="preserve"> </w:t>
      </w:r>
      <w:r w:rsidRPr="001960BB">
        <w:rPr>
          <w:sz w:val="28"/>
          <w:szCs w:val="28"/>
        </w:rPr>
        <w:t>3.</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53–58</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Тодуров Б. М. Изменения в системе коагуляционного гемостаза при венозной тромбэмболии / Б. М. Тодуров // Клін</w:t>
      </w:r>
      <w:r>
        <w:rPr>
          <w:sz w:val="28"/>
          <w:szCs w:val="28"/>
          <w:lang w:val="uk-UA"/>
        </w:rPr>
        <w:t>. хірургія. – 2005. – № 2. – С. </w:t>
      </w:r>
      <w:r w:rsidRPr="001960BB">
        <w:rPr>
          <w:sz w:val="28"/>
          <w:szCs w:val="28"/>
          <w:lang w:val="uk-UA"/>
        </w:rPr>
        <w:t>31–33.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Трегубенко А. И. Развитие хирургических методов лечения варикозного поражения вен нижних конечностей / А. И. Трегубенко, Ю. А. Трегубенко // Клін. хірургія. – 2005. – № 4–5. – С. 92–92.</w:t>
      </w:r>
    </w:p>
    <w:p w:rsidR="00044E26" w:rsidRPr="0037503E"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37503E">
        <w:rPr>
          <w:sz w:val="28"/>
          <w:szCs w:val="28"/>
          <w:lang w:val="uk-UA"/>
        </w:rPr>
        <w:t>Тромбоемболія гілок легеневих артерій та посттромбоемболічна легенева гіпертензія: діагностика, лікування та профілактика</w:t>
      </w:r>
      <w:r>
        <w:rPr>
          <w:sz w:val="28"/>
          <w:szCs w:val="28"/>
          <w:lang w:val="uk-UA"/>
        </w:rPr>
        <w:t xml:space="preserve"> / </w:t>
      </w:r>
      <w:r w:rsidRPr="0037503E">
        <w:rPr>
          <w:sz w:val="28"/>
          <w:szCs w:val="28"/>
          <w:lang w:val="uk-UA"/>
        </w:rPr>
        <w:t>[Павловський М.П., Амосова К.М., Бабляк Д.Є. та співавт.]</w:t>
      </w:r>
      <w:r w:rsidRPr="0037503E">
        <w:rPr>
          <w:lang w:val="uk-UA"/>
        </w:rPr>
        <w:t xml:space="preserve"> </w:t>
      </w:r>
      <w:r w:rsidRPr="0037503E">
        <w:rPr>
          <w:sz w:val="28"/>
          <w:szCs w:val="28"/>
          <w:lang w:val="uk-UA"/>
        </w:rPr>
        <w:t>. –</w:t>
      </w:r>
      <w:r>
        <w:rPr>
          <w:sz w:val="28"/>
          <w:szCs w:val="28"/>
          <w:lang w:val="uk-UA"/>
        </w:rPr>
        <w:t xml:space="preserve"> </w:t>
      </w:r>
      <w:r w:rsidRPr="0037503E">
        <w:rPr>
          <w:sz w:val="28"/>
          <w:szCs w:val="28"/>
          <w:lang w:val="uk-UA"/>
        </w:rPr>
        <w:t>К. : Вища освіта,</w:t>
      </w:r>
      <w:r w:rsidRPr="0037503E">
        <w:rPr>
          <w:lang w:val="uk-UA"/>
        </w:rPr>
        <w:t xml:space="preserve"> </w:t>
      </w:r>
      <w:r w:rsidRPr="0037503E">
        <w:rPr>
          <w:sz w:val="28"/>
          <w:szCs w:val="28"/>
          <w:lang w:val="uk-UA"/>
        </w:rPr>
        <w:t>1999. – 216 с.</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Троян В. И. Атипичн</w:t>
      </w:r>
      <w:r w:rsidRPr="001960BB">
        <w:rPr>
          <w:sz w:val="28"/>
          <w:szCs w:val="28"/>
        </w:rPr>
        <w:t>ы</w:t>
      </w:r>
      <w:r w:rsidRPr="001960BB">
        <w:rPr>
          <w:sz w:val="28"/>
          <w:szCs w:val="28"/>
          <w:lang w:val="uk-UA"/>
        </w:rPr>
        <w:t>е варианты острого варикотромбофлебита: тактика флеболога / В. И. Троян, В. А. Прасол, О. С. Рябинская // Клін. хірургія. – 2006. – № 4–5. – С. 76–77.</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Український Консенсус з лікування пацієнтів з варикозною хворобою нижніх кінцівок / К.</w:t>
      </w:r>
      <w:r>
        <w:rPr>
          <w:sz w:val="28"/>
          <w:szCs w:val="28"/>
          <w:lang w:val="uk-UA"/>
        </w:rPr>
        <w:t>:</w:t>
      </w:r>
      <w:r w:rsidRPr="001960BB">
        <w:rPr>
          <w:sz w:val="28"/>
          <w:szCs w:val="28"/>
          <w:lang w:val="uk-UA"/>
        </w:rPr>
        <w:t xml:space="preserve"> 2005. – 20 с.</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Український національний консенсус : Артеріальні, венозні тромбози та тромбемболії. Профілактика та лікування (проект) // Кровообіг і гемостаз. – 2005. – № 1.– С. 5–22.</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lastRenderedPageBreak/>
        <w:t xml:space="preserve">Ультразвуковое дуплексное ангиосканирование в диагностике венозных тромбозов / Т. Н. Енькина, А. В. Извекова, М. О. Папп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Амбулаторная хирургия.</w:t>
      </w:r>
      <w:r w:rsidRPr="001960BB">
        <w:rPr>
          <w:sz w:val="28"/>
          <w:szCs w:val="28"/>
        </w:rPr>
        <w:t xml:space="preserve"> </w:t>
      </w:r>
      <w:r w:rsidRPr="001960BB">
        <w:rPr>
          <w:sz w:val="28"/>
          <w:szCs w:val="28"/>
          <w:lang w:val="uk-UA"/>
        </w:rPr>
        <w:t>– 2005.</w:t>
      </w:r>
      <w:r w:rsidRPr="001960BB">
        <w:rPr>
          <w:sz w:val="28"/>
          <w:szCs w:val="28"/>
        </w:rPr>
        <w:t xml:space="preserve"> </w:t>
      </w:r>
      <w:r w:rsidRPr="001960BB">
        <w:rPr>
          <w:sz w:val="28"/>
          <w:szCs w:val="28"/>
          <w:lang w:val="uk-UA"/>
        </w:rPr>
        <w:t>– №</w:t>
      </w:r>
      <w:r w:rsidRPr="001960BB">
        <w:rPr>
          <w:sz w:val="28"/>
          <w:szCs w:val="28"/>
        </w:rPr>
        <w:t xml:space="preserve"> </w:t>
      </w:r>
      <w:r w:rsidRPr="001960BB">
        <w:rPr>
          <w:sz w:val="28"/>
          <w:szCs w:val="28"/>
          <w:lang w:val="uk-UA"/>
        </w:rPr>
        <w:t>2.</w:t>
      </w:r>
      <w:r w:rsidRPr="001960BB">
        <w:rPr>
          <w:sz w:val="28"/>
          <w:szCs w:val="28"/>
        </w:rPr>
        <w:t xml:space="preserve"> </w:t>
      </w:r>
      <w:r w:rsidRPr="001960BB">
        <w:rPr>
          <w:sz w:val="28"/>
          <w:szCs w:val="28"/>
          <w:lang w:val="uk-UA"/>
        </w:rPr>
        <w:t>– С.</w:t>
      </w:r>
      <w:r w:rsidRPr="001960BB">
        <w:rPr>
          <w:sz w:val="28"/>
          <w:szCs w:val="28"/>
        </w:rPr>
        <w:t xml:space="preserve"> </w:t>
      </w:r>
      <w:r w:rsidRPr="001960BB">
        <w:rPr>
          <w:sz w:val="28"/>
          <w:szCs w:val="28"/>
          <w:lang w:val="uk-UA"/>
        </w:rPr>
        <w:t>74–75.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Ультразвуковое сканирование с цветным </w:t>
      </w:r>
      <w:r w:rsidRPr="001960BB">
        <w:rPr>
          <w:sz w:val="28"/>
          <w:szCs w:val="28"/>
        </w:rPr>
        <w:t>картированием в исследованиях флебогемодинамики нижних конечностей</w:t>
      </w:r>
      <w:r w:rsidRPr="001960BB">
        <w:rPr>
          <w:sz w:val="28"/>
          <w:szCs w:val="28"/>
          <w:lang w:val="uk-UA"/>
        </w:rPr>
        <w:t xml:space="preserve"> /</w:t>
      </w:r>
      <w:r w:rsidRPr="001960BB">
        <w:rPr>
          <w:sz w:val="28"/>
          <w:szCs w:val="28"/>
        </w:rPr>
        <w:t xml:space="preserve"> </w:t>
      </w:r>
      <w:r w:rsidRPr="001960BB">
        <w:rPr>
          <w:sz w:val="28"/>
          <w:szCs w:val="28"/>
          <w:lang w:val="uk-UA"/>
        </w:rPr>
        <w:t xml:space="preserve">А. Г. Кайдорин, А. М. Караськов, В. С. Руденко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w:t>
      </w:r>
      <w:r w:rsidRPr="001960BB">
        <w:rPr>
          <w:sz w:val="28"/>
          <w:szCs w:val="28"/>
        </w:rPr>
        <w:t xml:space="preserve">// </w:t>
      </w:r>
      <w:r w:rsidRPr="001960BB">
        <w:rPr>
          <w:sz w:val="28"/>
          <w:szCs w:val="28"/>
          <w:lang w:val="uk-UA"/>
        </w:rPr>
        <w:t>Ангиология и сосудистая хирургия.</w:t>
      </w:r>
      <w:r w:rsidRPr="001960BB">
        <w:rPr>
          <w:sz w:val="28"/>
          <w:szCs w:val="28"/>
        </w:rPr>
        <w:t xml:space="preserve"> </w:t>
      </w:r>
      <w:r w:rsidRPr="001960BB">
        <w:rPr>
          <w:sz w:val="28"/>
          <w:szCs w:val="28"/>
          <w:lang w:val="uk-UA"/>
        </w:rPr>
        <w:t>–</w:t>
      </w:r>
      <w:r w:rsidRPr="001960BB">
        <w:rPr>
          <w:sz w:val="28"/>
          <w:szCs w:val="28"/>
        </w:rPr>
        <w:t xml:space="preserve"> 2000</w:t>
      </w:r>
      <w:r w:rsidRPr="001960BB">
        <w:rPr>
          <w:sz w:val="28"/>
          <w:szCs w:val="28"/>
          <w:lang w:val="uk-UA"/>
        </w:rPr>
        <w:t>.</w:t>
      </w:r>
      <w:r w:rsidRPr="001960BB">
        <w:rPr>
          <w:sz w:val="28"/>
          <w:szCs w:val="28"/>
        </w:rPr>
        <w:t xml:space="preserve"> – </w:t>
      </w:r>
      <w:r w:rsidRPr="001960BB">
        <w:rPr>
          <w:sz w:val="28"/>
          <w:szCs w:val="28"/>
          <w:lang w:val="uk-UA"/>
        </w:rPr>
        <w:t>Т.6, №3.</w:t>
      </w:r>
      <w:r>
        <w:rPr>
          <w:sz w:val="28"/>
          <w:szCs w:val="28"/>
          <w:lang w:val="uk-UA"/>
        </w:rPr>
        <w:t> </w:t>
      </w:r>
      <w:r w:rsidRPr="001960BB">
        <w:rPr>
          <w:sz w:val="28"/>
          <w:szCs w:val="28"/>
          <w:lang w:val="uk-UA"/>
        </w:rPr>
        <w:t>– С. 27–35.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Формирование клинического диагноза при варикозной болезни нижних конечностей / Я. С. Березницкий, А. В. Семашко, В. В. Баталов </w:t>
      </w:r>
      <w:r w:rsidRPr="001960BB">
        <w:rPr>
          <w:sz w:val="28"/>
          <w:szCs w:val="28"/>
        </w:rPr>
        <w:t>[</w:t>
      </w:r>
      <w:r w:rsidRPr="001960BB">
        <w:rPr>
          <w:sz w:val="28"/>
          <w:szCs w:val="28"/>
          <w:lang w:val="uk-UA"/>
        </w:rPr>
        <w:t>и др.</w:t>
      </w:r>
      <w:r w:rsidRPr="001960BB">
        <w:rPr>
          <w:sz w:val="28"/>
          <w:szCs w:val="28"/>
        </w:rPr>
        <w:t>]</w:t>
      </w:r>
      <w:r w:rsidRPr="001960BB">
        <w:rPr>
          <w:sz w:val="28"/>
          <w:szCs w:val="28"/>
          <w:lang w:val="uk-UA"/>
        </w:rPr>
        <w:t xml:space="preserve"> // Клін. хірургія. – 2005. – № 4–5. – С. 74–74.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Хирургическая тактика в лечении больных с хронической венозной недостаточностью нижних конечностей и тромботическими осложнениями / А.</w:t>
      </w:r>
      <w:r w:rsidRPr="001960BB">
        <w:rPr>
          <w:sz w:val="28"/>
          <w:szCs w:val="28"/>
        </w:rPr>
        <w:t> </w:t>
      </w:r>
      <w:r w:rsidRPr="001960BB">
        <w:rPr>
          <w:sz w:val="28"/>
          <w:szCs w:val="28"/>
          <w:lang w:val="uk-UA"/>
        </w:rPr>
        <w:t xml:space="preserve">Б. Доминяк, Л. М. Чернуха, Ю. И. Ящук </w:t>
      </w:r>
      <w:r w:rsidRPr="001960BB">
        <w:rPr>
          <w:sz w:val="28"/>
          <w:szCs w:val="28"/>
        </w:rPr>
        <w:t>[</w:t>
      </w:r>
      <w:r w:rsidRPr="001960BB">
        <w:rPr>
          <w:sz w:val="28"/>
          <w:szCs w:val="28"/>
          <w:lang w:val="uk-UA"/>
        </w:rPr>
        <w:t>и др.</w:t>
      </w:r>
      <w:r w:rsidRPr="001960BB">
        <w:rPr>
          <w:sz w:val="28"/>
          <w:szCs w:val="28"/>
        </w:rPr>
        <w:t xml:space="preserve">] </w:t>
      </w:r>
      <w:r w:rsidRPr="001960BB">
        <w:rPr>
          <w:sz w:val="28"/>
          <w:szCs w:val="28"/>
          <w:lang w:val="uk-UA"/>
        </w:rPr>
        <w:t>// Клін. хірургія.</w:t>
      </w:r>
      <w:r w:rsidRPr="001960BB">
        <w:rPr>
          <w:sz w:val="28"/>
          <w:szCs w:val="28"/>
        </w:rPr>
        <w:t xml:space="preserve"> </w:t>
      </w:r>
      <w:r w:rsidRPr="001960BB">
        <w:rPr>
          <w:sz w:val="28"/>
          <w:szCs w:val="28"/>
          <w:lang w:val="uk-UA"/>
        </w:rPr>
        <w:t>– 2006.</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uk-UA"/>
        </w:rPr>
        <w:t>4–5.</w:t>
      </w:r>
      <w:r w:rsidRPr="001960BB">
        <w:rPr>
          <w:sz w:val="28"/>
          <w:szCs w:val="28"/>
        </w:rPr>
        <w:t xml:space="preserve"> </w:t>
      </w:r>
      <w:r w:rsidRPr="001960BB">
        <w:rPr>
          <w:sz w:val="28"/>
          <w:szCs w:val="28"/>
          <w:lang w:val="uk-UA"/>
        </w:rPr>
        <w:t>–</w:t>
      </w:r>
      <w:r w:rsidRPr="001960BB">
        <w:rPr>
          <w:sz w:val="28"/>
          <w:szCs w:val="28"/>
        </w:rPr>
        <w:t xml:space="preserve"> </w:t>
      </w:r>
      <w:r w:rsidRPr="001960BB">
        <w:rPr>
          <w:sz w:val="28"/>
          <w:szCs w:val="28"/>
          <w:lang w:val="en-US"/>
        </w:rPr>
        <w:t>C</w:t>
      </w:r>
      <w:r w:rsidRPr="001960BB">
        <w:rPr>
          <w:sz w:val="28"/>
          <w:szCs w:val="28"/>
          <w:lang w:val="uk-UA"/>
        </w:rPr>
        <w:t>.</w:t>
      </w:r>
      <w:r w:rsidRPr="001960BB">
        <w:rPr>
          <w:sz w:val="28"/>
          <w:szCs w:val="28"/>
        </w:rPr>
        <w:t xml:space="preserve"> </w:t>
      </w:r>
      <w:r w:rsidRPr="001960BB">
        <w:rPr>
          <w:sz w:val="28"/>
          <w:szCs w:val="28"/>
          <w:lang w:val="uk-UA"/>
        </w:rPr>
        <w:t>68–69</w:t>
      </w:r>
      <w:r w:rsidRPr="001960BB">
        <w:rPr>
          <w:sz w:val="28"/>
          <w:szCs w:val="28"/>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Хірургічна тактика та види втручань при тромбозі поверхневих вен / В. І.</w:t>
      </w:r>
      <w:r w:rsidRPr="001960BB">
        <w:rPr>
          <w:sz w:val="28"/>
          <w:szCs w:val="28"/>
        </w:rPr>
        <w:t> </w:t>
      </w:r>
      <w:r w:rsidRPr="001960BB">
        <w:rPr>
          <w:sz w:val="28"/>
          <w:szCs w:val="28"/>
          <w:lang w:val="uk-UA"/>
        </w:rPr>
        <w:t>Русин, Ю. А. Левчак, В. В. Корсак [і ін.] // Хірургія України. – 2003. – №</w:t>
      </w:r>
      <w:r>
        <w:rPr>
          <w:sz w:val="28"/>
          <w:szCs w:val="28"/>
          <w:lang w:val="uk-UA"/>
        </w:rPr>
        <w:t> </w:t>
      </w:r>
      <w:r w:rsidRPr="001960BB">
        <w:rPr>
          <w:sz w:val="28"/>
          <w:szCs w:val="28"/>
          <w:lang w:val="uk-UA"/>
        </w:rPr>
        <w:t>3. – С. 83–85.</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Хірургічне лікування гострого тромбозу вен нижніх кінцівок / В. Ф. Литвинюк, О. Г. Суботіна, М. Г. Герук, [і ін.] // Клін. хірургія. – 1999. – № 9. –С. 33–34.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Цубанова Н. А. Корекція порушень ліпідного профілю на тлі тромбофлебіту новими препаратами для лікування патології вен / Н. А. Цубанова, Н. М. Беркало // Тромбози в клінічній практиці: профілактика, діагностика, лікування: міжнар. наук. конфер., 21–24 трав. 2004 р.: тези доп. – К., 2004. – С. 220–221.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Цуканов Ю. Т. Лобковый минидоступ для кроссэктомии большой подкожной вены при варикозной болезни / Ю. Т. Цуканов, А. Ю. Цуканов // </w:t>
      </w:r>
      <w:r w:rsidRPr="001960BB">
        <w:rPr>
          <w:sz w:val="28"/>
          <w:szCs w:val="28"/>
        </w:rPr>
        <w:t>Ангиология и сосудистая хирургия.</w:t>
      </w:r>
      <w:r w:rsidRPr="001960BB">
        <w:rPr>
          <w:sz w:val="28"/>
          <w:szCs w:val="28"/>
          <w:lang w:val="uk-UA"/>
        </w:rPr>
        <w:t xml:space="preserve"> </w:t>
      </w:r>
      <w:r w:rsidRPr="001960BB">
        <w:rPr>
          <w:sz w:val="28"/>
          <w:szCs w:val="28"/>
        </w:rPr>
        <w:t>– 2002.</w:t>
      </w:r>
      <w:r w:rsidRPr="001960BB">
        <w:rPr>
          <w:sz w:val="28"/>
          <w:szCs w:val="28"/>
          <w:lang w:val="uk-UA"/>
        </w:rPr>
        <w:t xml:space="preserve"> </w:t>
      </w:r>
      <w:r w:rsidRPr="001960BB">
        <w:rPr>
          <w:sz w:val="28"/>
          <w:szCs w:val="28"/>
        </w:rPr>
        <w:t xml:space="preserve">– </w:t>
      </w:r>
      <w:r w:rsidRPr="001960BB">
        <w:rPr>
          <w:sz w:val="28"/>
          <w:szCs w:val="28"/>
          <w:lang w:val="uk-UA"/>
        </w:rPr>
        <w:t>Т.</w:t>
      </w:r>
      <w:r w:rsidRPr="001960BB">
        <w:rPr>
          <w:sz w:val="28"/>
          <w:szCs w:val="28"/>
        </w:rPr>
        <w:t xml:space="preserve"> 8</w:t>
      </w:r>
      <w:r w:rsidRPr="001960BB">
        <w:rPr>
          <w:sz w:val="28"/>
          <w:szCs w:val="28"/>
          <w:lang w:val="uk-UA"/>
        </w:rPr>
        <w:t>,</w:t>
      </w:r>
      <w:r w:rsidRPr="001960BB">
        <w:rPr>
          <w:sz w:val="28"/>
          <w:szCs w:val="28"/>
        </w:rPr>
        <w:t xml:space="preserve"> №</w:t>
      </w:r>
      <w:r w:rsidRPr="001960BB">
        <w:rPr>
          <w:sz w:val="28"/>
          <w:szCs w:val="28"/>
          <w:lang w:val="uk-UA"/>
        </w:rPr>
        <w:t xml:space="preserve"> </w:t>
      </w:r>
      <w:r w:rsidRPr="001960BB">
        <w:rPr>
          <w:sz w:val="28"/>
          <w:szCs w:val="28"/>
        </w:rPr>
        <w:t>4.</w:t>
      </w:r>
      <w:r w:rsidRPr="001960BB">
        <w:rPr>
          <w:sz w:val="28"/>
          <w:szCs w:val="28"/>
          <w:lang w:val="uk-UA"/>
        </w:rPr>
        <w:t xml:space="preserve"> </w:t>
      </w:r>
      <w:r w:rsidRPr="001960BB">
        <w:rPr>
          <w:sz w:val="28"/>
          <w:szCs w:val="28"/>
        </w:rPr>
        <w:t xml:space="preserve">– </w:t>
      </w:r>
      <w:r w:rsidRPr="001960BB">
        <w:rPr>
          <w:sz w:val="28"/>
          <w:szCs w:val="28"/>
          <w:lang w:val="uk-UA"/>
        </w:rPr>
        <w:t>С</w:t>
      </w:r>
      <w:r w:rsidRPr="001960BB">
        <w:rPr>
          <w:sz w:val="28"/>
          <w:szCs w:val="28"/>
        </w:rPr>
        <w:t>.</w:t>
      </w:r>
      <w:r w:rsidRPr="001960BB">
        <w:rPr>
          <w:sz w:val="28"/>
          <w:szCs w:val="28"/>
          <w:lang w:val="uk-UA"/>
        </w:rPr>
        <w:t xml:space="preserve"> </w:t>
      </w:r>
      <w:r w:rsidRPr="001960BB">
        <w:rPr>
          <w:sz w:val="28"/>
          <w:szCs w:val="28"/>
        </w:rPr>
        <w:t>54–55</w:t>
      </w:r>
      <w:r w:rsidRPr="001960BB">
        <w:rPr>
          <w:sz w:val="28"/>
          <w:szCs w:val="28"/>
          <w:lang w:val="uk-UA"/>
        </w:rPr>
        <w:t>.</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 xml:space="preserve">Цуканов Ю. Т. Операции кроссэктомии и экстравазальной коррекции клапанов бедренной вены при варикозной болезни с использованием </w:t>
      </w:r>
      <w:r w:rsidRPr="001960BB">
        <w:rPr>
          <w:sz w:val="28"/>
          <w:szCs w:val="28"/>
          <w:lang w:val="uk-UA"/>
        </w:rPr>
        <w:lastRenderedPageBreak/>
        <w:t>минидоступа / Ю. Т. Цуканов, А. Ю. Цуканов // Клін. хірургія. – 2002. – №</w:t>
      </w:r>
      <w:r>
        <w:rPr>
          <w:sz w:val="28"/>
          <w:szCs w:val="28"/>
          <w:lang w:val="uk-UA"/>
        </w:rPr>
        <w:t> </w:t>
      </w:r>
      <w:r w:rsidRPr="001960BB">
        <w:rPr>
          <w:sz w:val="28"/>
          <w:szCs w:val="28"/>
          <w:lang w:val="uk-UA"/>
        </w:rPr>
        <w:t>2.</w:t>
      </w:r>
      <w:r>
        <w:rPr>
          <w:sz w:val="28"/>
          <w:szCs w:val="28"/>
          <w:lang w:val="uk-UA"/>
        </w:rPr>
        <w:t> </w:t>
      </w:r>
      <w:r w:rsidRPr="001960BB">
        <w:rPr>
          <w:sz w:val="28"/>
          <w:szCs w:val="28"/>
          <w:lang w:val="uk-UA"/>
        </w:rPr>
        <w:t>– С. 12–14.</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Чадаев А. П. Лечение острого тромбофлебита большой подкожной вены / А. П. Чадаев, А. Д. Климиашвили, С. В. Лисицын // Амбулаторная хирургия.</w:t>
      </w:r>
      <w:r>
        <w:rPr>
          <w:sz w:val="28"/>
          <w:szCs w:val="28"/>
          <w:lang w:val="uk-UA"/>
        </w:rPr>
        <w:t> </w:t>
      </w:r>
      <w:r w:rsidRPr="001960BB">
        <w:rPr>
          <w:sz w:val="28"/>
          <w:szCs w:val="28"/>
          <w:lang w:val="uk-UA"/>
        </w:rPr>
        <w:t>– 2004. – № 4. – С. 20–21.</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Чернуха Л. М. Варикозная болезнь. Реальность и перспективы / Л. М. Чернуха, А. А. Гуч // Клін. хірургія. – 2005. – № 4–5. – С. 93–93.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Чернуха Л. М. Рецидив варикозной болезни: причины, диагностика, лечение / Л. М. Чернуха, А. А. Гуч // Хірургія України. – 2005. – № 1 (13). – С. 137–143.</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Шалимов А. А. Хирургия вен / А. А. Шалимов, И. И. Сухарев. – К: Здоровье. – 1984. – 256 с..</w:t>
      </w:r>
    </w:p>
    <w:p w:rsidR="00044E26" w:rsidRPr="001960BB" w:rsidRDefault="00044E26" w:rsidP="00C260DC">
      <w:pPr>
        <w:numPr>
          <w:ilvl w:val="0"/>
          <w:numId w:val="69"/>
        </w:numPr>
        <w:tabs>
          <w:tab w:val="clear" w:pos="720"/>
          <w:tab w:val="num" w:pos="360"/>
        </w:tabs>
        <w:suppressAutoHyphens w:val="0"/>
        <w:spacing w:line="360" w:lineRule="auto"/>
        <w:ind w:left="357" w:hanging="357"/>
        <w:jc w:val="both"/>
        <w:rPr>
          <w:sz w:val="28"/>
          <w:szCs w:val="28"/>
          <w:lang w:val="uk-UA"/>
        </w:rPr>
      </w:pPr>
      <w:r w:rsidRPr="001960BB">
        <w:rPr>
          <w:sz w:val="28"/>
          <w:szCs w:val="28"/>
          <w:lang w:val="uk-UA"/>
        </w:rPr>
        <w:t>Штунин А. А. Сравнительная оценка отдаленных результатов оперативного лечения варикозной болезни / А. А. Штунин, С. В. Илью</w:t>
      </w:r>
      <w:r>
        <w:rPr>
          <w:sz w:val="28"/>
          <w:szCs w:val="28"/>
          <w:lang w:val="uk-UA"/>
        </w:rPr>
        <w:softHyphen/>
      </w:r>
      <w:r w:rsidRPr="001960BB">
        <w:rPr>
          <w:sz w:val="28"/>
          <w:szCs w:val="28"/>
          <w:lang w:val="uk-UA"/>
        </w:rPr>
        <w:t>щенко, О. В. Кузьменко // Клін. хірургія. – 2005. – № 4–5. – С.</w:t>
      </w:r>
      <w:r>
        <w:rPr>
          <w:sz w:val="28"/>
          <w:szCs w:val="28"/>
          <w:lang w:val="uk-UA"/>
        </w:rPr>
        <w:t> </w:t>
      </w:r>
      <w:r w:rsidRPr="001960BB">
        <w:rPr>
          <w:sz w:val="28"/>
          <w:szCs w:val="28"/>
          <w:lang w:val="uk-UA"/>
        </w:rPr>
        <w:t>94</w:t>
      </w:r>
      <w:r>
        <w:rPr>
          <w:sz w:val="28"/>
          <w:szCs w:val="28"/>
          <w:lang w:val="uk-UA"/>
        </w:rPr>
        <w:t>–</w:t>
      </w:r>
      <w:r w:rsidRPr="001960BB">
        <w:rPr>
          <w:sz w:val="28"/>
          <w:szCs w:val="28"/>
          <w:lang w:val="uk-UA"/>
        </w:rPr>
        <w:t>94.</w:t>
      </w:r>
    </w:p>
    <w:p w:rsidR="00044E26" w:rsidRPr="0087539A" w:rsidRDefault="00044E26" w:rsidP="00C260DC">
      <w:pPr>
        <w:numPr>
          <w:ilvl w:val="0"/>
          <w:numId w:val="69"/>
        </w:numPr>
        <w:tabs>
          <w:tab w:val="clear" w:pos="720"/>
          <w:tab w:val="num" w:pos="500"/>
        </w:tabs>
        <w:suppressAutoHyphens w:val="0"/>
        <w:spacing w:line="360" w:lineRule="auto"/>
        <w:ind w:left="357" w:hanging="357"/>
        <w:jc w:val="both"/>
        <w:rPr>
          <w:lang w:val="en-US"/>
        </w:rPr>
      </w:pPr>
      <w:r>
        <w:rPr>
          <w:sz w:val="28"/>
          <w:szCs w:val="28"/>
          <w:lang w:val="en-US"/>
        </w:rPr>
        <w:t>Aellig</w:t>
      </w:r>
      <w:r>
        <w:rPr>
          <w:sz w:val="28"/>
          <w:szCs w:val="28"/>
          <w:lang w:val="uk-UA"/>
        </w:rPr>
        <w:t> </w:t>
      </w:r>
      <w:r>
        <w:rPr>
          <w:sz w:val="28"/>
          <w:szCs w:val="28"/>
          <w:lang w:val="en-US"/>
        </w:rPr>
        <w:t>W.</w:t>
      </w:r>
      <w:r>
        <w:rPr>
          <w:sz w:val="28"/>
          <w:szCs w:val="28"/>
          <w:lang w:val="uk-UA"/>
        </w:rPr>
        <w:t> </w:t>
      </w:r>
      <w:r>
        <w:rPr>
          <w:sz w:val="28"/>
          <w:szCs w:val="28"/>
          <w:lang w:val="en-US"/>
        </w:rPr>
        <w:t>H. Clinical pharmacology, physiology and pathophysiology of superficial veins</w:t>
      </w:r>
      <w:r>
        <w:rPr>
          <w:sz w:val="28"/>
          <w:szCs w:val="28"/>
          <w:lang w:val="uk-UA"/>
        </w:rPr>
        <w:t xml:space="preserve"> / </w:t>
      </w:r>
      <w:r>
        <w:rPr>
          <w:sz w:val="28"/>
          <w:szCs w:val="28"/>
          <w:lang w:val="en-US"/>
        </w:rPr>
        <w:t>W.</w:t>
      </w:r>
      <w:r>
        <w:rPr>
          <w:sz w:val="28"/>
          <w:szCs w:val="28"/>
          <w:lang w:val="uk-UA"/>
        </w:rPr>
        <w:t> </w:t>
      </w:r>
      <w:r>
        <w:rPr>
          <w:sz w:val="28"/>
          <w:szCs w:val="28"/>
          <w:lang w:val="en-US"/>
        </w:rPr>
        <w:t>H.</w:t>
      </w:r>
      <w:r>
        <w:rPr>
          <w:sz w:val="28"/>
          <w:szCs w:val="28"/>
          <w:lang w:val="uk-UA"/>
        </w:rPr>
        <w:t> </w:t>
      </w:r>
      <w:r>
        <w:rPr>
          <w:sz w:val="28"/>
          <w:szCs w:val="28"/>
          <w:lang w:val="en-US"/>
        </w:rPr>
        <w:t xml:space="preserve">Aellig </w:t>
      </w:r>
      <w:r>
        <w:rPr>
          <w:sz w:val="28"/>
          <w:szCs w:val="28"/>
          <w:lang w:val="uk-UA"/>
        </w:rPr>
        <w:t>//</w:t>
      </w:r>
      <w:r>
        <w:rPr>
          <w:sz w:val="28"/>
          <w:szCs w:val="28"/>
          <w:lang w:val="en-US"/>
        </w:rPr>
        <w:t xml:space="preserve"> </w:t>
      </w:r>
      <w:r>
        <w:rPr>
          <w:iCs/>
          <w:sz w:val="28"/>
          <w:szCs w:val="28"/>
          <w:lang w:val="en-GB"/>
        </w:rPr>
        <w:t>Br</w:t>
      </w:r>
      <w:r>
        <w:rPr>
          <w:iCs/>
          <w:sz w:val="28"/>
          <w:szCs w:val="28"/>
          <w:lang w:val="uk-UA"/>
        </w:rPr>
        <w:t>.</w:t>
      </w:r>
      <w:r>
        <w:rPr>
          <w:iCs/>
          <w:sz w:val="28"/>
          <w:szCs w:val="28"/>
          <w:lang w:val="en-GB"/>
        </w:rPr>
        <w:t xml:space="preserve"> J</w:t>
      </w:r>
      <w:r>
        <w:rPr>
          <w:iCs/>
          <w:sz w:val="28"/>
          <w:szCs w:val="28"/>
          <w:lang w:val="uk-UA"/>
        </w:rPr>
        <w:t>.</w:t>
      </w:r>
      <w:r>
        <w:rPr>
          <w:iCs/>
          <w:sz w:val="28"/>
          <w:szCs w:val="28"/>
          <w:lang w:val="en-GB"/>
        </w:rPr>
        <w:t xml:space="preserve"> Clin</w:t>
      </w:r>
      <w:r>
        <w:rPr>
          <w:iCs/>
          <w:sz w:val="28"/>
          <w:szCs w:val="28"/>
          <w:lang w:val="uk-UA"/>
        </w:rPr>
        <w:t>.</w:t>
      </w:r>
      <w:r>
        <w:rPr>
          <w:iCs/>
          <w:sz w:val="28"/>
          <w:szCs w:val="28"/>
          <w:lang w:val="en-GB"/>
        </w:rPr>
        <w:t xml:space="preserve"> Pharmacol</w:t>
      </w:r>
      <w:r>
        <w:rPr>
          <w:i/>
          <w:iCs/>
          <w:sz w:val="28"/>
          <w:szCs w:val="28"/>
          <w:lang w:val="en-GB"/>
        </w:rPr>
        <w:t>.</w:t>
      </w:r>
      <w:r w:rsidRPr="00C01CB8">
        <w:rPr>
          <w:iCs/>
          <w:sz w:val="28"/>
          <w:szCs w:val="28"/>
          <w:lang w:val="en-US"/>
        </w:rPr>
        <w:t xml:space="preserve"> </w:t>
      </w:r>
      <w:r>
        <w:rPr>
          <w:iCs/>
          <w:sz w:val="28"/>
          <w:szCs w:val="28"/>
          <w:lang w:val="uk-UA"/>
        </w:rPr>
        <w:t>–</w:t>
      </w:r>
      <w:r>
        <w:rPr>
          <w:sz w:val="28"/>
          <w:szCs w:val="28"/>
          <w:lang w:val="en-GB"/>
        </w:rPr>
        <w:t xml:space="preserve"> </w:t>
      </w:r>
      <w:r>
        <w:rPr>
          <w:sz w:val="28"/>
          <w:szCs w:val="28"/>
          <w:lang w:val="uk-UA"/>
        </w:rPr>
        <w:t>200</w:t>
      </w:r>
      <w:r>
        <w:rPr>
          <w:sz w:val="28"/>
          <w:szCs w:val="28"/>
          <w:lang w:val="en-GB"/>
        </w:rPr>
        <w:t>4</w:t>
      </w:r>
      <w:r>
        <w:rPr>
          <w:sz w:val="28"/>
          <w:szCs w:val="28"/>
          <w:lang w:val="uk-UA"/>
        </w:rPr>
        <w:t xml:space="preserve">. – </w:t>
      </w:r>
      <w:r>
        <w:rPr>
          <w:sz w:val="28"/>
          <w:szCs w:val="28"/>
          <w:lang w:val="en-US"/>
        </w:rPr>
        <w:t>Vol. 5</w:t>
      </w:r>
      <w:r>
        <w:rPr>
          <w:sz w:val="28"/>
          <w:szCs w:val="28"/>
          <w:lang w:val="en-GB"/>
        </w:rPr>
        <w:t xml:space="preserve">8, </w:t>
      </w:r>
      <w:r>
        <w:rPr>
          <w:sz w:val="28"/>
          <w:szCs w:val="28"/>
          <w:lang w:val="en-US"/>
        </w:rPr>
        <w:t>N 3</w:t>
      </w:r>
      <w:r>
        <w:rPr>
          <w:sz w:val="28"/>
          <w:szCs w:val="28"/>
          <w:lang w:val="en-GB"/>
        </w:rPr>
        <w:t>. – P.</w:t>
      </w:r>
      <w:r w:rsidRPr="00C01CB8">
        <w:rPr>
          <w:sz w:val="28"/>
          <w:szCs w:val="28"/>
          <w:lang w:val="en-US"/>
        </w:rPr>
        <w:t> </w:t>
      </w:r>
      <w:r>
        <w:rPr>
          <w:sz w:val="28"/>
          <w:szCs w:val="28"/>
          <w:lang w:val="en-GB"/>
        </w:rPr>
        <w:t>181–196.</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US"/>
        </w:rPr>
      </w:pPr>
      <w:r>
        <w:rPr>
          <w:sz w:val="28"/>
          <w:szCs w:val="28"/>
          <w:lang w:val="en-US"/>
        </w:rPr>
        <w:t>A latex D</w:t>
      </w:r>
      <w:r>
        <w:rPr>
          <w:sz w:val="28"/>
          <w:szCs w:val="28"/>
          <w:lang w:val="uk-UA"/>
        </w:rPr>
        <w:t>-</w:t>
      </w:r>
      <w:r>
        <w:rPr>
          <w:sz w:val="28"/>
          <w:szCs w:val="28"/>
          <w:lang w:val="en-US"/>
        </w:rPr>
        <w:t>dimer reliably excludes venous thromboembolism</w:t>
      </w:r>
      <w:r>
        <w:rPr>
          <w:sz w:val="28"/>
          <w:szCs w:val="28"/>
          <w:lang w:val="uk-UA"/>
        </w:rPr>
        <w:t xml:space="preserve"> /</w:t>
      </w:r>
      <w:r>
        <w:rPr>
          <w:sz w:val="28"/>
          <w:szCs w:val="28"/>
          <w:lang w:val="en-US"/>
        </w:rPr>
        <w:t xml:space="preserve"> S.</w:t>
      </w:r>
      <w:r>
        <w:rPr>
          <w:sz w:val="28"/>
          <w:szCs w:val="28"/>
          <w:lang w:val="uk-UA"/>
        </w:rPr>
        <w:t> </w:t>
      </w:r>
      <w:r>
        <w:rPr>
          <w:sz w:val="28"/>
          <w:szCs w:val="28"/>
          <w:lang w:val="en-US"/>
        </w:rPr>
        <w:t>M.</w:t>
      </w:r>
      <w:r>
        <w:rPr>
          <w:sz w:val="28"/>
          <w:szCs w:val="28"/>
          <w:lang w:val="uk-UA"/>
        </w:rPr>
        <w:t> </w:t>
      </w:r>
      <w:r>
        <w:rPr>
          <w:sz w:val="28"/>
          <w:szCs w:val="28"/>
          <w:lang w:val="en-US"/>
        </w:rPr>
        <w:t>Bates, A.</w:t>
      </w:r>
      <w:r>
        <w:rPr>
          <w:sz w:val="28"/>
          <w:szCs w:val="28"/>
          <w:lang w:val="uk-UA"/>
        </w:rPr>
        <w:t> </w:t>
      </w:r>
      <w:r>
        <w:rPr>
          <w:sz w:val="28"/>
          <w:szCs w:val="28"/>
          <w:lang w:val="en-US"/>
        </w:rPr>
        <w:t>Grand'Maison, M.</w:t>
      </w:r>
      <w:r>
        <w:rPr>
          <w:sz w:val="28"/>
          <w:szCs w:val="28"/>
          <w:lang w:val="uk-UA"/>
        </w:rPr>
        <w:t> </w:t>
      </w:r>
      <w:r>
        <w:rPr>
          <w:sz w:val="28"/>
          <w:szCs w:val="28"/>
          <w:lang w:val="en-US"/>
        </w:rPr>
        <w:t>Johnston [et al.] // Arch. Intern. Med. – 2001. – Vol. 161</w:t>
      </w:r>
      <w:r>
        <w:rPr>
          <w:sz w:val="28"/>
          <w:szCs w:val="28"/>
          <w:lang w:val="uk-UA"/>
        </w:rPr>
        <w:t xml:space="preserve">, </w:t>
      </w:r>
      <w:r>
        <w:rPr>
          <w:sz w:val="28"/>
          <w:szCs w:val="28"/>
          <w:lang w:val="en-US"/>
        </w:rPr>
        <w:t>N </w:t>
      </w:r>
      <w:r>
        <w:rPr>
          <w:sz w:val="28"/>
          <w:szCs w:val="28"/>
          <w:lang w:val="uk-UA"/>
        </w:rPr>
        <w:t>14</w:t>
      </w:r>
      <w:r>
        <w:rPr>
          <w:sz w:val="28"/>
          <w:szCs w:val="28"/>
          <w:lang w:val="en-US"/>
        </w:rPr>
        <w:t>. – P. 447–453.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GB"/>
        </w:rPr>
        <w:t>Acute superficial venous thrombophlebitis: does emergency surgery have a</w:t>
      </w:r>
      <w:r>
        <w:rPr>
          <w:sz w:val="28"/>
          <w:szCs w:val="28"/>
          <w:lang w:val="uk-UA"/>
        </w:rPr>
        <w:t> </w:t>
      </w:r>
      <w:r>
        <w:rPr>
          <w:sz w:val="28"/>
          <w:szCs w:val="28"/>
          <w:lang w:val="en-GB"/>
        </w:rPr>
        <w:t>role?</w:t>
      </w:r>
      <w:r>
        <w:rPr>
          <w:sz w:val="28"/>
          <w:szCs w:val="28"/>
          <w:lang w:val="uk-UA"/>
        </w:rPr>
        <w:t> </w:t>
      </w:r>
      <w:r w:rsidRPr="00FD5242">
        <w:rPr>
          <w:sz w:val="28"/>
          <w:szCs w:val="28"/>
          <w:lang w:val="en-US"/>
        </w:rPr>
        <w:t>/</w:t>
      </w:r>
      <w:r>
        <w:rPr>
          <w:sz w:val="28"/>
          <w:szCs w:val="28"/>
          <w:lang w:val="en-GB"/>
        </w:rPr>
        <w:t xml:space="preserve"> J.</w:t>
      </w:r>
      <w:r w:rsidRPr="00FD5242">
        <w:rPr>
          <w:sz w:val="28"/>
          <w:szCs w:val="28"/>
          <w:lang w:val="en-US"/>
        </w:rPr>
        <w:t> </w:t>
      </w:r>
      <w:r>
        <w:rPr>
          <w:sz w:val="28"/>
          <w:szCs w:val="28"/>
          <w:lang w:val="en-GB"/>
        </w:rPr>
        <w:t>Beatty, R.</w:t>
      </w:r>
      <w:r w:rsidRPr="00FD5242">
        <w:rPr>
          <w:sz w:val="28"/>
          <w:szCs w:val="28"/>
          <w:lang w:val="en-US"/>
        </w:rPr>
        <w:t> </w:t>
      </w:r>
      <w:r>
        <w:rPr>
          <w:sz w:val="28"/>
          <w:szCs w:val="28"/>
          <w:lang w:val="en-GB"/>
        </w:rPr>
        <w:t>Fitridge, G.</w:t>
      </w:r>
      <w:r w:rsidRPr="00FD5242">
        <w:rPr>
          <w:sz w:val="28"/>
          <w:szCs w:val="28"/>
          <w:lang w:val="en-US"/>
        </w:rPr>
        <w:t> </w:t>
      </w:r>
      <w:r>
        <w:rPr>
          <w:sz w:val="28"/>
          <w:szCs w:val="28"/>
          <w:lang w:val="en-GB"/>
        </w:rPr>
        <w:t xml:space="preserve">Benveniste </w:t>
      </w:r>
      <w:r>
        <w:rPr>
          <w:sz w:val="28"/>
          <w:szCs w:val="28"/>
          <w:lang w:val="en-US"/>
        </w:rPr>
        <w:t xml:space="preserve">[et al.] </w:t>
      </w:r>
      <w:r>
        <w:rPr>
          <w:sz w:val="28"/>
          <w:szCs w:val="28"/>
          <w:lang w:val="en-GB"/>
        </w:rPr>
        <w:t>//</w:t>
      </w:r>
      <w:r>
        <w:rPr>
          <w:sz w:val="28"/>
          <w:szCs w:val="28"/>
          <w:lang w:val="uk-UA"/>
        </w:rPr>
        <w:t xml:space="preserve"> </w:t>
      </w:r>
      <w:r>
        <w:rPr>
          <w:sz w:val="28"/>
          <w:szCs w:val="28"/>
          <w:lang w:val="en-GB"/>
        </w:rPr>
        <w:t>Int. Angiol.</w:t>
      </w:r>
      <w:r w:rsidRPr="00852C71">
        <w:rPr>
          <w:sz w:val="28"/>
          <w:szCs w:val="28"/>
          <w:lang w:val="en-US"/>
        </w:rPr>
        <w:t xml:space="preserve"> </w:t>
      </w:r>
      <w:r>
        <w:rPr>
          <w:sz w:val="28"/>
          <w:szCs w:val="28"/>
          <w:lang w:val="en-GB"/>
        </w:rPr>
        <w:t>– 2002.</w:t>
      </w:r>
      <w:r w:rsidRPr="00852C71">
        <w:rPr>
          <w:sz w:val="28"/>
          <w:szCs w:val="28"/>
          <w:lang w:val="en-US"/>
        </w:rPr>
        <w:t xml:space="preserve"> </w:t>
      </w:r>
      <w:r>
        <w:rPr>
          <w:sz w:val="28"/>
          <w:szCs w:val="28"/>
          <w:lang w:val="en-GB"/>
        </w:rPr>
        <w:t>–</w:t>
      </w:r>
      <w:r>
        <w:rPr>
          <w:sz w:val="28"/>
          <w:szCs w:val="28"/>
          <w:lang w:val="en-US"/>
        </w:rPr>
        <w:t xml:space="preserve"> Vol. </w:t>
      </w:r>
      <w:r>
        <w:rPr>
          <w:sz w:val="28"/>
          <w:szCs w:val="28"/>
          <w:lang w:val="en-GB"/>
        </w:rPr>
        <w:t>21</w:t>
      </w:r>
      <w:r>
        <w:rPr>
          <w:sz w:val="28"/>
          <w:szCs w:val="28"/>
          <w:lang w:val="en-US"/>
        </w:rPr>
        <w:t>, N 1</w:t>
      </w:r>
      <w:r>
        <w:rPr>
          <w:sz w:val="28"/>
          <w:szCs w:val="28"/>
          <w:lang w:val="en-GB"/>
        </w:rPr>
        <w:t>.</w:t>
      </w:r>
      <w:r w:rsidRPr="00852C71">
        <w:rPr>
          <w:sz w:val="28"/>
          <w:szCs w:val="28"/>
          <w:lang w:val="en-US"/>
        </w:rPr>
        <w:t xml:space="preserve"> </w:t>
      </w:r>
      <w:r>
        <w:rPr>
          <w:sz w:val="28"/>
          <w:szCs w:val="28"/>
          <w:lang w:val="en-GB"/>
        </w:rPr>
        <w:t>– P. 93–95.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Air</w:t>
      </w:r>
      <w:r w:rsidRPr="008C4F57">
        <w:rPr>
          <w:sz w:val="28"/>
          <w:szCs w:val="28"/>
          <w:lang w:val="en-US"/>
        </w:rPr>
        <w:t>-</w:t>
      </w:r>
      <w:r>
        <w:rPr>
          <w:sz w:val="28"/>
          <w:szCs w:val="28"/>
          <w:lang w:val="en-US"/>
        </w:rPr>
        <w:t xml:space="preserve">plethysmography and the effect of elastic compression on venous hemodynamics of the leg </w:t>
      </w:r>
      <w:r w:rsidRPr="008C4F57">
        <w:rPr>
          <w:sz w:val="28"/>
          <w:szCs w:val="28"/>
          <w:lang w:val="en-US"/>
        </w:rPr>
        <w:t xml:space="preserve">/ </w:t>
      </w:r>
      <w:r>
        <w:rPr>
          <w:sz w:val="28"/>
          <w:szCs w:val="28"/>
          <w:lang w:val="en-US"/>
        </w:rPr>
        <w:t>D.</w:t>
      </w:r>
      <w:r w:rsidRPr="008C4F57">
        <w:rPr>
          <w:sz w:val="28"/>
          <w:szCs w:val="28"/>
          <w:lang w:val="en-US"/>
        </w:rPr>
        <w:t> </w:t>
      </w:r>
      <w:r>
        <w:rPr>
          <w:sz w:val="28"/>
          <w:szCs w:val="28"/>
          <w:lang w:val="en-US"/>
        </w:rPr>
        <w:t>G.</w:t>
      </w:r>
      <w:r w:rsidRPr="008C4F57">
        <w:rPr>
          <w:sz w:val="28"/>
          <w:szCs w:val="28"/>
          <w:lang w:val="en-US"/>
        </w:rPr>
        <w:t> </w:t>
      </w:r>
      <w:r>
        <w:rPr>
          <w:sz w:val="28"/>
          <w:szCs w:val="28"/>
          <w:lang w:val="en-US"/>
        </w:rPr>
        <w:t>Christopoulos, A.</w:t>
      </w:r>
      <w:r w:rsidRPr="008C4F57">
        <w:rPr>
          <w:sz w:val="28"/>
          <w:szCs w:val="28"/>
          <w:lang w:val="en-US"/>
        </w:rPr>
        <w:t> </w:t>
      </w:r>
      <w:r>
        <w:rPr>
          <w:sz w:val="28"/>
          <w:szCs w:val="28"/>
          <w:lang w:val="en-US"/>
        </w:rPr>
        <w:t>N.</w:t>
      </w:r>
      <w:r w:rsidRPr="008C4F57">
        <w:rPr>
          <w:sz w:val="28"/>
          <w:szCs w:val="28"/>
          <w:lang w:val="en-US"/>
        </w:rPr>
        <w:t> </w:t>
      </w:r>
      <w:r>
        <w:rPr>
          <w:sz w:val="28"/>
          <w:szCs w:val="28"/>
          <w:lang w:val="en-US"/>
        </w:rPr>
        <w:t>Nicolaides, G.</w:t>
      </w:r>
      <w:r w:rsidRPr="008C4F57">
        <w:rPr>
          <w:sz w:val="28"/>
          <w:szCs w:val="28"/>
          <w:lang w:val="en-US"/>
        </w:rPr>
        <w:t> </w:t>
      </w:r>
      <w:r>
        <w:rPr>
          <w:sz w:val="28"/>
          <w:szCs w:val="28"/>
          <w:lang w:val="en-US"/>
        </w:rPr>
        <w:t xml:space="preserve">Szendro [et al.] // </w:t>
      </w:r>
      <w:r>
        <w:rPr>
          <w:iCs/>
          <w:sz w:val="28"/>
          <w:szCs w:val="28"/>
          <w:lang w:val="en-GB"/>
        </w:rPr>
        <w:t>J. Vasc. Surg</w:t>
      </w:r>
      <w:r>
        <w:rPr>
          <w:i/>
          <w:iCs/>
          <w:sz w:val="28"/>
          <w:szCs w:val="28"/>
          <w:lang w:val="en-GB"/>
        </w:rPr>
        <w:t xml:space="preserve">. </w:t>
      </w:r>
      <w:r>
        <w:rPr>
          <w:iCs/>
          <w:sz w:val="28"/>
          <w:szCs w:val="28"/>
          <w:lang w:val="en-GB"/>
        </w:rPr>
        <w:t>–</w:t>
      </w:r>
      <w:r>
        <w:rPr>
          <w:sz w:val="28"/>
          <w:szCs w:val="28"/>
          <w:lang w:val="en-GB"/>
        </w:rPr>
        <w:t xml:space="preserve"> 1997. –</w:t>
      </w:r>
      <w:r>
        <w:rPr>
          <w:sz w:val="28"/>
          <w:szCs w:val="28"/>
          <w:lang w:val="en-US"/>
        </w:rPr>
        <w:t xml:space="preserve"> Vol. </w:t>
      </w:r>
      <w:r>
        <w:rPr>
          <w:sz w:val="28"/>
          <w:szCs w:val="28"/>
          <w:lang w:val="en-GB"/>
        </w:rPr>
        <w:t>5, N 1. – P. 148–159.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Alimi</w:t>
      </w:r>
      <w:r w:rsidRPr="00C01CB8">
        <w:rPr>
          <w:sz w:val="28"/>
          <w:szCs w:val="28"/>
          <w:lang w:val="en-US"/>
        </w:rPr>
        <w:t> </w:t>
      </w:r>
      <w:r>
        <w:rPr>
          <w:sz w:val="28"/>
          <w:szCs w:val="28"/>
          <w:lang w:val="en-US"/>
        </w:rPr>
        <w:t>Y.</w:t>
      </w:r>
      <w:r w:rsidRPr="00C01CB8">
        <w:rPr>
          <w:sz w:val="28"/>
          <w:szCs w:val="28"/>
          <w:lang w:val="en-US"/>
        </w:rPr>
        <w:t> </w:t>
      </w:r>
      <w:r>
        <w:rPr>
          <w:sz w:val="28"/>
          <w:szCs w:val="28"/>
          <w:lang w:val="en-US"/>
        </w:rPr>
        <w:t>S.</w:t>
      </w:r>
      <w:r w:rsidRPr="00C01CB8">
        <w:rPr>
          <w:sz w:val="28"/>
          <w:szCs w:val="28"/>
          <w:lang w:val="en-US"/>
        </w:rPr>
        <w:t xml:space="preserve"> </w:t>
      </w:r>
      <w:r>
        <w:rPr>
          <w:sz w:val="28"/>
          <w:szCs w:val="28"/>
          <w:lang w:val="en-US"/>
        </w:rPr>
        <w:t>Venous pump of the calf: a study of venous and muscular pressures / Y.</w:t>
      </w:r>
      <w:r w:rsidRPr="00C01CB8">
        <w:rPr>
          <w:sz w:val="28"/>
          <w:szCs w:val="28"/>
          <w:lang w:val="en-US"/>
        </w:rPr>
        <w:t> </w:t>
      </w:r>
      <w:r>
        <w:rPr>
          <w:sz w:val="28"/>
          <w:szCs w:val="28"/>
          <w:lang w:val="en-US"/>
        </w:rPr>
        <w:t>S.</w:t>
      </w:r>
      <w:r w:rsidRPr="00C01CB8">
        <w:rPr>
          <w:sz w:val="28"/>
          <w:szCs w:val="28"/>
          <w:lang w:val="en-US"/>
        </w:rPr>
        <w:t> </w:t>
      </w:r>
      <w:r>
        <w:rPr>
          <w:sz w:val="28"/>
          <w:szCs w:val="28"/>
          <w:lang w:val="en-US"/>
        </w:rPr>
        <w:t>Alimi, P.</w:t>
      </w:r>
      <w:r w:rsidRPr="00C01CB8">
        <w:rPr>
          <w:sz w:val="28"/>
          <w:szCs w:val="28"/>
          <w:lang w:val="en-US"/>
        </w:rPr>
        <w:t> </w:t>
      </w:r>
      <w:r>
        <w:rPr>
          <w:sz w:val="28"/>
          <w:szCs w:val="28"/>
          <w:lang w:val="en-US"/>
        </w:rPr>
        <w:t>Barthelemy, C.</w:t>
      </w:r>
      <w:r w:rsidRPr="00C01CB8">
        <w:rPr>
          <w:sz w:val="28"/>
          <w:szCs w:val="28"/>
          <w:lang w:val="en-US"/>
        </w:rPr>
        <w:t> </w:t>
      </w:r>
      <w:r>
        <w:rPr>
          <w:sz w:val="28"/>
          <w:szCs w:val="28"/>
          <w:lang w:val="en-US"/>
        </w:rPr>
        <w:t xml:space="preserve">Juhan // </w:t>
      </w:r>
      <w:r>
        <w:rPr>
          <w:iCs/>
          <w:sz w:val="28"/>
          <w:szCs w:val="28"/>
          <w:lang w:val="en-GB"/>
        </w:rPr>
        <w:t>J. Vasc. Surg</w:t>
      </w:r>
      <w:r>
        <w:rPr>
          <w:i/>
          <w:iCs/>
          <w:sz w:val="28"/>
          <w:szCs w:val="28"/>
          <w:lang w:val="en-GB"/>
        </w:rPr>
        <w:t>.</w:t>
      </w:r>
      <w:r w:rsidRPr="00C01CB8">
        <w:rPr>
          <w:iCs/>
          <w:sz w:val="28"/>
          <w:szCs w:val="28"/>
          <w:lang w:val="en-US"/>
        </w:rPr>
        <w:t xml:space="preserve"> </w:t>
      </w:r>
      <w:r>
        <w:rPr>
          <w:iCs/>
          <w:sz w:val="28"/>
          <w:szCs w:val="28"/>
          <w:lang w:val="en-GB"/>
        </w:rPr>
        <w:t>–</w:t>
      </w:r>
      <w:r>
        <w:rPr>
          <w:sz w:val="28"/>
          <w:szCs w:val="28"/>
          <w:lang w:val="en-GB"/>
        </w:rPr>
        <w:t xml:space="preserve"> </w:t>
      </w:r>
      <w:r>
        <w:rPr>
          <w:sz w:val="28"/>
          <w:szCs w:val="28"/>
          <w:lang w:val="uk-UA"/>
        </w:rPr>
        <w:t>2001</w:t>
      </w:r>
      <w:r>
        <w:rPr>
          <w:sz w:val="28"/>
          <w:szCs w:val="28"/>
          <w:lang w:val="en-US"/>
        </w:rPr>
        <w:t>.</w:t>
      </w:r>
      <w:r w:rsidRPr="00C01CB8">
        <w:rPr>
          <w:sz w:val="28"/>
          <w:szCs w:val="28"/>
          <w:lang w:val="en-US"/>
        </w:rPr>
        <w:t xml:space="preserve"> </w:t>
      </w:r>
      <w:r>
        <w:rPr>
          <w:sz w:val="28"/>
          <w:szCs w:val="28"/>
          <w:lang w:val="en-US"/>
        </w:rPr>
        <w:t>– Vol. </w:t>
      </w:r>
      <w:r>
        <w:rPr>
          <w:sz w:val="28"/>
          <w:szCs w:val="28"/>
          <w:lang w:val="en-GB"/>
        </w:rPr>
        <w:t>20,</w:t>
      </w:r>
      <w:r w:rsidRPr="00DF024E">
        <w:rPr>
          <w:sz w:val="28"/>
          <w:szCs w:val="28"/>
          <w:lang w:val="en-GB"/>
        </w:rPr>
        <w:t xml:space="preserve"> </w:t>
      </w:r>
      <w:r>
        <w:rPr>
          <w:sz w:val="28"/>
          <w:szCs w:val="28"/>
          <w:lang w:val="en-US"/>
        </w:rPr>
        <w:t>N 3</w:t>
      </w:r>
      <w:r>
        <w:rPr>
          <w:sz w:val="28"/>
          <w:szCs w:val="28"/>
          <w:lang w:val="en-GB"/>
        </w:rPr>
        <w:t>.</w:t>
      </w:r>
      <w:r w:rsidRPr="00C01CB8">
        <w:rPr>
          <w:sz w:val="28"/>
          <w:szCs w:val="28"/>
          <w:lang w:val="en-US"/>
        </w:rPr>
        <w:t xml:space="preserve"> </w:t>
      </w:r>
      <w:r>
        <w:rPr>
          <w:sz w:val="28"/>
          <w:szCs w:val="28"/>
          <w:lang w:val="en-GB"/>
        </w:rPr>
        <w:t>–</w:t>
      </w:r>
      <w:r w:rsidRPr="00C01CB8">
        <w:rPr>
          <w:sz w:val="28"/>
          <w:szCs w:val="28"/>
          <w:lang w:val="en-US"/>
        </w:rPr>
        <w:t xml:space="preserve"> </w:t>
      </w:r>
      <w:r>
        <w:rPr>
          <w:sz w:val="28"/>
          <w:szCs w:val="28"/>
          <w:lang w:val="en-GB"/>
        </w:rPr>
        <w:t>P.</w:t>
      </w:r>
      <w:r w:rsidRPr="00C01CB8">
        <w:rPr>
          <w:sz w:val="28"/>
          <w:szCs w:val="28"/>
          <w:lang w:val="en-US"/>
        </w:rPr>
        <w:t> </w:t>
      </w:r>
      <w:r>
        <w:rPr>
          <w:sz w:val="28"/>
          <w:szCs w:val="28"/>
          <w:lang w:val="en-GB"/>
        </w:rPr>
        <w:t>728–735.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GB"/>
        </w:rPr>
        <w:lastRenderedPageBreak/>
        <w:t xml:space="preserve">An unexpectedly high rate of pulmonary embolism in patients with superficial thrombophlebitis of the thigh </w:t>
      </w:r>
      <w:r>
        <w:rPr>
          <w:sz w:val="28"/>
          <w:szCs w:val="28"/>
          <w:lang w:val="uk-UA"/>
        </w:rPr>
        <w:t>/</w:t>
      </w:r>
      <w:r w:rsidRPr="00E00D6E">
        <w:rPr>
          <w:sz w:val="28"/>
          <w:szCs w:val="28"/>
          <w:lang w:val="en-GB"/>
        </w:rPr>
        <w:t xml:space="preserve"> </w:t>
      </w:r>
      <w:r>
        <w:rPr>
          <w:sz w:val="28"/>
          <w:szCs w:val="28"/>
          <w:lang w:val="en-GB"/>
        </w:rPr>
        <w:t>F.</w:t>
      </w:r>
      <w:r>
        <w:rPr>
          <w:sz w:val="28"/>
          <w:szCs w:val="28"/>
          <w:lang w:val="uk-UA"/>
        </w:rPr>
        <w:t> </w:t>
      </w:r>
      <w:r>
        <w:rPr>
          <w:sz w:val="28"/>
          <w:szCs w:val="28"/>
          <w:lang w:val="en-GB"/>
        </w:rPr>
        <w:t>Verlato, P.</w:t>
      </w:r>
      <w:r>
        <w:rPr>
          <w:sz w:val="28"/>
          <w:szCs w:val="28"/>
          <w:lang w:val="uk-UA"/>
        </w:rPr>
        <w:t> </w:t>
      </w:r>
      <w:r>
        <w:rPr>
          <w:sz w:val="28"/>
          <w:szCs w:val="28"/>
          <w:lang w:val="en-GB"/>
        </w:rPr>
        <w:t>Zucchetta, P.</w:t>
      </w:r>
      <w:r>
        <w:rPr>
          <w:sz w:val="28"/>
          <w:szCs w:val="28"/>
          <w:lang w:val="uk-UA"/>
        </w:rPr>
        <w:t> </w:t>
      </w:r>
      <w:r>
        <w:rPr>
          <w:sz w:val="28"/>
          <w:szCs w:val="28"/>
          <w:lang w:val="en-GB"/>
        </w:rPr>
        <w:t xml:space="preserve">Prandoni </w:t>
      </w:r>
      <w:r>
        <w:rPr>
          <w:sz w:val="28"/>
          <w:szCs w:val="28"/>
          <w:lang w:val="en-US"/>
        </w:rPr>
        <w:t>[</w:t>
      </w:r>
      <w:r>
        <w:rPr>
          <w:sz w:val="28"/>
          <w:szCs w:val="28"/>
          <w:lang w:val="uk-UA"/>
        </w:rPr>
        <w:t>е</w:t>
      </w:r>
      <w:r>
        <w:rPr>
          <w:sz w:val="28"/>
          <w:szCs w:val="28"/>
          <w:lang w:val="en-US"/>
        </w:rPr>
        <w:t xml:space="preserve">t al.] </w:t>
      </w:r>
      <w:r>
        <w:rPr>
          <w:sz w:val="28"/>
          <w:szCs w:val="28"/>
          <w:lang w:val="en-GB"/>
        </w:rPr>
        <w:t xml:space="preserve">// J. Vasc. Surg. – 1999. – </w:t>
      </w:r>
      <w:r>
        <w:rPr>
          <w:sz w:val="28"/>
          <w:szCs w:val="28"/>
          <w:lang w:val="en-US"/>
        </w:rPr>
        <w:t xml:space="preserve">Vol. </w:t>
      </w:r>
      <w:r>
        <w:rPr>
          <w:sz w:val="28"/>
          <w:szCs w:val="28"/>
          <w:lang w:val="en-GB"/>
        </w:rPr>
        <w:t>30, N 6. – P. 1113–1115.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US"/>
        </w:rPr>
      </w:pPr>
      <w:r>
        <w:rPr>
          <w:sz w:val="28"/>
          <w:szCs w:val="28"/>
          <w:lang w:val="en-US"/>
        </w:rPr>
        <w:t xml:space="preserve">Andreesku A. C. D-dimer as a risk factor for deep vein thrombosis: the Leiden Thrombophilia Study </w:t>
      </w:r>
      <w:r w:rsidRPr="00BD20BC">
        <w:rPr>
          <w:sz w:val="28"/>
          <w:szCs w:val="28"/>
          <w:lang w:val="en-US"/>
        </w:rPr>
        <w:t xml:space="preserve">/ </w:t>
      </w:r>
      <w:r>
        <w:rPr>
          <w:sz w:val="28"/>
          <w:szCs w:val="28"/>
          <w:lang w:val="en-US"/>
        </w:rPr>
        <w:t>A. C. Andreesku, M. Cushman, F. R. Rosendaal // Thromb. Haemost. – 2002. – Vol. 87, N 1. – P. 47–51.</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Baldt M. M. Preoperative imaging of lower extremity varicose veins: Color coded duplex sonography or venography? </w:t>
      </w:r>
      <w:r>
        <w:rPr>
          <w:sz w:val="28"/>
          <w:szCs w:val="28"/>
          <w:lang w:val="uk-UA"/>
        </w:rPr>
        <w:t xml:space="preserve">/ </w:t>
      </w:r>
      <w:r>
        <w:rPr>
          <w:sz w:val="28"/>
          <w:szCs w:val="28"/>
          <w:lang w:val="en-US"/>
        </w:rPr>
        <w:t>M. M.</w:t>
      </w:r>
      <w:r>
        <w:rPr>
          <w:sz w:val="28"/>
          <w:szCs w:val="28"/>
          <w:lang w:val="uk-UA"/>
        </w:rPr>
        <w:t> </w:t>
      </w:r>
      <w:r>
        <w:rPr>
          <w:sz w:val="28"/>
          <w:szCs w:val="28"/>
          <w:lang w:val="en-US"/>
        </w:rPr>
        <w:t>Baldt</w:t>
      </w:r>
      <w:r>
        <w:rPr>
          <w:sz w:val="28"/>
          <w:szCs w:val="28"/>
          <w:lang w:val="uk-UA"/>
        </w:rPr>
        <w:t xml:space="preserve"> </w:t>
      </w:r>
      <w:r>
        <w:rPr>
          <w:sz w:val="28"/>
          <w:szCs w:val="28"/>
          <w:lang w:val="en-US"/>
        </w:rPr>
        <w:t>// J. Ultrasound</w:t>
      </w:r>
      <w:r>
        <w:rPr>
          <w:sz w:val="28"/>
          <w:szCs w:val="28"/>
          <w:lang w:val="uk-UA"/>
        </w:rPr>
        <w:t>.</w:t>
      </w:r>
      <w:r>
        <w:rPr>
          <w:sz w:val="28"/>
          <w:szCs w:val="28"/>
          <w:lang w:val="en-US"/>
        </w:rPr>
        <w:t xml:space="preserve"> Med.</w:t>
      </w:r>
      <w:r>
        <w:rPr>
          <w:sz w:val="28"/>
          <w:szCs w:val="28"/>
          <w:lang w:val="uk-UA"/>
        </w:rPr>
        <w:t xml:space="preserve"> </w:t>
      </w:r>
      <w:r>
        <w:rPr>
          <w:sz w:val="28"/>
          <w:szCs w:val="28"/>
          <w:lang w:val="en-US"/>
        </w:rPr>
        <w:t>– 1996.</w:t>
      </w:r>
      <w:r>
        <w:rPr>
          <w:sz w:val="28"/>
          <w:szCs w:val="28"/>
          <w:lang w:val="uk-UA"/>
        </w:rPr>
        <w:t xml:space="preserve"> </w:t>
      </w:r>
      <w:r>
        <w:rPr>
          <w:sz w:val="28"/>
          <w:szCs w:val="28"/>
          <w:lang w:val="en-US"/>
        </w:rPr>
        <w:t>– Vol. 15</w:t>
      </w:r>
      <w:r>
        <w:rPr>
          <w:sz w:val="28"/>
          <w:szCs w:val="28"/>
          <w:lang w:val="en-GB"/>
        </w:rPr>
        <w:t>,</w:t>
      </w:r>
      <w:r w:rsidRPr="00DF024E">
        <w:rPr>
          <w:sz w:val="28"/>
          <w:szCs w:val="28"/>
          <w:lang w:val="en-GB"/>
        </w:rPr>
        <w:t xml:space="preserve"> </w:t>
      </w:r>
      <w:r>
        <w:rPr>
          <w:sz w:val="28"/>
          <w:szCs w:val="28"/>
          <w:lang w:val="en-US"/>
        </w:rPr>
        <w:t>N 2.</w:t>
      </w:r>
      <w:r>
        <w:rPr>
          <w:sz w:val="28"/>
          <w:szCs w:val="28"/>
          <w:lang w:val="uk-UA"/>
        </w:rPr>
        <w:t xml:space="preserve"> </w:t>
      </w:r>
      <w:r>
        <w:rPr>
          <w:sz w:val="28"/>
          <w:szCs w:val="28"/>
          <w:lang w:val="en-US"/>
        </w:rPr>
        <w:t>– P. 143–154</w:t>
      </w:r>
      <w:r>
        <w:rPr>
          <w:sz w:val="28"/>
          <w:szCs w:val="28"/>
          <w:lang w:val="uk-UA"/>
        </w:rPr>
        <w:t>.</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Barczyk</w:t>
      </w:r>
      <w:r>
        <w:rPr>
          <w:sz w:val="28"/>
          <w:szCs w:val="28"/>
          <w:lang w:val="uk-UA"/>
        </w:rPr>
        <w:t> </w:t>
      </w:r>
      <w:r>
        <w:rPr>
          <w:sz w:val="28"/>
          <w:szCs w:val="28"/>
          <w:lang w:val="en-US"/>
        </w:rPr>
        <w:t>A.</w:t>
      </w:r>
      <w:r>
        <w:rPr>
          <w:sz w:val="28"/>
          <w:szCs w:val="28"/>
          <w:lang w:val="uk-UA"/>
        </w:rPr>
        <w:t xml:space="preserve"> </w:t>
      </w:r>
      <w:r>
        <w:rPr>
          <w:sz w:val="28"/>
          <w:szCs w:val="28"/>
          <w:lang w:val="en-US"/>
        </w:rPr>
        <w:t xml:space="preserve">Risk factors of venous thromboembolism </w:t>
      </w:r>
      <w:r>
        <w:rPr>
          <w:sz w:val="28"/>
          <w:szCs w:val="28"/>
          <w:lang w:val="uk-UA"/>
        </w:rPr>
        <w:t xml:space="preserve">/ </w:t>
      </w:r>
      <w:r>
        <w:rPr>
          <w:sz w:val="28"/>
          <w:szCs w:val="28"/>
          <w:lang w:val="en-US"/>
        </w:rPr>
        <w:t>A.</w:t>
      </w:r>
      <w:r>
        <w:rPr>
          <w:sz w:val="28"/>
          <w:szCs w:val="28"/>
          <w:lang w:val="uk-UA"/>
        </w:rPr>
        <w:t> </w:t>
      </w:r>
      <w:r>
        <w:rPr>
          <w:sz w:val="28"/>
          <w:szCs w:val="28"/>
          <w:lang w:val="en-US"/>
        </w:rPr>
        <w:t>Barczyk, W.</w:t>
      </w:r>
      <w:r>
        <w:rPr>
          <w:sz w:val="28"/>
          <w:szCs w:val="28"/>
          <w:lang w:val="uk-UA"/>
        </w:rPr>
        <w:t> </w:t>
      </w:r>
      <w:r>
        <w:rPr>
          <w:sz w:val="28"/>
          <w:szCs w:val="28"/>
          <w:lang w:val="en-US"/>
        </w:rPr>
        <w:t>Pierzchala // Wiad Lek.</w:t>
      </w:r>
      <w:r>
        <w:rPr>
          <w:sz w:val="28"/>
          <w:szCs w:val="28"/>
          <w:lang w:val="uk-UA"/>
        </w:rPr>
        <w:t xml:space="preserve"> </w:t>
      </w:r>
      <w:r>
        <w:rPr>
          <w:sz w:val="28"/>
          <w:szCs w:val="28"/>
          <w:lang w:val="en-US"/>
        </w:rPr>
        <w:t>– 2001.</w:t>
      </w:r>
      <w:r>
        <w:rPr>
          <w:sz w:val="28"/>
          <w:szCs w:val="28"/>
          <w:lang w:val="uk-UA"/>
        </w:rPr>
        <w:t xml:space="preserve"> </w:t>
      </w:r>
      <w:r>
        <w:rPr>
          <w:sz w:val="28"/>
          <w:szCs w:val="28"/>
          <w:lang w:val="en-US"/>
        </w:rPr>
        <w:t>– Vol. 54, N 5–6.</w:t>
      </w:r>
      <w:r>
        <w:rPr>
          <w:sz w:val="28"/>
          <w:szCs w:val="28"/>
          <w:lang w:val="uk-UA"/>
        </w:rPr>
        <w:t xml:space="preserve"> </w:t>
      </w:r>
      <w:r>
        <w:rPr>
          <w:sz w:val="28"/>
          <w:szCs w:val="28"/>
          <w:lang w:val="en-US"/>
        </w:rPr>
        <w:t>– P. 311–324.</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Bergan</w:t>
      </w:r>
      <w:r w:rsidRPr="00FD5242">
        <w:rPr>
          <w:sz w:val="28"/>
          <w:szCs w:val="28"/>
          <w:lang w:val="en-US"/>
        </w:rPr>
        <w:t> </w:t>
      </w:r>
      <w:r>
        <w:rPr>
          <w:sz w:val="28"/>
          <w:szCs w:val="28"/>
          <w:lang w:val="en-US"/>
        </w:rPr>
        <w:t>J.</w:t>
      </w:r>
      <w:r w:rsidRPr="00FD5242">
        <w:rPr>
          <w:sz w:val="28"/>
          <w:szCs w:val="28"/>
          <w:lang w:val="en-US"/>
        </w:rPr>
        <w:t> </w:t>
      </w:r>
      <w:r>
        <w:rPr>
          <w:sz w:val="28"/>
          <w:szCs w:val="28"/>
          <w:lang w:val="en-US"/>
        </w:rPr>
        <w:t>J. A unifying concept of primary venous insufficiency</w:t>
      </w:r>
      <w:r w:rsidRPr="00FD5242">
        <w:rPr>
          <w:sz w:val="28"/>
          <w:szCs w:val="28"/>
          <w:lang w:val="en-US"/>
        </w:rPr>
        <w:t xml:space="preserve"> / </w:t>
      </w:r>
      <w:r>
        <w:rPr>
          <w:sz w:val="28"/>
          <w:szCs w:val="28"/>
          <w:lang w:val="en-US"/>
        </w:rPr>
        <w:t>J.</w:t>
      </w:r>
      <w:r w:rsidRPr="00FD5242">
        <w:rPr>
          <w:sz w:val="28"/>
          <w:szCs w:val="28"/>
          <w:lang w:val="en-US"/>
        </w:rPr>
        <w:t> </w:t>
      </w:r>
      <w:r>
        <w:rPr>
          <w:sz w:val="28"/>
          <w:szCs w:val="28"/>
          <w:lang w:val="en-US"/>
        </w:rPr>
        <w:t>J. Bergan // Dermatol. Surg. – 1998. – Vol. 24,</w:t>
      </w:r>
      <w:r w:rsidRPr="00D7378C">
        <w:rPr>
          <w:sz w:val="28"/>
          <w:szCs w:val="28"/>
          <w:lang w:val="en-GB"/>
        </w:rPr>
        <w:t xml:space="preserve"> </w:t>
      </w:r>
      <w:r>
        <w:rPr>
          <w:sz w:val="28"/>
          <w:szCs w:val="28"/>
          <w:lang w:val="en-US"/>
        </w:rPr>
        <w:t>N 4. – P. 425–428.</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shd w:val="clear" w:color="auto" w:fill="FFFFFF"/>
          <w:lang w:val="en-US"/>
        </w:rPr>
        <w:t>Bilancini</w:t>
      </w:r>
      <w:r>
        <w:rPr>
          <w:sz w:val="28"/>
          <w:szCs w:val="28"/>
          <w:shd w:val="clear" w:color="auto" w:fill="FFFFFF"/>
          <w:lang w:val="uk-UA"/>
        </w:rPr>
        <w:t> </w:t>
      </w:r>
      <w:r>
        <w:rPr>
          <w:sz w:val="28"/>
          <w:szCs w:val="28"/>
          <w:lang w:val="en-US"/>
        </w:rPr>
        <w:t>S.</w:t>
      </w:r>
      <w:r>
        <w:rPr>
          <w:sz w:val="28"/>
          <w:szCs w:val="28"/>
          <w:lang w:val="uk-UA"/>
        </w:rPr>
        <w:t xml:space="preserve"> </w:t>
      </w:r>
      <w:r>
        <w:rPr>
          <w:sz w:val="28"/>
          <w:szCs w:val="28"/>
          <w:lang w:val="en-US"/>
        </w:rPr>
        <w:t>Are superficial venous thrombosis polimorphous</w:t>
      </w:r>
      <w:r>
        <w:rPr>
          <w:sz w:val="28"/>
          <w:szCs w:val="28"/>
          <w:lang w:val="uk-UA"/>
        </w:rPr>
        <w:t>?</w:t>
      </w:r>
      <w:r>
        <w:rPr>
          <w:sz w:val="28"/>
          <w:szCs w:val="28"/>
          <w:lang w:val="en-US"/>
        </w:rPr>
        <w:t xml:space="preserve"> /</w:t>
      </w:r>
      <w:r>
        <w:rPr>
          <w:sz w:val="28"/>
          <w:szCs w:val="28"/>
          <w:lang w:val="uk-UA"/>
        </w:rPr>
        <w:t xml:space="preserve"> </w:t>
      </w:r>
      <w:r>
        <w:rPr>
          <w:sz w:val="28"/>
          <w:szCs w:val="28"/>
          <w:lang w:val="en-US"/>
        </w:rPr>
        <w:t>S.</w:t>
      </w:r>
      <w:r>
        <w:rPr>
          <w:sz w:val="28"/>
          <w:szCs w:val="28"/>
          <w:lang w:val="uk-UA"/>
        </w:rPr>
        <w:t> </w:t>
      </w:r>
      <w:r>
        <w:rPr>
          <w:sz w:val="28"/>
          <w:szCs w:val="28"/>
          <w:shd w:val="clear" w:color="auto" w:fill="FFFFFF"/>
          <w:lang w:val="en-US"/>
        </w:rPr>
        <w:t>Bilancini</w:t>
      </w:r>
      <w:r>
        <w:rPr>
          <w:sz w:val="28"/>
          <w:szCs w:val="28"/>
          <w:lang w:val="en-US"/>
        </w:rPr>
        <w:t>, M.</w:t>
      </w:r>
      <w:r>
        <w:rPr>
          <w:sz w:val="28"/>
          <w:szCs w:val="28"/>
          <w:lang w:val="uk-UA"/>
        </w:rPr>
        <w:t> </w:t>
      </w:r>
      <w:r>
        <w:rPr>
          <w:sz w:val="28"/>
          <w:szCs w:val="28"/>
          <w:lang w:val="en-US"/>
        </w:rPr>
        <w:t>Lucchi // Phlebologic.</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 Vol.</w:t>
      </w:r>
      <w:r>
        <w:rPr>
          <w:sz w:val="28"/>
          <w:szCs w:val="28"/>
          <w:lang w:val="uk-UA"/>
        </w:rPr>
        <w:t xml:space="preserve"> </w:t>
      </w:r>
      <w:r w:rsidRPr="005E7C24">
        <w:rPr>
          <w:sz w:val="28"/>
          <w:szCs w:val="28"/>
          <w:lang w:val="uk-UA"/>
        </w:rPr>
        <w:t>14</w:t>
      </w:r>
      <w:r>
        <w:rPr>
          <w:sz w:val="28"/>
          <w:szCs w:val="28"/>
          <w:lang w:val="en-US"/>
        </w:rPr>
        <w:t xml:space="preserve">, </w:t>
      </w:r>
      <w:r w:rsidRPr="005E7C24">
        <w:rPr>
          <w:sz w:val="28"/>
          <w:szCs w:val="28"/>
          <w:lang w:val="uk-UA"/>
        </w:rPr>
        <w:t>Suppl.</w:t>
      </w:r>
      <w:r>
        <w:rPr>
          <w:sz w:val="28"/>
          <w:szCs w:val="28"/>
          <w:lang w:val="en-US"/>
        </w:rPr>
        <w:t xml:space="preserve"> </w:t>
      </w:r>
      <w:r w:rsidRPr="005E7C24">
        <w:rPr>
          <w:sz w:val="28"/>
          <w:szCs w:val="28"/>
          <w:lang w:val="uk-UA"/>
        </w:rPr>
        <w:t>1</w:t>
      </w:r>
      <w:r>
        <w:rPr>
          <w:sz w:val="28"/>
          <w:szCs w:val="28"/>
          <w:lang w:val="en-US"/>
        </w:rPr>
        <w:t>.</w:t>
      </w:r>
      <w:r>
        <w:rPr>
          <w:sz w:val="28"/>
          <w:szCs w:val="28"/>
          <w:lang w:val="uk-UA"/>
        </w:rPr>
        <w:t xml:space="preserve"> </w:t>
      </w:r>
      <w:r>
        <w:rPr>
          <w:sz w:val="28"/>
          <w:szCs w:val="28"/>
          <w:lang w:val="en-US"/>
        </w:rPr>
        <w:t>– P. 41–43</w:t>
      </w:r>
      <w:r>
        <w:rPr>
          <w:sz w:val="28"/>
          <w:szCs w:val="28"/>
          <w:lang w:val="uk-UA"/>
        </w:rPr>
        <w:t>.</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Blanchemaison</w:t>
      </w:r>
      <w:r>
        <w:rPr>
          <w:sz w:val="28"/>
          <w:szCs w:val="28"/>
          <w:lang w:val="uk-UA"/>
        </w:rPr>
        <w:t> </w:t>
      </w:r>
      <w:r>
        <w:rPr>
          <w:sz w:val="28"/>
          <w:szCs w:val="28"/>
          <w:lang w:val="en-US"/>
        </w:rPr>
        <w:t>P.</w:t>
      </w:r>
      <w:r>
        <w:rPr>
          <w:sz w:val="28"/>
          <w:szCs w:val="28"/>
          <w:lang w:val="uk-UA"/>
        </w:rPr>
        <w:t xml:space="preserve"> </w:t>
      </w:r>
      <w:r>
        <w:rPr>
          <w:sz w:val="28"/>
          <w:szCs w:val="28"/>
          <w:lang w:val="en-US"/>
        </w:rPr>
        <w:t xml:space="preserve">Atlas of anatomy of the superficial veins of the lower limbs </w:t>
      </w:r>
      <w:r>
        <w:rPr>
          <w:sz w:val="28"/>
          <w:szCs w:val="28"/>
          <w:lang w:val="uk-UA"/>
        </w:rPr>
        <w:t xml:space="preserve">/ </w:t>
      </w:r>
      <w:r>
        <w:rPr>
          <w:sz w:val="28"/>
          <w:szCs w:val="28"/>
          <w:lang w:val="en-US"/>
        </w:rPr>
        <w:t>P.</w:t>
      </w:r>
      <w:r>
        <w:rPr>
          <w:sz w:val="28"/>
          <w:szCs w:val="28"/>
          <w:lang w:val="uk-UA"/>
        </w:rPr>
        <w:t> </w:t>
      </w:r>
      <w:r>
        <w:rPr>
          <w:sz w:val="28"/>
          <w:szCs w:val="28"/>
          <w:lang w:val="en-US"/>
        </w:rPr>
        <w:t>Blanchemaison, J.</w:t>
      </w:r>
      <w:r>
        <w:rPr>
          <w:sz w:val="28"/>
          <w:szCs w:val="28"/>
          <w:lang w:val="uk-UA"/>
        </w:rPr>
        <w:t> </w:t>
      </w:r>
      <w:r>
        <w:rPr>
          <w:sz w:val="28"/>
          <w:szCs w:val="28"/>
          <w:lang w:val="en-US"/>
        </w:rPr>
        <w:t>Camponovo, Y.</w:t>
      </w:r>
      <w:r>
        <w:rPr>
          <w:sz w:val="28"/>
          <w:szCs w:val="28"/>
          <w:lang w:val="uk-UA"/>
        </w:rPr>
        <w:t> </w:t>
      </w:r>
      <w:r>
        <w:rPr>
          <w:sz w:val="28"/>
          <w:szCs w:val="28"/>
          <w:lang w:val="en-US"/>
        </w:rPr>
        <w:t>Grene</w:t>
      </w:r>
      <w:r>
        <w:rPr>
          <w:sz w:val="28"/>
          <w:szCs w:val="28"/>
          <w:lang w:val="uk-UA"/>
        </w:rPr>
        <w:t>.</w:t>
      </w:r>
      <w:r>
        <w:rPr>
          <w:sz w:val="28"/>
          <w:szCs w:val="28"/>
          <w:lang w:val="en-US"/>
        </w:rPr>
        <w:t xml:space="preserve"> </w:t>
      </w:r>
      <w:r>
        <w:rPr>
          <w:sz w:val="28"/>
          <w:szCs w:val="28"/>
          <w:lang w:val="uk-UA"/>
        </w:rPr>
        <w:t>–</w:t>
      </w:r>
      <w:r>
        <w:rPr>
          <w:sz w:val="28"/>
          <w:szCs w:val="28"/>
          <w:lang w:val="en-US"/>
        </w:rPr>
        <w:t xml:space="preserve"> Amsterdam: Elsevier.</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 P.</w:t>
      </w:r>
      <w:r>
        <w:rPr>
          <w:sz w:val="28"/>
          <w:szCs w:val="28"/>
          <w:lang w:val="uk-UA"/>
        </w:rPr>
        <w:t> </w:t>
      </w:r>
      <w:r>
        <w:rPr>
          <w:sz w:val="28"/>
          <w:szCs w:val="28"/>
          <w:lang w:val="en-US"/>
        </w:rPr>
        <w:t>10–21</w:t>
      </w:r>
      <w:r>
        <w:rPr>
          <w:sz w:val="28"/>
          <w:szCs w:val="28"/>
          <w:lang w:val="uk-UA"/>
        </w:rPr>
        <w:t>.</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Buchheim G. Venous physiology and pathophysiology of the lower limbs. [In: Ramelet A.A., Monti M. eds. Phlebology the guide. 4th edition]. – Amsterdam: Elsevier. – 1999. – P. 59–75.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Buchheim</w:t>
      </w:r>
      <w:r>
        <w:rPr>
          <w:sz w:val="28"/>
          <w:szCs w:val="28"/>
          <w:lang w:val="uk-UA"/>
        </w:rPr>
        <w:t> </w:t>
      </w:r>
      <w:r>
        <w:rPr>
          <w:sz w:val="28"/>
          <w:szCs w:val="28"/>
          <w:lang w:val="en-US"/>
        </w:rPr>
        <w:t>G. Varicose vein surgery. [In: Ramelet A.A., Monti M. eds. Phlebo</w:t>
      </w:r>
      <w:r>
        <w:rPr>
          <w:sz w:val="28"/>
          <w:szCs w:val="28"/>
          <w:lang w:val="en-US"/>
        </w:rPr>
        <w:softHyphen/>
        <w:t>logy the guide. 4th edition].</w:t>
      </w:r>
      <w:r>
        <w:rPr>
          <w:sz w:val="28"/>
          <w:szCs w:val="28"/>
          <w:lang w:val="uk-UA"/>
        </w:rPr>
        <w:t xml:space="preserve"> –</w:t>
      </w:r>
      <w:r>
        <w:rPr>
          <w:sz w:val="28"/>
          <w:szCs w:val="28"/>
          <w:lang w:val="en-US"/>
        </w:rPr>
        <w:t xml:space="preserve"> Amsterdam: Elsevier.</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 P. 355–375.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Can noninvasive venous volume determinations accurately predict ambulatory venous pressure? </w:t>
      </w:r>
      <w:r>
        <w:rPr>
          <w:sz w:val="28"/>
          <w:szCs w:val="28"/>
          <w:lang w:val="uk-UA"/>
        </w:rPr>
        <w:t xml:space="preserve">/ </w:t>
      </w:r>
      <w:r>
        <w:rPr>
          <w:sz w:val="28"/>
          <w:szCs w:val="28"/>
          <w:lang w:val="en-US"/>
        </w:rPr>
        <w:t>J.</w:t>
      </w:r>
      <w:r>
        <w:rPr>
          <w:sz w:val="28"/>
          <w:szCs w:val="28"/>
          <w:lang w:val="uk-UA"/>
        </w:rPr>
        <w:t> </w:t>
      </w:r>
      <w:r>
        <w:rPr>
          <w:sz w:val="28"/>
          <w:szCs w:val="28"/>
          <w:lang w:val="en-US"/>
        </w:rPr>
        <w:t>Welkie, R.</w:t>
      </w:r>
      <w:r>
        <w:rPr>
          <w:sz w:val="28"/>
          <w:szCs w:val="28"/>
          <w:lang w:val="uk-UA"/>
        </w:rPr>
        <w:t> </w:t>
      </w:r>
      <w:r>
        <w:rPr>
          <w:sz w:val="28"/>
          <w:szCs w:val="28"/>
          <w:lang w:val="en-US"/>
        </w:rPr>
        <w:t>Kerr, M.</w:t>
      </w:r>
      <w:r>
        <w:rPr>
          <w:sz w:val="28"/>
          <w:szCs w:val="28"/>
          <w:lang w:val="uk-UA"/>
        </w:rPr>
        <w:t> </w:t>
      </w:r>
      <w:r>
        <w:rPr>
          <w:sz w:val="28"/>
          <w:szCs w:val="28"/>
          <w:lang w:val="en-US"/>
        </w:rPr>
        <w:t xml:space="preserve">Katz [et al.] // </w:t>
      </w:r>
      <w:r>
        <w:rPr>
          <w:iCs/>
          <w:sz w:val="28"/>
          <w:szCs w:val="28"/>
          <w:lang w:val="en-GB"/>
        </w:rPr>
        <w:t>J. Vasc. Tech</w:t>
      </w:r>
      <w:r>
        <w:rPr>
          <w:i/>
          <w:iCs/>
          <w:sz w:val="28"/>
          <w:szCs w:val="28"/>
          <w:lang w:val="en-GB"/>
        </w:rPr>
        <w:t>.</w:t>
      </w:r>
      <w:r>
        <w:rPr>
          <w:iCs/>
          <w:sz w:val="28"/>
          <w:szCs w:val="28"/>
          <w:lang w:val="en-GB"/>
        </w:rPr>
        <w:t xml:space="preserve"> </w:t>
      </w:r>
      <w:r>
        <w:rPr>
          <w:i/>
          <w:iCs/>
          <w:sz w:val="28"/>
          <w:szCs w:val="28"/>
          <w:lang w:val="en-GB"/>
        </w:rPr>
        <w:t>–</w:t>
      </w:r>
      <w:r>
        <w:rPr>
          <w:sz w:val="28"/>
          <w:szCs w:val="28"/>
          <w:lang w:val="en-GB"/>
        </w:rPr>
        <w:t xml:space="preserve"> </w:t>
      </w:r>
      <w:r>
        <w:rPr>
          <w:sz w:val="28"/>
          <w:szCs w:val="28"/>
          <w:lang w:val="uk-UA"/>
        </w:rPr>
        <w:t>200</w:t>
      </w:r>
      <w:r>
        <w:rPr>
          <w:sz w:val="28"/>
          <w:szCs w:val="28"/>
          <w:lang w:val="en-GB"/>
        </w:rPr>
        <w:t xml:space="preserve">1. – </w:t>
      </w:r>
      <w:r>
        <w:rPr>
          <w:sz w:val="28"/>
          <w:szCs w:val="28"/>
          <w:lang w:val="en-US"/>
        </w:rPr>
        <w:t xml:space="preserve">Vol. </w:t>
      </w:r>
      <w:r>
        <w:rPr>
          <w:sz w:val="28"/>
          <w:szCs w:val="28"/>
          <w:lang w:val="en-GB"/>
        </w:rPr>
        <w:t>15</w:t>
      </w:r>
      <w:r>
        <w:rPr>
          <w:sz w:val="28"/>
          <w:szCs w:val="28"/>
          <w:lang w:val="uk-UA"/>
        </w:rPr>
        <w:t>, N</w:t>
      </w:r>
      <w:r>
        <w:rPr>
          <w:sz w:val="28"/>
          <w:szCs w:val="28"/>
          <w:lang w:val="en-US"/>
        </w:rPr>
        <w:t xml:space="preserve"> </w:t>
      </w:r>
      <w:r>
        <w:rPr>
          <w:sz w:val="28"/>
          <w:szCs w:val="28"/>
          <w:lang w:val="uk-UA"/>
        </w:rPr>
        <w:t>4</w:t>
      </w:r>
      <w:r>
        <w:rPr>
          <w:sz w:val="28"/>
          <w:szCs w:val="28"/>
          <w:lang w:val="en-GB"/>
        </w:rPr>
        <w:t>. – P. 186–190.</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Changes in venous hemodynamics after superficial venous surgery for mixed superficial and deep venous insufficiency </w:t>
      </w:r>
      <w:r>
        <w:rPr>
          <w:sz w:val="28"/>
          <w:szCs w:val="28"/>
          <w:lang w:val="uk-UA"/>
        </w:rPr>
        <w:t xml:space="preserve">/ </w:t>
      </w:r>
      <w:r>
        <w:rPr>
          <w:sz w:val="28"/>
          <w:szCs w:val="28"/>
          <w:lang w:val="en-US"/>
        </w:rPr>
        <w:t>A.</w:t>
      </w:r>
      <w:r>
        <w:rPr>
          <w:sz w:val="28"/>
          <w:szCs w:val="28"/>
          <w:lang w:val="uk-UA"/>
        </w:rPr>
        <w:t> </w:t>
      </w:r>
      <w:r>
        <w:rPr>
          <w:sz w:val="28"/>
          <w:szCs w:val="28"/>
          <w:lang w:val="en-US"/>
        </w:rPr>
        <w:t>C.</w:t>
      </w:r>
      <w:r>
        <w:rPr>
          <w:sz w:val="28"/>
          <w:szCs w:val="28"/>
          <w:lang w:val="uk-UA"/>
        </w:rPr>
        <w:t> </w:t>
      </w:r>
      <w:r>
        <w:rPr>
          <w:sz w:val="28"/>
          <w:szCs w:val="28"/>
          <w:lang w:val="en-US"/>
        </w:rPr>
        <w:t>Ting, S.</w:t>
      </w:r>
      <w:r>
        <w:rPr>
          <w:sz w:val="28"/>
          <w:szCs w:val="28"/>
          <w:lang w:val="uk-UA"/>
        </w:rPr>
        <w:t> </w:t>
      </w:r>
      <w:r>
        <w:rPr>
          <w:sz w:val="28"/>
          <w:szCs w:val="28"/>
          <w:lang w:val="en-US"/>
        </w:rPr>
        <w:t>W.</w:t>
      </w:r>
      <w:r>
        <w:rPr>
          <w:sz w:val="28"/>
          <w:szCs w:val="28"/>
          <w:lang w:val="uk-UA"/>
        </w:rPr>
        <w:t> </w:t>
      </w:r>
      <w:r>
        <w:rPr>
          <w:sz w:val="28"/>
          <w:szCs w:val="28"/>
          <w:lang w:val="en-US"/>
        </w:rPr>
        <w:t>Cheng, L.</w:t>
      </w:r>
      <w:r>
        <w:rPr>
          <w:sz w:val="28"/>
          <w:szCs w:val="28"/>
          <w:lang w:val="uk-UA"/>
        </w:rPr>
        <w:t> </w:t>
      </w:r>
      <w:r>
        <w:rPr>
          <w:sz w:val="28"/>
          <w:szCs w:val="28"/>
          <w:lang w:val="en-US"/>
        </w:rPr>
        <w:t>L.</w:t>
      </w:r>
      <w:r>
        <w:rPr>
          <w:sz w:val="28"/>
          <w:szCs w:val="28"/>
          <w:lang w:val="uk-UA"/>
        </w:rPr>
        <w:t> </w:t>
      </w:r>
      <w:r>
        <w:rPr>
          <w:sz w:val="28"/>
          <w:szCs w:val="28"/>
          <w:lang w:val="en-US"/>
        </w:rPr>
        <w:t>Wu</w:t>
      </w:r>
      <w:r>
        <w:rPr>
          <w:sz w:val="28"/>
          <w:szCs w:val="28"/>
          <w:lang w:val="uk-UA"/>
        </w:rPr>
        <w:t xml:space="preserve"> </w:t>
      </w:r>
      <w:r>
        <w:rPr>
          <w:sz w:val="28"/>
          <w:szCs w:val="28"/>
          <w:lang w:val="en-US"/>
        </w:rPr>
        <w:t>[et</w:t>
      </w:r>
      <w:r>
        <w:rPr>
          <w:sz w:val="28"/>
          <w:szCs w:val="28"/>
          <w:lang w:val="uk-UA"/>
        </w:rPr>
        <w:t> </w:t>
      </w:r>
      <w:r>
        <w:rPr>
          <w:sz w:val="28"/>
          <w:szCs w:val="28"/>
          <w:lang w:val="en-US"/>
        </w:rPr>
        <w:t>al.] // World J. Surg.</w:t>
      </w:r>
      <w:r>
        <w:rPr>
          <w:sz w:val="28"/>
          <w:szCs w:val="28"/>
          <w:lang w:val="uk-UA"/>
        </w:rPr>
        <w:t xml:space="preserve"> </w:t>
      </w:r>
      <w:r>
        <w:rPr>
          <w:sz w:val="28"/>
          <w:szCs w:val="28"/>
          <w:lang w:val="en-US"/>
        </w:rPr>
        <w:t>– 2001.</w:t>
      </w:r>
      <w:r>
        <w:rPr>
          <w:sz w:val="28"/>
          <w:szCs w:val="28"/>
          <w:lang w:val="uk-UA"/>
        </w:rPr>
        <w:t xml:space="preserve"> </w:t>
      </w:r>
      <w:r>
        <w:rPr>
          <w:sz w:val="28"/>
          <w:szCs w:val="28"/>
          <w:lang w:val="en-US"/>
        </w:rPr>
        <w:t>– Vol.25</w:t>
      </w:r>
      <w:r w:rsidRPr="001C70EC">
        <w:rPr>
          <w:sz w:val="28"/>
          <w:szCs w:val="28"/>
          <w:lang w:val="en-GB"/>
        </w:rPr>
        <w:t>, N</w:t>
      </w:r>
      <w:r>
        <w:rPr>
          <w:sz w:val="28"/>
          <w:szCs w:val="28"/>
          <w:lang w:val="en-GB"/>
        </w:rPr>
        <w:t xml:space="preserve"> </w:t>
      </w:r>
      <w:r>
        <w:rPr>
          <w:sz w:val="28"/>
          <w:szCs w:val="28"/>
          <w:lang w:val="en-US"/>
        </w:rPr>
        <w:t>7.</w:t>
      </w:r>
      <w:r>
        <w:rPr>
          <w:sz w:val="28"/>
          <w:szCs w:val="28"/>
          <w:lang w:val="uk-UA"/>
        </w:rPr>
        <w:t xml:space="preserve"> </w:t>
      </w:r>
      <w:r>
        <w:rPr>
          <w:sz w:val="28"/>
          <w:szCs w:val="28"/>
          <w:lang w:val="en-US"/>
        </w:rPr>
        <w:t>– P. 122–125.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Chronic venous disorders of the leg: epidemiology, outcomes, diagnosis and management: summary of an evidence–based report of the VEINES Task Force </w:t>
      </w:r>
      <w:r w:rsidRPr="005E5B56">
        <w:rPr>
          <w:sz w:val="28"/>
          <w:szCs w:val="28"/>
          <w:lang w:val="en-GB"/>
        </w:rPr>
        <w:t xml:space="preserve">/ </w:t>
      </w:r>
      <w:r>
        <w:rPr>
          <w:sz w:val="28"/>
          <w:szCs w:val="28"/>
          <w:lang w:val="en-US"/>
        </w:rPr>
        <w:lastRenderedPageBreak/>
        <w:t>X.</w:t>
      </w:r>
      <w:r w:rsidRPr="005E5B56">
        <w:rPr>
          <w:sz w:val="28"/>
          <w:szCs w:val="28"/>
          <w:lang w:val="en-GB"/>
        </w:rPr>
        <w:t> </w:t>
      </w:r>
      <w:r>
        <w:rPr>
          <w:sz w:val="28"/>
          <w:szCs w:val="28"/>
          <w:lang w:val="en-US"/>
        </w:rPr>
        <w:t>Kurz, S.</w:t>
      </w:r>
      <w:r w:rsidRPr="005E5B56">
        <w:rPr>
          <w:sz w:val="28"/>
          <w:szCs w:val="28"/>
          <w:lang w:val="en-GB"/>
        </w:rPr>
        <w:t> </w:t>
      </w:r>
      <w:r>
        <w:rPr>
          <w:sz w:val="28"/>
          <w:szCs w:val="28"/>
          <w:lang w:val="en-US"/>
        </w:rPr>
        <w:t>R.</w:t>
      </w:r>
      <w:r w:rsidRPr="005E5B56">
        <w:rPr>
          <w:sz w:val="28"/>
          <w:szCs w:val="28"/>
          <w:lang w:val="en-GB"/>
        </w:rPr>
        <w:t> </w:t>
      </w:r>
      <w:r>
        <w:rPr>
          <w:sz w:val="28"/>
          <w:szCs w:val="28"/>
          <w:lang w:val="en-US"/>
        </w:rPr>
        <w:t>Kahn, L.</w:t>
      </w:r>
      <w:r w:rsidRPr="005E5B56">
        <w:rPr>
          <w:sz w:val="28"/>
          <w:szCs w:val="28"/>
          <w:lang w:val="en-GB"/>
        </w:rPr>
        <w:t> </w:t>
      </w:r>
      <w:r>
        <w:rPr>
          <w:sz w:val="28"/>
          <w:szCs w:val="28"/>
          <w:lang w:val="en-US"/>
        </w:rPr>
        <w:t xml:space="preserve">Abenhaim [et al.] // </w:t>
      </w:r>
      <w:r>
        <w:rPr>
          <w:iCs/>
          <w:sz w:val="28"/>
          <w:szCs w:val="28"/>
          <w:lang w:val="en-GB"/>
        </w:rPr>
        <w:t>Int. Angiol. –</w:t>
      </w:r>
      <w:r>
        <w:rPr>
          <w:sz w:val="28"/>
          <w:szCs w:val="28"/>
          <w:lang w:val="en-GB"/>
        </w:rPr>
        <w:t xml:space="preserve"> 1999. – </w:t>
      </w:r>
      <w:r>
        <w:rPr>
          <w:sz w:val="28"/>
          <w:szCs w:val="28"/>
          <w:lang w:val="en-US"/>
        </w:rPr>
        <w:t xml:space="preserve">Vol. </w:t>
      </w:r>
      <w:r>
        <w:rPr>
          <w:sz w:val="28"/>
          <w:szCs w:val="28"/>
          <w:lang w:val="en-GB"/>
        </w:rPr>
        <w:t>18, N 2. – P. 83–102.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Combination of a clinical risk assessment score and rapid whole blood D-dimer testing in the diagnosis of deep vein thrombosis in symptomatic patients</w:t>
      </w:r>
      <w:r w:rsidRPr="008D3A55">
        <w:rPr>
          <w:sz w:val="28"/>
          <w:szCs w:val="28"/>
          <w:lang w:val="en-GB"/>
        </w:rPr>
        <w:t xml:space="preserve"> /</w:t>
      </w:r>
      <w:r>
        <w:rPr>
          <w:sz w:val="28"/>
          <w:szCs w:val="28"/>
          <w:lang w:val="en-US"/>
        </w:rPr>
        <w:t xml:space="preserve"> A.</w:t>
      </w:r>
      <w:r w:rsidRPr="008D3A55">
        <w:rPr>
          <w:sz w:val="28"/>
          <w:szCs w:val="28"/>
          <w:lang w:val="en-GB"/>
        </w:rPr>
        <w:t> </w:t>
      </w:r>
      <w:r>
        <w:rPr>
          <w:sz w:val="28"/>
          <w:szCs w:val="28"/>
          <w:lang w:val="en-US"/>
        </w:rPr>
        <w:t>F.</w:t>
      </w:r>
      <w:r w:rsidRPr="008D3A55">
        <w:rPr>
          <w:sz w:val="28"/>
          <w:szCs w:val="28"/>
          <w:lang w:val="en-GB"/>
        </w:rPr>
        <w:t> </w:t>
      </w:r>
      <w:r>
        <w:rPr>
          <w:sz w:val="28"/>
          <w:szCs w:val="28"/>
          <w:lang w:val="en-US"/>
        </w:rPr>
        <w:t>Lennox, K.</w:t>
      </w:r>
      <w:r w:rsidRPr="008D3A55">
        <w:rPr>
          <w:sz w:val="28"/>
          <w:szCs w:val="28"/>
          <w:lang w:val="en-GB"/>
        </w:rPr>
        <w:t> </w:t>
      </w:r>
      <w:r>
        <w:rPr>
          <w:sz w:val="28"/>
          <w:szCs w:val="28"/>
          <w:lang w:val="en-US"/>
        </w:rPr>
        <w:t>T.</w:t>
      </w:r>
      <w:r w:rsidRPr="008D3A55">
        <w:rPr>
          <w:sz w:val="28"/>
          <w:szCs w:val="28"/>
          <w:lang w:val="en-GB"/>
        </w:rPr>
        <w:t> </w:t>
      </w:r>
      <w:r>
        <w:rPr>
          <w:sz w:val="28"/>
          <w:szCs w:val="28"/>
          <w:lang w:val="en-US"/>
        </w:rPr>
        <w:t>Delis, S.</w:t>
      </w:r>
      <w:r w:rsidRPr="008D3A55">
        <w:rPr>
          <w:sz w:val="28"/>
          <w:szCs w:val="28"/>
          <w:lang w:val="en-GB"/>
        </w:rPr>
        <w:t> </w:t>
      </w:r>
      <w:r>
        <w:rPr>
          <w:sz w:val="28"/>
          <w:szCs w:val="28"/>
          <w:lang w:val="en-US"/>
        </w:rPr>
        <w:t>Serunkuma</w:t>
      </w:r>
      <w:r w:rsidRPr="008D3A55">
        <w:rPr>
          <w:sz w:val="28"/>
          <w:szCs w:val="28"/>
          <w:lang w:val="en-GB"/>
        </w:rPr>
        <w:t xml:space="preserve"> </w:t>
      </w:r>
      <w:r>
        <w:rPr>
          <w:sz w:val="28"/>
          <w:szCs w:val="28"/>
          <w:lang w:val="en-US"/>
        </w:rPr>
        <w:t>[et al.] // J. Vasc. Surg. – 1999. – Vol. 30, N 5. – P. 794–803.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Comparison between clinical examination, CW–Doppler ultrasound and color–duplex sonography in the diagnosis of incompetent perforating veins </w:t>
      </w:r>
      <w:r>
        <w:rPr>
          <w:sz w:val="28"/>
          <w:szCs w:val="28"/>
          <w:lang w:val="uk-UA"/>
        </w:rPr>
        <w:t xml:space="preserve">/ </w:t>
      </w:r>
      <w:r>
        <w:rPr>
          <w:sz w:val="28"/>
          <w:szCs w:val="28"/>
          <w:lang w:val="en-US"/>
        </w:rPr>
        <w:t>R.</w:t>
      </w:r>
      <w:r>
        <w:rPr>
          <w:sz w:val="28"/>
          <w:szCs w:val="28"/>
          <w:lang w:val="uk-UA"/>
        </w:rPr>
        <w:t> </w:t>
      </w:r>
      <w:r>
        <w:rPr>
          <w:sz w:val="28"/>
          <w:szCs w:val="28"/>
          <w:lang w:val="en-US"/>
        </w:rPr>
        <w:t>Schutheiss, M.</w:t>
      </w:r>
      <w:r>
        <w:rPr>
          <w:sz w:val="28"/>
          <w:szCs w:val="28"/>
          <w:lang w:val="uk-UA"/>
        </w:rPr>
        <w:t> </w:t>
      </w:r>
      <w:r>
        <w:rPr>
          <w:sz w:val="28"/>
          <w:szCs w:val="28"/>
          <w:lang w:val="en-US"/>
        </w:rPr>
        <w:t>Billeter, A.</w:t>
      </w:r>
      <w:r>
        <w:rPr>
          <w:sz w:val="28"/>
          <w:szCs w:val="28"/>
          <w:lang w:val="uk-UA"/>
        </w:rPr>
        <w:t> </w:t>
      </w:r>
      <w:r>
        <w:rPr>
          <w:sz w:val="28"/>
          <w:szCs w:val="28"/>
          <w:lang w:val="en-US"/>
        </w:rPr>
        <w:t xml:space="preserve">Bollinger [et al.] // </w:t>
      </w:r>
      <w:r>
        <w:rPr>
          <w:iCs/>
          <w:sz w:val="28"/>
          <w:szCs w:val="28"/>
          <w:lang w:val="en-GB"/>
        </w:rPr>
        <w:t>Eur. J. Endovasc. Surg</w:t>
      </w:r>
      <w:r>
        <w:rPr>
          <w:i/>
          <w:iCs/>
          <w:sz w:val="28"/>
          <w:szCs w:val="28"/>
          <w:lang w:val="en-GB"/>
        </w:rPr>
        <w:t>.</w:t>
      </w:r>
      <w:r>
        <w:rPr>
          <w:iCs/>
          <w:sz w:val="28"/>
          <w:szCs w:val="28"/>
          <w:lang w:val="en-GB"/>
        </w:rPr>
        <w:t xml:space="preserve"> –</w:t>
      </w:r>
      <w:r>
        <w:rPr>
          <w:sz w:val="28"/>
          <w:szCs w:val="28"/>
          <w:lang w:val="en-GB"/>
        </w:rPr>
        <w:t xml:space="preserve"> 1997. – </w:t>
      </w:r>
      <w:r>
        <w:rPr>
          <w:sz w:val="28"/>
          <w:szCs w:val="28"/>
          <w:lang w:val="en-US"/>
        </w:rPr>
        <w:t xml:space="preserve">Vol. </w:t>
      </w:r>
      <w:r>
        <w:rPr>
          <w:sz w:val="28"/>
          <w:szCs w:val="28"/>
          <w:lang w:val="en-GB"/>
        </w:rPr>
        <w:t xml:space="preserve">13, </w:t>
      </w:r>
      <w:r>
        <w:rPr>
          <w:sz w:val="28"/>
          <w:szCs w:val="28"/>
          <w:lang w:val="en-US"/>
        </w:rPr>
        <w:t>N </w:t>
      </w:r>
      <w:r>
        <w:rPr>
          <w:sz w:val="28"/>
          <w:szCs w:val="28"/>
          <w:lang w:val="en-GB"/>
        </w:rPr>
        <w:t>2. – P. 122–126.</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Comparison of three D-dimer assay for the diagnosis of DVT: ELISA latex and immunofiltration assay (NycoCard D-dimer) </w:t>
      </w:r>
      <w:r>
        <w:rPr>
          <w:sz w:val="28"/>
          <w:szCs w:val="28"/>
          <w:lang w:val="uk-UA"/>
        </w:rPr>
        <w:t xml:space="preserve">/ </w:t>
      </w:r>
      <w:r>
        <w:rPr>
          <w:sz w:val="28"/>
          <w:szCs w:val="28"/>
          <w:lang w:val="en-US"/>
        </w:rPr>
        <w:t>S.</w:t>
      </w:r>
      <w:r>
        <w:rPr>
          <w:sz w:val="28"/>
          <w:szCs w:val="28"/>
          <w:lang w:val="uk-UA"/>
        </w:rPr>
        <w:t> </w:t>
      </w:r>
      <w:r>
        <w:rPr>
          <w:sz w:val="28"/>
          <w:szCs w:val="28"/>
          <w:lang w:val="en-US"/>
        </w:rPr>
        <w:t>Dale, G.</w:t>
      </w:r>
      <w:r>
        <w:rPr>
          <w:sz w:val="28"/>
          <w:szCs w:val="28"/>
          <w:lang w:val="uk-UA"/>
        </w:rPr>
        <w:t> </w:t>
      </w:r>
      <w:r>
        <w:rPr>
          <w:sz w:val="28"/>
          <w:szCs w:val="28"/>
          <w:lang w:val="en-US"/>
        </w:rPr>
        <w:t>O.</w:t>
      </w:r>
      <w:r>
        <w:rPr>
          <w:sz w:val="28"/>
          <w:szCs w:val="28"/>
          <w:lang w:val="uk-UA"/>
        </w:rPr>
        <w:t> </w:t>
      </w:r>
      <w:r>
        <w:rPr>
          <w:sz w:val="28"/>
          <w:szCs w:val="28"/>
          <w:lang w:val="en-US"/>
        </w:rPr>
        <w:t>Gostad, F.</w:t>
      </w:r>
      <w:r>
        <w:rPr>
          <w:sz w:val="28"/>
          <w:szCs w:val="28"/>
          <w:lang w:val="uk-UA"/>
        </w:rPr>
        <w:t> </w:t>
      </w:r>
      <w:r>
        <w:rPr>
          <w:sz w:val="28"/>
          <w:szCs w:val="28"/>
          <w:lang w:val="en-US"/>
        </w:rPr>
        <w:t>Brosstad [et al.] // Thromb. Haemost. –1998.– Vol. 79, N 2. – P. 270–274.</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Creton D. Surgery for recurrent saphenofemoral incompetence using expanded polytetrafluoroet</w:t>
      </w:r>
      <w:r>
        <w:rPr>
          <w:sz w:val="28"/>
          <w:szCs w:val="28"/>
          <w:lang w:val="uk-UA"/>
        </w:rPr>
        <w:t>i</w:t>
      </w:r>
      <w:r>
        <w:rPr>
          <w:sz w:val="28"/>
          <w:szCs w:val="28"/>
          <w:lang w:val="en-US"/>
        </w:rPr>
        <w:t xml:space="preserve">ve patch interposition in front of the femoral vein: long-term outcome in 119 extremities </w:t>
      </w:r>
      <w:r>
        <w:rPr>
          <w:sz w:val="28"/>
          <w:szCs w:val="28"/>
          <w:lang w:val="uk-UA"/>
        </w:rPr>
        <w:t xml:space="preserve">/ </w:t>
      </w:r>
      <w:r>
        <w:rPr>
          <w:sz w:val="28"/>
          <w:szCs w:val="28"/>
          <w:lang w:val="en-US"/>
        </w:rPr>
        <w:t>D.</w:t>
      </w:r>
      <w:r>
        <w:rPr>
          <w:sz w:val="28"/>
          <w:szCs w:val="28"/>
          <w:lang w:val="uk-UA"/>
        </w:rPr>
        <w:t> </w:t>
      </w:r>
      <w:r>
        <w:rPr>
          <w:sz w:val="28"/>
          <w:szCs w:val="28"/>
          <w:lang w:val="en-US"/>
        </w:rPr>
        <w:t>Creton</w:t>
      </w:r>
      <w:r>
        <w:rPr>
          <w:sz w:val="28"/>
          <w:szCs w:val="28"/>
          <w:lang w:val="uk-UA"/>
        </w:rPr>
        <w:t xml:space="preserve"> </w:t>
      </w:r>
      <w:r>
        <w:rPr>
          <w:sz w:val="28"/>
          <w:szCs w:val="28"/>
          <w:lang w:val="en-US"/>
        </w:rPr>
        <w:t>// Phlebology.</w:t>
      </w:r>
      <w:r>
        <w:rPr>
          <w:sz w:val="28"/>
          <w:szCs w:val="28"/>
          <w:lang w:val="uk-UA"/>
        </w:rPr>
        <w:t xml:space="preserve"> </w:t>
      </w:r>
      <w:r>
        <w:rPr>
          <w:sz w:val="28"/>
          <w:szCs w:val="28"/>
          <w:lang w:val="en-US"/>
        </w:rPr>
        <w:t>– 2002.</w:t>
      </w:r>
      <w:r>
        <w:rPr>
          <w:sz w:val="28"/>
          <w:szCs w:val="28"/>
          <w:lang w:val="uk-UA"/>
        </w:rPr>
        <w:t xml:space="preserve"> </w:t>
      </w:r>
      <w:r>
        <w:rPr>
          <w:sz w:val="28"/>
          <w:szCs w:val="28"/>
          <w:lang w:val="en-US"/>
        </w:rPr>
        <w:t>– Vol. 16, N 3.</w:t>
      </w:r>
      <w:r>
        <w:rPr>
          <w:sz w:val="28"/>
          <w:szCs w:val="28"/>
          <w:lang w:val="uk-UA"/>
        </w:rPr>
        <w:t xml:space="preserve"> </w:t>
      </w:r>
      <w:r>
        <w:rPr>
          <w:sz w:val="28"/>
          <w:szCs w:val="28"/>
          <w:lang w:val="en-US"/>
        </w:rPr>
        <w:t>– P.</w:t>
      </w:r>
      <w:r>
        <w:rPr>
          <w:sz w:val="28"/>
          <w:szCs w:val="28"/>
          <w:lang w:val="uk-UA"/>
        </w:rPr>
        <w:t> </w:t>
      </w:r>
      <w:r>
        <w:rPr>
          <w:sz w:val="28"/>
          <w:szCs w:val="28"/>
          <w:lang w:val="en-US"/>
        </w:rPr>
        <w:t>93–97.</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Cronenwet</w:t>
      </w:r>
      <w:r>
        <w:rPr>
          <w:sz w:val="28"/>
          <w:szCs w:val="28"/>
          <w:lang w:val="uk-UA"/>
        </w:rPr>
        <w:t> </w:t>
      </w:r>
      <w:r>
        <w:rPr>
          <w:sz w:val="28"/>
          <w:szCs w:val="28"/>
          <w:lang w:val="en-US"/>
        </w:rPr>
        <w:t>J.</w:t>
      </w:r>
      <w:r>
        <w:rPr>
          <w:sz w:val="28"/>
          <w:szCs w:val="28"/>
          <w:lang w:val="uk-UA"/>
        </w:rPr>
        <w:t> </w:t>
      </w:r>
      <w:r>
        <w:rPr>
          <w:sz w:val="28"/>
          <w:szCs w:val="28"/>
          <w:lang w:val="en-US"/>
        </w:rPr>
        <w:t xml:space="preserve">L. What is new in vascular surgery </w:t>
      </w:r>
      <w:r>
        <w:rPr>
          <w:sz w:val="28"/>
          <w:szCs w:val="28"/>
          <w:lang w:val="uk-UA"/>
        </w:rPr>
        <w:t xml:space="preserve">/ </w:t>
      </w:r>
      <w:r>
        <w:rPr>
          <w:sz w:val="28"/>
          <w:szCs w:val="28"/>
          <w:lang w:val="en-US"/>
        </w:rPr>
        <w:t>J.</w:t>
      </w:r>
      <w:r>
        <w:rPr>
          <w:sz w:val="28"/>
          <w:szCs w:val="28"/>
          <w:lang w:val="uk-UA"/>
        </w:rPr>
        <w:t> </w:t>
      </w:r>
      <w:r>
        <w:rPr>
          <w:sz w:val="28"/>
          <w:szCs w:val="28"/>
          <w:lang w:val="en-US"/>
        </w:rPr>
        <w:t>L.</w:t>
      </w:r>
      <w:r>
        <w:rPr>
          <w:sz w:val="28"/>
          <w:szCs w:val="28"/>
          <w:lang w:val="uk-UA"/>
        </w:rPr>
        <w:t> </w:t>
      </w:r>
      <w:r>
        <w:rPr>
          <w:sz w:val="28"/>
          <w:szCs w:val="28"/>
          <w:lang w:val="en-US"/>
        </w:rPr>
        <w:t>Cronenwet // J. Am. Coll. Surg.</w:t>
      </w:r>
      <w:r>
        <w:rPr>
          <w:sz w:val="28"/>
          <w:szCs w:val="28"/>
          <w:lang w:val="uk-UA"/>
        </w:rPr>
        <w:t xml:space="preserve"> </w:t>
      </w:r>
      <w:r>
        <w:rPr>
          <w:sz w:val="28"/>
          <w:szCs w:val="28"/>
          <w:lang w:val="en-US"/>
        </w:rPr>
        <w:t>– 2001.</w:t>
      </w:r>
      <w:r>
        <w:rPr>
          <w:sz w:val="28"/>
          <w:szCs w:val="28"/>
          <w:lang w:val="uk-UA"/>
        </w:rPr>
        <w:t xml:space="preserve"> </w:t>
      </w:r>
      <w:r>
        <w:rPr>
          <w:sz w:val="28"/>
          <w:szCs w:val="28"/>
          <w:lang w:val="en-US"/>
        </w:rPr>
        <w:t>– Vol. 192, N 2.</w:t>
      </w:r>
      <w:r>
        <w:rPr>
          <w:sz w:val="28"/>
          <w:szCs w:val="28"/>
          <w:lang w:val="uk-UA"/>
        </w:rPr>
        <w:t xml:space="preserve"> </w:t>
      </w:r>
      <w:r>
        <w:rPr>
          <w:sz w:val="28"/>
          <w:szCs w:val="28"/>
          <w:lang w:val="en-US"/>
        </w:rPr>
        <w:t>– P. 255–</w:t>
      </w:r>
      <w:r>
        <w:rPr>
          <w:sz w:val="28"/>
          <w:szCs w:val="28"/>
          <w:lang w:val="uk-UA"/>
        </w:rPr>
        <w:t>2</w:t>
      </w:r>
      <w:r>
        <w:rPr>
          <w:sz w:val="28"/>
          <w:szCs w:val="28"/>
          <w:lang w:val="en-US"/>
        </w:rPr>
        <w:t>75.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GB"/>
        </w:rPr>
        <w:t>Crossectomy in ascendine superficial thrombophlebitis of the leg veins</w:t>
      </w:r>
      <w:r>
        <w:rPr>
          <w:sz w:val="28"/>
          <w:szCs w:val="28"/>
          <w:lang w:val="en-US"/>
        </w:rPr>
        <w:t xml:space="preserve"> </w:t>
      </w:r>
      <w:r>
        <w:rPr>
          <w:sz w:val="28"/>
          <w:szCs w:val="28"/>
          <w:lang w:val="uk-UA"/>
        </w:rPr>
        <w:t xml:space="preserve">/ </w:t>
      </w:r>
      <w:r>
        <w:rPr>
          <w:sz w:val="28"/>
          <w:szCs w:val="28"/>
          <w:lang w:val="en-GB"/>
        </w:rPr>
        <w:t xml:space="preserve">Kock H. J., Krause U., Albrecht K. H. </w:t>
      </w:r>
      <w:r>
        <w:rPr>
          <w:sz w:val="28"/>
          <w:szCs w:val="28"/>
          <w:lang w:val="en-US"/>
        </w:rPr>
        <w:t>//</w:t>
      </w:r>
      <w:r>
        <w:rPr>
          <w:sz w:val="28"/>
          <w:szCs w:val="28"/>
          <w:lang w:val="uk-UA"/>
        </w:rPr>
        <w:t xml:space="preserve"> </w:t>
      </w:r>
      <w:r>
        <w:rPr>
          <w:sz w:val="28"/>
          <w:szCs w:val="28"/>
          <w:lang w:val="en-GB"/>
        </w:rPr>
        <w:t>Zentralbl. Chir.</w:t>
      </w:r>
      <w:r w:rsidRPr="005E5B56">
        <w:rPr>
          <w:sz w:val="28"/>
          <w:szCs w:val="28"/>
          <w:lang w:val="en-GB"/>
        </w:rPr>
        <w:t xml:space="preserve"> </w:t>
      </w:r>
      <w:r>
        <w:rPr>
          <w:sz w:val="28"/>
          <w:szCs w:val="28"/>
          <w:lang w:val="en-GB"/>
        </w:rPr>
        <w:t>– 1997.</w:t>
      </w:r>
      <w:r w:rsidRPr="005E5B56">
        <w:rPr>
          <w:sz w:val="28"/>
          <w:szCs w:val="28"/>
          <w:lang w:val="en-GB"/>
        </w:rPr>
        <w:t xml:space="preserve"> </w:t>
      </w:r>
      <w:r>
        <w:rPr>
          <w:sz w:val="28"/>
          <w:szCs w:val="28"/>
          <w:lang w:val="en-GB"/>
        </w:rPr>
        <w:t xml:space="preserve">– </w:t>
      </w:r>
      <w:r>
        <w:rPr>
          <w:sz w:val="28"/>
          <w:szCs w:val="28"/>
          <w:lang w:val="en-US"/>
        </w:rPr>
        <w:t xml:space="preserve">Vol. </w:t>
      </w:r>
      <w:r>
        <w:rPr>
          <w:sz w:val="28"/>
          <w:szCs w:val="28"/>
          <w:lang w:val="en-GB"/>
        </w:rPr>
        <w:t xml:space="preserve">122, </w:t>
      </w:r>
      <w:r>
        <w:rPr>
          <w:sz w:val="28"/>
          <w:szCs w:val="28"/>
          <w:lang w:val="en-US"/>
        </w:rPr>
        <w:t>N </w:t>
      </w:r>
      <w:r>
        <w:rPr>
          <w:sz w:val="28"/>
          <w:szCs w:val="28"/>
          <w:lang w:val="en-GB"/>
        </w:rPr>
        <w:t>9. – P.</w:t>
      </w:r>
      <w:r w:rsidRPr="005E5B56">
        <w:rPr>
          <w:sz w:val="28"/>
          <w:szCs w:val="28"/>
          <w:lang w:val="en-GB"/>
        </w:rPr>
        <w:t> </w:t>
      </w:r>
      <w:r>
        <w:rPr>
          <w:sz w:val="28"/>
          <w:szCs w:val="28"/>
          <w:lang w:val="en-GB"/>
        </w:rPr>
        <w:t>795–800.</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D-dimer testing</w:t>
      </w:r>
      <w:r>
        <w:rPr>
          <w:sz w:val="28"/>
          <w:szCs w:val="28"/>
          <w:lang w:val="uk-UA"/>
        </w:rPr>
        <w:t xml:space="preserve"> </w:t>
      </w:r>
      <w:r>
        <w:rPr>
          <w:sz w:val="28"/>
          <w:szCs w:val="28"/>
          <w:lang w:val="en-US"/>
        </w:rPr>
        <w:t xml:space="preserve">in the diagnosis of acute venous thromboemholism </w:t>
      </w:r>
      <w:r>
        <w:rPr>
          <w:sz w:val="28"/>
          <w:szCs w:val="28"/>
          <w:lang w:val="uk-UA"/>
        </w:rPr>
        <w:t xml:space="preserve">/ </w:t>
      </w:r>
      <w:r>
        <w:rPr>
          <w:sz w:val="28"/>
          <w:szCs w:val="28"/>
          <w:lang w:val="en-US"/>
        </w:rPr>
        <w:t>P.</w:t>
      </w:r>
      <w:r>
        <w:rPr>
          <w:sz w:val="28"/>
          <w:szCs w:val="28"/>
          <w:lang w:val="uk-UA"/>
        </w:rPr>
        <w:t> </w:t>
      </w:r>
      <w:r>
        <w:rPr>
          <w:sz w:val="28"/>
          <w:szCs w:val="28"/>
          <w:lang w:val="en-US"/>
        </w:rPr>
        <w:t>Brill</w:t>
      </w:r>
      <w:r>
        <w:rPr>
          <w:sz w:val="28"/>
          <w:szCs w:val="28"/>
          <w:lang w:val="uk-UA"/>
        </w:rPr>
        <w:t>-</w:t>
      </w:r>
      <w:r>
        <w:rPr>
          <w:sz w:val="28"/>
          <w:szCs w:val="28"/>
          <w:lang w:val="en-US"/>
        </w:rPr>
        <w:t>Edwards, A.</w:t>
      </w:r>
      <w:r>
        <w:rPr>
          <w:sz w:val="28"/>
          <w:szCs w:val="28"/>
          <w:lang w:val="uk-UA"/>
        </w:rPr>
        <w:t> </w:t>
      </w:r>
      <w:r>
        <w:rPr>
          <w:sz w:val="28"/>
          <w:szCs w:val="28"/>
          <w:lang w:val="en-US"/>
        </w:rPr>
        <w:t>Lee // Thromb. Haemost.</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 Vol. 82, N 2.</w:t>
      </w:r>
      <w:r>
        <w:rPr>
          <w:sz w:val="28"/>
          <w:szCs w:val="28"/>
          <w:lang w:val="uk-UA"/>
        </w:rPr>
        <w:t xml:space="preserve"> </w:t>
      </w:r>
      <w:r>
        <w:rPr>
          <w:sz w:val="28"/>
          <w:szCs w:val="28"/>
          <w:lang w:val="en-US"/>
        </w:rPr>
        <w:t>– P. 688–694.</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De Maeseneer</w:t>
      </w:r>
      <w:r>
        <w:rPr>
          <w:sz w:val="28"/>
          <w:szCs w:val="28"/>
          <w:lang w:val="uk-UA"/>
        </w:rPr>
        <w:t> </w:t>
      </w:r>
      <w:r>
        <w:rPr>
          <w:sz w:val="28"/>
          <w:szCs w:val="28"/>
          <w:lang w:val="en-US"/>
        </w:rPr>
        <w:t>M.</w:t>
      </w:r>
      <w:r>
        <w:rPr>
          <w:sz w:val="28"/>
          <w:szCs w:val="28"/>
          <w:lang w:val="uk-UA"/>
        </w:rPr>
        <w:t> </w:t>
      </w:r>
      <w:r>
        <w:rPr>
          <w:sz w:val="28"/>
          <w:szCs w:val="28"/>
          <w:lang w:val="en-US"/>
        </w:rPr>
        <w:t>G.</w:t>
      </w:r>
      <w:r>
        <w:rPr>
          <w:sz w:val="28"/>
          <w:szCs w:val="28"/>
          <w:lang w:val="uk-UA"/>
        </w:rPr>
        <w:t xml:space="preserve"> </w:t>
      </w:r>
      <w:r>
        <w:rPr>
          <w:sz w:val="28"/>
          <w:szCs w:val="28"/>
          <w:lang w:val="en-US"/>
        </w:rPr>
        <w:t>Silicone patch saphenopiasty to prevent repeat recurrence after surgery to treat recurrent saphenofemoral incompetence</w:t>
      </w:r>
      <w:r>
        <w:rPr>
          <w:sz w:val="28"/>
          <w:szCs w:val="28"/>
          <w:lang w:val="uk-UA"/>
        </w:rPr>
        <w:t xml:space="preserve"> /</w:t>
      </w:r>
      <w:r>
        <w:rPr>
          <w:sz w:val="28"/>
          <w:szCs w:val="28"/>
          <w:lang w:val="en-US"/>
        </w:rPr>
        <w:t xml:space="preserve"> M.</w:t>
      </w:r>
      <w:r>
        <w:rPr>
          <w:sz w:val="28"/>
          <w:szCs w:val="28"/>
          <w:lang w:val="uk-UA"/>
        </w:rPr>
        <w:t> </w:t>
      </w:r>
      <w:r>
        <w:rPr>
          <w:sz w:val="28"/>
          <w:szCs w:val="28"/>
          <w:lang w:val="en-US"/>
        </w:rPr>
        <w:t>G.</w:t>
      </w:r>
      <w:r>
        <w:rPr>
          <w:sz w:val="28"/>
          <w:szCs w:val="28"/>
          <w:lang w:val="uk-UA"/>
        </w:rPr>
        <w:t> </w:t>
      </w:r>
      <w:r>
        <w:rPr>
          <w:sz w:val="28"/>
          <w:szCs w:val="28"/>
          <w:lang w:val="en-US"/>
        </w:rPr>
        <w:t>De Maeseneer, C.</w:t>
      </w:r>
      <w:r>
        <w:rPr>
          <w:sz w:val="28"/>
          <w:szCs w:val="28"/>
          <w:lang w:val="uk-UA"/>
        </w:rPr>
        <w:t> </w:t>
      </w:r>
      <w:r>
        <w:rPr>
          <w:sz w:val="28"/>
          <w:szCs w:val="28"/>
          <w:lang w:val="en-US"/>
        </w:rPr>
        <w:t>P.</w:t>
      </w:r>
      <w:r>
        <w:rPr>
          <w:sz w:val="28"/>
          <w:szCs w:val="28"/>
          <w:lang w:val="uk-UA"/>
        </w:rPr>
        <w:t> </w:t>
      </w:r>
      <w:r>
        <w:rPr>
          <w:sz w:val="28"/>
          <w:szCs w:val="28"/>
          <w:lang w:val="en-US"/>
        </w:rPr>
        <w:t>Vandenbroeck, P.</w:t>
      </w:r>
      <w:r>
        <w:rPr>
          <w:sz w:val="28"/>
          <w:szCs w:val="28"/>
          <w:lang w:val="uk-UA"/>
        </w:rPr>
        <w:t> </w:t>
      </w:r>
      <w:r>
        <w:rPr>
          <w:sz w:val="28"/>
          <w:szCs w:val="28"/>
          <w:lang w:val="en-US"/>
        </w:rPr>
        <w:t>E.</w:t>
      </w:r>
      <w:r>
        <w:rPr>
          <w:sz w:val="28"/>
          <w:szCs w:val="28"/>
          <w:lang w:val="uk-UA"/>
        </w:rPr>
        <w:t> </w:t>
      </w:r>
      <w:r>
        <w:rPr>
          <w:sz w:val="28"/>
          <w:szCs w:val="28"/>
          <w:lang w:val="en-US"/>
        </w:rPr>
        <w:t>Van Schil // J. Vas</w:t>
      </w:r>
      <w:r>
        <w:rPr>
          <w:sz w:val="28"/>
          <w:szCs w:val="28"/>
          <w:lang w:val="uk-UA"/>
        </w:rPr>
        <w:t>с.</w:t>
      </w:r>
      <w:r>
        <w:rPr>
          <w:sz w:val="28"/>
          <w:szCs w:val="28"/>
          <w:lang w:val="en-US"/>
        </w:rPr>
        <w:t xml:space="preserve"> Surg.</w:t>
      </w:r>
      <w:r>
        <w:rPr>
          <w:sz w:val="28"/>
          <w:szCs w:val="28"/>
          <w:lang w:val="uk-UA"/>
        </w:rPr>
        <w:t xml:space="preserve"> </w:t>
      </w:r>
      <w:r>
        <w:rPr>
          <w:sz w:val="28"/>
          <w:szCs w:val="28"/>
          <w:lang w:val="en-US"/>
        </w:rPr>
        <w:t>– 2004.</w:t>
      </w:r>
      <w:r>
        <w:rPr>
          <w:sz w:val="28"/>
          <w:szCs w:val="28"/>
          <w:lang w:val="uk-UA"/>
        </w:rPr>
        <w:t xml:space="preserve"> </w:t>
      </w:r>
      <w:r>
        <w:rPr>
          <w:sz w:val="28"/>
          <w:szCs w:val="28"/>
          <w:lang w:val="en-US"/>
        </w:rPr>
        <w:t>– Vol. 40, N 1.</w:t>
      </w:r>
      <w:r>
        <w:rPr>
          <w:sz w:val="28"/>
          <w:szCs w:val="28"/>
          <w:lang w:val="uk-UA"/>
        </w:rPr>
        <w:t xml:space="preserve"> </w:t>
      </w:r>
      <w:r>
        <w:rPr>
          <w:sz w:val="28"/>
          <w:szCs w:val="28"/>
          <w:lang w:val="en-US"/>
        </w:rPr>
        <w:t>– P. 98–105.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De Maeseneer</w:t>
      </w:r>
      <w:r w:rsidRPr="007D74E4">
        <w:rPr>
          <w:sz w:val="28"/>
          <w:szCs w:val="28"/>
          <w:lang w:val="en-US"/>
        </w:rPr>
        <w:t> </w:t>
      </w:r>
      <w:r>
        <w:rPr>
          <w:sz w:val="28"/>
          <w:szCs w:val="28"/>
          <w:lang w:val="en-US"/>
        </w:rPr>
        <w:t>M.</w:t>
      </w:r>
      <w:r w:rsidRPr="007D74E4">
        <w:rPr>
          <w:sz w:val="28"/>
          <w:szCs w:val="28"/>
          <w:lang w:val="en-US"/>
        </w:rPr>
        <w:t> </w:t>
      </w:r>
      <w:r>
        <w:rPr>
          <w:sz w:val="28"/>
          <w:szCs w:val="28"/>
          <w:lang w:val="en-US"/>
        </w:rPr>
        <w:t xml:space="preserve">G. The role of postoperative neovascularization in recurrence of varicose veins </w:t>
      </w:r>
      <w:r>
        <w:rPr>
          <w:sz w:val="28"/>
          <w:szCs w:val="28"/>
          <w:lang w:val="uk-UA"/>
        </w:rPr>
        <w:t>/</w:t>
      </w:r>
      <w:r w:rsidRPr="007D74E4">
        <w:rPr>
          <w:sz w:val="28"/>
          <w:szCs w:val="28"/>
          <w:lang w:val="en-US"/>
        </w:rPr>
        <w:t xml:space="preserve"> </w:t>
      </w:r>
      <w:r>
        <w:rPr>
          <w:sz w:val="28"/>
          <w:szCs w:val="28"/>
          <w:lang w:val="en-US"/>
        </w:rPr>
        <w:t>M.</w:t>
      </w:r>
      <w:r w:rsidRPr="007D74E4">
        <w:rPr>
          <w:sz w:val="28"/>
          <w:szCs w:val="28"/>
          <w:lang w:val="en-US"/>
        </w:rPr>
        <w:t> </w:t>
      </w:r>
      <w:r>
        <w:rPr>
          <w:sz w:val="28"/>
          <w:szCs w:val="28"/>
          <w:lang w:val="en-US"/>
        </w:rPr>
        <w:t>G.</w:t>
      </w:r>
      <w:r w:rsidRPr="007D74E4">
        <w:rPr>
          <w:sz w:val="28"/>
          <w:szCs w:val="28"/>
          <w:lang w:val="en-US"/>
        </w:rPr>
        <w:t> </w:t>
      </w:r>
      <w:r>
        <w:rPr>
          <w:sz w:val="28"/>
          <w:szCs w:val="28"/>
          <w:lang w:val="en-US"/>
        </w:rPr>
        <w:t>De Maeseneer // Acta Chir. Belg.</w:t>
      </w:r>
      <w:r w:rsidRPr="007D74E4">
        <w:rPr>
          <w:sz w:val="28"/>
          <w:szCs w:val="28"/>
          <w:lang w:val="en-US"/>
        </w:rPr>
        <w:t xml:space="preserve"> </w:t>
      </w:r>
      <w:r>
        <w:rPr>
          <w:sz w:val="28"/>
          <w:szCs w:val="28"/>
          <w:lang w:val="en-US"/>
        </w:rPr>
        <w:t>– 2004.</w:t>
      </w:r>
      <w:r w:rsidRPr="007D74E4">
        <w:rPr>
          <w:sz w:val="28"/>
          <w:szCs w:val="28"/>
          <w:lang w:val="en-US"/>
        </w:rPr>
        <w:t xml:space="preserve"> </w:t>
      </w:r>
      <w:r>
        <w:rPr>
          <w:sz w:val="28"/>
          <w:szCs w:val="28"/>
          <w:lang w:val="en-US"/>
        </w:rPr>
        <w:t>– Vol. 104, N 3.</w:t>
      </w:r>
      <w:r w:rsidRPr="007D74E4">
        <w:rPr>
          <w:sz w:val="28"/>
          <w:szCs w:val="28"/>
          <w:lang w:val="en-US"/>
        </w:rPr>
        <w:t xml:space="preserve"> </w:t>
      </w:r>
      <w:r>
        <w:rPr>
          <w:sz w:val="28"/>
          <w:szCs w:val="28"/>
          <w:lang w:val="en-US"/>
        </w:rPr>
        <w:t>– P. 281–287.</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lastRenderedPageBreak/>
        <w:t xml:space="preserve">Defining the role of extended saphenofemoral junction ligation: A prospective study </w:t>
      </w:r>
      <w:r>
        <w:rPr>
          <w:sz w:val="28"/>
          <w:szCs w:val="28"/>
          <w:lang w:val="uk-UA"/>
        </w:rPr>
        <w:t xml:space="preserve">/ </w:t>
      </w:r>
      <w:r>
        <w:rPr>
          <w:sz w:val="28"/>
          <w:szCs w:val="28"/>
          <w:lang w:val="en-US"/>
        </w:rPr>
        <w:t>J.</w:t>
      </w:r>
      <w:r>
        <w:rPr>
          <w:sz w:val="28"/>
          <w:szCs w:val="28"/>
          <w:lang w:val="uk-UA"/>
        </w:rPr>
        <w:t> </w:t>
      </w:r>
      <w:r>
        <w:rPr>
          <w:sz w:val="28"/>
          <w:szCs w:val="28"/>
          <w:lang w:val="en-US"/>
        </w:rPr>
        <w:t>G.</w:t>
      </w:r>
      <w:r>
        <w:rPr>
          <w:sz w:val="28"/>
          <w:szCs w:val="28"/>
          <w:lang w:val="uk-UA"/>
        </w:rPr>
        <w:t> </w:t>
      </w:r>
      <w:r>
        <w:rPr>
          <w:sz w:val="28"/>
          <w:szCs w:val="28"/>
          <w:lang w:val="en-US"/>
        </w:rPr>
        <w:t>Chandler, O.</w:t>
      </w:r>
      <w:r>
        <w:rPr>
          <w:sz w:val="28"/>
          <w:szCs w:val="28"/>
          <w:lang w:val="uk-UA"/>
        </w:rPr>
        <w:t> </w:t>
      </w:r>
      <w:r>
        <w:rPr>
          <w:sz w:val="28"/>
          <w:szCs w:val="28"/>
          <w:lang w:val="en-US"/>
        </w:rPr>
        <w:t>Pichot, C.</w:t>
      </w:r>
      <w:r>
        <w:rPr>
          <w:sz w:val="28"/>
          <w:szCs w:val="28"/>
          <w:lang w:val="uk-UA"/>
        </w:rPr>
        <w:t> </w:t>
      </w:r>
      <w:r>
        <w:rPr>
          <w:sz w:val="28"/>
          <w:szCs w:val="28"/>
          <w:lang w:val="en-US"/>
        </w:rPr>
        <w:t>Sessa [et al.] // J. Vasc. Surg. – 2000. – Vol. 32, N 5. – P. 941–953.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Dormandy J.A.</w:t>
      </w:r>
      <w:r w:rsidRPr="007D74E4">
        <w:rPr>
          <w:sz w:val="28"/>
          <w:szCs w:val="28"/>
          <w:lang w:val="en-US"/>
        </w:rPr>
        <w:t xml:space="preserve"> </w:t>
      </w:r>
      <w:r>
        <w:rPr>
          <w:sz w:val="28"/>
          <w:szCs w:val="28"/>
          <w:lang w:val="en-US"/>
        </w:rPr>
        <w:t>Importance of red cell aggregation in venous pathology</w:t>
      </w:r>
      <w:r w:rsidRPr="007D74E4">
        <w:rPr>
          <w:sz w:val="28"/>
          <w:szCs w:val="28"/>
          <w:lang w:val="en-US"/>
        </w:rPr>
        <w:t xml:space="preserve"> /</w:t>
      </w:r>
      <w:r>
        <w:rPr>
          <w:sz w:val="28"/>
          <w:szCs w:val="28"/>
          <w:lang w:val="en-US"/>
        </w:rPr>
        <w:t xml:space="preserve"> J. A. Dormandy, A. Nash // </w:t>
      </w:r>
      <w:r>
        <w:rPr>
          <w:iCs/>
          <w:sz w:val="28"/>
          <w:szCs w:val="28"/>
          <w:lang w:val="en-GB"/>
        </w:rPr>
        <w:t>Clin. Haemorheol</w:t>
      </w:r>
      <w:r>
        <w:rPr>
          <w:i/>
          <w:iCs/>
          <w:sz w:val="28"/>
          <w:szCs w:val="28"/>
          <w:lang w:val="en-GB"/>
        </w:rPr>
        <w:t xml:space="preserve">. </w:t>
      </w:r>
      <w:r w:rsidRPr="006341BC">
        <w:rPr>
          <w:iCs/>
          <w:sz w:val="28"/>
          <w:szCs w:val="28"/>
          <w:lang w:val="en-GB"/>
        </w:rPr>
        <w:t>Microcirc</w:t>
      </w:r>
      <w:r>
        <w:rPr>
          <w:iCs/>
          <w:sz w:val="28"/>
          <w:szCs w:val="28"/>
          <w:lang w:val="en-GB"/>
        </w:rPr>
        <w:t>.</w:t>
      </w:r>
      <w:r w:rsidRPr="006341BC">
        <w:rPr>
          <w:iCs/>
          <w:sz w:val="28"/>
          <w:szCs w:val="28"/>
          <w:lang w:val="en-GB"/>
        </w:rPr>
        <w:t xml:space="preserve"> </w:t>
      </w:r>
      <w:r>
        <w:rPr>
          <w:i/>
          <w:iCs/>
          <w:sz w:val="28"/>
          <w:szCs w:val="28"/>
          <w:lang w:val="en-GB"/>
        </w:rPr>
        <w:t>–</w:t>
      </w:r>
      <w:r>
        <w:rPr>
          <w:sz w:val="28"/>
          <w:szCs w:val="28"/>
          <w:lang w:val="en-GB"/>
        </w:rPr>
        <w:t xml:space="preserve"> 1997. – </w:t>
      </w:r>
      <w:r>
        <w:rPr>
          <w:sz w:val="28"/>
          <w:szCs w:val="28"/>
          <w:lang w:val="en-US"/>
        </w:rPr>
        <w:t>Vol. 1</w:t>
      </w:r>
      <w:r>
        <w:rPr>
          <w:sz w:val="28"/>
          <w:szCs w:val="28"/>
          <w:lang w:val="en-GB"/>
        </w:rPr>
        <w:t xml:space="preserve">7, </w:t>
      </w:r>
      <w:r>
        <w:rPr>
          <w:sz w:val="28"/>
          <w:szCs w:val="28"/>
          <w:lang w:val="en-US"/>
        </w:rPr>
        <w:t>N </w:t>
      </w:r>
      <w:r>
        <w:rPr>
          <w:sz w:val="28"/>
          <w:szCs w:val="28"/>
          <w:lang w:val="en-GB"/>
        </w:rPr>
        <w:t>6.</w:t>
      </w:r>
      <w:r>
        <w:rPr>
          <w:sz w:val="28"/>
          <w:szCs w:val="28"/>
          <w:lang w:val="uk-UA"/>
        </w:rPr>
        <w:t> </w:t>
      </w:r>
      <w:r>
        <w:rPr>
          <w:sz w:val="28"/>
          <w:szCs w:val="28"/>
          <w:lang w:val="en-GB"/>
        </w:rPr>
        <w:t>– P. 119–122.</w:t>
      </w:r>
    </w:p>
    <w:p w:rsidR="00044E26" w:rsidRPr="00A0383A"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sidRPr="00A0383A">
        <w:rPr>
          <w:sz w:val="28"/>
          <w:szCs w:val="28"/>
          <w:lang w:val="en-US"/>
        </w:rPr>
        <w:t>Eberhardt R. </w:t>
      </w:r>
      <w:r>
        <w:rPr>
          <w:sz w:val="28"/>
          <w:szCs w:val="28"/>
          <w:lang w:val="en-US"/>
        </w:rPr>
        <w:t>T. Chronic Venous Insufficiency</w:t>
      </w:r>
      <w:r>
        <w:rPr>
          <w:sz w:val="28"/>
          <w:szCs w:val="28"/>
          <w:lang w:val="uk-UA"/>
        </w:rPr>
        <w:t xml:space="preserve"> </w:t>
      </w:r>
      <w:r>
        <w:rPr>
          <w:sz w:val="28"/>
          <w:szCs w:val="28"/>
          <w:lang w:val="en-US"/>
        </w:rPr>
        <w:t>// Circulation. – 2005. – Vol.</w:t>
      </w:r>
      <w:r>
        <w:rPr>
          <w:sz w:val="28"/>
          <w:szCs w:val="28"/>
          <w:lang w:val="uk-UA"/>
        </w:rPr>
        <w:t> </w:t>
      </w:r>
      <w:r>
        <w:rPr>
          <w:sz w:val="28"/>
          <w:szCs w:val="28"/>
          <w:lang w:val="en-US"/>
        </w:rPr>
        <w:t>111, N 18. – P. 2398-2409.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Engel A.F. Preoperative localisation of the saphenopopliteal junction with duplex scanning</w:t>
      </w:r>
      <w:r>
        <w:rPr>
          <w:sz w:val="28"/>
          <w:szCs w:val="28"/>
          <w:lang w:val="uk-UA"/>
        </w:rPr>
        <w:t xml:space="preserve"> /</w:t>
      </w:r>
      <w:r>
        <w:rPr>
          <w:sz w:val="28"/>
          <w:szCs w:val="28"/>
          <w:lang w:val="en-US"/>
        </w:rPr>
        <w:t xml:space="preserve"> A.</w:t>
      </w:r>
      <w:r>
        <w:rPr>
          <w:sz w:val="28"/>
          <w:szCs w:val="28"/>
          <w:lang w:val="uk-UA"/>
        </w:rPr>
        <w:t> </w:t>
      </w:r>
      <w:r>
        <w:rPr>
          <w:sz w:val="28"/>
          <w:szCs w:val="28"/>
          <w:lang w:val="en-US"/>
        </w:rPr>
        <w:t>F.</w:t>
      </w:r>
      <w:r>
        <w:rPr>
          <w:sz w:val="28"/>
          <w:szCs w:val="28"/>
          <w:lang w:val="uk-UA"/>
        </w:rPr>
        <w:t> </w:t>
      </w:r>
      <w:r>
        <w:rPr>
          <w:sz w:val="28"/>
          <w:szCs w:val="28"/>
          <w:lang w:val="en-US"/>
        </w:rPr>
        <w:t>Engel, G.</w:t>
      </w:r>
      <w:r>
        <w:rPr>
          <w:sz w:val="28"/>
          <w:szCs w:val="28"/>
          <w:lang w:val="uk-UA"/>
        </w:rPr>
        <w:t> </w:t>
      </w:r>
      <w:r>
        <w:rPr>
          <w:sz w:val="28"/>
          <w:szCs w:val="28"/>
          <w:lang w:val="en-US"/>
        </w:rPr>
        <w:t>Davies, J.</w:t>
      </w:r>
      <w:r>
        <w:rPr>
          <w:sz w:val="28"/>
          <w:szCs w:val="28"/>
          <w:lang w:val="uk-UA"/>
        </w:rPr>
        <w:t> </w:t>
      </w:r>
      <w:r>
        <w:rPr>
          <w:sz w:val="28"/>
          <w:szCs w:val="28"/>
          <w:lang w:val="en-US"/>
        </w:rPr>
        <w:t>N.</w:t>
      </w:r>
      <w:r>
        <w:rPr>
          <w:sz w:val="28"/>
          <w:szCs w:val="28"/>
          <w:lang w:val="uk-UA"/>
        </w:rPr>
        <w:t> </w:t>
      </w:r>
      <w:r>
        <w:rPr>
          <w:sz w:val="28"/>
          <w:szCs w:val="28"/>
          <w:lang w:val="en-US"/>
        </w:rPr>
        <w:t xml:space="preserve">Keeman // </w:t>
      </w:r>
      <w:r>
        <w:rPr>
          <w:iCs/>
          <w:sz w:val="28"/>
          <w:szCs w:val="28"/>
          <w:lang w:val="en-GB"/>
        </w:rPr>
        <w:t>Eur. J. Vasc. Endovasc. Surg.</w:t>
      </w:r>
      <w:r>
        <w:rPr>
          <w:iCs/>
          <w:sz w:val="28"/>
          <w:szCs w:val="28"/>
          <w:lang w:val="uk-UA"/>
        </w:rPr>
        <w:t xml:space="preserve"> </w:t>
      </w:r>
      <w:r>
        <w:rPr>
          <w:iCs/>
          <w:sz w:val="28"/>
          <w:szCs w:val="28"/>
          <w:lang w:val="en-GB"/>
        </w:rPr>
        <w:t>–</w:t>
      </w:r>
      <w:r>
        <w:rPr>
          <w:sz w:val="28"/>
          <w:szCs w:val="28"/>
          <w:lang w:val="en-GB"/>
        </w:rPr>
        <w:t xml:space="preserve"> 199</w:t>
      </w:r>
      <w:r>
        <w:rPr>
          <w:sz w:val="28"/>
          <w:szCs w:val="28"/>
          <w:lang w:val="uk-UA"/>
        </w:rPr>
        <w:t>8</w:t>
      </w:r>
      <w:r>
        <w:rPr>
          <w:sz w:val="28"/>
          <w:szCs w:val="28"/>
          <w:lang w:val="en-US"/>
        </w:rPr>
        <w:t>.</w:t>
      </w:r>
      <w:r>
        <w:rPr>
          <w:sz w:val="28"/>
          <w:szCs w:val="28"/>
          <w:lang w:val="uk-UA"/>
        </w:rPr>
        <w:t xml:space="preserve"> </w:t>
      </w:r>
      <w:r>
        <w:rPr>
          <w:sz w:val="28"/>
          <w:szCs w:val="28"/>
          <w:lang w:val="en-US"/>
        </w:rPr>
        <w:t>– Vol. 1</w:t>
      </w:r>
      <w:r>
        <w:rPr>
          <w:sz w:val="28"/>
          <w:szCs w:val="28"/>
          <w:lang w:val="en-GB"/>
        </w:rPr>
        <w:t xml:space="preserve">5, </w:t>
      </w:r>
      <w:r>
        <w:rPr>
          <w:sz w:val="28"/>
          <w:szCs w:val="28"/>
          <w:lang w:val="en-US"/>
        </w:rPr>
        <w:t>N </w:t>
      </w:r>
      <w:r>
        <w:rPr>
          <w:sz w:val="28"/>
          <w:szCs w:val="28"/>
          <w:lang w:val="en-GB"/>
        </w:rPr>
        <w:t>2.</w:t>
      </w:r>
      <w:r>
        <w:rPr>
          <w:sz w:val="28"/>
          <w:szCs w:val="28"/>
          <w:lang w:val="uk-UA"/>
        </w:rPr>
        <w:t xml:space="preserve"> </w:t>
      </w:r>
      <w:r>
        <w:rPr>
          <w:sz w:val="28"/>
          <w:szCs w:val="28"/>
          <w:lang w:val="en-GB"/>
        </w:rPr>
        <w:t>– P. 507–509.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Evaluation of a reference anatomo–clinical classification of varices of the lower limbs </w:t>
      </w:r>
      <w:r w:rsidRPr="0011043B">
        <w:rPr>
          <w:sz w:val="28"/>
          <w:szCs w:val="28"/>
          <w:lang w:val="en-GB"/>
        </w:rPr>
        <w:t xml:space="preserve">/ </w:t>
      </w:r>
      <w:r>
        <w:rPr>
          <w:sz w:val="28"/>
          <w:szCs w:val="28"/>
          <w:lang w:val="en-US"/>
        </w:rPr>
        <w:t>C.</w:t>
      </w:r>
      <w:r w:rsidRPr="0011043B">
        <w:rPr>
          <w:sz w:val="28"/>
          <w:szCs w:val="28"/>
          <w:lang w:val="en-GB"/>
        </w:rPr>
        <w:t> </w:t>
      </w:r>
      <w:r>
        <w:rPr>
          <w:sz w:val="28"/>
          <w:szCs w:val="28"/>
          <w:lang w:val="en-US"/>
        </w:rPr>
        <w:t>Miranda, M.</w:t>
      </w:r>
      <w:r w:rsidRPr="0011043B">
        <w:rPr>
          <w:sz w:val="28"/>
          <w:szCs w:val="28"/>
          <w:lang w:val="en-GB"/>
        </w:rPr>
        <w:t> </w:t>
      </w:r>
      <w:r>
        <w:rPr>
          <w:sz w:val="28"/>
          <w:szCs w:val="28"/>
          <w:lang w:val="en-US"/>
        </w:rPr>
        <w:t>Fabre, P.</w:t>
      </w:r>
      <w:r w:rsidRPr="0011043B">
        <w:rPr>
          <w:sz w:val="28"/>
          <w:szCs w:val="28"/>
          <w:lang w:val="en-GB"/>
        </w:rPr>
        <w:t> </w:t>
      </w:r>
      <w:r>
        <w:rPr>
          <w:sz w:val="28"/>
          <w:szCs w:val="28"/>
          <w:lang w:val="en-US"/>
        </w:rPr>
        <w:t xml:space="preserve">Meyer [et al.] // </w:t>
      </w:r>
      <w:r>
        <w:rPr>
          <w:iCs/>
          <w:sz w:val="28"/>
          <w:szCs w:val="28"/>
          <w:lang w:val="en-GB"/>
        </w:rPr>
        <w:t>Phlebologie</w:t>
      </w:r>
      <w:r>
        <w:rPr>
          <w:i/>
          <w:iCs/>
          <w:sz w:val="28"/>
          <w:szCs w:val="28"/>
          <w:lang w:val="en-GB"/>
        </w:rPr>
        <w:t>.</w:t>
      </w:r>
      <w:r>
        <w:rPr>
          <w:iCs/>
          <w:sz w:val="28"/>
          <w:szCs w:val="28"/>
          <w:lang w:val="en-GB"/>
        </w:rPr>
        <w:t xml:space="preserve"> –</w:t>
      </w:r>
      <w:r>
        <w:rPr>
          <w:sz w:val="28"/>
          <w:szCs w:val="28"/>
          <w:lang w:val="en-GB"/>
        </w:rPr>
        <w:t xml:space="preserve"> 199</w:t>
      </w:r>
      <w:r>
        <w:rPr>
          <w:sz w:val="28"/>
          <w:szCs w:val="28"/>
          <w:lang w:val="uk-UA"/>
        </w:rPr>
        <w:t>7</w:t>
      </w:r>
      <w:r>
        <w:rPr>
          <w:sz w:val="28"/>
          <w:szCs w:val="28"/>
          <w:lang w:val="en-US"/>
        </w:rPr>
        <w:t xml:space="preserve">. – Vol. </w:t>
      </w:r>
      <w:r>
        <w:rPr>
          <w:sz w:val="28"/>
          <w:szCs w:val="28"/>
          <w:lang w:val="en-GB"/>
        </w:rPr>
        <w:t xml:space="preserve">46, </w:t>
      </w:r>
      <w:r>
        <w:rPr>
          <w:sz w:val="28"/>
          <w:szCs w:val="28"/>
          <w:lang w:val="en-US"/>
        </w:rPr>
        <w:t>N </w:t>
      </w:r>
      <w:r>
        <w:rPr>
          <w:sz w:val="28"/>
          <w:szCs w:val="28"/>
          <w:lang w:val="en-GB"/>
        </w:rPr>
        <w:t>2. – P. 235–239.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Evaluation of non–invasive and invasive methods in the assessment of short saphenous vein termination </w:t>
      </w:r>
      <w:r>
        <w:rPr>
          <w:sz w:val="28"/>
          <w:szCs w:val="28"/>
          <w:lang w:val="uk-UA"/>
        </w:rPr>
        <w:t xml:space="preserve">/ </w:t>
      </w:r>
      <w:r>
        <w:rPr>
          <w:sz w:val="28"/>
          <w:szCs w:val="28"/>
          <w:lang w:val="en-US"/>
        </w:rPr>
        <w:t>S.</w:t>
      </w:r>
      <w:r>
        <w:rPr>
          <w:sz w:val="28"/>
          <w:szCs w:val="28"/>
          <w:lang w:val="uk-UA"/>
        </w:rPr>
        <w:t> </w:t>
      </w:r>
      <w:r>
        <w:rPr>
          <w:sz w:val="28"/>
          <w:szCs w:val="28"/>
          <w:lang w:val="en-US"/>
        </w:rPr>
        <w:t>N.</w:t>
      </w:r>
      <w:r>
        <w:rPr>
          <w:sz w:val="28"/>
          <w:szCs w:val="28"/>
          <w:lang w:val="uk-UA"/>
        </w:rPr>
        <w:t> </w:t>
      </w:r>
      <w:r>
        <w:rPr>
          <w:sz w:val="28"/>
          <w:szCs w:val="28"/>
          <w:lang w:val="en-US"/>
        </w:rPr>
        <w:t>Vasdekis, G.</w:t>
      </w:r>
      <w:r>
        <w:rPr>
          <w:sz w:val="28"/>
          <w:szCs w:val="28"/>
          <w:lang w:val="uk-UA"/>
        </w:rPr>
        <w:t> </w:t>
      </w:r>
      <w:r>
        <w:rPr>
          <w:sz w:val="28"/>
          <w:szCs w:val="28"/>
          <w:lang w:val="en-US"/>
        </w:rPr>
        <w:t>H.</w:t>
      </w:r>
      <w:r>
        <w:rPr>
          <w:sz w:val="28"/>
          <w:szCs w:val="28"/>
          <w:lang w:val="uk-UA"/>
        </w:rPr>
        <w:t> </w:t>
      </w:r>
      <w:r>
        <w:rPr>
          <w:sz w:val="28"/>
          <w:szCs w:val="28"/>
          <w:lang w:val="en-US"/>
        </w:rPr>
        <w:t>Clarke, J.</w:t>
      </w:r>
      <w:r>
        <w:rPr>
          <w:sz w:val="28"/>
          <w:szCs w:val="28"/>
          <w:lang w:val="uk-UA"/>
        </w:rPr>
        <w:t> </w:t>
      </w:r>
      <w:r>
        <w:rPr>
          <w:sz w:val="28"/>
          <w:szCs w:val="28"/>
          <w:lang w:val="en-US"/>
        </w:rPr>
        <w:t>T.</w:t>
      </w:r>
      <w:r>
        <w:rPr>
          <w:sz w:val="28"/>
          <w:szCs w:val="28"/>
          <w:lang w:val="uk-UA"/>
        </w:rPr>
        <w:t> </w:t>
      </w:r>
      <w:r>
        <w:rPr>
          <w:sz w:val="28"/>
          <w:szCs w:val="28"/>
          <w:lang w:val="en-US"/>
        </w:rPr>
        <w:t xml:space="preserve">Hobbs [et al.] // </w:t>
      </w:r>
      <w:r>
        <w:rPr>
          <w:iCs/>
          <w:sz w:val="28"/>
          <w:szCs w:val="28"/>
          <w:lang w:val="en-GB"/>
        </w:rPr>
        <w:t>Br. J. Surg</w:t>
      </w:r>
      <w:r>
        <w:rPr>
          <w:i/>
          <w:iCs/>
          <w:sz w:val="28"/>
          <w:szCs w:val="28"/>
          <w:lang w:val="en-GB"/>
        </w:rPr>
        <w:t>.</w:t>
      </w:r>
      <w:r>
        <w:rPr>
          <w:iCs/>
          <w:sz w:val="28"/>
          <w:szCs w:val="28"/>
          <w:lang w:val="en-GB"/>
        </w:rPr>
        <w:t xml:space="preserve"> </w:t>
      </w:r>
      <w:r>
        <w:rPr>
          <w:sz w:val="28"/>
          <w:szCs w:val="28"/>
          <w:lang w:val="en-GB"/>
        </w:rPr>
        <w:t>– 19</w:t>
      </w:r>
      <w:r>
        <w:rPr>
          <w:sz w:val="28"/>
          <w:szCs w:val="28"/>
          <w:lang w:val="uk-UA"/>
        </w:rPr>
        <w:t>9</w:t>
      </w:r>
      <w:r>
        <w:rPr>
          <w:sz w:val="28"/>
          <w:szCs w:val="28"/>
          <w:lang w:val="en-GB"/>
        </w:rPr>
        <w:t xml:space="preserve">9. – </w:t>
      </w:r>
      <w:r>
        <w:rPr>
          <w:sz w:val="28"/>
          <w:szCs w:val="28"/>
          <w:lang w:val="en-US"/>
        </w:rPr>
        <w:t xml:space="preserve">Vol. </w:t>
      </w:r>
      <w:r>
        <w:rPr>
          <w:sz w:val="28"/>
          <w:szCs w:val="28"/>
          <w:lang w:val="en-GB"/>
        </w:rPr>
        <w:t xml:space="preserve">76, </w:t>
      </w:r>
      <w:r>
        <w:rPr>
          <w:sz w:val="28"/>
          <w:szCs w:val="28"/>
          <w:lang w:val="en-US"/>
        </w:rPr>
        <w:t>N </w:t>
      </w:r>
      <w:r>
        <w:rPr>
          <w:sz w:val="28"/>
          <w:szCs w:val="28"/>
          <w:lang w:val="en-GB"/>
        </w:rPr>
        <w:t xml:space="preserve"> 9. – P. 929–932.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Excluding pulmonary embolism at the bedside without diagnostic imaging: management of patients with suspected pulmonary embolism presenting to the emergency department by using a simple clinical model and D</w:t>
      </w:r>
      <w:r w:rsidRPr="0087539A">
        <w:rPr>
          <w:sz w:val="28"/>
          <w:szCs w:val="28"/>
          <w:lang w:val="en-US"/>
        </w:rPr>
        <w:t>-</w:t>
      </w:r>
      <w:r>
        <w:rPr>
          <w:sz w:val="28"/>
          <w:szCs w:val="28"/>
          <w:lang w:val="en-US"/>
        </w:rPr>
        <w:t xml:space="preserve">dimer </w:t>
      </w:r>
      <w:r>
        <w:rPr>
          <w:sz w:val="28"/>
          <w:szCs w:val="28"/>
          <w:lang w:val="uk-UA"/>
        </w:rPr>
        <w:t xml:space="preserve">/ </w:t>
      </w:r>
      <w:r>
        <w:rPr>
          <w:sz w:val="28"/>
          <w:szCs w:val="28"/>
          <w:lang w:val="en-US"/>
        </w:rPr>
        <w:t>P.</w:t>
      </w:r>
      <w:r w:rsidRPr="0087539A">
        <w:rPr>
          <w:sz w:val="28"/>
          <w:szCs w:val="28"/>
          <w:lang w:val="en-US"/>
        </w:rPr>
        <w:t> </w:t>
      </w:r>
      <w:r>
        <w:rPr>
          <w:sz w:val="28"/>
          <w:szCs w:val="28"/>
          <w:lang w:val="en-US"/>
        </w:rPr>
        <w:t>S.</w:t>
      </w:r>
      <w:r w:rsidRPr="0087539A">
        <w:rPr>
          <w:sz w:val="28"/>
          <w:szCs w:val="28"/>
          <w:lang w:val="en-US"/>
        </w:rPr>
        <w:t> </w:t>
      </w:r>
      <w:r>
        <w:rPr>
          <w:sz w:val="28"/>
          <w:szCs w:val="28"/>
          <w:lang w:val="en-US"/>
        </w:rPr>
        <w:t>Wells, D.</w:t>
      </w:r>
      <w:r w:rsidRPr="0087539A">
        <w:rPr>
          <w:sz w:val="28"/>
          <w:szCs w:val="28"/>
          <w:lang w:val="en-US"/>
        </w:rPr>
        <w:t> </w:t>
      </w:r>
      <w:r>
        <w:rPr>
          <w:sz w:val="28"/>
          <w:szCs w:val="28"/>
          <w:lang w:val="en-US"/>
        </w:rPr>
        <w:t>R.</w:t>
      </w:r>
      <w:r w:rsidRPr="0087539A">
        <w:rPr>
          <w:sz w:val="28"/>
          <w:szCs w:val="28"/>
          <w:lang w:val="en-US"/>
        </w:rPr>
        <w:t> </w:t>
      </w:r>
      <w:r>
        <w:rPr>
          <w:sz w:val="28"/>
          <w:szCs w:val="28"/>
          <w:lang w:val="en-US"/>
        </w:rPr>
        <w:t>Anderson, M.</w:t>
      </w:r>
      <w:r w:rsidRPr="0087539A">
        <w:rPr>
          <w:sz w:val="28"/>
          <w:szCs w:val="28"/>
          <w:lang w:val="en-US"/>
        </w:rPr>
        <w:t> </w:t>
      </w:r>
      <w:r>
        <w:rPr>
          <w:sz w:val="28"/>
          <w:szCs w:val="28"/>
          <w:lang w:val="en-US"/>
        </w:rPr>
        <w:t>A.</w:t>
      </w:r>
      <w:r w:rsidRPr="0087539A">
        <w:rPr>
          <w:sz w:val="28"/>
          <w:szCs w:val="28"/>
          <w:lang w:val="en-US"/>
        </w:rPr>
        <w:t> </w:t>
      </w:r>
      <w:r>
        <w:rPr>
          <w:sz w:val="28"/>
          <w:szCs w:val="28"/>
          <w:lang w:val="en-US"/>
        </w:rPr>
        <w:t>Rodger [et al.] // Ann. Intern. Med. – 2001. – Vol. 135, N 2. – P. 98–107.</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Frings</w:t>
      </w:r>
      <w:r>
        <w:rPr>
          <w:sz w:val="28"/>
          <w:szCs w:val="28"/>
          <w:lang w:val="uk-UA"/>
        </w:rPr>
        <w:t> </w:t>
      </w:r>
      <w:r>
        <w:rPr>
          <w:sz w:val="28"/>
          <w:szCs w:val="28"/>
          <w:lang w:val="en-US"/>
        </w:rPr>
        <w:t>N.</w:t>
      </w:r>
      <w:r>
        <w:rPr>
          <w:sz w:val="28"/>
          <w:szCs w:val="28"/>
          <w:lang w:val="uk-UA"/>
        </w:rPr>
        <w:t xml:space="preserve"> </w:t>
      </w:r>
      <w:r>
        <w:rPr>
          <w:sz w:val="28"/>
          <w:szCs w:val="28"/>
          <w:lang w:val="en-US"/>
        </w:rPr>
        <w:t xml:space="preserve">Prospektive Studie zur Verhinderung der Neoangiogenese nach Magna–crossektomie – erste Ergebnisse </w:t>
      </w:r>
      <w:r>
        <w:rPr>
          <w:sz w:val="28"/>
          <w:szCs w:val="28"/>
          <w:lang w:val="uk-UA"/>
        </w:rPr>
        <w:t>/</w:t>
      </w:r>
      <w:r>
        <w:rPr>
          <w:sz w:val="28"/>
          <w:szCs w:val="28"/>
          <w:lang w:val="en-US"/>
        </w:rPr>
        <w:t xml:space="preserve"> N.</w:t>
      </w:r>
      <w:r>
        <w:rPr>
          <w:sz w:val="28"/>
          <w:szCs w:val="28"/>
          <w:lang w:val="uk-UA"/>
        </w:rPr>
        <w:t> </w:t>
      </w:r>
      <w:r>
        <w:rPr>
          <w:sz w:val="28"/>
          <w:szCs w:val="28"/>
          <w:lang w:val="en-US"/>
        </w:rPr>
        <w:t>Frings, P.</w:t>
      </w:r>
      <w:r>
        <w:rPr>
          <w:sz w:val="28"/>
          <w:szCs w:val="28"/>
          <w:lang w:val="uk-UA"/>
        </w:rPr>
        <w:t> </w:t>
      </w:r>
      <w:r>
        <w:rPr>
          <w:sz w:val="28"/>
          <w:szCs w:val="28"/>
          <w:lang w:val="en-US"/>
        </w:rPr>
        <w:t>Glowacki, A.</w:t>
      </w:r>
      <w:r>
        <w:rPr>
          <w:sz w:val="28"/>
          <w:szCs w:val="28"/>
          <w:lang w:val="uk-UA"/>
        </w:rPr>
        <w:t> </w:t>
      </w:r>
      <w:r>
        <w:rPr>
          <w:sz w:val="28"/>
          <w:szCs w:val="28"/>
          <w:lang w:val="en-US"/>
        </w:rPr>
        <w:t>Melle // Zentralbl. Chir.– 2001.– Vol. 126, N 7.– S. 528–530.</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Haas</w:t>
      </w:r>
      <w:r>
        <w:rPr>
          <w:sz w:val="28"/>
          <w:szCs w:val="28"/>
          <w:lang w:val="uk-UA"/>
        </w:rPr>
        <w:t> </w:t>
      </w:r>
      <w:r>
        <w:rPr>
          <w:sz w:val="28"/>
          <w:szCs w:val="28"/>
          <w:lang w:val="en-US"/>
        </w:rPr>
        <w:t>E.</w:t>
      </w:r>
      <w:r>
        <w:rPr>
          <w:sz w:val="28"/>
          <w:szCs w:val="28"/>
          <w:lang w:val="uk-UA"/>
        </w:rPr>
        <w:t xml:space="preserve"> </w:t>
      </w:r>
      <w:r>
        <w:rPr>
          <w:sz w:val="28"/>
          <w:szCs w:val="28"/>
          <w:lang w:val="en-US"/>
        </w:rPr>
        <w:t>Rezidivhaufigkeit durch Neoangiogenese</w:t>
      </w:r>
      <w:r>
        <w:rPr>
          <w:sz w:val="28"/>
          <w:szCs w:val="28"/>
          <w:lang w:val="uk-UA"/>
        </w:rPr>
        <w:t xml:space="preserve"> </w:t>
      </w:r>
      <w:r>
        <w:rPr>
          <w:sz w:val="28"/>
          <w:szCs w:val="28"/>
          <w:lang w:val="en-US"/>
        </w:rPr>
        <w:t>nach modifizierter Krossektomie</w:t>
      </w:r>
      <w:r>
        <w:rPr>
          <w:sz w:val="28"/>
          <w:szCs w:val="28"/>
          <w:lang w:val="uk-UA"/>
        </w:rPr>
        <w:t xml:space="preserve"> /</w:t>
      </w:r>
      <w:r>
        <w:rPr>
          <w:sz w:val="28"/>
          <w:szCs w:val="28"/>
          <w:lang w:val="en-US"/>
        </w:rPr>
        <w:t xml:space="preserve"> E.</w:t>
      </w:r>
      <w:r>
        <w:rPr>
          <w:sz w:val="28"/>
          <w:szCs w:val="28"/>
          <w:lang w:val="uk-UA"/>
        </w:rPr>
        <w:t> </w:t>
      </w:r>
      <w:r>
        <w:rPr>
          <w:sz w:val="28"/>
          <w:szCs w:val="28"/>
          <w:lang w:val="en-US"/>
        </w:rPr>
        <w:t>Haas, T.</w:t>
      </w:r>
      <w:r>
        <w:rPr>
          <w:sz w:val="28"/>
          <w:szCs w:val="28"/>
          <w:lang w:val="uk-UA"/>
        </w:rPr>
        <w:t> </w:t>
      </w:r>
      <w:r>
        <w:rPr>
          <w:sz w:val="28"/>
          <w:szCs w:val="28"/>
          <w:lang w:val="en-US"/>
        </w:rPr>
        <w:t>Burkhardt, N.</w:t>
      </w:r>
      <w:r>
        <w:rPr>
          <w:sz w:val="28"/>
          <w:szCs w:val="28"/>
          <w:lang w:val="uk-UA"/>
        </w:rPr>
        <w:t> </w:t>
      </w:r>
      <w:r>
        <w:rPr>
          <w:sz w:val="28"/>
          <w:szCs w:val="28"/>
          <w:lang w:val="en-US"/>
        </w:rPr>
        <w:t>Maile // Phlebologie.</w:t>
      </w:r>
      <w:r>
        <w:rPr>
          <w:sz w:val="28"/>
          <w:szCs w:val="28"/>
          <w:lang w:val="uk-UA"/>
        </w:rPr>
        <w:t xml:space="preserve"> </w:t>
      </w:r>
      <w:r>
        <w:rPr>
          <w:sz w:val="28"/>
          <w:szCs w:val="28"/>
          <w:lang w:val="en-US"/>
        </w:rPr>
        <w:t>– 2005.</w:t>
      </w:r>
      <w:r>
        <w:rPr>
          <w:sz w:val="28"/>
          <w:szCs w:val="28"/>
          <w:lang w:val="uk-UA"/>
        </w:rPr>
        <w:t xml:space="preserve"> </w:t>
      </w:r>
      <w:r>
        <w:rPr>
          <w:sz w:val="28"/>
          <w:szCs w:val="28"/>
          <w:lang w:val="en-US"/>
        </w:rPr>
        <w:t>– Vol.</w:t>
      </w:r>
      <w:r>
        <w:rPr>
          <w:sz w:val="28"/>
          <w:szCs w:val="28"/>
          <w:lang w:val="uk-UA"/>
        </w:rPr>
        <w:t> </w:t>
      </w:r>
      <w:r>
        <w:rPr>
          <w:sz w:val="28"/>
          <w:szCs w:val="28"/>
          <w:lang w:val="en-US"/>
        </w:rPr>
        <w:t>34, N 1.</w:t>
      </w:r>
      <w:r>
        <w:rPr>
          <w:sz w:val="28"/>
          <w:szCs w:val="28"/>
          <w:lang w:val="uk-UA"/>
        </w:rPr>
        <w:t xml:space="preserve"> </w:t>
      </w:r>
      <w:r>
        <w:rPr>
          <w:sz w:val="28"/>
          <w:szCs w:val="28"/>
          <w:lang w:val="en-US"/>
        </w:rPr>
        <w:t>– P. 101–104.</w:t>
      </w:r>
    </w:p>
    <w:p w:rsidR="00044E26" w:rsidRDefault="00044E26" w:rsidP="00C260DC">
      <w:pPr>
        <w:widowControl w:val="0"/>
        <w:numPr>
          <w:ilvl w:val="0"/>
          <w:numId w:val="69"/>
        </w:numPr>
        <w:shd w:val="clear" w:color="auto" w:fill="FFFFFF"/>
        <w:tabs>
          <w:tab w:val="clear" w:pos="720"/>
          <w:tab w:val="left" w:pos="113"/>
          <w:tab w:val="num" w:pos="500"/>
        </w:tabs>
        <w:suppressAutoHyphens w:val="0"/>
        <w:autoSpaceDE w:val="0"/>
        <w:autoSpaceDN w:val="0"/>
        <w:adjustRightInd w:val="0"/>
        <w:spacing w:line="360" w:lineRule="auto"/>
        <w:ind w:left="357" w:hanging="357"/>
        <w:jc w:val="both"/>
        <w:rPr>
          <w:spacing w:val="-6"/>
          <w:sz w:val="28"/>
          <w:szCs w:val="28"/>
          <w:lang w:val="en-US"/>
        </w:rPr>
      </w:pPr>
      <w:r>
        <w:rPr>
          <w:sz w:val="28"/>
          <w:szCs w:val="28"/>
          <w:lang w:val="en-US"/>
        </w:rPr>
        <w:t xml:space="preserve">Histomorphologic classification of recurrent saphenofemoral reflux </w:t>
      </w:r>
      <w:r>
        <w:rPr>
          <w:sz w:val="28"/>
          <w:szCs w:val="28"/>
          <w:lang w:val="uk-UA"/>
        </w:rPr>
        <w:t>/</w:t>
      </w:r>
      <w:r>
        <w:rPr>
          <w:sz w:val="28"/>
          <w:szCs w:val="28"/>
          <w:lang w:val="en-US"/>
        </w:rPr>
        <w:t xml:space="preserve"> M.</w:t>
      </w:r>
      <w:r>
        <w:rPr>
          <w:sz w:val="28"/>
          <w:szCs w:val="28"/>
          <w:lang w:val="uk-UA"/>
        </w:rPr>
        <w:t> </w:t>
      </w:r>
      <w:r>
        <w:rPr>
          <w:sz w:val="28"/>
          <w:szCs w:val="28"/>
          <w:lang w:val="en-US"/>
        </w:rPr>
        <w:t>Stucker, K.</w:t>
      </w:r>
      <w:r>
        <w:rPr>
          <w:sz w:val="28"/>
          <w:szCs w:val="28"/>
          <w:lang w:val="uk-UA"/>
        </w:rPr>
        <w:t> </w:t>
      </w:r>
      <w:r>
        <w:rPr>
          <w:sz w:val="28"/>
          <w:szCs w:val="28"/>
          <w:lang w:val="en-US"/>
        </w:rPr>
        <w:t>Netz, F.</w:t>
      </w:r>
      <w:r>
        <w:rPr>
          <w:sz w:val="28"/>
          <w:szCs w:val="28"/>
          <w:lang w:val="uk-UA"/>
        </w:rPr>
        <w:t> </w:t>
      </w:r>
      <w:r>
        <w:rPr>
          <w:sz w:val="28"/>
          <w:szCs w:val="28"/>
          <w:lang w:val="en-US"/>
        </w:rPr>
        <w:t>Breuckmann [et al.] // J. Vasc. Surg. – 2004. – Vol. 39. – P. 816–822.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lastRenderedPageBreak/>
        <w:t>Hoare</w:t>
      </w:r>
      <w:r w:rsidRPr="00E24633">
        <w:rPr>
          <w:sz w:val="28"/>
          <w:szCs w:val="28"/>
          <w:lang w:val="en-US"/>
        </w:rPr>
        <w:t> </w:t>
      </w:r>
      <w:r>
        <w:rPr>
          <w:sz w:val="28"/>
          <w:szCs w:val="28"/>
          <w:lang w:val="en-US"/>
        </w:rPr>
        <w:t>M.</w:t>
      </w:r>
      <w:r w:rsidRPr="00E24633">
        <w:rPr>
          <w:sz w:val="28"/>
          <w:szCs w:val="28"/>
          <w:lang w:val="en-US"/>
        </w:rPr>
        <w:t> </w:t>
      </w:r>
      <w:r>
        <w:rPr>
          <w:sz w:val="28"/>
          <w:szCs w:val="28"/>
          <w:lang w:val="en-US"/>
        </w:rPr>
        <w:t>C.</w:t>
      </w:r>
      <w:r w:rsidRPr="00E24633">
        <w:rPr>
          <w:sz w:val="28"/>
          <w:szCs w:val="28"/>
          <w:lang w:val="en-US"/>
        </w:rPr>
        <w:t xml:space="preserve"> </w:t>
      </w:r>
      <w:r>
        <w:rPr>
          <w:sz w:val="28"/>
          <w:szCs w:val="28"/>
          <w:lang w:val="en-US"/>
        </w:rPr>
        <w:t xml:space="preserve">Doppler ultrasound detection of saphenofemoral and saphenopopliteal incompetence and operative venography to ensure precise saphenopopliteal ligation </w:t>
      </w:r>
      <w:r w:rsidRPr="00E24633">
        <w:rPr>
          <w:sz w:val="28"/>
          <w:szCs w:val="28"/>
          <w:lang w:val="en-US"/>
        </w:rPr>
        <w:t xml:space="preserve">/ </w:t>
      </w:r>
      <w:r>
        <w:rPr>
          <w:sz w:val="28"/>
          <w:szCs w:val="28"/>
          <w:lang w:val="en-US"/>
        </w:rPr>
        <w:t>M.</w:t>
      </w:r>
      <w:r w:rsidRPr="00E24633">
        <w:rPr>
          <w:sz w:val="28"/>
          <w:szCs w:val="28"/>
          <w:lang w:val="en-US"/>
        </w:rPr>
        <w:t> </w:t>
      </w:r>
      <w:r>
        <w:rPr>
          <w:sz w:val="28"/>
          <w:szCs w:val="28"/>
          <w:lang w:val="en-US"/>
        </w:rPr>
        <w:t>C.</w:t>
      </w:r>
      <w:r w:rsidRPr="00E24633">
        <w:rPr>
          <w:sz w:val="28"/>
          <w:szCs w:val="28"/>
          <w:lang w:val="en-US"/>
        </w:rPr>
        <w:t> </w:t>
      </w:r>
      <w:r>
        <w:rPr>
          <w:sz w:val="28"/>
          <w:szCs w:val="28"/>
          <w:lang w:val="en-US"/>
        </w:rPr>
        <w:t>Hoare, J.</w:t>
      </w:r>
      <w:r w:rsidRPr="00E24633">
        <w:rPr>
          <w:sz w:val="28"/>
          <w:szCs w:val="28"/>
          <w:lang w:val="en-US"/>
        </w:rPr>
        <w:t> </w:t>
      </w:r>
      <w:r>
        <w:rPr>
          <w:sz w:val="28"/>
          <w:szCs w:val="28"/>
          <w:lang w:val="en-US"/>
        </w:rPr>
        <w:t>P.</w:t>
      </w:r>
      <w:r w:rsidRPr="00E24633">
        <w:rPr>
          <w:sz w:val="28"/>
          <w:szCs w:val="28"/>
          <w:lang w:val="en-US"/>
        </w:rPr>
        <w:t> </w:t>
      </w:r>
      <w:r>
        <w:rPr>
          <w:sz w:val="28"/>
          <w:szCs w:val="28"/>
          <w:lang w:val="en-US"/>
        </w:rPr>
        <w:t xml:space="preserve">Royle // </w:t>
      </w:r>
      <w:r>
        <w:rPr>
          <w:iCs/>
          <w:sz w:val="28"/>
          <w:szCs w:val="28"/>
          <w:lang w:val="en-GB"/>
        </w:rPr>
        <w:t>Aust. N</w:t>
      </w:r>
      <w:r w:rsidRPr="00E24633">
        <w:rPr>
          <w:iCs/>
          <w:sz w:val="28"/>
          <w:szCs w:val="28"/>
          <w:lang w:val="en-US"/>
        </w:rPr>
        <w:t xml:space="preserve"> </w:t>
      </w:r>
      <w:r>
        <w:rPr>
          <w:iCs/>
          <w:sz w:val="28"/>
          <w:szCs w:val="28"/>
          <w:lang w:val="en-GB"/>
        </w:rPr>
        <w:t>Z J. Surg.</w:t>
      </w:r>
      <w:r>
        <w:rPr>
          <w:iCs/>
          <w:sz w:val="28"/>
          <w:szCs w:val="28"/>
          <w:lang w:val="uk-UA"/>
        </w:rPr>
        <w:t xml:space="preserve"> </w:t>
      </w:r>
      <w:r>
        <w:rPr>
          <w:iCs/>
          <w:sz w:val="28"/>
          <w:szCs w:val="28"/>
          <w:lang w:val="en-GB"/>
        </w:rPr>
        <w:t>–</w:t>
      </w:r>
      <w:r>
        <w:rPr>
          <w:sz w:val="28"/>
          <w:szCs w:val="28"/>
          <w:lang w:val="en-GB"/>
        </w:rPr>
        <w:t xml:space="preserve"> 19</w:t>
      </w:r>
      <w:r>
        <w:rPr>
          <w:sz w:val="28"/>
          <w:szCs w:val="28"/>
          <w:lang w:val="uk-UA"/>
        </w:rPr>
        <w:t>98</w:t>
      </w:r>
      <w:r>
        <w:rPr>
          <w:sz w:val="28"/>
          <w:szCs w:val="28"/>
          <w:lang w:val="en-US"/>
        </w:rPr>
        <w:t>.</w:t>
      </w:r>
      <w:r>
        <w:rPr>
          <w:sz w:val="28"/>
          <w:szCs w:val="28"/>
          <w:lang w:val="uk-UA"/>
        </w:rPr>
        <w:t> </w:t>
      </w:r>
      <w:r>
        <w:rPr>
          <w:sz w:val="28"/>
          <w:szCs w:val="28"/>
          <w:lang w:val="en-US"/>
        </w:rPr>
        <w:t xml:space="preserve">– Vol. </w:t>
      </w:r>
      <w:r>
        <w:rPr>
          <w:sz w:val="28"/>
          <w:szCs w:val="28"/>
          <w:lang w:val="en-GB"/>
        </w:rPr>
        <w:t xml:space="preserve">54, </w:t>
      </w:r>
      <w:r>
        <w:rPr>
          <w:sz w:val="28"/>
          <w:szCs w:val="28"/>
          <w:lang w:val="en-US"/>
        </w:rPr>
        <w:t>N 1</w:t>
      </w:r>
      <w:r>
        <w:rPr>
          <w:sz w:val="28"/>
          <w:szCs w:val="28"/>
          <w:lang w:val="en-GB"/>
        </w:rPr>
        <w:t>.</w:t>
      </w:r>
      <w:r w:rsidRPr="00E24633">
        <w:rPr>
          <w:sz w:val="28"/>
          <w:szCs w:val="28"/>
          <w:lang w:val="en-US"/>
        </w:rPr>
        <w:t xml:space="preserve"> </w:t>
      </w:r>
      <w:r>
        <w:rPr>
          <w:sz w:val="28"/>
          <w:szCs w:val="28"/>
          <w:lang w:val="en-GB"/>
        </w:rPr>
        <w:t xml:space="preserve">– </w:t>
      </w:r>
      <w:r>
        <w:rPr>
          <w:sz w:val="28"/>
          <w:szCs w:val="28"/>
          <w:lang w:val="en-US"/>
        </w:rPr>
        <w:t>S</w:t>
      </w:r>
      <w:r>
        <w:rPr>
          <w:sz w:val="28"/>
          <w:szCs w:val="28"/>
          <w:lang w:val="en-GB"/>
        </w:rPr>
        <w:t>. 49–52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Kalodiki E.</w:t>
      </w:r>
      <w:r>
        <w:rPr>
          <w:sz w:val="28"/>
          <w:szCs w:val="28"/>
          <w:lang w:val="uk-UA"/>
        </w:rPr>
        <w:t xml:space="preserve"> </w:t>
      </w:r>
      <w:r>
        <w:rPr>
          <w:sz w:val="28"/>
          <w:szCs w:val="28"/>
          <w:lang w:val="en-US"/>
        </w:rPr>
        <w:t>Quantitative reflux measurements before and after surgical treatment of varicose veins</w:t>
      </w:r>
      <w:r>
        <w:rPr>
          <w:sz w:val="28"/>
          <w:szCs w:val="28"/>
          <w:lang w:val="uk-UA"/>
        </w:rPr>
        <w:t xml:space="preserve"> / </w:t>
      </w:r>
      <w:r>
        <w:rPr>
          <w:sz w:val="28"/>
          <w:szCs w:val="28"/>
          <w:lang w:val="en-US"/>
        </w:rPr>
        <w:t>E.</w:t>
      </w:r>
      <w:r>
        <w:rPr>
          <w:sz w:val="28"/>
          <w:szCs w:val="28"/>
          <w:lang w:val="uk-UA"/>
        </w:rPr>
        <w:t> </w:t>
      </w:r>
      <w:r>
        <w:rPr>
          <w:sz w:val="28"/>
          <w:szCs w:val="28"/>
          <w:lang w:val="en-US"/>
        </w:rPr>
        <w:t>Kalodiki, A.</w:t>
      </w:r>
      <w:r>
        <w:rPr>
          <w:sz w:val="28"/>
          <w:szCs w:val="28"/>
          <w:lang w:val="uk-UA"/>
        </w:rPr>
        <w:t> </w:t>
      </w:r>
      <w:r>
        <w:rPr>
          <w:sz w:val="28"/>
          <w:szCs w:val="28"/>
          <w:lang w:val="en-US"/>
        </w:rPr>
        <w:t>N.</w:t>
      </w:r>
      <w:r>
        <w:rPr>
          <w:sz w:val="28"/>
          <w:szCs w:val="28"/>
          <w:lang w:val="uk-UA"/>
        </w:rPr>
        <w:t> </w:t>
      </w:r>
      <w:r>
        <w:rPr>
          <w:sz w:val="28"/>
          <w:szCs w:val="28"/>
          <w:lang w:val="en-US"/>
        </w:rPr>
        <w:t xml:space="preserve">Nicolaides // </w:t>
      </w:r>
      <w:r>
        <w:rPr>
          <w:iCs/>
          <w:sz w:val="28"/>
          <w:szCs w:val="28"/>
          <w:lang w:val="en-GB"/>
        </w:rPr>
        <w:t>Br. J. Surg</w:t>
      </w:r>
      <w:r>
        <w:rPr>
          <w:sz w:val="28"/>
          <w:szCs w:val="28"/>
          <w:lang w:val="en-GB"/>
        </w:rPr>
        <w:t>.</w:t>
      </w:r>
      <w:r>
        <w:rPr>
          <w:sz w:val="28"/>
          <w:szCs w:val="28"/>
          <w:lang w:val="uk-UA"/>
        </w:rPr>
        <w:t xml:space="preserve"> </w:t>
      </w:r>
      <w:r>
        <w:rPr>
          <w:sz w:val="28"/>
          <w:szCs w:val="28"/>
          <w:lang w:val="en-GB"/>
        </w:rPr>
        <w:t>– 1998.</w:t>
      </w:r>
      <w:r>
        <w:rPr>
          <w:sz w:val="28"/>
          <w:szCs w:val="28"/>
          <w:lang w:val="uk-UA"/>
        </w:rPr>
        <w:t> </w:t>
      </w:r>
      <w:r>
        <w:rPr>
          <w:sz w:val="28"/>
          <w:szCs w:val="28"/>
          <w:lang w:val="en-GB"/>
        </w:rPr>
        <w:t xml:space="preserve">– </w:t>
      </w:r>
      <w:r>
        <w:rPr>
          <w:sz w:val="28"/>
          <w:szCs w:val="28"/>
          <w:lang w:val="en-US"/>
        </w:rPr>
        <w:t xml:space="preserve">Vol. </w:t>
      </w:r>
      <w:r>
        <w:rPr>
          <w:sz w:val="28"/>
          <w:szCs w:val="28"/>
          <w:lang w:val="en-GB"/>
        </w:rPr>
        <w:t>85 (suppl</w:t>
      </w:r>
      <w:r>
        <w:rPr>
          <w:sz w:val="28"/>
          <w:szCs w:val="28"/>
          <w:lang w:val="uk-UA"/>
        </w:rPr>
        <w:t>.</w:t>
      </w:r>
      <w:r>
        <w:rPr>
          <w:sz w:val="28"/>
          <w:szCs w:val="28"/>
          <w:lang w:val="en-GB"/>
        </w:rPr>
        <w:t xml:space="preserve"> I).</w:t>
      </w:r>
      <w:r>
        <w:rPr>
          <w:sz w:val="28"/>
          <w:szCs w:val="28"/>
          <w:lang w:val="uk-UA"/>
        </w:rPr>
        <w:t xml:space="preserve"> </w:t>
      </w:r>
      <w:r>
        <w:rPr>
          <w:sz w:val="28"/>
          <w:szCs w:val="28"/>
          <w:lang w:val="en-GB"/>
        </w:rPr>
        <w:t>– P. 91–92.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Kalodiki</w:t>
      </w:r>
      <w:r>
        <w:rPr>
          <w:sz w:val="28"/>
          <w:szCs w:val="28"/>
          <w:lang w:val="uk-UA"/>
        </w:rPr>
        <w:t> </w:t>
      </w:r>
      <w:r>
        <w:rPr>
          <w:sz w:val="28"/>
          <w:szCs w:val="28"/>
          <w:lang w:val="en-US"/>
        </w:rPr>
        <w:t>E.</w:t>
      </w:r>
      <w:r>
        <w:rPr>
          <w:sz w:val="28"/>
          <w:szCs w:val="28"/>
          <w:lang w:val="uk-UA"/>
        </w:rPr>
        <w:t xml:space="preserve"> </w:t>
      </w:r>
      <w:r>
        <w:rPr>
          <w:sz w:val="28"/>
          <w:szCs w:val="28"/>
          <w:lang w:val="en-US"/>
        </w:rPr>
        <w:t xml:space="preserve">Make it easy: duplex examination of the venous system </w:t>
      </w:r>
      <w:r>
        <w:rPr>
          <w:sz w:val="28"/>
          <w:szCs w:val="28"/>
          <w:lang w:val="uk-UA"/>
        </w:rPr>
        <w:t xml:space="preserve">/ </w:t>
      </w:r>
      <w:r>
        <w:rPr>
          <w:sz w:val="28"/>
          <w:szCs w:val="28"/>
          <w:lang w:val="en-US"/>
        </w:rPr>
        <w:t>E.</w:t>
      </w:r>
      <w:r>
        <w:rPr>
          <w:sz w:val="28"/>
          <w:szCs w:val="28"/>
          <w:lang w:val="uk-UA"/>
        </w:rPr>
        <w:t> </w:t>
      </w:r>
      <w:r>
        <w:rPr>
          <w:sz w:val="28"/>
          <w:szCs w:val="28"/>
          <w:lang w:val="en-US"/>
        </w:rPr>
        <w:t>Kalodiki, L.</w:t>
      </w:r>
      <w:r>
        <w:rPr>
          <w:sz w:val="28"/>
          <w:szCs w:val="28"/>
          <w:lang w:val="uk-UA"/>
        </w:rPr>
        <w:t> </w:t>
      </w:r>
      <w:r>
        <w:rPr>
          <w:sz w:val="28"/>
          <w:szCs w:val="28"/>
          <w:lang w:val="en-US"/>
        </w:rPr>
        <w:t>Calahoras, A.</w:t>
      </w:r>
      <w:r>
        <w:rPr>
          <w:sz w:val="28"/>
          <w:szCs w:val="28"/>
          <w:lang w:val="uk-UA"/>
        </w:rPr>
        <w:t> </w:t>
      </w:r>
      <w:r>
        <w:rPr>
          <w:sz w:val="28"/>
          <w:szCs w:val="28"/>
          <w:lang w:val="en-US"/>
        </w:rPr>
        <w:t>N.</w:t>
      </w:r>
      <w:r>
        <w:rPr>
          <w:sz w:val="28"/>
          <w:szCs w:val="28"/>
          <w:lang w:val="uk-UA"/>
        </w:rPr>
        <w:t> </w:t>
      </w:r>
      <w:r>
        <w:rPr>
          <w:sz w:val="28"/>
          <w:szCs w:val="28"/>
          <w:lang w:val="en-US"/>
        </w:rPr>
        <w:t xml:space="preserve">Nicolaides // </w:t>
      </w:r>
      <w:r>
        <w:rPr>
          <w:iCs/>
          <w:sz w:val="28"/>
          <w:szCs w:val="28"/>
          <w:lang w:val="en-GB"/>
        </w:rPr>
        <w:t>Phlebology.</w:t>
      </w:r>
      <w:r>
        <w:rPr>
          <w:iCs/>
          <w:sz w:val="28"/>
          <w:szCs w:val="28"/>
          <w:lang w:val="uk-UA"/>
        </w:rPr>
        <w:t xml:space="preserve"> </w:t>
      </w:r>
      <w:r>
        <w:rPr>
          <w:sz w:val="28"/>
          <w:szCs w:val="28"/>
          <w:lang w:val="en-GB"/>
        </w:rPr>
        <w:t>– 199</w:t>
      </w:r>
      <w:r>
        <w:rPr>
          <w:sz w:val="28"/>
          <w:szCs w:val="28"/>
          <w:lang w:val="uk-UA"/>
        </w:rPr>
        <w:t>8</w:t>
      </w:r>
      <w:r>
        <w:rPr>
          <w:sz w:val="28"/>
          <w:szCs w:val="28"/>
          <w:lang w:val="en-US"/>
        </w:rPr>
        <w:t>.</w:t>
      </w:r>
      <w:r>
        <w:rPr>
          <w:sz w:val="28"/>
          <w:szCs w:val="28"/>
          <w:lang w:val="uk-UA"/>
        </w:rPr>
        <w:t xml:space="preserve"> </w:t>
      </w:r>
      <w:r>
        <w:rPr>
          <w:sz w:val="28"/>
          <w:szCs w:val="28"/>
          <w:lang w:val="en-US"/>
        </w:rPr>
        <w:t xml:space="preserve">– Vol. </w:t>
      </w:r>
      <w:r>
        <w:rPr>
          <w:sz w:val="28"/>
          <w:szCs w:val="28"/>
          <w:lang w:val="en-GB"/>
        </w:rPr>
        <w:t>8,</w:t>
      </w:r>
      <w:r w:rsidRPr="002212B2">
        <w:rPr>
          <w:sz w:val="28"/>
          <w:szCs w:val="28"/>
          <w:lang w:val="en-US"/>
        </w:rPr>
        <w:t xml:space="preserve"> </w:t>
      </w:r>
      <w:r>
        <w:rPr>
          <w:sz w:val="28"/>
          <w:szCs w:val="28"/>
          <w:lang w:val="en-US"/>
        </w:rPr>
        <w:t>N 1</w:t>
      </w:r>
      <w:r>
        <w:rPr>
          <w:sz w:val="28"/>
          <w:szCs w:val="28"/>
          <w:lang w:val="en-GB"/>
        </w:rPr>
        <w:t>.</w:t>
      </w:r>
      <w:r>
        <w:rPr>
          <w:lang w:val="uk-UA"/>
        </w:rPr>
        <w:t> </w:t>
      </w:r>
      <w:r>
        <w:rPr>
          <w:sz w:val="28"/>
          <w:szCs w:val="28"/>
          <w:lang w:val="en-GB"/>
        </w:rPr>
        <w:t>– P.</w:t>
      </w:r>
      <w:r>
        <w:rPr>
          <w:sz w:val="28"/>
          <w:szCs w:val="28"/>
          <w:lang w:val="uk-UA"/>
        </w:rPr>
        <w:t> </w:t>
      </w:r>
      <w:r>
        <w:rPr>
          <w:sz w:val="28"/>
          <w:szCs w:val="28"/>
          <w:lang w:val="en-GB"/>
        </w:rPr>
        <w:t>17–21.</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Kistner</w:t>
      </w:r>
      <w:r>
        <w:rPr>
          <w:sz w:val="28"/>
          <w:szCs w:val="28"/>
          <w:lang w:val="uk-UA"/>
        </w:rPr>
        <w:t> </w:t>
      </w:r>
      <w:r>
        <w:rPr>
          <w:sz w:val="28"/>
          <w:szCs w:val="28"/>
          <w:lang w:val="en-US"/>
        </w:rPr>
        <w:t>R.</w:t>
      </w:r>
      <w:r>
        <w:rPr>
          <w:sz w:val="28"/>
          <w:szCs w:val="28"/>
          <w:lang w:val="uk-UA"/>
        </w:rPr>
        <w:t> </w:t>
      </w:r>
      <w:r>
        <w:rPr>
          <w:sz w:val="28"/>
          <w:szCs w:val="28"/>
          <w:lang w:val="en-US"/>
        </w:rPr>
        <w:t>L.</w:t>
      </w:r>
      <w:r>
        <w:rPr>
          <w:sz w:val="28"/>
          <w:szCs w:val="28"/>
          <w:lang w:val="uk-UA"/>
        </w:rPr>
        <w:t xml:space="preserve"> </w:t>
      </w:r>
      <w:r>
        <w:rPr>
          <w:sz w:val="28"/>
          <w:szCs w:val="28"/>
          <w:lang w:val="en-US"/>
        </w:rPr>
        <w:t xml:space="preserve">Diagnosis of chronic venous disease of the lower extremities: the "CEAP" classification </w:t>
      </w:r>
      <w:r>
        <w:rPr>
          <w:sz w:val="28"/>
          <w:szCs w:val="28"/>
          <w:lang w:val="uk-UA"/>
        </w:rPr>
        <w:t xml:space="preserve">/ </w:t>
      </w:r>
      <w:r>
        <w:rPr>
          <w:sz w:val="28"/>
          <w:szCs w:val="28"/>
          <w:lang w:val="en-US"/>
        </w:rPr>
        <w:t>R.</w:t>
      </w:r>
      <w:r>
        <w:rPr>
          <w:sz w:val="28"/>
          <w:szCs w:val="28"/>
          <w:lang w:val="uk-UA"/>
        </w:rPr>
        <w:t> </w:t>
      </w:r>
      <w:r>
        <w:rPr>
          <w:sz w:val="28"/>
          <w:szCs w:val="28"/>
          <w:lang w:val="en-US"/>
        </w:rPr>
        <w:t>L.</w:t>
      </w:r>
      <w:r>
        <w:rPr>
          <w:sz w:val="28"/>
          <w:szCs w:val="28"/>
          <w:lang w:val="uk-UA"/>
        </w:rPr>
        <w:t> </w:t>
      </w:r>
      <w:r>
        <w:rPr>
          <w:sz w:val="28"/>
          <w:szCs w:val="28"/>
          <w:lang w:val="en-US"/>
        </w:rPr>
        <w:t>Kistner, B.</w:t>
      </w:r>
      <w:r>
        <w:rPr>
          <w:sz w:val="28"/>
          <w:szCs w:val="28"/>
          <w:lang w:val="uk-UA"/>
        </w:rPr>
        <w:t> </w:t>
      </w:r>
      <w:r>
        <w:rPr>
          <w:sz w:val="28"/>
          <w:szCs w:val="28"/>
          <w:lang w:val="en-US"/>
        </w:rPr>
        <w:t>Eklof, E.</w:t>
      </w:r>
      <w:r>
        <w:rPr>
          <w:sz w:val="28"/>
          <w:szCs w:val="28"/>
          <w:lang w:val="uk-UA"/>
        </w:rPr>
        <w:t> </w:t>
      </w:r>
      <w:r>
        <w:rPr>
          <w:sz w:val="28"/>
          <w:szCs w:val="28"/>
          <w:lang w:val="en-US"/>
        </w:rPr>
        <w:t>M.</w:t>
      </w:r>
      <w:r>
        <w:rPr>
          <w:sz w:val="28"/>
          <w:szCs w:val="28"/>
          <w:lang w:val="uk-UA"/>
        </w:rPr>
        <w:t> </w:t>
      </w:r>
      <w:r>
        <w:rPr>
          <w:sz w:val="28"/>
          <w:szCs w:val="28"/>
          <w:lang w:val="en-US"/>
        </w:rPr>
        <w:t xml:space="preserve">Masuda </w:t>
      </w:r>
      <w:r>
        <w:rPr>
          <w:i/>
          <w:sz w:val="28"/>
          <w:szCs w:val="28"/>
          <w:lang w:val="en-US"/>
        </w:rPr>
        <w:t xml:space="preserve">// </w:t>
      </w:r>
      <w:r>
        <w:rPr>
          <w:iCs/>
          <w:sz w:val="28"/>
          <w:szCs w:val="28"/>
          <w:lang w:val="en-GB"/>
        </w:rPr>
        <w:t>Mayo</w:t>
      </w:r>
      <w:r w:rsidRPr="007D79CF">
        <w:rPr>
          <w:iCs/>
          <w:sz w:val="28"/>
          <w:szCs w:val="28"/>
          <w:lang w:val="en-GB"/>
        </w:rPr>
        <w:t> </w:t>
      </w:r>
      <w:r>
        <w:rPr>
          <w:iCs/>
          <w:sz w:val="28"/>
          <w:szCs w:val="28"/>
          <w:lang w:val="en-GB"/>
        </w:rPr>
        <w:t>Clin.</w:t>
      </w:r>
      <w:r>
        <w:rPr>
          <w:iCs/>
          <w:sz w:val="28"/>
          <w:szCs w:val="28"/>
          <w:lang w:val="uk-UA"/>
        </w:rPr>
        <w:t xml:space="preserve"> </w:t>
      </w:r>
      <w:r>
        <w:rPr>
          <w:iCs/>
          <w:sz w:val="28"/>
          <w:szCs w:val="28"/>
          <w:lang w:val="en-GB"/>
        </w:rPr>
        <w:t>Proc</w:t>
      </w:r>
      <w:r>
        <w:rPr>
          <w:i/>
          <w:iCs/>
          <w:sz w:val="28"/>
          <w:szCs w:val="28"/>
          <w:lang w:val="en-GB"/>
        </w:rPr>
        <w:t>.</w:t>
      </w:r>
      <w:r>
        <w:rPr>
          <w:i/>
          <w:iCs/>
          <w:sz w:val="28"/>
          <w:szCs w:val="28"/>
          <w:lang w:val="uk-UA"/>
        </w:rPr>
        <w:t> </w:t>
      </w:r>
      <w:r>
        <w:rPr>
          <w:i/>
          <w:iCs/>
          <w:sz w:val="28"/>
          <w:szCs w:val="28"/>
          <w:lang w:val="en-GB"/>
        </w:rPr>
        <w:t>–</w:t>
      </w:r>
      <w:r>
        <w:rPr>
          <w:sz w:val="28"/>
          <w:szCs w:val="28"/>
          <w:lang w:val="en-GB"/>
        </w:rPr>
        <w:t xml:space="preserve"> 1996.</w:t>
      </w:r>
      <w:r>
        <w:rPr>
          <w:sz w:val="28"/>
          <w:szCs w:val="28"/>
          <w:lang w:val="uk-UA"/>
        </w:rPr>
        <w:t xml:space="preserve"> </w:t>
      </w:r>
      <w:r>
        <w:rPr>
          <w:sz w:val="28"/>
          <w:szCs w:val="28"/>
          <w:lang w:val="en-GB"/>
        </w:rPr>
        <w:t xml:space="preserve">– </w:t>
      </w:r>
      <w:r>
        <w:rPr>
          <w:sz w:val="28"/>
          <w:szCs w:val="28"/>
          <w:lang w:val="en-US"/>
        </w:rPr>
        <w:t xml:space="preserve">Vol. </w:t>
      </w:r>
      <w:r>
        <w:rPr>
          <w:sz w:val="28"/>
          <w:szCs w:val="28"/>
          <w:lang w:val="en-GB"/>
        </w:rPr>
        <w:t>71, N 7.</w:t>
      </w:r>
      <w:r>
        <w:rPr>
          <w:sz w:val="28"/>
          <w:szCs w:val="28"/>
          <w:lang w:val="uk-UA"/>
        </w:rPr>
        <w:t xml:space="preserve"> </w:t>
      </w:r>
      <w:r>
        <w:rPr>
          <w:sz w:val="28"/>
          <w:szCs w:val="28"/>
          <w:lang w:val="en-GB"/>
        </w:rPr>
        <w:t>– P. 338–345.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shd w:val="clear" w:color="auto" w:fill="FFFFFF"/>
          <w:lang w:val="en-US"/>
        </w:rPr>
        <w:t xml:space="preserve">Kovacs </w:t>
      </w:r>
      <w:r>
        <w:rPr>
          <w:sz w:val="28"/>
          <w:szCs w:val="28"/>
          <w:lang w:val="en-US"/>
        </w:rPr>
        <w:t>M.J., MacKinnon K.M., Anderson</w:t>
      </w:r>
      <w:r>
        <w:rPr>
          <w:sz w:val="28"/>
          <w:szCs w:val="28"/>
          <w:lang w:val="uk-UA"/>
        </w:rPr>
        <w:t xml:space="preserve"> </w:t>
      </w:r>
      <w:r>
        <w:rPr>
          <w:sz w:val="28"/>
          <w:szCs w:val="28"/>
          <w:lang w:val="en-US"/>
        </w:rPr>
        <w:t>D. et al. A comparison of three rapid D–dimer methods for the  diagnosis of venous thromboembolism</w:t>
      </w:r>
      <w:r w:rsidRPr="005E5B56">
        <w:rPr>
          <w:sz w:val="28"/>
          <w:szCs w:val="28"/>
          <w:lang w:val="en-GB"/>
        </w:rPr>
        <w:t xml:space="preserve"> /</w:t>
      </w:r>
      <w:r>
        <w:rPr>
          <w:sz w:val="28"/>
          <w:szCs w:val="28"/>
          <w:lang w:val="en-US"/>
        </w:rPr>
        <w:t xml:space="preserve"> M.</w:t>
      </w:r>
      <w:r w:rsidRPr="005E5B56">
        <w:rPr>
          <w:sz w:val="28"/>
          <w:szCs w:val="28"/>
          <w:lang w:val="en-GB"/>
        </w:rPr>
        <w:t> </w:t>
      </w:r>
      <w:r>
        <w:rPr>
          <w:sz w:val="28"/>
          <w:szCs w:val="28"/>
          <w:lang w:val="en-US"/>
        </w:rPr>
        <w:t>J.</w:t>
      </w:r>
      <w:r w:rsidRPr="005E5B56">
        <w:rPr>
          <w:sz w:val="28"/>
          <w:szCs w:val="28"/>
          <w:lang w:val="en-GB"/>
        </w:rPr>
        <w:t> </w:t>
      </w:r>
      <w:r>
        <w:rPr>
          <w:sz w:val="28"/>
          <w:szCs w:val="28"/>
          <w:shd w:val="clear" w:color="auto" w:fill="FFFFFF"/>
          <w:lang w:val="en-US"/>
        </w:rPr>
        <w:t>Kovacs</w:t>
      </w:r>
      <w:r>
        <w:rPr>
          <w:sz w:val="28"/>
          <w:szCs w:val="28"/>
          <w:lang w:val="en-US"/>
        </w:rPr>
        <w:t>, K.</w:t>
      </w:r>
      <w:r w:rsidRPr="005E5B56">
        <w:rPr>
          <w:sz w:val="28"/>
          <w:szCs w:val="28"/>
          <w:lang w:val="en-GB"/>
        </w:rPr>
        <w:t> </w:t>
      </w:r>
      <w:r>
        <w:rPr>
          <w:sz w:val="28"/>
          <w:szCs w:val="28"/>
          <w:lang w:val="en-US"/>
        </w:rPr>
        <w:t>M</w:t>
      </w:r>
      <w:r w:rsidRPr="005E5B56">
        <w:rPr>
          <w:sz w:val="28"/>
          <w:szCs w:val="28"/>
          <w:lang w:val="en-GB"/>
        </w:rPr>
        <w:t> </w:t>
      </w:r>
      <w:r>
        <w:rPr>
          <w:sz w:val="28"/>
          <w:szCs w:val="28"/>
          <w:lang w:val="en-US"/>
        </w:rPr>
        <w:t>MacKinnon, D.</w:t>
      </w:r>
      <w:r w:rsidRPr="005E5B56">
        <w:rPr>
          <w:sz w:val="28"/>
          <w:szCs w:val="28"/>
          <w:lang w:val="en-GB"/>
        </w:rPr>
        <w:t> </w:t>
      </w:r>
      <w:r>
        <w:rPr>
          <w:sz w:val="28"/>
          <w:szCs w:val="28"/>
          <w:lang w:val="en-US"/>
        </w:rPr>
        <w:t>Anderson</w:t>
      </w:r>
      <w:r>
        <w:rPr>
          <w:sz w:val="28"/>
          <w:szCs w:val="28"/>
          <w:lang w:val="uk-UA"/>
        </w:rPr>
        <w:t xml:space="preserve"> </w:t>
      </w:r>
      <w:r>
        <w:rPr>
          <w:sz w:val="28"/>
          <w:szCs w:val="28"/>
          <w:lang w:val="en-US"/>
        </w:rPr>
        <w:t>[et al.] // Br. J. Haematol. – 2001.</w:t>
      </w:r>
      <w:r w:rsidRPr="007D79CF">
        <w:rPr>
          <w:sz w:val="28"/>
          <w:szCs w:val="28"/>
          <w:lang w:val="en-GB"/>
        </w:rPr>
        <w:t> </w:t>
      </w:r>
      <w:r>
        <w:rPr>
          <w:sz w:val="28"/>
          <w:szCs w:val="28"/>
          <w:lang w:val="en-US"/>
        </w:rPr>
        <w:t>– Vol. 115, N 1. – P. 140–144.</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Labropoulos N. CEAP in clinical practice </w:t>
      </w:r>
      <w:r w:rsidRPr="00F004B9">
        <w:rPr>
          <w:sz w:val="28"/>
          <w:szCs w:val="28"/>
          <w:lang w:val="en-GB"/>
        </w:rPr>
        <w:t xml:space="preserve">/ </w:t>
      </w:r>
      <w:r>
        <w:rPr>
          <w:sz w:val="28"/>
          <w:szCs w:val="28"/>
          <w:lang w:val="en-US"/>
        </w:rPr>
        <w:t>N.</w:t>
      </w:r>
      <w:r w:rsidRPr="00F004B9">
        <w:rPr>
          <w:sz w:val="28"/>
          <w:szCs w:val="28"/>
          <w:lang w:val="en-GB"/>
        </w:rPr>
        <w:t> </w:t>
      </w:r>
      <w:r>
        <w:rPr>
          <w:sz w:val="28"/>
          <w:szCs w:val="28"/>
          <w:lang w:val="en-US"/>
        </w:rPr>
        <w:t xml:space="preserve">Labropoulos // </w:t>
      </w:r>
      <w:r>
        <w:rPr>
          <w:iCs/>
          <w:sz w:val="28"/>
          <w:szCs w:val="28"/>
          <w:lang w:val="en-GB"/>
        </w:rPr>
        <w:t>Vasc. Surg.</w:t>
      </w:r>
      <w:r w:rsidRPr="00852C71">
        <w:rPr>
          <w:iCs/>
          <w:sz w:val="28"/>
          <w:szCs w:val="28"/>
          <w:lang w:val="en-US"/>
        </w:rPr>
        <w:t xml:space="preserve"> </w:t>
      </w:r>
      <w:r>
        <w:rPr>
          <w:iCs/>
          <w:sz w:val="28"/>
          <w:szCs w:val="28"/>
          <w:lang w:val="en-GB"/>
        </w:rPr>
        <w:t>–</w:t>
      </w:r>
      <w:r>
        <w:rPr>
          <w:sz w:val="28"/>
          <w:szCs w:val="28"/>
          <w:lang w:val="en-GB"/>
        </w:rPr>
        <w:t xml:space="preserve"> 1997.</w:t>
      </w:r>
      <w:r w:rsidRPr="00852C71">
        <w:rPr>
          <w:sz w:val="28"/>
          <w:szCs w:val="28"/>
          <w:lang w:val="en-US"/>
        </w:rPr>
        <w:t xml:space="preserve"> </w:t>
      </w:r>
      <w:r>
        <w:rPr>
          <w:sz w:val="28"/>
          <w:szCs w:val="28"/>
          <w:lang w:val="en-GB"/>
        </w:rPr>
        <w:t xml:space="preserve">– </w:t>
      </w:r>
      <w:r>
        <w:rPr>
          <w:sz w:val="28"/>
          <w:szCs w:val="28"/>
          <w:lang w:val="en-US"/>
        </w:rPr>
        <w:t>Vol.</w:t>
      </w:r>
      <w:r w:rsidRPr="00852C71">
        <w:rPr>
          <w:sz w:val="28"/>
          <w:szCs w:val="28"/>
          <w:lang w:val="en-US"/>
        </w:rPr>
        <w:t xml:space="preserve"> </w:t>
      </w:r>
      <w:r>
        <w:rPr>
          <w:sz w:val="28"/>
          <w:szCs w:val="28"/>
          <w:lang w:val="en-GB"/>
        </w:rPr>
        <w:t>31, N 3.</w:t>
      </w:r>
      <w:r w:rsidRPr="00852C71">
        <w:rPr>
          <w:sz w:val="28"/>
          <w:szCs w:val="28"/>
          <w:lang w:val="en-US"/>
        </w:rPr>
        <w:t xml:space="preserve"> </w:t>
      </w:r>
      <w:r>
        <w:rPr>
          <w:sz w:val="28"/>
          <w:szCs w:val="28"/>
          <w:lang w:val="en-GB"/>
        </w:rPr>
        <w:t>– P. 224–225.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Late recurrent saphenofemoral junction reflux after ligation and stripping of the greater saphenous vein </w:t>
      </w:r>
      <w:r>
        <w:rPr>
          <w:sz w:val="28"/>
          <w:szCs w:val="28"/>
          <w:lang w:val="uk-UA"/>
        </w:rPr>
        <w:t xml:space="preserve">/ </w:t>
      </w:r>
      <w:r>
        <w:rPr>
          <w:sz w:val="28"/>
          <w:szCs w:val="28"/>
          <w:lang w:val="en-US"/>
        </w:rPr>
        <w:t>R.</w:t>
      </w:r>
      <w:r>
        <w:rPr>
          <w:sz w:val="28"/>
          <w:szCs w:val="28"/>
          <w:lang w:val="uk-UA"/>
        </w:rPr>
        <w:t> </w:t>
      </w:r>
      <w:r>
        <w:rPr>
          <w:sz w:val="28"/>
          <w:szCs w:val="28"/>
          <w:lang w:val="en-US"/>
        </w:rPr>
        <w:t>Fischer, N.</w:t>
      </w:r>
      <w:r>
        <w:rPr>
          <w:sz w:val="28"/>
          <w:szCs w:val="28"/>
          <w:lang w:val="uk-UA"/>
        </w:rPr>
        <w:t> </w:t>
      </w:r>
      <w:r>
        <w:rPr>
          <w:sz w:val="28"/>
          <w:szCs w:val="28"/>
          <w:lang w:val="en-US"/>
        </w:rPr>
        <w:t>Linde, C.</w:t>
      </w:r>
      <w:r>
        <w:rPr>
          <w:sz w:val="28"/>
          <w:szCs w:val="28"/>
          <w:lang w:val="uk-UA"/>
        </w:rPr>
        <w:t> </w:t>
      </w:r>
      <w:r>
        <w:rPr>
          <w:sz w:val="28"/>
          <w:szCs w:val="28"/>
          <w:lang w:val="en-US"/>
        </w:rPr>
        <w:t>Duff [et al.] // J. Vas</w:t>
      </w:r>
      <w:r>
        <w:rPr>
          <w:sz w:val="28"/>
          <w:szCs w:val="28"/>
          <w:lang w:val="uk-UA"/>
        </w:rPr>
        <w:t>с.</w:t>
      </w:r>
      <w:r>
        <w:rPr>
          <w:sz w:val="28"/>
          <w:szCs w:val="28"/>
          <w:lang w:val="en-US"/>
        </w:rPr>
        <w:t xml:space="preserve"> Surg.</w:t>
      </w:r>
      <w:r>
        <w:rPr>
          <w:sz w:val="28"/>
          <w:szCs w:val="28"/>
          <w:lang w:val="uk-UA"/>
        </w:rPr>
        <w:t xml:space="preserve"> </w:t>
      </w:r>
      <w:r>
        <w:rPr>
          <w:sz w:val="28"/>
          <w:szCs w:val="28"/>
          <w:lang w:val="en-US"/>
        </w:rPr>
        <w:t>– 2001.</w:t>
      </w:r>
      <w:r>
        <w:rPr>
          <w:sz w:val="28"/>
          <w:szCs w:val="28"/>
          <w:lang w:val="uk-UA"/>
        </w:rPr>
        <w:t xml:space="preserve"> </w:t>
      </w:r>
      <w:r>
        <w:rPr>
          <w:sz w:val="28"/>
          <w:szCs w:val="28"/>
          <w:lang w:val="en-US"/>
        </w:rPr>
        <w:t>– Vol. 34, N 1.</w:t>
      </w:r>
      <w:r>
        <w:rPr>
          <w:sz w:val="28"/>
          <w:szCs w:val="28"/>
          <w:lang w:val="uk-UA"/>
        </w:rPr>
        <w:t xml:space="preserve"> </w:t>
      </w:r>
      <w:r>
        <w:rPr>
          <w:sz w:val="28"/>
          <w:szCs w:val="28"/>
          <w:lang w:val="en-US"/>
        </w:rPr>
        <w:t>– P. 236–240.</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Launois</w:t>
      </w:r>
      <w:r w:rsidRPr="00F004B9">
        <w:rPr>
          <w:sz w:val="28"/>
          <w:szCs w:val="28"/>
          <w:lang w:val="en-GB"/>
        </w:rPr>
        <w:t> </w:t>
      </w:r>
      <w:r>
        <w:rPr>
          <w:sz w:val="28"/>
          <w:szCs w:val="28"/>
          <w:lang w:val="en-US"/>
        </w:rPr>
        <w:t>R.</w:t>
      </w:r>
      <w:r w:rsidRPr="00F004B9">
        <w:rPr>
          <w:sz w:val="28"/>
          <w:szCs w:val="28"/>
          <w:lang w:val="en-GB"/>
        </w:rPr>
        <w:t xml:space="preserve"> </w:t>
      </w:r>
      <w:r>
        <w:rPr>
          <w:sz w:val="28"/>
          <w:szCs w:val="28"/>
          <w:lang w:val="en-US"/>
        </w:rPr>
        <w:t xml:space="preserve">Construction and validation of a quality of life questionnaire in chronic lower limb venous insufficiency (CIVIQ) </w:t>
      </w:r>
      <w:r w:rsidRPr="00F004B9">
        <w:rPr>
          <w:sz w:val="28"/>
          <w:szCs w:val="28"/>
          <w:lang w:val="en-GB"/>
        </w:rPr>
        <w:t xml:space="preserve">/ </w:t>
      </w:r>
      <w:r>
        <w:rPr>
          <w:sz w:val="28"/>
          <w:szCs w:val="28"/>
          <w:lang w:val="en-US"/>
        </w:rPr>
        <w:t>R.</w:t>
      </w:r>
      <w:r w:rsidRPr="00F004B9">
        <w:rPr>
          <w:sz w:val="28"/>
          <w:szCs w:val="28"/>
          <w:lang w:val="en-GB"/>
        </w:rPr>
        <w:t> </w:t>
      </w:r>
      <w:r>
        <w:rPr>
          <w:sz w:val="28"/>
          <w:szCs w:val="28"/>
          <w:lang w:val="en-US"/>
        </w:rPr>
        <w:t>Launois, J.</w:t>
      </w:r>
      <w:r w:rsidRPr="00F004B9">
        <w:rPr>
          <w:sz w:val="28"/>
          <w:szCs w:val="28"/>
          <w:lang w:val="en-GB"/>
        </w:rPr>
        <w:t> </w:t>
      </w:r>
      <w:r>
        <w:rPr>
          <w:sz w:val="28"/>
          <w:szCs w:val="28"/>
          <w:lang w:val="en-US"/>
        </w:rPr>
        <w:t>Reboul</w:t>
      </w:r>
      <w:r w:rsidRPr="00F004B9">
        <w:rPr>
          <w:sz w:val="28"/>
          <w:szCs w:val="28"/>
          <w:lang w:val="en-GB"/>
        </w:rPr>
        <w:t>-</w:t>
      </w:r>
      <w:r>
        <w:rPr>
          <w:sz w:val="28"/>
          <w:szCs w:val="28"/>
          <w:lang w:val="en-US"/>
        </w:rPr>
        <w:t>Marty, B.</w:t>
      </w:r>
      <w:r w:rsidRPr="00F004B9">
        <w:rPr>
          <w:sz w:val="28"/>
          <w:szCs w:val="28"/>
          <w:lang w:val="en-GB"/>
        </w:rPr>
        <w:t> </w:t>
      </w:r>
      <w:r>
        <w:rPr>
          <w:sz w:val="28"/>
          <w:szCs w:val="28"/>
          <w:lang w:val="en-US"/>
        </w:rPr>
        <w:t xml:space="preserve">Henry // </w:t>
      </w:r>
      <w:r>
        <w:rPr>
          <w:iCs/>
          <w:sz w:val="28"/>
          <w:szCs w:val="28"/>
          <w:lang w:val="en-GB"/>
        </w:rPr>
        <w:t>Qual. Life Res.</w:t>
      </w:r>
      <w:r w:rsidRPr="00F004B9">
        <w:rPr>
          <w:iCs/>
          <w:sz w:val="28"/>
          <w:szCs w:val="28"/>
          <w:lang w:val="en-GB"/>
        </w:rPr>
        <w:t xml:space="preserve"> </w:t>
      </w:r>
      <w:r>
        <w:rPr>
          <w:iCs/>
          <w:sz w:val="28"/>
          <w:szCs w:val="28"/>
          <w:lang w:val="en-GB"/>
        </w:rPr>
        <w:t>–</w:t>
      </w:r>
      <w:r>
        <w:rPr>
          <w:sz w:val="28"/>
          <w:szCs w:val="28"/>
          <w:lang w:val="en-GB"/>
        </w:rPr>
        <w:t xml:space="preserve"> 1996.</w:t>
      </w:r>
      <w:r w:rsidRPr="00F004B9">
        <w:rPr>
          <w:sz w:val="28"/>
          <w:szCs w:val="28"/>
          <w:lang w:val="en-GB"/>
        </w:rPr>
        <w:t xml:space="preserve"> </w:t>
      </w:r>
      <w:r>
        <w:rPr>
          <w:sz w:val="28"/>
          <w:szCs w:val="28"/>
          <w:lang w:val="en-GB"/>
        </w:rPr>
        <w:t xml:space="preserve">– </w:t>
      </w:r>
      <w:r>
        <w:rPr>
          <w:sz w:val="28"/>
          <w:szCs w:val="28"/>
          <w:lang w:val="en-US"/>
        </w:rPr>
        <w:t xml:space="preserve">Vol. </w:t>
      </w:r>
      <w:r>
        <w:rPr>
          <w:sz w:val="28"/>
          <w:szCs w:val="28"/>
          <w:lang w:val="en-GB"/>
        </w:rPr>
        <w:t>5, N 2.</w:t>
      </w:r>
      <w:r w:rsidRPr="00F004B9">
        <w:rPr>
          <w:sz w:val="28"/>
          <w:szCs w:val="28"/>
          <w:lang w:val="en-GB"/>
        </w:rPr>
        <w:t xml:space="preserve"> </w:t>
      </w:r>
      <w:r>
        <w:rPr>
          <w:sz w:val="28"/>
          <w:szCs w:val="28"/>
          <w:lang w:val="en-GB"/>
        </w:rPr>
        <w:t>– P. 539–554</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Laurent</w:t>
      </w:r>
      <w:r w:rsidRPr="00F004B9">
        <w:rPr>
          <w:sz w:val="28"/>
          <w:szCs w:val="28"/>
          <w:lang w:val="en-GB"/>
        </w:rPr>
        <w:t> </w:t>
      </w:r>
      <w:r>
        <w:rPr>
          <w:sz w:val="28"/>
          <w:szCs w:val="28"/>
          <w:lang w:val="en-US"/>
        </w:rPr>
        <w:t>R.</w:t>
      </w:r>
      <w:r w:rsidRPr="00F004B9">
        <w:rPr>
          <w:sz w:val="28"/>
          <w:szCs w:val="28"/>
          <w:lang w:val="en-GB"/>
        </w:rPr>
        <w:t xml:space="preserve"> </w:t>
      </w:r>
      <w:r>
        <w:rPr>
          <w:sz w:val="28"/>
          <w:szCs w:val="28"/>
          <w:lang w:val="en-US"/>
        </w:rPr>
        <w:t>Clinical evaluation of a venotropic drug in man: example of Daflon 500 mg.</w:t>
      </w:r>
      <w:r w:rsidRPr="00F004B9">
        <w:rPr>
          <w:sz w:val="28"/>
          <w:szCs w:val="28"/>
          <w:lang w:val="en-GB"/>
        </w:rPr>
        <w:t xml:space="preserve"> / </w:t>
      </w:r>
      <w:r>
        <w:rPr>
          <w:sz w:val="28"/>
          <w:szCs w:val="28"/>
          <w:lang w:val="en-US"/>
        </w:rPr>
        <w:t>R.</w:t>
      </w:r>
      <w:r w:rsidRPr="00F004B9">
        <w:rPr>
          <w:sz w:val="28"/>
          <w:szCs w:val="28"/>
          <w:lang w:val="en-GB"/>
        </w:rPr>
        <w:t> </w:t>
      </w:r>
      <w:r>
        <w:rPr>
          <w:sz w:val="28"/>
          <w:szCs w:val="28"/>
          <w:lang w:val="en-US"/>
        </w:rPr>
        <w:t>Laurent, R.</w:t>
      </w:r>
      <w:r w:rsidRPr="00F004B9">
        <w:rPr>
          <w:sz w:val="28"/>
          <w:szCs w:val="28"/>
          <w:lang w:val="en-GB"/>
        </w:rPr>
        <w:t> </w:t>
      </w:r>
      <w:r>
        <w:rPr>
          <w:sz w:val="28"/>
          <w:szCs w:val="28"/>
          <w:lang w:val="en-US"/>
        </w:rPr>
        <w:t>Gilly, C.</w:t>
      </w:r>
      <w:r w:rsidRPr="00F004B9">
        <w:rPr>
          <w:sz w:val="28"/>
          <w:szCs w:val="28"/>
          <w:lang w:val="en-GB"/>
        </w:rPr>
        <w:t> </w:t>
      </w:r>
      <w:r>
        <w:rPr>
          <w:sz w:val="28"/>
          <w:szCs w:val="28"/>
          <w:lang w:val="en-US"/>
        </w:rPr>
        <w:t xml:space="preserve">Frileux // </w:t>
      </w:r>
      <w:r>
        <w:rPr>
          <w:iCs/>
          <w:sz w:val="28"/>
          <w:szCs w:val="28"/>
          <w:lang w:val="en-GB"/>
        </w:rPr>
        <w:t>Int. Angiol</w:t>
      </w:r>
      <w:r>
        <w:rPr>
          <w:sz w:val="28"/>
          <w:szCs w:val="28"/>
          <w:lang w:val="en-GB"/>
        </w:rPr>
        <w:t>.</w:t>
      </w:r>
      <w:r w:rsidRPr="00F004B9">
        <w:rPr>
          <w:sz w:val="28"/>
          <w:szCs w:val="28"/>
          <w:lang w:val="en-GB"/>
        </w:rPr>
        <w:t xml:space="preserve"> </w:t>
      </w:r>
      <w:r>
        <w:rPr>
          <w:sz w:val="28"/>
          <w:szCs w:val="28"/>
          <w:lang w:val="en-GB"/>
        </w:rPr>
        <w:t>– 19</w:t>
      </w:r>
      <w:r>
        <w:rPr>
          <w:sz w:val="28"/>
          <w:szCs w:val="28"/>
          <w:lang w:val="uk-UA"/>
        </w:rPr>
        <w:t>9</w:t>
      </w:r>
      <w:r>
        <w:rPr>
          <w:sz w:val="28"/>
          <w:szCs w:val="28"/>
          <w:lang w:val="en-GB"/>
        </w:rPr>
        <w:t>8.</w:t>
      </w:r>
      <w:r w:rsidRPr="00F004B9">
        <w:rPr>
          <w:sz w:val="28"/>
          <w:szCs w:val="28"/>
          <w:lang w:val="en-GB"/>
        </w:rPr>
        <w:t xml:space="preserve"> </w:t>
      </w:r>
      <w:r>
        <w:rPr>
          <w:sz w:val="28"/>
          <w:szCs w:val="28"/>
          <w:lang w:val="en-GB"/>
        </w:rPr>
        <w:t xml:space="preserve">– </w:t>
      </w:r>
      <w:r>
        <w:rPr>
          <w:sz w:val="28"/>
          <w:szCs w:val="28"/>
          <w:lang w:val="en-US"/>
        </w:rPr>
        <w:t xml:space="preserve">Vol. </w:t>
      </w:r>
      <w:r>
        <w:rPr>
          <w:sz w:val="28"/>
          <w:szCs w:val="28"/>
          <w:lang w:val="en-GB"/>
        </w:rPr>
        <w:t>7 (suppl. 2).</w:t>
      </w:r>
      <w:r w:rsidRPr="00F004B9">
        <w:rPr>
          <w:sz w:val="28"/>
          <w:szCs w:val="28"/>
          <w:lang w:val="en-GB"/>
        </w:rPr>
        <w:t xml:space="preserve"> </w:t>
      </w:r>
      <w:r>
        <w:rPr>
          <w:sz w:val="28"/>
          <w:szCs w:val="28"/>
          <w:lang w:val="en-GB"/>
        </w:rPr>
        <w:t>– P.</w:t>
      </w:r>
      <w:r w:rsidRPr="00F004B9">
        <w:rPr>
          <w:sz w:val="28"/>
          <w:szCs w:val="28"/>
          <w:lang w:val="en-GB"/>
        </w:rPr>
        <w:t> </w:t>
      </w:r>
      <w:r>
        <w:rPr>
          <w:sz w:val="28"/>
          <w:szCs w:val="28"/>
          <w:lang w:val="en-GB"/>
        </w:rPr>
        <w:t>39–43.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Le Devehat C., Boisseau M.R., Vimeux M. et al. Hemorheological factors in the pathophysiology of venous disease </w:t>
      </w:r>
      <w:r w:rsidRPr="00F004B9">
        <w:rPr>
          <w:sz w:val="28"/>
          <w:szCs w:val="28"/>
          <w:lang w:val="en-GB"/>
        </w:rPr>
        <w:t xml:space="preserve">/ </w:t>
      </w:r>
      <w:r>
        <w:rPr>
          <w:sz w:val="28"/>
          <w:szCs w:val="28"/>
          <w:lang w:val="en-US"/>
        </w:rPr>
        <w:t>C.</w:t>
      </w:r>
      <w:r w:rsidRPr="00F004B9">
        <w:rPr>
          <w:sz w:val="28"/>
          <w:szCs w:val="28"/>
          <w:lang w:val="en-GB"/>
        </w:rPr>
        <w:t> </w:t>
      </w:r>
      <w:r>
        <w:rPr>
          <w:sz w:val="28"/>
          <w:szCs w:val="28"/>
          <w:lang w:val="en-US"/>
        </w:rPr>
        <w:t>Le Devehat, M.</w:t>
      </w:r>
      <w:r w:rsidRPr="00F004B9">
        <w:rPr>
          <w:sz w:val="28"/>
          <w:szCs w:val="28"/>
          <w:lang w:val="en-GB"/>
        </w:rPr>
        <w:t> </w:t>
      </w:r>
      <w:r>
        <w:rPr>
          <w:sz w:val="28"/>
          <w:szCs w:val="28"/>
          <w:lang w:val="en-US"/>
        </w:rPr>
        <w:t>R.</w:t>
      </w:r>
      <w:r w:rsidRPr="00F004B9">
        <w:rPr>
          <w:sz w:val="28"/>
          <w:szCs w:val="28"/>
          <w:lang w:val="en-GB"/>
        </w:rPr>
        <w:t> </w:t>
      </w:r>
      <w:r>
        <w:rPr>
          <w:sz w:val="28"/>
          <w:szCs w:val="28"/>
          <w:lang w:val="en-US"/>
        </w:rPr>
        <w:t>Boisseau, M.</w:t>
      </w:r>
      <w:r w:rsidRPr="00F004B9">
        <w:rPr>
          <w:sz w:val="28"/>
          <w:szCs w:val="28"/>
          <w:lang w:val="en-GB"/>
        </w:rPr>
        <w:t> </w:t>
      </w:r>
      <w:r>
        <w:rPr>
          <w:sz w:val="28"/>
          <w:szCs w:val="28"/>
          <w:lang w:val="en-US"/>
        </w:rPr>
        <w:t xml:space="preserve">Vimeux [et al.] // </w:t>
      </w:r>
      <w:r>
        <w:rPr>
          <w:iCs/>
          <w:sz w:val="28"/>
          <w:szCs w:val="28"/>
          <w:lang w:val="en-GB"/>
        </w:rPr>
        <w:t>Clin. Hemorheol</w:t>
      </w:r>
      <w:r>
        <w:rPr>
          <w:i/>
          <w:iCs/>
          <w:sz w:val="28"/>
          <w:szCs w:val="28"/>
          <w:lang w:val="en-GB"/>
        </w:rPr>
        <w:t>.</w:t>
      </w:r>
      <w:r>
        <w:rPr>
          <w:iCs/>
          <w:sz w:val="28"/>
          <w:szCs w:val="28"/>
          <w:lang w:val="en-GB"/>
        </w:rPr>
        <w:t xml:space="preserve"> </w:t>
      </w:r>
      <w:r>
        <w:rPr>
          <w:i/>
          <w:iCs/>
          <w:sz w:val="28"/>
          <w:szCs w:val="28"/>
          <w:lang w:val="en-GB"/>
        </w:rPr>
        <w:t>–</w:t>
      </w:r>
      <w:r>
        <w:rPr>
          <w:sz w:val="28"/>
          <w:szCs w:val="28"/>
          <w:lang w:val="en-GB"/>
        </w:rPr>
        <w:t xml:space="preserve"> 1999. – </w:t>
      </w:r>
      <w:r>
        <w:rPr>
          <w:sz w:val="28"/>
          <w:szCs w:val="28"/>
          <w:lang w:val="en-US"/>
        </w:rPr>
        <w:t>Vol. 2</w:t>
      </w:r>
      <w:r>
        <w:rPr>
          <w:sz w:val="28"/>
          <w:szCs w:val="28"/>
          <w:lang w:val="en-GB"/>
        </w:rPr>
        <w:t>9, N 4. – P. 861–870.</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Lea Thomas M. </w:t>
      </w:r>
      <w:r>
        <w:rPr>
          <w:iCs/>
          <w:sz w:val="28"/>
          <w:szCs w:val="28"/>
          <w:lang w:val="en-US"/>
        </w:rPr>
        <w:t xml:space="preserve">Phlebography of the Lower Limb </w:t>
      </w:r>
      <w:r w:rsidRPr="00F004B9">
        <w:rPr>
          <w:iCs/>
          <w:sz w:val="28"/>
          <w:szCs w:val="28"/>
          <w:lang w:val="en-GB"/>
        </w:rPr>
        <w:t xml:space="preserve">/ </w:t>
      </w:r>
      <w:r>
        <w:rPr>
          <w:sz w:val="28"/>
          <w:szCs w:val="28"/>
          <w:lang w:val="en-US"/>
        </w:rPr>
        <w:t>M.</w:t>
      </w:r>
      <w:r w:rsidRPr="00F004B9">
        <w:rPr>
          <w:sz w:val="28"/>
          <w:szCs w:val="28"/>
          <w:lang w:val="en-GB"/>
        </w:rPr>
        <w:t> </w:t>
      </w:r>
      <w:r>
        <w:rPr>
          <w:sz w:val="28"/>
          <w:szCs w:val="28"/>
          <w:lang w:val="en-US"/>
        </w:rPr>
        <w:t>Lea Thomas</w:t>
      </w:r>
      <w:r w:rsidRPr="00F004B9">
        <w:rPr>
          <w:sz w:val="28"/>
          <w:szCs w:val="28"/>
          <w:lang w:val="en-GB"/>
        </w:rPr>
        <w:t>. –</w:t>
      </w:r>
      <w:r>
        <w:rPr>
          <w:sz w:val="28"/>
          <w:szCs w:val="28"/>
          <w:lang w:val="en-US"/>
        </w:rPr>
        <w:t xml:space="preserve"> </w:t>
      </w:r>
      <w:r>
        <w:rPr>
          <w:sz w:val="28"/>
          <w:szCs w:val="28"/>
          <w:lang w:val="en-GB"/>
        </w:rPr>
        <w:t>Edinburgh, Scotland: Churchill Livingstone, 1982.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lastRenderedPageBreak/>
        <w:t xml:space="preserve">Management of patients with suspected deep vein thrombosis in the emergency department: combining use of a clinical diagnosis model with D-dimer testing </w:t>
      </w:r>
      <w:r>
        <w:rPr>
          <w:sz w:val="28"/>
          <w:szCs w:val="28"/>
          <w:lang w:val="uk-UA"/>
        </w:rPr>
        <w:t>/</w:t>
      </w:r>
      <w:r>
        <w:rPr>
          <w:sz w:val="28"/>
          <w:szCs w:val="28"/>
          <w:lang w:val="en-US"/>
        </w:rPr>
        <w:t xml:space="preserve"> D. R. Anderson, P. S. Wells, I. Stiell [et al.] // J. Emerg. Med. – 2000. – Vol. 19, N 4. – P. 225–230.</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McMullin</w:t>
      </w:r>
      <w:r w:rsidRPr="0011043B">
        <w:rPr>
          <w:sz w:val="28"/>
          <w:szCs w:val="28"/>
          <w:lang w:val="en-GB"/>
        </w:rPr>
        <w:t> </w:t>
      </w:r>
      <w:r>
        <w:rPr>
          <w:sz w:val="28"/>
          <w:szCs w:val="28"/>
          <w:lang w:val="en-US"/>
        </w:rPr>
        <w:t>G.</w:t>
      </w:r>
      <w:r w:rsidRPr="0011043B">
        <w:rPr>
          <w:sz w:val="28"/>
          <w:szCs w:val="28"/>
          <w:lang w:val="en-GB"/>
        </w:rPr>
        <w:t> </w:t>
      </w:r>
      <w:r>
        <w:rPr>
          <w:sz w:val="28"/>
          <w:szCs w:val="28"/>
          <w:lang w:val="en-US"/>
        </w:rPr>
        <w:t>M.</w:t>
      </w:r>
      <w:r w:rsidRPr="0011043B">
        <w:rPr>
          <w:sz w:val="28"/>
          <w:szCs w:val="28"/>
          <w:lang w:val="en-GB"/>
        </w:rPr>
        <w:t xml:space="preserve"> </w:t>
      </w:r>
      <w:r>
        <w:rPr>
          <w:sz w:val="28"/>
          <w:szCs w:val="28"/>
          <w:lang w:val="en-US"/>
        </w:rPr>
        <w:t xml:space="preserve">A study of tourniquets in the investigation of venous insufficiency </w:t>
      </w:r>
      <w:r w:rsidRPr="0011043B">
        <w:rPr>
          <w:sz w:val="28"/>
          <w:szCs w:val="28"/>
          <w:lang w:val="en-GB"/>
        </w:rPr>
        <w:t xml:space="preserve">/ </w:t>
      </w:r>
      <w:r>
        <w:rPr>
          <w:sz w:val="28"/>
          <w:szCs w:val="28"/>
          <w:lang w:val="en-US"/>
        </w:rPr>
        <w:t>G.</w:t>
      </w:r>
      <w:r w:rsidRPr="0011043B">
        <w:rPr>
          <w:sz w:val="28"/>
          <w:szCs w:val="28"/>
          <w:lang w:val="en-GB"/>
        </w:rPr>
        <w:t> </w:t>
      </w:r>
      <w:r>
        <w:rPr>
          <w:sz w:val="28"/>
          <w:szCs w:val="28"/>
          <w:lang w:val="en-US"/>
        </w:rPr>
        <w:t>M.</w:t>
      </w:r>
      <w:r w:rsidRPr="0011043B">
        <w:rPr>
          <w:sz w:val="28"/>
          <w:szCs w:val="28"/>
          <w:lang w:val="en-GB"/>
        </w:rPr>
        <w:t> </w:t>
      </w:r>
      <w:r>
        <w:rPr>
          <w:sz w:val="28"/>
          <w:szCs w:val="28"/>
          <w:lang w:val="en-US"/>
        </w:rPr>
        <w:t>McMullin, P.</w:t>
      </w:r>
      <w:r w:rsidRPr="0011043B">
        <w:rPr>
          <w:sz w:val="28"/>
          <w:szCs w:val="28"/>
          <w:lang w:val="en-GB"/>
        </w:rPr>
        <w:t> </w:t>
      </w:r>
      <w:r>
        <w:rPr>
          <w:sz w:val="28"/>
          <w:szCs w:val="28"/>
          <w:lang w:val="en-US"/>
        </w:rPr>
        <w:t>D.</w:t>
      </w:r>
      <w:r w:rsidRPr="0011043B">
        <w:rPr>
          <w:sz w:val="28"/>
          <w:szCs w:val="28"/>
          <w:lang w:val="en-GB"/>
        </w:rPr>
        <w:t> </w:t>
      </w:r>
      <w:r>
        <w:rPr>
          <w:sz w:val="28"/>
          <w:szCs w:val="28"/>
          <w:lang w:val="en-US"/>
        </w:rPr>
        <w:t>Coleridge</w:t>
      </w:r>
      <w:r w:rsidRPr="0011043B">
        <w:rPr>
          <w:sz w:val="28"/>
          <w:szCs w:val="28"/>
          <w:lang w:val="en-GB"/>
        </w:rPr>
        <w:t>-</w:t>
      </w:r>
      <w:r>
        <w:rPr>
          <w:sz w:val="28"/>
          <w:szCs w:val="28"/>
          <w:lang w:val="en-US"/>
        </w:rPr>
        <w:t>Smith, J.</w:t>
      </w:r>
      <w:r w:rsidRPr="0011043B">
        <w:rPr>
          <w:sz w:val="28"/>
          <w:szCs w:val="28"/>
          <w:lang w:val="en-GB"/>
        </w:rPr>
        <w:t> </w:t>
      </w:r>
      <w:r>
        <w:rPr>
          <w:sz w:val="28"/>
          <w:szCs w:val="28"/>
          <w:lang w:val="en-US"/>
        </w:rPr>
        <w:t>H.</w:t>
      </w:r>
      <w:r w:rsidRPr="0011043B">
        <w:rPr>
          <w:sz w:val="28"/>
          <w:szCs w:val="28"/>
          <w:lang w:val="en-GB"/>
        </w:rPr>
        <w:t> </w:t>
      </w:r>
      <w:r>
        <w:rPr>
          <w:sz w:val="28"/>
          <w:szCs w:val="28"/>
          <w:lang w:val="en-US"/>
        </w:rPr>
        <w:t xml:space="preserve">Scurr // </w:t>
      </w:r>
      <w:r>
        <w:rPr>
          <w:iCs/>
          <w:sz w:val="28"/>
          <w:szCs w:val="28"/>
          <w:lang w:val="en-GB"/>
        </w:rPr>
        <w:t>Phlebology</w:t>
      </w:r>
      <w:r>
        <w:rPr>
          <w:i/>
          <w:iCs/>
          <w:sz w:val="28"/>
          <w:szCs w:val="28"/>
          <w:lang w:val="en-GB"/>
        </w:rPr>
        <w:t>.</w:t>
      </w:r>
      <w:r>
        <w:rPr>
          <w:i/>
          <w:iCs/>
          <w:sz w:val="28"/>
          <w:szCs w:val="28"/>
          <w:lang w:val="uk-UA"/>
        </w:rPr>
        <w:t> </w:t>
      </w:r>
      <w:r>
        <w:rPr>
          <w:i/>
          <w:iCs/>
          <w:sz w:val="28"/>
          <w:szCs w:val="28"/>
          <w:lang w:val="en-GB"/>
        </w:rPr>
        <w:t>–</w:t>
      </w:r>
      <w:r>
        <w:rPr>
          <w:sz w:val="28"/>
          <w:szCs w:val="28"/>
          <w:lang w:val="en-GB"/>
        </w:rPr>
        <w:t xml:space="preserve"> 199</w:t>
      </w:r>
      <w:r>
        <w:rPr>
          <w:sz w:val="28"/>
          <w:szCs w:val="28"/>
          <w:lang w:val="uk-UA"/>
        </w:rPr>
        <w:t>9</w:t>
      </w:r>
      <w:r>
        <w:rPr>
          <w:sz w:val="28"/>
          <w:szCs w:val="28"/>
          <w:lang w:val="en-US"/>
        </w:rPr>
        <w:t>.</w:t>
      </w:r>
      <w:r w:rsidRPr="0011043B">
        <w:rPr>
          <w:sz w:val="28"/>
          <w:szCs w:val="28"/>
          <w:lang w:val="en-GB"/>
        </w:rPr>
        <w:t xml:space="preserve"> </w:t>
      </w:r>
      <w:r>
        <w:rPr>
          <w:sz w:val="28"/>
          <w:szCs w:val="28"/>
          <w:lang w:val="en-US"/>
        </w:rPr>
        <w:t xml:space="preserve">– Vol. </w:t>
      </w:r>
      <w:r>
        <w:rPr>
          <w:sz w:val="28"/>
          <w:szCs w:val="28"/>
          <w:lang w:val="en-GB"/>
        </w:rPr>
        <w:t>6, N 2</w:t>
      </w:r>
      <w:r w:rsidRPr="0011043B">
        <w:rPr>
          <w:sz w:val="28"/>
          <w:szCs w:val="28"/>
          <w:lang w:val="en-GB"/>
        </w:rPr>
        <w:t xml:space="preserve"> </w:t>
      </w:r>
      <w:r>
        <w:rPr>
          <w:sz w:val="28"/>
          <w:szCs w:val="28"/>
          <w:lang w:val="en-GB"/>
        </w:rPr>
        <w:t>– P.</w:t>
      </w:r>
      <w:r w:rsidRPr="0011043B">
        <w:rPr>
          <w:sz w:val="28"/>
          <w:szCs w:val="28"/>
          <w:lang w:val="en-GB"/>
        </w:rPr>
        <w:t xml:space="preserve"> </w:t>
      </w:r>
      <w:r>
        <w:rPr>
          <w:sz w:val="28"/>
          <w:szCs w:val="28"/>
          <w:lang w:val="en-GB"/>
        </w:rPr>
        <w:t>133–139.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Measurement of plasma D–dimer for diagnosis of deep venous thrombosis </w:t>
      </w:r>
      <w:r>
        <w:rPr>
          <w:sz w:val="28"/>
          <w:szCs w:val="28"/>
          <w:lang w:val="uk-UA"/>
        </w:rPr>
        <w:t xml:space="preserve">/ </w:t>
      </w:r>
      <w:r>
        <w:rPr>
          <w:sz w:val="28"/>
          <w:szCs w:val="28"/>
          <w:lang w:val="en-US"/>
        </w:rPr>
        <w:t>H.</w:t>
      </w:r>
      <w:r>
        <w:rPr>
          <w:sz w:val="28"/>
          <w:szCs w:val="28"/>
          <w:lang w:val="uk-UA"/>
        </w:rPr>
        <w:t> </w:t>
      </w:r>
      <w:r>
        <w:rPr>
          <w:sz w:val="28"/>
          <w:szCs w:val="28"/>
          <w:lang w:val="en-US"/>
        </w:rPr>
        <w:t>Boun</w:t>
      </w:r>
      <w:r>
        <w:rPr>
          <w:sz w:val="28"/>
          <w:szCs w:val="28"/>
          <w:lang w:val="uk-UA"/>
        </w:rPr>
        <w:t>а</w:t>
      </w:r>
      <w:r>
        <w:rPr>
          <w:sz w:val="28"/>
          <w:szCs w:val="28"/>
          <w:lang w:val="en-US"/>
        </w:rPr>
        <w:t>meaux, P.</w:t>
      </w:r>
      <w:r>
        <w:rPr>
          <w:sz w:val="28"/>
          <w:szCs w:val="28"/>
          <w:lang w:val="uk-UA"/>
        </w:rPr>
        <w:t> </w:t>
      </w:r>
      <w:r>
        <w:rPr>
          <w:sz w:val="28"/>
          <w:szCs w:val="28"/>
          <w:lang w:val="en-US"/>
        </w:rPr>
        <w:t>A.</w:t>
      </w:r>
      <w:r>
        <w:rPr>
          <w:sz w:val="28"/>
          <w:szCs w:val="28"/>
          <w:lang w:val="uk-UA"/>
        </w:rPr>
        <w:t> </w:t>
      </w:r>
      <w:r>
        <w:rPr>
          <w:sz w:val="28"/>
          <w:szCs w:val="28"/>
          <w:lang w:val="en-US"/>
        </w:rPr>
        <w:t>Scheider, G.</w:t>
      </w:r>
      <w:r>
        <w:rPr>
          <w:sz w:val="28"/>
          <w:szCs w:val="28"/>
          <w:lang w:val="uk-UA"/>
        </w:rPr>
        <w:t> </w:t>
      </w:r>
      <w:r>
        <w:rPr>
          <w:sz w:val="28"/>
          <w:szCs w:val="28"/>
          <w:lang w:val="en-US"/>
        </w:rPr>
        <w:t>Reber [et al.]</w:t>
      </w:r>
      <w:r>
        <w:rPr>
          <w:sz w:val="28"/>
          <w:szCs w:val="28"/>
          <w:lang w:val="uk-UA"/>
        </w:rPr>
        <w:t xml:space="preserve"> </w:t>
      </w:r>
      <w:r>
        <w:rPr>
          <w:sz w:val="28"/>
          <w:szCs w:val="28"/>
          <w:lang w:val="en-US"/>
        </w:rPr>
        <w:t>// Am. J. Patol. – 2001. – Vol.</w:t>
      </w:r>
      <w:r w:rsidRPr="00DF3E60">
        <w:rPr>
          <w:sz w:val="28"/>
          <w:szCs w:val="28"/>
          <w:lang w:val="en-GB"/>
        </w:rPr>
        <w:t> </w:t>
      </w:r>
      <w:r>
        <w:rPr>
          <w:sz w:val="28"/>
          <w:szCs w:val="28"/>
          <w:lang w:val="en-US"/>
        </w:rPr>
        <w:t>91, N 3 . – P. 82–85.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Meyer</w:t>
      </w:r>
      <w:r w:rsidRPr="0011043B">
        <w:rPr>
          <w:sz w:val="28"/>
          <w:szCs w:val="28"/>
          <w:lang w:val="en-GB"/>
        </w:rPr>
        <w:t> </w:t>
      </w:r>
      <w:r>
        <w:rPr>
          <w:sz w:val="28"/>
          <w:szCs w:val="28"/>
          <w:lang w:val="en-US"/>
        </w:rPr>
        <w:t>T.</w:t>
      </w:r>
      <w:r w:rsidRPr="0011043B">
        <w:rPr>
          <w:sz w:val="28"/>
          <w:szCs w:val="28"/>
          <w:lang w:val="en-GB"/>
        </w:rPr>
        <w:t xml:space="preserve"> </w:t>
      </w:r>
      <w:r>
        <w:rPr>
          <w:sz w:val="28"/>
          <w:szCs w:val="28"/>
          <w:lang w:val="en-US"/>
        </w:rPr>
        <w:t>Duplex ultrasonography in the diagnosis of incompetent Coccet veins</w:t>
      </w:r>
      <w:r w:rsidRPr="00DF3E60">
        <w:rPr>
          <w:sz w:val="28"/>
          <w:szCs w:val="28"/>
          <w:lang w:val="en-GB"/>
        </w:rPr>
        <w:t> </w:t>
      </w:r>
      <w:r w:rsidRPr="0011043B">
        <w:rPr>
          <w:sz w:val="28"/>
          <w:szCs w:val="28"/>
          <w:lang w:val="en-GB"/>
        </w:rPr>
        <w:t xml:space="preserve">/ </w:t>
      </w:r>
      <w:r>
        <w:rPr>
          <w:sz w:val="28"/>
          <w:szCs w:val="28"/>
          <w:lang w:val="en-US"/>
        </w:rPr>
        <w:t>T.</w:t>
      </w:r>
      <w:r w:rsidRPr="0011043B">
        <w:rPr>
          <w:sz w:val="28"/>
          <w:szCs w:val="28"/>
          <w:lang w:val="en-GB"/>
        </w:rPr>
        <w:t> </w:t>
      </w:r>
      <w:r>
        <w:rPr>
          <w:sz w:val="28"/>
          <w:szCs w:val="28"/>
          <w:lang w:val="en-US"/>
        </w:rPr>
        <w:t>Meyer, A.</w:t>
      </w:r>
      <w:r w:rsidRPr="0011043B">
        <w:rPr>
          <w:sz w:val="28"/>
          <w:szCs w:val="28"/>
          <w:lang w:val="en-GB"/>
        </w:rPr>
        <w:t> </w:t>
      </w:r>
      <w:r>
        <w:rPr>
          <w:sz w:val="28"/>
          <w:szCs w:val="28"/>
          <w:lang w:val="en-US"/>
        </w:rPr>
        <w:t>Cavallaro, W.</w:t>
      </w:r>
      <w:r w:rsidRPr="0011043B">
        <w:rPr>
          <w:sz w:val="28"/>
          <w:szCs w:val="28"/>
          <w:lang w:val="en-GB"/>
        </w:rPr>
        <w:t> </w:t>
      </w:r>
      <w:r>
        <w:rPr>
          <w:sz w:val="28"/>
          <w:szCs w:val="28"/>
          <w:lang w:val="en-US"/>
        </w:rPr>
        <w:t>Lang // Eur. J. Ultrasound.</w:t>
      </w:r>
      <w:r w:rsidRPr="0011043B">
        <w:rPr>
          <w:sz w:val="28"/>
          <w:szCs w:val="28"/>
          <w:lang w:val="en-GB"/>
        </w:rPr>
        <w:t xml:space="preserve"> </w:t>
      </w:r>
      <w:r>
        <w:rPr>
          <w:sz w:val="28"/>
          <w:szCs w:val="28"/>
          <w:lang w:val="en-US"/>
        </w:rPr>
        <w:t>– 2000.</w:t>
      </w:r>
      <w:r w:rsidRPr="0011043B">
        <w:rPr>
          <w:sz w:val="28"/>
          <w:szCs w:val="28"/>
          <w:lang w:val="en-GB"/>
        </w:rPr>
        <w:t xml:space="preserve"> </w:t>
      </w:r>
      <w:r>
        <w:rPr>
          <w:sz w:val="28"/>
          <w:szCs w:val="28"/>
          <w:lang w:val="en-US"/>
        </w:rPr>
        <w:t>– Vol.</w:t>
      </w:r>
      <w:r w:rsidRPr="0011043B">
        <w:rPr>
          <w:sz w:val="28"/>
          <w:szCs w:val="28"/>
          <w:lang w:val="en-GB"/>
        </w:rPr>
        <w:t xml:space="preserve"> </w:t>
      </w:r>
      <w:r>
        <w:rPr>
          <w:sz w:val="28"/>
          <w:szCs w:val="28"/>
          <w:lang w:val="en-US"/>
        </w:rPr>
        <w:t>11, N 3.</w:t>
      </w:r>
      <w:r w:rsidRPr="0011043B">
        <w:rPr>
          <w:sz w:val="28"/>
          <w:szCs w:val="28"/>
          <w:lang w:val="en-GB"/>
        </w:rPr>
        <w:t xml:space="preserve"> </w:t>
      </w:r>
      <w:r>
        <w:rPr>
          <w:sz w:val="28"/>
          <w:szCs w:val="28"/>
          <w:lang w:val="en-US"/>
        </w:rPr>
        <w:t>– P.</w:t>
      </w:r>
      <w:r w:rsidRPr="0011043B">
        <w:rPr>
          <w:sz w:val="28"/>
          <w:szCs w:val="28"/>
          <w:lang w:val="en-GB"/>
        </w:rPr>
        <w:t> </w:t>
      </w:r>
      <w:r>
        <w:rPr>
          <w:sz w:val="28"/>
          <w:szCs w:val="28"/>
          <w:lang w:val="en-US"/>
        </w:rPr>
        <w:t>175–180</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Miller S.</w:t>
      </w:r>
      <w:r w:rsidRPr="00DF3E60">
        <w:rPr>
          <w:sz w:val="28"/>
          <w:szCs w:val="28"/>
          <w:lang w:val="en-GB"/>
        </w:rPr>
        <w:t xml:space="preserve"> </w:t>
      </w:r>
      <w:r>
        <w:rPr>
          <w:sz w:val="28"/>
          <w:szCs w:val="28"/>
          <w:lang w:val="en-US"/>
        </w:rPr>
        <w:t>S., Foote A.</w:t>
      </w:r>
      <w:r w:rsidRPr="00DF3E60">
        <w:rPr>
          <w:sz w:val="28"/>
          <w:szCs w:val="28"/>
          <w:lang w:val="en-GB"/>
        </w:rPr>
        <w:t xml:space="preserve"> </w:t>
      </w:r>
      <w:r>
        <w:rPr>
          <w:sz w:val="28"/>
          <w:szCs w:val="28"/>
          <w:lang w:val="en-US"/>
        </w:rPr>
        <w:t xml:space="preserve">V. The ultrasonic detection of incompetent perforating veins </w:t>
      </w:r>
      <w:r w:rsidRPr="0011043B">
        <w:rPr>
          <w:sz w:val="28"/>
          <w:szCs w:val="28"/>
          <w:lang w:val="en-GB"/>
        </w:rPr>
        <w:t xml:space="preserve">/ </w:t>
      </w:r>
      <w:r>
        <w:rPr>
          <w:sz w:val="28"/>
          <w:szCs w:val="28"/>
          <w:lang w:val="en-US"/>
        </w:rPr>
        <w:t>S.</w:t>
      </w:r>
      <w:r w:rsidRPr="0011043B">
        <w:rPr>
          <w:sz w:val="28"/>
          <w:szCs w:val="28"/>
          <w:lang w:val="en-GB"/>
        </w:rPr>
        <w:t> </w:t>
      </w:r>
      <w:r>
        <w:rPr>
          <w:sz w:val="28"/>
          <w:szCs w:val="28"/>
          <w:lang w:val="en-US"/>
        </w:rPr>
        <w:t>S.</w:t>
      </w:r>
      <w:r w:rsidRPr="0011043B">
        <w:rPr>
          <w:sz w:val="28"/>
          <w:szCs w:val="28"/>
          <w:lang w:val="en-GB"/>
        </w:rPr>
        <w:t> </w:t>
      </w:r>
      <w:r>
        <w:rPr>
          <w:sz w:val="28"/>
          <w:szCs w:val="28"/>
          <w:lang w:val="en-US"/>
        </w:rPr>
        <w:t>Miller, A.</w:t>
      </w:r>
      <w:r w:rsidRPr="0011043B">
        <w:rPr>
          <w:sz w:val="28"/>
          <w:szCs w:val="28"/>
          <w:lang w:val="en-GB"/>
        </w:rPr>
        <w:t> </w:t>
      </w:r>
      <w:r>
        <w:rPr>
          <w:sz w:val="28"/>
          <w:szCs w:val="28"/>
          <w:lang w:val="en-US"/>
        </w:rPr>
        <w:t>V.</w:t>
      </w:r>
      <w:r w:rsidRPr="0011043B">
        <w:rPr>
          <w:sz w:val="28"/>
          <w:szCs w:val="28"/>
          <w:lang w:val="en-GB"/>
        </w:rPr>
        <w:t> </w:t>
      </w:r>
      <w:r>
        <w:rPr>
          <w:sz w:val="28"/>
          <w:szCs w:val="28"/>
          <w:lang w:val="en-US"/>
        </w:rPr>
        <w:t xml:space="preserve">Foote // </w:t>
      </w:r>
      <w:r>
        <w:rPr>
          <w:iCs/>
          <w:sz w:val="28"/>
          <w:szCs w:val="28"/>
          <w:lang w:val="en-GB"/>
        </w:rPr>
        <w:t>Br. J. Surg</w:t>
      </w:r>
      <w:r>
        <w:rPr>
          <w:i/>
          <w:iCs/>
          <w:sz w:val="28"/>
          <w:szCs w:val="28"/>
          <w:lang w:val="en-GB"/>
        </w:rPr>
        <w:t>.</w:t>
      </w:r>
      <w:r w:rsidRPr="0011043B">
        <w:rPr>
          <w:iCs/>
          <w:sz w:val="28"/>
          <w:szCs w:val="28"/>
          <w:lang w:val="en-GB"/>
        </w:rPr>
        <w:t xml:space="preserve"> </w:t>
      </w:r>
      <w:r>
        <w:rPr>
          <w:i/>
          <w:iCs/>
          <w:sz w:val="28"/>
          <w:szCs w:val="28"/>
          <w:lang w:val="en-GB"/>
        </w:rPr>
        <w:t>–</w:t>
      </w:r>
      <w:r>
        <w:rPr>
          <w:sz w:val="28"/>
          <w:szCs w:val="28"/>
          <w:lang w:val="en-GB"/>
        </w:rPr>
        <w:t xml:space="preserve"> </w:t>
      </w:r>
      <w:r>
        <w:rPr>
          <w:sz w:val="28"/>
          <w:szCs w:val="28"/>
          <w:lang w:val="uk-UA"/>
        </w:rPr>
        <w:t>2001</w:t>
      </w:r>
      <w:r>
        <w:rPr>
          <w:sz w:val="28"/>
          <w:szCs w:val="28"/>
          <w:lang w:val="en-US"/>
        </w:rPr>
        <w:t>.</w:t>
      </w:r>
      <w:r w:rsidRPr="0011043B">
        <w:rPr>
          <w:sz w:val="28"/>
          <w:szCs w:val="28"/>
          <w:lang w:val="en-GB"/>
        </w:rPr>
        <w:t xml:space="preserve"> </w:t>
      </w:r>
      <w:r>
        <w:rPr>
          <w:sz w:val="28"/>
          <w:szCs w:val="28"/>
          <w:lang w:val="en-US"/>
        </w:rPr>
        <w:t xml:space="preserve">– Vol. </w:t>
      </w:r>
      <w:r>
        <w:rPr>
          <w:sz w:val="28"/>
          <w:szCs w:val="28"/>
          <w:lang w:val="en-GB"/>
        </w:rPr>
        <w:t>61.</w:t>
      </w:r>
      <w:r w:rsidRPr="0011043B">
        <w:rPr>
          <w:sz w:val="28"/>
          <w:szCs w:val="28"/>
          <w:lang w:val="en-GB"/>
        </w:rPr>
        <w:t xml:space="preserve"> </w:t>
      </w:r>
      <w:r>
        <w:rPr>
          <w:sz w:val="28"/>
          <w:szCs w:val="28"/>
          <w:lang w:val="en-GB"/>
        </w:rPr>
        <w:t>– P.</w:t>
      </w:r>
      <w:r w:rsidRPr="00DF3E60">
        <w:rPr>
          <w:sz w:val="28"/>
          <w:szCs w:val="28"/>
          <w:lang w:val="en-GB"/>
        </w:rPr>
        <w:t> </w:t>
      </w:r>
      <w:r>
        <w:rPr>
          <w:sz w:val="28"/>
          <w:szCs w:val="28"/>
          <w:lang w:val="en-GB"/>
        </w:rPr>
        <w:t>653–656.</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Morbidity in superficial thrombophlebitis and its potential surgical prevention </w:t>
      </w:r>
      <w:r>
        <w:rPr>
          <w:sz w:val="28"/>
          <w:szCs w:val="28"/>
          <w:lang w:val="uk-UA"/>
        </w:rPr>
        <w:t xml:space="preserve">/ </w:t>
      </w:r>
      <w:r>
        <w:rPr>
          <w:sz w:val="28"/>
          <w:szCs w:val="28"/>
          <w:lang w:val="en-US"/>
        </w:rPr>
        <w:t>N.</w:t>
      </w:r>
      <w:r>
        <w:rPr>
          <w:sz w:val="28"/>
          <w:szCs w:val="28"/>
          <w:lang w:val="uk-UA"/>
        </w:rPr>
        <w:t> </w:t>
      </w:r>
      <w:r>
        <w:rPr>
          <w:sz w:val="28"/>
          <w:szCs w:val="28"/>
          <w:lang w:val="en-US"/>
        </w:rPr>
        <w:t>Rohrbach, W.</w:t>
      </w:r>
      <w:r>
        <w:rPr>
          <w:sz w:val="28"/>
          <w:szCs w:val="28"/>
          <w:lang w:val="uk-UA"/>
        </w:rPr>
        <w:t> </w:t>
      </w:r>
      <w:r>
        <w:rPr>
          <w:sz w:val="28"/>
          <w:szCs w:val="28"/>
          <w:lang w:val="en-US"/>
        </w:rPr>
        <w:t>G.</w:t>
      </w:r>
      <w:r>
        <w:rPr>
          <w:sz w:val="28"/>
          <w:szCs w:val="28"/>
          <w:lang w:val="uk-UA"/>
        </w:rPr>
        <w:t> </w:t>
      </w:r>
      <w:r>
        <w:rPr>
          <w:sz w:val="28"/>
          <w:szCs w:val="28"/>
          <w:lang w:val="en-US"/>
        </w:rPr>
        <w:t>Mouton, M.</w:t>
      </w:r>
      <w:r>
        <w:rPr>
          <w:sz w:val="28"/>
          <w:szCs w:val="28"/>
          <w:lang w:val="uk-UA"/>
        </w:rPr>
        <w:t> </w:t>
      </w:r>
      <w:r>
        <w:rPr>
          <w:sz w:val="28"/>
          <w:szCs w:val="28"/>
          <w:lang w:val="en-US"/>
        </w:rPr>
        <w:t>Naef [et al.] // Swiss. Surg. – 2003. – Vol. 9, N 1.</w:t>
      </w:r>
      <w:r>
        <w:rPr>
          <w:sz w:val="28"/>
          <w:szCs w:val="28"/>
          <w:lang w:val="uk-UA"/>
        </w:rPr>
        <w:t> </w:t>
      </w:r>
      <w:r>
        <w:rPr>
          <w:sz w:val="28"/>
          <w:szCs w:val="28"/>
          <w:lang w:val="en-US"/>
        </w:rPr>
        <w:t>– P. 7–15.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US"/>
        </w:rPr>
      </w:pPr>
      <w:r>
        <w:rPr>
          <w:sz w:val="28"/>
          <w:szCs w:val="28"/>
          <w:lang w:val="en-US"/>
        </w:rPr>
        <w:t xml:space="preserve">Most incompetent calf perforating veins are found in association with superficial venous reflux </w:t>
      </w:r>
      <w:r>
        <w:rPr>
          <w:sz w:val="28"/>
          <w:szCs w:val="28"/>
          <w:lang w:val="uk-UA"/>
        </w:rPr>
        <w:t xml:space="preserve">/ </w:t>
      </w:r>
      <w:r>
        <w:rPr>
          <w:sz w:val="28"/>
          <w:szCs w:val="28"/>
          <w:lang w:val="en-US"/>
        </w:rPr>
        <w:t>W.</w:t>
      </w:r>
      <w:r>
        <w:rPr>
          <w:sz w:val="28"/>
          <w:szCs w:val="28"/>
          <w:lang w:val="uk-UA"/>
        </w:rPr>
        <w:t> </w:t>
      </w:r>
      <w:r>
        <w:rPr>
          <w:sz w:val="28"/>
          <w:szCs w:val="28"/>
          <w:lang w:val="en-US"/>
        </w:rPr>
        <w:t>P.</w:t>
      </w:r>
      <w:r>
        <w:rPr>
          <w:sz w:val="28"/>
          <w:szCs w:val="28"/>
          <w:lang w:val="uk-UA"/>
        </w:rPr>
        <w:t> </w:t>
      </w:r>
      <w:r>
        <w:rPr>
          <w:sz w:val="28"/>
          <w:szCs w:val="28"/>
          <w:lang w:val="en-US"/>
        </w:rPr>
        <w:t>Stuart,</w:t>
      </w:r>
      <w:r w:rsidRPr="00CF2C1B">
        <w:rPr>
          <w:sz w:val="28"/>
          <w:szCs w:val="28"/>
          <w:lang w:val="en-US"/>
        </w:rPr>
        <w:t xml:space="preserve"> </w:t>
      </w:r>
      <w:r>
        <w:rPr>
          <w:sz w:val="28"/>
          <w:szCs w:val="28"/>
          <w:lang w:val="en-US"/>
        </w:rPr>
        <w:t>A.</w:t>
      </w:r>
      <w:r>
        <w:rPr>
          <w:sz w:val="28"/>
          <w:szCs w:val="28"/>
          <w:lang w:val="uk-UA"/>
        </w:rPr>
        <w:t> </w:t>
      </w:r>
      <w:r>
        <w:rPr>
          <w:sz w:val="28"/>
          <w:szCs w:val="28"/>
          <w:lang w:val="en-US"/>
        </w:rPr>
        <w:t>J.</w:t>
      </w:r>
      <w:r>
        <w:rPr>
          <w:sz w:val="28"/>
          <w:szCs w:val="28"/>
          <w:lang w:val="uk-UA"/>
        </w:rPr>
        <w:t> </w:t>
      </w:r>
      <w:r>
        <w:rPr>
          <w:sz w:val="28"/>
          <w:szCs w:val="28"/>
          <w:lang w:val="en-US"/>
        </w:rPr>
        <w:t>Lee, P.</w:t>
      </w:r>
      <w:r>
        <w:rPr>
          <w:sz w:val="28"/>
          <w:szCs w:val="28"/>
          <w:lang w:val="uk-UA"/>
        </w:rPr>
        <w:t> </w:t>
      </w:r>
      <w:r>
        <w:rPr>
          <w:sz w:val="28"/>
          <w:szCs w:val="28"/>
          <w:lang w:val="en-US"/>
        </w:rPr>
        <w:t>L.</w:t>
      </w:r>
      <w:r>
        <w:rPr>
          <w:sz w:val="28"/>
          <w:szCs w:val="28"/>
          <w:lang w:val="uk-UA"/>
        </w:rPr>
        <w:t> </w:t>
      </w:r>
      <w:r>
        <w:rPr>
          <w:sz w:val="28"/>
          <w:szCs w:val="28"/>
          <w:lang w:val="en-US"/>
        </w:rPr>
        <w:t>Allan [et al.] // J. Vasc. Surg. – 2001.</w:t>
      </w:r>
      <w:r>
        <w:rPr>
          <w:sz w:val="28"/>
          <w:szCs w:val="28"/>
          <w:lang w:val="uk-UA"/>
        </w:rPr>
        <w:t> </w:t>
      </w:r>
      <w:r>
        <w:rPr>
          <w:sz w:val="28"/>
          <w:szCs w:val="28"/>
          <w:lang w:val="en-US"/>
        </w:rPr>
        <w:t>– Vol. 34, N 2. – P. 774–778.</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Muller phlebectomy. In: Ramelet A.A., Monti M. Phlebology the guide. 4th edition. Amsterdam: Elsevier, 1999.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Neovascularization and recurrent varicose veins: more histologic and ultrasound evidence </w:t>
      </w:r>
      <w:r>
        <w:rPr>
          <w:sz w:val="28"/>
          <w:szCs w:val="28"/>
          <w:lang w:val="uk-UA"/>
        </w:rPr>
        <w:t xml:space="preserve">/ </w:t>
      </w:r>
      <w:r>
        <w:rPr>
          <w:sz w:val="28"/>
          <w:szCs w:val="28"/>
          <w:lang w:val="en-US"/>
        </w:rPr>
        <w:t>A.</w:t>
      </w:r>
      <w:r>
        <w:rPr>
          <w:sz w:val="28"/>
          <w:szCs w:val="28"/>
          <w:lang w:val="uk-UA"/>
        </w:rPr>
        <w:t> </w:t>
      </w:r>
      <w:r>
        <w:rPr>
          <w:sz w:val="28"/>
          <w:szCs w:val="28"/>
          <w:lang w:val="en-US"/>
        </w:rPr>
        <w:t>M.</w:t>
      </w:r>
      <w:r>
        <w:rPr>
          <w:sz w:val="28"/>
          <w:szCs w:val="28"/>
          <w:lang w:val="uk-UA"/>
        </w:rPr>
        <w:t> </w:t>
      </w:r>
      <w:r>
        <w:rPr>
          <w:sz w:val="28"/>
          <w:szCs w:val="28"/>
          <w:lang w:val="en-US"/>
        </w:rPr>
        <w:t>Van Rij, G.</w:t>
      </w:r>
      <w:r>
        <w:rPr>
          <w:sz w:val="28"/>
          <w:szCs w:val="28"/>
          <w:lang w:val="uk-UA"/>
        </w:rPr>
        <w:t> </w:t>
      </w:r>
      <w:r>
        <w:rPr>
          <w:sz w:val="28"/>
          <w:szCs w:val="28"/>
          <w:lang w:val="en-US"/>
        </w:rPr>
        <w:t>T.</w:t>
      </w:r>
      <w:r>
        <w:rPr>
          <w:sz w:val="28"/>
          <w:szCs w:val="28"/>
          <w:lang w:val="uk-UA"/>
        </w:rPr>
        <w:t> </w:t>
      </w:r>
      <w:r>
        <w:rPr>
          <w:sz w:val="28"/>
          <w:szCs w:val="28"/>
          <w:lang w:val="en-US"/>
        </w:rPr>
        <w:t>Jones, G.</w:t>
      </w:r>
      <w:r>
        <w:rPr>
          <w:sz w:val="28"/>
          <w:szCs w:val="28"/>
          <w:lang w:val="uk-UA"/>
        </w:rPr>
        <w:t> </w:t>
      </w:r>
      <w:r>
        <w:rPr>
          <w:sz w:val="28"/>
          <w:szCs w:val="28"/>
          <w:lang w:val="en-US"/>
        </w:rPr>
        <w:t>B.</w:t>
      </w:r>
      <w:r>
        <w:rPr>
          <w:sz w:val="28"/>
          <w:szCs w:val="28"/>
          <w:lang w:val="uk-UA"/>
        </w:rPr>
        <w:t> </w:t>
      </w:r>
      <w:r>
        <w:rPr>
          <w:sz w:val="28"/>
          <w:szCs w:val="28"/>
          <w:lang w:val="en-US"/>
        </w:rPr>
        <w:t>Hill // J. Vasc. Surg.</w:t>
      </w:r>
      <w:r>
        <w:rPr>
          <w:sz w:val="28"/>
          <w:szCs w:val="28"/>
          <w:lang w:val="uk-UA"/>
        </w:rPr>
        <w:t xml:space="preserve"> </w:t>
      </w:r>
      <w:r>
        <w:rPr>
          <w:sz w:val="28"/>
          <w:szCs w:val="28"/>
          <w:lang w:val="en-US"/>
        </w:rPr>
        <w:t>– 2004.</w:t>
      </w:r>
      <w:r>
        <w:rPr>
          <w:sz w:val="28"/>
          <w:szCs w:val="28"/>
          <w:lang w:val="uk-UA"/>
        </w:rPr>
        <w:t xml:space="preserve"> </w:t>
      </w:r>
      <w:r>
        <w:rPr>
          <w:sz w:val="28"/>
          <w:szCs w:val="28"/>
          <w:lang w:val="en-US"/>
        </w:rPr>
        <w:t>– Vol.</w:t>
      </w:r>
      <w:r>
        <w:rPr>
          <w:sz w:val="28"/>
          <w:szCs w:val="28"/>
          <w:lang w:val="uk-UA"/>
        </w:rPr>
        <w:t> </w:t>
      </w:r>
      <w:r>
        <w:rPr>
          <w:sz w:val="28"/>
          <w:szCs w:val="28"/>
          <w:lang w:val="en-US"/>
        </w:rPr>
        <w:t>40, N 2.</w:t>
      </w:r>
      <w:r>
        <w:rPr>
          <w:sz w:val="28"/>
          <w:szCs w:val="28"/>
          <w:lang w:val="uk-UA"/>
        </w:rPr>
        <w:t xml:space="preserve"> </w:t>
      </w:r>
      <w:r>
        <w:rPr>
          <w:sz w:val="28"/>
          <w:szCs w:val="28"/>
          <w:lang w:val="en-US"/>
        </w:rPr>
        <w:t>– P. 296–302.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Nicolaides</w:t>
      </w:r>
      <w:r w:rsidRPr="00CB0BC5">
        <w:rPr>
          <w:sz w:val="28"/>
          <w:szCs w:val="28"/>
          <w:lang w:val="en-GB"/>
        </w:rPr>
        <w:t> </w:t>
      </w:r>
      <w:r>
        <w:rPr>
          <w:sz w:val="28"/>
          <w:szCs w:val="28"/>
          <w:lang w:val="en-US"/>
        </w:rPr>
        <w:t>A.</w:t>
      </w:r>
      <w:r w:rsidRPr="00CB0BC5">
        <w:rPr>
          <w:sz w:val="28"/>
          <w:szCs w:val="28"/>
          <w:lang w:val="en-GB"/>
        </w:rPr>
        <w:t> </w:t>
      </w:r>
      <w:r>
        <w:rPr>
          <w:sz w:val="28"/>
          <w:szCs w:val="28"/>
          <w:lang w:val="en-US"/>
        </w:rPr>
        <w:t>N.</w:t>
      </w:r>
      <w:r w:rsidRPr="00CB0BC5">
        <w:rPr>
          <w:sz w:val="28"/>
          <w:szCs w:val="28"/>
          <w:lang w:val="en-GB"/>
        </w:rPr>
        <w:t xml:space="preserve"> </w:t>
      </w:r>
      <w:r>
        <w:rPr>
          <w:sz w:val="28"/>
          <w:szCs w:val="28"/>
          <w:lang w:val="en-US"/>
        </w:rPr>
        <w:t>Prevention of venous thromboembolism: international consensus statement (guidelines according to scientific evidence)</w:t>
      </w:r>
      <w:r w:rsidRPr="00CB0BC5">
        <w:rPr>
          <w:sz w:val="28"/>
          <w:szCs w:val="28"/>
          <w:lang w:val="en-GB"/>
        </w:rPr>
        <w:t xml:space="preserve"> / </w:t>
      </w:r>
      <w:r>
        <w:rPr>
          <w:sz w:val="28"/>
          <w:szCs w:val="28"/>
          <w:lang w:val="en-US"/>
        </w:rPr>
        <w:t>A.</w:t>
      </w:r>
      <w:r w:rsidRPr="00CB0BC5">
        <w:rPr>
          <w:sz w:val="28"/>
          <w:szCs w:val="28"/>
          <w:lang w:val="en-GB"/>
        </w:rPr>
        <w:t> </w:t>
      </w:r>
      <w:r>
        <w:rPr>
          <w:sz w:val="28"/>
          <w:szCs w:val="28"/>
          <w:lang w:val="en-US"/>
        </w:rPr>
        <w:t>N.</w:t>
      </w:r>
      <w:r w:rsidRPr="00CB0BC5">
        <w:rPr>
          <w:sz w:val="28"/>
          <w:szCs w:val="28"/>
          <w:lang w:val="en-GB"/>
        </w:rPr>
        <w:t> </w:t>
      </w:r>
      <w:r>
        <w:rPr>
          <w:sz w:val="28"/>
          <w:szCs w:val="28"/>
          <w:lang w:val="en-US"/>
        </w:rPr>
        <w:t>Nicolaides, D.</w:t>
      </w:r>
      <w:r w:rsidRPr="00CB0BC5">
        <w:rPr>
          <w:sz w:val="28"/>
          <w:szCs w:val="28"/>
          <w:lang w:val="en-GB"/>
        </w:rPr>
        <w:t> </w:t>
      </w:r>
      <w:r>
        <w:rPr>
          <w:sz w:val="28"/>
          <w:szCs w:val="28"/>
          <w:lang w:val="en-US"/>
        </w:rPr>
        <w:t>Bergqvist, R.</w:t>
      </w:r>
      <w:r w:rsidRPr="00CB0BC5">
        <w:rPr>
          <w:sz w:val="28"/>
          <w:szCs w:val="28"/>
          <w:lang w:val="en-GB"/>
        </w:rPr>
        <w:t> </w:t>
      </w:r>
      <w:r>
        <w:rPr>
          <w:sz w:val="28"/>
          <w:szCs w:val="28"/>
          <w:lang w:val="en-US"/>
        </w:rPr>
        <w:t xml:space="preserve">Hull // </w:t>
      </w:r>
      <w:r>
        <w:rPr>
          <w:iCs/>
          <w:sz w:val="28"/>
          <w:szCs w:val="28"/>
          <w:lang w:val="en-GB"/>
        </w:rPr>
        <w:t>Int. Angiol</w:t>
      </w:r>
      <w:r>
        <w:rPr>
          <w:i/>
          <w:iCs/>
          <w:sz w:val="28"/>
          <w:szCs w:val="28"/>
          <w:lang w:val="en-GB"/>
        </w:rPr>
        <w:t>.</w:t>
      </w:r>
      <w:r w:rsidRPr="00CB0BC5">
        <w:rPr>
          <w:iCs/>
          <w:sz w:val="28"/>
          <w:szCs w:val="28"/>
          <w:lang w:val="en-GB"/>
        </w:rPr>
        <w:t xml:space="preserve"> </w:t>
      </w:r>
      <w:r>
        <w:rPr>
          <w:iCs/>
          <w:sz w:val="28"/>
          <w:szCs w:val="28"/>
          <w:lang w:val="en-GB"/>
        </w:rPr>
        <w:t>–</w:t>
      </w:r>
      <w:r>
        <w:rPr>
          <w:sz w:val="28"/>
          <w:szCs w:val="28"/>
          <w:lang w:val="en-GB"/>
        </w:rPr>
        <w:t xml:space="preserve"> 1997.</w:t>
      </w:r>
      <w:r w:rsidRPr="00CB0BC5">
        <w:rPr>
          <w:sz w:val="28"/>
          <w:szCs w:val="28"/>
          <w:lang w:val="en-GB"/>
        </w:rPr>
        <w:t xml:space="preserve"> </w:t>
      </w:r>
      <w:r>
        <w:rPr>
          <w:sz w:val="28"/>
          <w:szCs w:val="28"/>
          <w:lang w:val="en-GB"/>
        </w:rPr>
        <w:t xml:space="preserve">– </w:t>
      </w:r>
      <w:r>
        <w:rPr>
          <w:sz w:val="28"/>
          <w:szCs w:val="28"/>
          <w:lang w:val="en-US"/>
        </w:rPr>
        <w:t xml:space="preserve">Vol. </w:t>
      </w:r>
      <w:r>
        <w:rPr>
          <w:sz w:val="28"/>
          <w:szCs w:val="28"/>
          <w:lang w:val="en-GB"/>
        </w:rPr>
        <w:t xml:space="preserve">16, </w:t>
      </w:r>
      <w:r>
        <w:rPr>
          <w:sz w:val="28"/>
          <w:szCs w:val="28"/>
          <w:lang w:val="en-US"/>
        </w:rPr>
        <w:t>N </w:t>
      </w:r>
      <w:r>
        <w:rPr>
          <w:sz w:val="28"/>
          <w:szCs w:val="28"/>
          <w:lang w:val="en-GB"/>
        </w:rPr>
        <w:t>1.</w:t>
      </w:r>
      <w:r w:rsidRPr="00CB0BC5">
        <w:rPr>
          <w:sz w:val="28"/>
          <w:szCs w:val="28"/>
          <w:lang w:val="en-GB"/>
        </w:rPr>
        <w:t xml:space="preserve"> </w:t>
      </w:r>
      <w:r>
        <w:rPr>
          <w:sz w:val="28"/>
          <w:szCs w:val="28"/>
          <w:lang w:val="en-GB"/>
        </w:rPr>
        <w:t>– P.</w:t>
      </w:r>
      <w:r>
        <w:rPr>
          <w:sz w:val="28"/>
          <w:szCs w:val="28"/>
          <w:lang w:val="uk-UA"/>
        </w:rPr>
        <w:t> </w:t>
      </w:r>
      <w:r>
        <w:rPr>
          <w:sz w:val="28"/>
          <w:szCs w:val="28"/>
          <w:lang w:val="en-GB"/>
        </w:rPr>
        <w:t>3–38.</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lastRenderedPageBreak/>
        <w:t>Nicolaides</w:t>
      </w:r>
      <w:r w:rsidRPr="00CB0BC5">
        <w:rPr>
          <w:sz w:val="28"/>
          <w:szCs w:val="28"/>
          <w:lang w:val="en-GB"/>
        </w:rPr>
        <w:t> </w:t>
      </w:r>
      <w:r>
        <w:rPr>
          <w:sz w:val="28"/>
          <w:szCs w:val="28"/>
          <w:lang w:val="en-US"/>
        </w:rPr>
        <w:t>A.</w:t>
      </w:r>
      <w:r w:rsidRPr="00CB0BC5">
        <w:rPr>
          <w:sz w:val="28"/>
          <w:szCs w:val="28"/>
          <w:lang w:val="en-GB"/>
        </w:rPr>
        <w:t> </w:t>
      </w:r>
      <w:r>
        <w:rPr>
          <w:sz w:val="28"/>
          <w:szCs w:val="28"/>
          <w:lang w:val="en-US"/>
        </w:rPr>
        <w:t>N.</w:t>
      </w:r>
      <w:r w:rsidRPr="00CB0BC5">
        <w:rPr>
          <w:sz w:val="28"/>
          <w:szCs w:val="28"/>
          <w:lang w:val="en-GB"/>
        </w:rPr>
        <w:t xml:space="preserve"> </w:t>
      </w:r>
      <w:r>
        <w:rPr>
          <w:sz w:val="28"/>
          <w:szCs w:val="28"/>
          <w:lang w:val="en-US"/>
        </w:rPr>
        <w:t xml:space="preserve">The value of dynamic venous pressure measurements </w:t>
      </w:r>
      <w:r w:rsidRPr="00CB0BC5">
        <w:rPr>
          <w:sz w:val="28"/>
          <w:szCs w:val="28"/>
          <w:lang w:val="en-GB"/>
        </w:rPr>
        <w:t xml:space="preserve">/ </w:t>
      </w:r>
      <w:r>
        <w:rPr>
          <w:sz w:val="28"/>
          <w:szCs w:val="28"/>
          <w:lang w:val="en-US"/>
        </w:rPr>
        <w:t>A.</w:t>
      </w:r>
      <w:r>
        <w:rPr>
          <w:sz w:val="28"/>
          <w:szCs w:val="28"/>
          <w:lang w:val="uk-UA"/>
        </w:rPr>
        <w:t> </w:t>
      </w:r>
      <w:r>
        <w:rPr>
          <w:sz w:val="28"/>
          <w:szCs w:val="28"/>
          <w:lang w:val="en-US"/>
        </w:rPr>
        <w:t>N.</w:t>
      </w:r>
      <w:r>
        <w:rPr>
          <w:sz w:val="28"/>
          <w:szCs w:val="28"/>
          <w:lang w:val="uk-UA"/>
        </w:rPr>
        <w:t> </w:t>
      </w:r>
      <w:r>
        <w:rPr>
          <w:sz w:val="28"/>
          <w:szCs w:val="28"/>
          <w:lang w:val="en-US"/>
        </w:rPr>
        <w:t>Nicolaides, A.</w:t>
      </w:r>
      <w:r>
        <w:rPr>
          <w:sz w:val="28"/>
          <w:szCs w:val="28"/>
          <w:lang w:val="uk-UA"/>
        </w:rPr>
        <w:t> </w:t>
      </w:r>
      <w:r>
        <w:rPr>
          <w:sz w:val="28"/>
          <w:szCs w:val="28"/>
          <w:lang w:val="en-US"/>
        </w:rPr>
        <w:t>J.</w:t>
      </w:r>
      <w:r>
        <w:rPr>
          <w:sz w:val="28"/>
          <w:szCs w:val="28"/>
          <w:lang w:val="uk-UA"/>
        </w:rPr>
        <w:t> </w:t>
      </w:r>
      <w:r>
        <w:rPr>
          <w:sz w:val="28"/>
          <w:szCs w:val="28"/>
          <w:lang w:val="en-US"/>
        </w:rPr>
        <w:t xml:space="preserve">Zukowski // </w:t>
      </w:r>
      <w:r>
        <w:rPr>
          <w:iCs/>
          <w:sz w:val="28"/>
          <w:szCs w:val="28"/>
          <w:lang w:val="en-GB"/>
        </w:rPr>
        <w:t>World J. Surg</w:t>
      </w:r>
      <w:r>
        <w:rPr>
          <w:i/>
          <w:iCs/>
          <w:sz w:val="28"/>
          <w:szCs w:val="28"/>
          <w:lang w:val="en-GB"/>
        </w:rPr>
        <w:t>.</w:t>
      </w:r>
      <w:r>
        <w:rPr>
          <w:iCs/>
          <w:sz w:val="28"/>
          <w:szCs w:val="28"/>
          <w:lang w:val="uk-UA"/>
        </w:rPr>
        <w:t xml:space="preserve"> </w:t>
      </w:r>
      <w:r>
        <w:rPr>
          <w:iCs/>
          <w:sz w:val="28"/>
          <w:szCs w:val="28"/>
          <w:lang w:val="en-GB"/>
        </w:rPr>
        <w:t>–</w:t>
      </w:r>
      <w:r>
        <w:rPr>
          <w:sz w:val="28"/>
          <w:szCs w:val="28"/>
          <w:lang w:val="en-GB"/>
        </w:rPr>
        <w:t xml:space="preserve"> </w:t>
      </w:r>
      <w:r>
        <w:rPr>
          <w:sz w:val="28"/>
          <w:szCs w:val="28"/>
          <w:lang w:val="uk-UA"/>
        </w:rPr>
        <w:t>2000</w:t>
      </w:r>
      <w:r>
        <w:rPr>
          <w:sz w:val="28"/>
          <w:szCs w:val="28"/>
          <w:lang w:val="en-US"/>
        </w:rPr>
        <w:t>.</w:t>
      </w:r>
      <w:r>
        <w:rPr>
          <w:sz w:val="28"/>
          <w:szCs w:val="28"/>
          <w:lang w:val="uk-UA"/>
        </w:rPr>
        <w:t xml:space="preserve"> </w:t>
      </w:r>
      <w:r>
        <w:rPr>
          <w:sz w:val="28"/>
          <w:szCs w:val="28"/>
          <w:lang w:val="en-US"/>
        </w:rPr>
        <w:t xml:space="preserve">– Vol. </w:t>
      </w:r>
      <w:r>
        <w:rPr>
          <w:sz w:val="28"/>
          <w:szCs w:val="28"/>
          <w:lang w:val="en-GB"/>
        </w:rPr>
        <w:t xml:space="preserve">16, </w:t>
      </w:r>
      <w:r>
        <w:rPr>
          <w:sz w:val="28"/>
          <w:szCs w:val="28"/>
          <w:lang w:val="en-US"/>
        </w:rPr>
        <w:t>N </w:t>
      </w:r>
      <w:r>
        <w:rPr>
          <w:sz w:val="28"/>
          <w:szCs w:val="28"/>
          <w:lang w:val="en-GB"/>
        </w:rPr>
        <w:t xml:space="preserve"> 3.</w:t>
      </w:r>
      <w:r>
        <w:rPr>
          <w:sz w:val="28"/>
          <w:szCs w:val="28"/>
          <w:lang w:val="uk-UA"/>
        </w:rPr>
        <w:t xml:space="preserve"> </w:t>
      </w:r>
      <w:r>
        <w:rPr>
          <w:sz w:val="28"/>
          <w:szCs w:val="28"/>
          <w:lang w:val="en-GB"/>
        </w:rPr>
        <w:t>– P.</w:t>
      </w:r>
      <w:r w:rsidRPr="00DF3E60">
        <w:rPr>
          <w:sz w:val="28"/>
          <w:szCs w:val="28"/>
          <w:lang w:val="en-GB"/>
        </w:rPr>
        <w:t> </w:t>
      </w:r>
      <w:r>
        <w:rPr>
          <w:sz w:val="28"/>
          <w:szCs w:val="28"/>
          <w:lang w:val="en-GB"/>
        </w:rPr>
        <w:t>919–924.</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Non–invasive diagnosis of venous thromboembolism in outpatients </w:t>
      </w:r>
      <w:r>
        <w:rPr>
          <w:sz w:val="28"/>
          <w:szCs w:val="28"/>
          <w:lang w:val="uk-UA"/>
        </w:rPr>
        <w:t xml:space="preserve">/ </w:t>
      </w:r>
      <w:r>
        <w:rPr>
          <w:sz w:val="28"/>
          <w:szCs w:val="28"/>
          <w:lang w:val="en-US"/>
        </w:rPr>
        <w:t>A.</w:t>
      </w:r>
      <w:r>
        <w:rPr>
          <w:sz w:val="28"/>
          <w:szCs w:val="28"/>
          <w:lang w:val="uk-UA"/>
        </w:rPr>
        <w:t> </w:t>
      </w:r>
      <w:r>
        <w:rPr>
          <w:sz w:val="28"/>
          <w:szCs w:val="28"/>
          <w:lang w:val="en-US"/>
        </w:rPr>
        <w:t>Perrier, S.</w:t>
      </w:r>
      <w:r>
        <w:rPr>
          <w:sz w:val="28"/>
          <w:szCs w:val="28"/>
          <w:lang w:val="uk-UA"/>
        </w:rPr>
        <w:t> </w:t>
      </w:r>
      <w:r>
        <w:rPr>
          <w:sz w:val="28"/>
          <w:szCs w:val="28"/>
          <w:lang w:val="en-US"/>
        </w:rPr>
        <w:t>Desmarais, M.</w:t>
      </w:r>
      <w:r>
        <w:rPr>
          <w:sz w:val="28"/>
          <w:szCs w:val="28"/>
          <w:lang w:val="uk-UA"/>
        </w:rPr>
        <w:t> </w:t>
      </w:r>
      <w:r>
        <w:rPr>
          <w:sz w:val="28"/>
          <w:szCs w:val="28"/>
          <w:lang w:val="en-US"/>
        </w:rPr>
        <w:t>J.</w:t>
      </w:r>
      <w:r>
        <w:rPr>
          <w:sz w:val="28"/>
          <w:szCs w:val="28"/>
          <w:lang w:val="uk-UA"/>
        </w:rPr>
        <w:t> </w:t>
      </w:r>
      <w:r>
        <w:rPr>
          <w:sz w:val="28"/>
          <w:szCs w:val="28"/>
          <w:lang w:val="en-US"/>
        </w:rPr>
        <w:t>Miron [et al.] // Lancet.</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 Vol. 353, N 9147 .</w:t>
      </w:r>
      <w:r>
        <w:rPr>
          <w:sz w:val="28"/>
          <w:szCs w:val="28"/>
          <w:lang w:val="uk-UA"/>
        </w:rPr>
        <w:t xml:space="preserve"> </w:t>
      </w:r>
      <w:r>
        <w:rPr>
          <w:sz w:val="28"/>
          <w:szCs w:val="28"/>
          <w:lang w:val="en-US"/>
        </w:rPr>
        <w:t>– P.</w:t>
      </w:r>
      <w:r>
        <w:rPr>
          <w:sz w:val="28"/>
          <w:szCs w:val="28"/>
          <w:lang w:val="uk-UA"/>
        </w:rPr>
        <w:t> </w:t>
      </w:r>
      <w:r>
        <w:rPr>
          <w:sz w:val="28"/>
          <w:szCs w:val="28"/>
          <w:lang w:val="en-US"/>
        </w:rPr>
        <w:t>190–195.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Norgren</w:t>
      </w:r>
      <w:r>
        <w:rPr>
          <w:sz w:val="28"/>
          <w:szCs w:val="28"/>
          <w:lang w:val="uk-UA"/>
        </w:rPr>
        <w:t> </w:t>
      </w:r>
      <w:r>
        <w:rPr>
          <w:sz w:val="28"/>
          <w:szCs w:val="28"/>
          <w:lang w:val="en-US"/>
        </w:rPr>
        <w:t>L.</w:t>
      </w:r>
      <w:r>
        <w:rPr>
          <w:sz w:val="28"/>
          <w:szCs w:val="28"/>
          <w:lang w:val="uk-UA"/>
        </w:rPr>
        <w:t xml:space="preserve"> </w:t>
      </w:r>
      <w:r>
        <w:rPr>
          <w:sz w:val="28"/>
          <w:szCs w:val="28"/>
          <w:lang w:val="en-US"/>
        </w:rPr>
        <w:t xml:space="preserve">Pressure volume characteristics of foot veins in normal cases and patients with venous insufficiency </w:t>
      </w:r>
      <w:r>
        <w:rPr>
          <w:sz w:val="28"/>
          <w:szCs w:val="28"/>
          <w:lang w:val="uk-UA"/>
        </w:rPr>
        <w:t xml:space="preserve">/ </w:t>
      </w:r>
      <w:r>
        <w:rPr>
          <w:sz w:val="28"/>
          <w:szCs w:val="28"/>
          <w:lang w:val="en-US"/>
        </w:rPr>
        <w:t>L.</w:t>
      </w:r>
      <w:r>
        <w:rPr>
          <w:sz w:val="28"/>
          <w:szCs w:val="28"/>
          <w:lang w:val="uk-UA"/>
        </w:rPr>
        <w:t> </w:t>
      </w:r>
      <w:r>
        <w:rPr>
          <w:sz w:val="28"/>
          <w:szCs w:val="28"/>
          <w:lang w:val="en-US"/>
        </w:rPr>
        <w:t>Norgren, O.</w:t>
      </w:r>
      <w:r>
        <w:rPr>
          <w:sz w:val="28"/>
          <w:szCs w:val="28"/>
          <w:lang w:val="uk-UA"/>
        </w:rPr>
        <w:t> </w:t>
      </w:r>
      <w:r>
        <w:rPr>
          <w:sz w:val="28"/>
          <w:szCs w:val="28"/>
          <w:lang w:val="en-US"/>
        </w:rPr>
        <w:t xml:space="preserve">Thulesius // </w:t>
      </w:r>
      <w:r>
        <w:rPr>
          <w:iCs/>
          <w:sz w:val="28"/>
          <w:szCs w:val="28"/>
          <w:lang w:val="en-GB"/>
        </w:rPr>
        <w:t>Blood Vessels</w:t>
      </w:r>
      <w:r>
        <w:rPr>
          <w:i/>
          <w:iCs/>
          <w:sz w:val="28"/>
          <w:szCs w:val="28"/>
          <w:lang w:val="en-GB"/>
        </w:rPr>
        <w:t>.</w:t>
      </w:r>
      <w:r>
        <w:rPr>
          <w:iCs/>
          <w:sz w:val="28"/>
          <w:szCs w:val="28"/>
          <w:lang w:val="uk-UA"/>
        </w:rPr>
        <w:t xml:space="preserve"> </w:t>
      </w:r>
      <w:r>
        <w:rPr>
          <w:iCs/>
          <w:sz w:val="28"/>
          <w:szCs w:val="28"/>
          <w:lang w:val="en-GB"/>
        </w:rPr>
        <w:t>–</w:t>
      </w:r>
      <w:r>
        <w:rPr>
          <w:sz w:val="28"/>
          <w:szCs w:val="28"/>
          <w:lang w:val="en-GB"/>
        </w:rPr>
        <w:t xml:space="preserve"> 19</w:t>
      </w:r>
      <w:r>
        <w:rPr>
          <w:sz w:val="28"/>
          <w:szCs w:val="28"/>
          <w:lang w:val="uk-UA"/>
        </w:rPr>
        <w:t>97</w:t>
      </w:r>
      <w:r>
        <w:rPr>
          <w:sz w:val="28"/>
          <w:szCs w:val="28"/>
          <w:lang w:val="en-US"/>
        </w:rPr>
        <w:t>.</w:t>
      </w:r>
      <w:r>
        <w:rPr>
          <w:sz w:val="28"/>
          <w:szCs w:val="28"/>
          <w:lang w:val="uk-UA"/>
        </w:rPr>
        <w:t xml:space="preserve"> </w:t>
      </w:r>
      <w:r>
        <w:rPr>
          <w:sz w:val="28"/>
          <w:szCs w:val="28"/>
          <w:lang w:val="en-US"/>
        </w:rPr>
        <w:t xml:space="preserve">– Vol. </w:t>
      </w:r>
      <w:r>
        <w:rPr>
          <w:sz w:val="28"/>
          <w:szCs w:val="28"/>
          <w:lang w:val="en-GB"/>
        </w:rPr>
        <w:t>12</w:t>
      </w:r>
      <w:r>
        <w:rPr>
          <w:sz w:val="28"/>
          <w:szCs w:val="28"/>
          <w:lang w:val="uk-UA"/>
        </w:rPr>
        <w:t xml:space="preserve"> </w:t>
      </w:r>
      <w:r>
        <w:rPr>
          <w:sz w:val="28"/>
          <w:szCs w:val="28"/>
          <w:lang w:val="en-GB"/>
        </w:rPr>
        <w:t>.– P. 1–12.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Norgren</w:t>
      </w:r>
      <w:r>
        <w:rPr>
          <w:sz w:val="28"/>
          <w:szCs w:val="28"/>
          <w:lang w:val="uk-UA"/>
        </w:rPr>
        <w:t> </w:t>
      </w:r>
      <w:r>
        <w:rPr>
          <w:sz w:val="28"/>
          <w:szCs w:val="28"/>
          <w:lang w:val="en-US"/>
        </w:rPr>
        <w:t>L.</w:t>
      </w:r>
      <w:r>
        <w:rPr>
          <w:sz w:val="28"/>
          <w:szCs w:val="28"/>
          <w:lang w:val="uk-UA"/>
        </w:rPr>
        <w:t xml:space="preserve"> </w:t>
      </w:r>
      <w:r>
        <w:rPr>
          <w:sz w:val="28"/>
          <w:szCs w:val="28"/>
          <w:lang w:val="en-US"/>
        </w:rPr>
        <w:t>The effect of graduated elastic compression stockings on femoral blood flow velocity during late pregnancy</w:t>
      </w:r>
      <w:r>
        <w:rPr>
          <w:sz w:val="28"/>
          <w:szCs w:val="28"/>
          <w:lang w:val="uk-UA"/>
        </w:rPr>
        <w:t xml:space="preserve"> /</w:t>
      </w:r>
      <w:r>
        <w:rPr>
          <w:sz w:val="28"/>
          <w:szCs w:val="28"/>
          <w:lang w:val="en-US"/>
        </w:rPr>
        <w:t xml:space="preserve"> L.</w:t>
      </w:r>
      <w:r>
        <w:rPr>
          <w:sz w:val="28"/>
          <w:szCs w:val="28"/>
          <w:lang w:val="uk-UA"/>
        </w:rPr>
        <w:t> </w:t>
      </w:r>
      <w:r>
        <w:rPr>
          <w:sz w:val="28"/>
          <w:szCs w:val="28"/>
          <w:lang w:val="en-US"/>
        </w:rPr>
        <w:t>Norgren, C.</w:t>
      </w:r>
      <w:r>
        <w:rPr>
          <w:sz w:val="28"/>
          <w:szCs w:val="28"/>
          <w:lang w:val="uk-UA"/>
        </w:rPr>
        <w:t> </w:t>
      </w:r>
      <w:r>
        <w:rPr>
          <w:sz w:val="28"/>
          <w:szCs w:val="28"/>
          <w:lang w:val="en-US"/>
        </w:rPr>
        <w:t>Austrell, L.</w:t>
      </w:r>
      <w:r>
        <w:rPr>
          <w:sz w:val="28"/>
          <w:szCs w:val="28"/>
          <w:lang w:val="uk-UA"/>
        </w:rPr>
        <w:t> </w:t>
      </w:r>
      <w:r>
        <w:rPr>
          <w:sz w:val="28"/>
          <w:szCs w:val="28"/>
          <w:lang w:val="en-US"/>
        </w:rPr>
        <w:t xml:space="preserve">Nilsson // </w:t>
      </w:r>
      <w:r>
        <w:rPr>
          <w:iCs/>
          <w:sz w:val="28"/>
          <w:szCs w:val="28"/>
          <w:lang w:val="en-GB"/>
        </w:rPr>
        <w:t>Vasa</w:t>
      </w:r>
      <w:r>
        <w:rPr>
          <w:i/>
          <w:iCs/>
          <w:sz w:val="28"/>
          <w:szCs w:val="28"/>
          <w:lang w:val="en-GB"/>
        </w:rPr>
        <w:t>.</w:t>
      </w:r>
      <w:r>
        <w:rPr>
          <w:iCs/>
          <w:sz w:val="28"/>
          <w:szCs w:val="28"/>
          <w:lang w:val="uk-UA"/>
        </w:rPr>
        <w:t xml:space="preserve"> </w:t>
      </w:r>
      <w:r>
        <w:rPr>
          <w:iCs/>
          <w:sz w:val="28"/>
          <w:szCs w:val="28"/>
          <w:lang w:val="en-GB"/>
        </w:rPr>
        <w:t>–</w:t>
      </w:r>
      <w:r>
        <w:rPr>
          <w:sz w:val="28"/>
          <w:szCs w:val="28"/>
          <w:lang w:val="en-GB"/>
        </w:rPr>
        <w:t xml:space="preserve"> 199</w:t>
      </w:r>
      <w:r>
        <w:rPr>
          <w:sz w:val="28"/>
          <w:szCs w:val="28"/>
          <w:lang w:val="uk-UA"/>
        </w:rPr>
        <w:t>8</w:t>
      </w:r>
      <w:r>
        <w:rPr>
          <w:sz w:val="28"/>
          <w:szCs w:val="28"/>
          <w:lang w:val="en-US"/>
        </w:rPr>
        <w:t>.</w:t>
      </w:r>
      <w:r>
        <w:rPr>
          <w:sz w:val="28"/>
          <w:szCs w:val="28"/>
          <w:lang w:val="uk-UA"/>
        </w:rPr>
        <w:t xml:space="preserve"> </w:t>
      </w:r>
      <w:r>
        <w:rPr>
          <w:sz w:val="28"/>
          <w:szCs w:val="28"/>
          <w:lang w:val="en-US"/>
        </w:rPr>
        <w:t xml:space="preserve">– Vol. </w:t>
      </w:r>
      <w:r>
        <w:rPr>
          <w:sz w:val="28"/>
          <w:szCs w:val="28"/>
          <w:lang w:val="en-GB"/>
        </w:rPr>
        <w:t>27, N 3.</w:t>
      </w:r>
      <w:r>
        <w:rPr>
          <w:sz w:val="28"/>
          <w:szCs w:val="28"/>
          <w:lang w:val="uk-UA"/>
        </w:rPr>
        <w:t xml:space="preserve"> </w:t>
      </w:r>
      <w:r>
        <w:rPr>
          <w:sz w:val="28"/>
          <w:szCs w:val="28"/>
          <w:lang w:val="en-GB"/>
        </w:rPr>
        <w:t>– P. 282–285.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Objective noninvasive evaluation of venous surgical results </w:t>
      </w:r>
      <w:r>
        <w:rPr>
          <w:sz w:val="28"/>
          <w:szCs w:val="28"/>
          <w:lang w:val="uk-UA"/>
        </w:rPr>
        <w:t xml:space="preserve">/ </w:t>
      </w:r>
      <w:r>
        <w:rPr>
          <w:sz w:val="28"/>
          <w:szCs w:val="28"/>
          <w:lang w:val="en-US"/>
        </w:rPr>
        <w:t>D. Christopoulos, A. N. Nicolaides, J.</w:t>
      </w:r>
      <w:r>
        <w:rPr>
          <w:sz w:val="28"/>
          <w:szCs w:val="28"/>
          <w:lang w:val="uk-UA"/>
        </w:rPr>
        <w:t> </w:t>
      </w:r>
      <w:r>
        <w:rPr>
          <w:sz w:val="28"/>
          <w:szCs w:val="28"/>
          <w:lang w:val="en-US"/>
        </w:rPr>
        <w:t xml:space="preserve">M. Galloway [et al.] // </w:t>
      </w:r>
      <w:r>
        <w:rPr>
          <w:iCs/>
          <w:sz w:val="28"/>
          <w:szCs w:val="28"/>
          <w:lang w:val="en-GB"/>
        </w:rPr>
        <w:t>J. Vasc. Surg.</w:t>
      </w:r>
      <w:r>
        <w:rPr>
          <w:iCs/>
          <w:sz w:val="28"/>
          <w:szCs w:val="28"/>
          <w:lang w:val="uk-UA"/>
        </w:rPr>
        <w:t xml:space="preserve"> </w:t>
      </w:r>
      <w:r>
        <w:rPr>
          <w:iCs/>
          <w:sz w:val="28"/>
          <w:szCs w:val="28"/>
          <w:lang w:val="en-GB"/>
        </w:rPr>
        <w:t>–</w:t>
      </w:r>
      <w:r>
        <w:rPr>
          <w:sz w:val="28"/>
          <w:szCs w:val="28"/>
          <w:lang w:val="en-GB"/>
        </w:rPr>
        <w:t xml:space="preserve"> 19</w:t>
      </w:r>
      <w:r>
        <w:rPr>
          <w:sz w:val="28"/>
          <w:szCs w:val="28"/>
          <w:lang w:val="uk-UA"/>
        </w:rPr>
        <w:t>9</w:t>
      </w:r>
      <w:r>
        <w:rPr>
          <w:sz w:val="28"/>
          <w:szCs w:val="28"/>
          <w:lang w:val="en-GB"/>
        </w:rPr>
        <w:t>8.</w:t>
      </w:r>
      <w:r>
        <w:rPr>
          <w:sz w:val="28"/>
          <w:szCs w:val="28"/>
          <w:lang w:val="uk-UA"/>
        </w:rPr>
        <w:t xml:space="preserve"> </w:t>
      </w:r>
      <w:r>
        <w:rPr>
          <w:sz w:val="28"/>
          <w:szCs w:val="28"/>
          <w:lang w:val="en-GB"/>
        </w:rPr>
        <w:t xml:space="preserve">– </w:t>
      </w:r>
      <w:r>
        <w:rPr>
          <w:sz w:val="28"/>
          <w:szCs w:val="28"/>
          <w:lang w:val="en-US"/>
        </w:rPr>
        <w:t>Vol.</w:t>
      </w:r>
      <w:r>
        <w:rPr>
          <w:sz w:val="28"/>
          <w:szCs w:val="28"/>
          <w:lang w:val="uk-UA"/>
        </w:rPr>
        <w:t xml:space="preserve"> </w:t>
      </w:r>
      <w:r>
        <w:rPr>
          <w:sz w:val="28"/>
          <w:szCs w:val="28"/>
          <w:lang w:val="en-US"/>
        </w:rPr>
        <w:t>27</w:t>
      </w:r>
      <w:r>
        <w:rPr>
          <w:sz w:val="28"/>
          <w:szCs w:val="28"/>
          <w:lang w:val="en-GB"/>
        </w:rPr>
        <w:t>, N</w:t>
      </w:r>
      <w:r>
        <w:rPr>
          <w:sz w:val="28"/>
          <w:szCs w:val="28"/>
        </w:rPr>
        <w:t> </w:t>
      </w:r>
      <w:r>
        <w:rPr>
          <w:sz w:val="28"/>
          <w:szCs w:val="28"/>
          <w:lang w:val="en-GB"/>
        </w:rPr>
        <w:t>1.</w:t>
      </w:r>
      <w:r>
        <w:rPr>
          <w:sz w:val="28"/>
          <w:szCs w:val="28"/>
        </w:rPr>
        <w:t> </w:t>
      </w:r>
      <w:r>
        <w:rPr>
          <w:sz w:val="28"/>
          <w:szCs w:val="28"/>
          <w:lang w:val="en-GB"/>
        </w:rPr>
        <w:t>– P. 683–687.</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GB"/>
        </w:rPr>
        <w:t xml:space="preserve">Occult deep venous thrombosis complicating superficial thrombophlebitis </w:t>
      </w:r>
      <w:r>
        <w:rPr>
          <w:sz w:val="28"/>
          <w:szCs w:val="28"/>
          <w:lang w:val="uk-UA"/>
        </w:rPr>
        <w:t xml:space="preserve">/ </w:t>
      </w:r>
      <w:r>
        <w:rPr>
          <w:sz w:val="28"/>
          <w:szCs w:val="28"/>
          <w:lang w:val="en-GB"/>
        </w:rPr>
        <w:t>R.</w:t>
      </w:r>
      <w:r>
        <w:rPr>
          <w:sz w:val="28"/>
          <w:szCs w:val="28"/>
          <w:lang w:val="uk-UA"/>
        </w:rPr>
        <w:t> </w:t>
      </w:r>
      <w:r>
        <w:rPr>
          <w:sz w:val="28"/>
          <w:szCs w:val="28"/>
          <w:lang w:val="en-GB"/>
        </w:rPr>
        <w:t>M.</w:t>
      </w:r>
      <w:r>
        <w:rPr>
          <w:sz w:val="28"/>
          <w:szCs w:val="28"/>
          <w:lang w:val="uk-UA"/>
        </w:rPr>
        <w:t> </w:t>
      </w:r>
      <w:r>
        <w:rPr>
          <w:sz w:val="28"/>
          <w:szCs w:val="28"/>
          <w:lang w:val="en-GB"/>
        </w:rPr>
        <w:t>Blumenberg, E.</w:t>
      </w:r>
      <w:r>
        <w:rPr>
          <w:sz w:val="28"/>
          <w:szCs w:val="28"/>
          <w:lang w:val="uk-UA"/>
        </w:rPr>
        <w:t> </w:t>
      </w:r>
      <w:r>
        <w:rPr>
          <w:sz w:val="28"/>
          <w:szCs w:val="28"/>
          <w:lang w:val="en-GB"/>
        </w:rPr>
        <w:t>Barton, M.</w:t>
      </w:r>
      <w:r>
        <w:rPr>
          <w:sz w:val="28"/>
          <w:szCs w:val="28"/>
          <w:lang w:val="uk-UA"/>
        </w:rPr>
        <w:t> </w:t>
      </w:r>
      <w:r>
        <w:rPr>
          <w:sz w:val="28"/>
          <w:szCs w:val="28"/>
          <w:lang w:val="en-GB"/>
        </w:rPr>
        <w:t>L.</w:t>
      </w:r>
      <w:r>
        <w:rPr>
          <w:sz w:val="28"/>
          <w:szCs w:val="28"/>
          <w:lang w:val="uk-UA"/>
        </w:rPr>
        <w:t> </w:t>
      </w:r>
      <w:r>
        <w:rPr>
          <w:sz w:val="28"/>
          <w:szCs w:val="28"/>
          <w:lang w:val="en-GB"/>
        </w:rPr>
        <w:t xml:space="preserve">Gelfand </w:t>
      </w:r>
      <w:r>
        <w:rPr>
          <w:sz w:val="28"/>
          <w:szCs w:val="28"/>
          <w:lang w:val="en-US"/>
        </w:rPr>
        <w:t>[</w:t>
      </w:r>
      <w:r>
        <w:rPr>
          <w:sz w:val="28"/>
          <w:szCs w:val="28"/>
          <w:lang w:val="en-GB"/>
        </w:rPr>
        <w:t>et al.] //</w:t>
      </w:r>
      <w:r>
        <w:rPr>
          <w:sz w:val="28"/>
          <w:szCs w:val="28"/>
          <w:lang w:val="uk-UA"/>
        </w:rPr>
        <w:t xml:space="preserve"> </w:t>
      </w:r>
      <w:r>
        <w:rPr>
          <w:sz w:val="28"/>
          <w:szCs w:val="28"/>
          <w:lang w:val="en-GB"/>
        </w:rPr>
        <w:t xml:space="preserve">J. Vasc. Surg. – 1998. – </w:t>
      </w:r>
      <w:r>
        <w:rPr>
          <w:sz w:val="28"/>
          <w:szCs w:val="28"/>
          <w:lang w:val="en-US"/>
        </w:rPr>
        <w:t>Vol.</w:t>
      </w:r>
      <w:r>
        <w:rPr>
          <w:sz w:val="28"/>
          <w:szCs w:val="28"/>
          <w:lang w:val="en-GB"/>
        </w:rPr>
        <w:t xml:space="preserve"> 27, N</w:t>
      </w:r>
      <w:r>
        <w:rPr>
          <w:sz w:val="28"/>
          <w:szCs w:val="28"/>
        </w:rPr>
        <w:t> </w:t>
      </w:r>
      <w:r>
        <w:rPr>
          <w:sz w:val="28"/>
          <w:szCs w:val="28"/>
          <w:lang w:val="en-GB"/>
        </w:rPr>
        <w:t>2. – P. 338–343.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Occult deep venous thrombosis complication superfcial thrombophlebitis</w:t>
      </w:r>
      <w:r>
        <w:rPr>
          <w:sz w:val="28"/>
          <w:szCs w:val="28"/>
          <w:lang w:val="uk-UA"/>
        </w:rPr>
        <w:t xml:space="preserve"> /</w:t>
      </w:r>
      <w:r>
        <w:rPr>
          <w:sz w:val="28"/>
          <w:szCs w:val="28"/>
          <w:lang w:val="en-US"/>
        </w:rPr>
        <w:t xml:space="preserve"> R.</w:t>
      </w:r>
      <w:r>
        <w:rPr>
          <w:sz w:val="28"/>
          <w:szCs w:val="28"/>
          <w:lang w:val="uk-UA"/>
        </w:rPr>
        <w:t> </w:t>
      </w:r>
      <w:r>
        <w:rPr>
          <w:sz w:val="28"/>
          <w:szCs w:val="28"/>
          <w:lang w:val="en-US"/>
        </w:rPr>
        <w:t>M.</w:t>
      </w:r>
      <w:r>
        <w:rPr>
          <w:sz w:val="28"/>
          <w:szCs w:val="28"/>
          <w:lang w:val="uk-UA"/>
        </w:rPr>
        <w:t> </w:t>
      </w:r>
      <w:r>
        <w:rPr>
          <w:sz w:val="28"/>
          <w:szCs w:val="28"/>
          <w:lang w:val="en-US"/>
        </w:rPr>
        <w:t>Blumberg, E.</w:t>
      </w:r>
      <w:r>
        <w:rPr>
          <w:sz w:val="28"/>
          <w:szCs w:val="28"/>
          <w:lang w:val="uk-UA"/>
        </w:rPr>
        <w:t> </w:t>
      </w:r>
      <w:r>
        <w:rPr>
          <w:sz w:val="28"/>
          <w:szCs w:val="28"/>
          <w:lang w:val="en-US"/>
        </w:rPr>
        <w:t>Barton, M.</w:t>
      </w:r>
      <w:r>
        <w:rPr>
          <w:sz w:val="28"/>
          <w:szCs w:val="28"/>
          <w:lang w:val="uk-UA"/>
        </w:rPr>
        <w:t> </w:t>
      </w:r>
      <w:r>
        <w:rPr>
          <w:sz w:val="28"/>
          <w:szCs w:val="28"/>
          <w:lang w:val="en-US"/>
        </w:rPr>
        <w:t>L.</w:t>
      </w:r>
      <w:r>
        <w:rPr>
          <w:sz w:val="28"/>
          <w:szCs w:val="28"/>
          <w:lang w:val="uk-UA"/>
        </w:rPr>
        <w:t> </w:t>
      </w:r>
      <w:r>
        <w:rPr>
          <w:sz w:val="28"/>
          <w:szCs w:val="28"/>
          <w:lang w:val="en-US"/>
        </w:rPr>
        <w:t>Egelxand [et al.] // J. Vasc. Surg. – 1998. – Vol.</w:t>
      </w:r>
      <w:r>
        <w:rPr>
          <w:sz w:val="28"/>
          <w:szCs w:val="28"/>
          <w:lang w:val="uk-UA"/>
        </w:rPr>
        <w:t> </w:t>
      </w:r>
      <w:r>
        <w:rPr>
          <w:sz w:val="28"/>
          <w:szCs w:val="28"/>
          <w:lang w:val="en-US"/>
        </w:rPr>
        <w:t>27, N 2. – P. 338–343.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Physiological reflux and venous diameter change in the proximal lower limb veins during a standardised Valsava manoeuvre </w:t>
      </w:r>
      <w:r>
        <w:rPr>
          <w:sz w:val="28"/>
          <w:szCs w:val="28"/>
          <w:lang w:val="uk-UA"/>
        </w:rPr>
        <w:t xml:space="preserve">/ </w:t>
      </w:r>
      <w:r>
        <w:rPr>
          <w:sz w:val="28"/>
          <w:szCs w:val="28"/>
          <w:lang w:val="en-US"/>
        </w:rPr>
        <w:t>C.</w:t>
      </w:r>
      <w:r>
        <w:rPr>
          <w:sz w:val="28"/>
          <w:szCs w:val="28"/>
          <w:lang w:val="uk-UA"/>
        </w:rPr>
        <w:t> </w:t>
      </w:r>
      <w:r>
        <w:rPr>
          <w:sz w:val="28"/>
          <w:szCs w:val="28"/>
          <w:lang w:val="en-US"/>
        </w:rPr>
        <w:t>Jeanneret, K.</w:t>
      </w:r>
      <w:r>
        <w:rPr>
          <w:sz w:val="28"/>
          <w:szCs w:val="28"/>
          <w:lang w:val="uk-UA"/>
        </w:rPr>
        <w:t> </w:t>
      </w:r>
      <w:r>
        <w:rPr>
          <w:sz w:val="28"/>
          <w:szCs w:val="28"/>
          <w:lang w:val="en-US"/>
        </w:rPr>
        <w:t>Labs, M.</w:t>
      </w:r>
      <w:r>
        <w:rPr>
          <w:sz w:val="28"/>
          <w:szCs w:val="28"/>
          <w:lang w:val="uk-UA"/>
        </w:rPr>
        <w:t> </w:t>
      </w:r>
      <w:r>
        <w:rPr>
          <w:sz w:val="28"/>
          <w:szCs w:val="28"/>
          <w:lang w:val="en-US"/>
        </w:rPr>
        <w:t xml:space="preserve">Aschwanden [et al] // </w:t>
      </w:r>
      <w:r>
        <w:rPr>
          <w:iCs/>
          <w:sz w:val="28"/>
          <w:szCs w:val="28"/>
          <w:lang w:val="en-US"/>
        </w:rPr>
        <w:t>Eur. J. Vasc. Endovasc. Surg. –</w:t>
      </w:r>
      <w:r>
        <w:rPr>
          <w:sz w:val="28"/>
          <w:szCs w:val="28"/>
          <w:lang w:val="en-US"/>
        </w:rPr>
        <w:t xml:space="preserve"> 1999. – Vol. 17, N 3. – P. 398–403.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Porter</w:t>
      </w:r>
      <w:r>
        <w:rPr>
          <w:sz w:val="28"/>
          <w:szCs w:val="28"/>
          <w:lang w:val="uk-UA"/>
        </w:rPr>
        <w:t> </w:t>
      </w:r>
      <w:r>
        <w:rPr>
          <w:sz w:val="28"/>
          <w:szCs w:val="28"/>
          <w:lang w:val="en-US"/>
        </w:rPr>
        <w:t>J.</w:t>
      </w:r>
      <w:r>
        <w:rPr>
          <w:sz w:val="28"/>
          <w:szCs w:val="28"/>
          <w:lang w:val="uk-UA"/>
        </w:rPr>
        <w:t> </w:t>
      </w:r>
      <w:r>
        <w:rPr>
          <w:sz w:val="28"/>
          <w:szCs w:val="28"/>
          <w:lang w:val="en-US"/>
        </w:rPr>
        <w:t>M</w:t>
      </w:r>
      <w:r>
        <w:rPr>
          <w:sz w:val="28"/>
          <w:szCs w:val="28"/>
          <w:lang w:val="uk-UA"/>
        </w:rPr>
        <w:t xml:space="preserve">. </w:t>
      </w:r>
      <w:r>
        <w:rPr>
          <w:sz w:val="28"/>
          <w:szCs w:val="28"/>
          <w:lang w:val="en-US"/>
        </w:rPr>
        <w:t>International Consensus Committee on Chronic Venous Disease: reporting standards in venous disease: an update</w:t>
      </w:r>
      <w:r>
        <w:rPr>
          <w:sz w:val="28"/>
          <w:szCs w:val="28"/>
          <w:lang w:val="uk-UA"/>
        </w:rPr>
        <w:t xml:space="preserve"> /</w:t>
      </w:r>
      <w:r>
        <w:rPr>
          <w:sz w:val="28"/>
          <w:szCs w:val="28"/>
          <w:lang w:val="en-US"/>
        </w:rPr>
        <w:t xml:space="preserve"> J.</w:t>
      </w:r>
      <w:r>
        <w:rPr>
          <w:sz w:val="28"/>
          <w:szCs w:val="28"/>
          <w:lang w:val="uk-UA"/>
        </w:rPr>
        <w:t> </w:t>
      </w:r>
      <w:r>
        <w:rPr>
          <w:sz w:val="28"/>
          <w:szCs w:val="28"/>
          <w:lang w:val="en-US"/>
        </w:rPr>
        <w:t>M</w:t>
      </w:r>
      <w:r>
        <w:rPr>
          <w:sz w:val="28"/>
          <w:szCs w:val="28"/>
          <w:lang w:val="uk-UA"/>
        </w:rPr>
        <w:t>. </w:t>
      </w:r>
      <w:r>
        <w:rPr>
          <w:sz w:val="28"/>
          <w:szCs w:val="28"/>
          <w:lang w:val="en-US"/>
        </w:rPr>
        <w:t>Porter, G.</w:t>
      </w:r>
      <w:r>
        <w:rPr>
          <w:sz w:val="28"/>
          <w:szCs w:val="28"/>
          <w:lang w:val="uk-UA"/>
        </w:rPr>
        <w:t> </w:t>
      </w:r>
      <w:r>
        <w:rPr>
          <w:sz w:val="28"/>
          <w:szCs w:val="28"/>
          <w:lang w:val="en-US"/>
        </w:rPr>
        <w:t>L.</w:t>
      </w:r>
      <w:r>
        <w:rPr>
          <w:sz w:val="28"/>
          <w:szCs w:val="28"/>
          <w:lang w:val="uk-UA"/>
        </w:rPr>
        <w:t> </w:t>
      </w:r>
      <w:r>
        <w:rPr>
          <w:sz w:val="28"/>
          <w:szCs w:val="28"/>
          <w:lang w:val="en-US"/>
        </w:rPr>
        <w:t xml:space="preserve">Moneta // </w:t>
      </w:r>
      <w:r>
        <w:rPr>
          <w:iCs/>
          <w:sz w:val="28"/>
          <w:szCs w:val="28"/>
          <w:lang w:val="en-GB"/>
        </w:rPr>
        <w:t>J.</w:t>
      </w:r>
      <w:r>
        <w:rPr>
          <w:iCs/>
          <w:sz w:val="28"/>
          <w:szCs w:val="28"/>
          <w:lang w:val="uk-UA"/>
        </w:rPr>
        <w:t> </w:t>
      </w:r>
      <w:r>
        <w:rPr>
          <w:iCs/>
          <w:sz w:val="28"/>
          <w:szCs w:val="28"/>
          <w:lang w:val="en-GB"/>
        </w:rPr>
        <w:t>Vasc</w:t>
      </w:r>
      <w:r>
        <w:rPr>
          <w:iCs/>
          <w:sz w:val="28"/>
          <w:szCs w:val="28"/>
          <w:lang w:val="uk-UA"/>
        </w:rPr>
        <w:t>.</w:t>
      </w:r>
      <w:r>
        <w:rPr>
          <w:iCs/>
          <w:sz w:val="28"/>
          <w:szCs w:val="28"/>
          <w:lang w:val="en-GB"/>
        </w:rPr>
        <w:t xml:space="preserve"> Surg</w:t>
      </w:r>
      <w:r>
        <w:rPr>
          <w:i/>
          <w:iCs/>
          <w:sz w:val="28"/>
          <w:szCs w:val="28"/>
          <w:lang w:val="en-GB"/>
        </w:rPr>
        <w:t>.</w:t>
      </w:r>
      <w:r>
        <w:rPr>
          <w:iCs/>
          <w:sz w:val="28"/>
          <w:szCs w:val="28"/>
          <w:lang w:val="uk-UA"/>
        </w:rPr>
        <w:t xml:space="preserve"> </w:t>
      </w:r>
      <w:r>
        <w:rPr>
          <w:iCs/>
          <w:sz w:val="28"/>
          <w:szCs w:val="28"/>
          <w:lang w:val="en-GB"/>
        </w:rPr>
        <w:t>–</w:t>
      </w:r>
      <w:r>
        <w:rPr>
          <w:sz w:val="28"/>
          <w:szCs w:val="28"/>
          <w:lang w:val="en-GB"/>
        </w:rPr>
        <w:t xml:space="preserve"> 1995.</w:t>
      </w:r>
      <w:r>
        <w:rPr>
          <w:sz w:val="28"/>
          <w:szCs w:val="28"/>
          <w:lang w:val="uk-UA"/>
        </w:rPr>
        <w:t xml:space="preserve"> </w:t>
      </w:r>
      <w:r>
        <w:rPr>
          <w:sz w:val="28"/>
          <w:szCs w:val="28"/>
          <w:lang w:val="en-GB"/>
        </w:rPr>
        <w:t xml:space="preserve">– </w:t>
      </w:r>
      <w:r>
        <w:rPr>
          <w:sz w:val="28"/>
          <w:szCs w:val="28"/>
          <w:lang w:val="en-US"/>
        </w:rPr>
        <w:t xml:space="preserve">Vol. </w:t>
      </w:r>
      <w:r>
        <w:rPr>
          <w:sz w:val="28"/>
          <w:szCs w:val="28"/>
          <w:lang w:val="en-GB"/>
        </w:rPr>
        <w:t>24, N 1.</w:t>
      </w:r>
      <w:r>
        <w:rPr>
          <w:sz w:val="28"/>
          <w:szCs w:val="28"/>
          <w:lang w:val="uk-UA"/>
        </w:rPr>
        <w:t xml:space="preserve"> </w:t>
      </w:r>
      <w:r>
        <w:rPr>
          <w:sz w:val="28"/>
          <w:szCs w:val="28"/>
          <w:lang w:val="en-GB"/>
        </w:rPr>
        <w:t>– P. 635–645.</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US"/>
        </w:rPr>
      </w:pPr>
      <w:r>
        <w:rPr>
          <w:sz w:val="28"/>
          <w:szCs w:val="28"/>
          <w:lang w:val="en-US"/>
        </w:rPr>
        <w:t xml:space="preserve">Prevencion of deep venous thrombosis associated with superficial thrombophlebitis of the leg by early saphenous vein ligation </w:t>
      </w:r>
      <w:r w:rsidRPr="005E5B56">
        <w:rPr>
          <w:sz w:val="28"/>
          <w:szCs w:val="28"/>
          <w:lang w:val="en-GB"/>
        </w:rPr>
        <w:t xml:space="preserve">/ </w:t>
      </w:r>
      <w:r>
        <w:rPr>
          <w:sz w:val="28"/>
          <w:szCs w:val="28"/>
          <w:lang w:val="en-US"/>
        </w:rPr>
        <w:t>U.</w:t>
      </w:r>
      <w:r w:rsidRPr="005E5B56">
        <w:rPr>
          <w:sz w:val="28"/>
          <w:szCs w:val="28"/>
          <w:lang w:val="en-GB"/>
        </w:rPr>
        <w:t> </w:t>
      </w:r>
      <w:r>
        <w:rPr>
          <w:sz w:val="28"/>
          <w:szCs w:val="28"/>
          <w:lang w:val="en-US"/>
        </w:rPr>
        <w:t>Kraus, H.</w:t>
      </w:r>
      <w:r w:rsidRPr="005E5B56">
        <w:rPr>
          <w:sz w:val="28"/>
          <w:szCs w:val="28"/>
          <w:lang w:val="en-GB"/>
        </w:rPr>
        <w:t> </w:t>
      </w:r>
      <w:r>
        <w:rPr>
          <w:sz w:val="28"/>
          <w:szCs w:val="28"/>
          <w:lang w:val="en-US"/>
        </w:rPr>
        <w:t>Koch, K.</w:t>
      </w:r>
      <w:r w:rsidRPr="005E5B56">
        <w:rPr>
          <w:sz w:val="28"/>
          <w:szCs w:val="28"/>
          <w:lang w:val="en-GB"/>
        </w:rPr>
        <w:t> </w:t>
      </w:r>
      <w:r>
        <w:rPr>
          <w:sz w:val="28"/>
          <w:szCs w:val="28"/>
          <w:lang w:val="en-US"/>
        </w:rPr>
        <w:t>Kroger [et al.] // Vasa. – 1998. – Vol. 27, N 1. – P. 34–38.</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lastRenderedPageBreak/>
        <w:t xml:space="preserve">Prospective study of duplex scanning for venous reflux: comparison of Valsalva and pneumatic cuff techniques in the reverse Trendelenburg and standing positions </w:t>
      </w:r>
      <w:r w:rsidRPr="000F0C10">
        <w:rPr>
          <w:sz w:val="28"/>
          <w:szCs w:val="28"/>
          <w:lang w:val="en-GB"/>
        </w:rPr>
        <w:t xml:space="preserve">/ </w:t>
      </w:r>
      <w:r>
        <w:rPr>
          <w:sz w:val="28"/>
          <w:szCs w:val="28"/>
          <w:lang w:val="en-US"/>
        </w:rPr>
        <w:t>E.</w:t>
      </w:r>
      <w:r w:rsidRPr="000F0C10">
        <w:rPr>
          <w:sz w:val="28"/>
          <w:szCs w:val="28"/>
          <w:lang w:val="en-GB"/>
        </w:rPr>
        <w:t> </w:t>
      </w:r>
      <w:r>
        <w:rPr>
          <w:sz w:val="28"/>
          <w:szCs w:val="28"/>
          <w:lang w:val="en-US"/>
        </w:rPr>
        <w:t>M.</w:t>
      </w:r>
      <w:r w:rsidRPr="000F0C10">
        <w:rPr>
          <w:sz w:val="28"/>
          <w:szCs w:val="28"/>
          <w:lang w:val="en-GB"/>
        </w:rPr>
        <w:t> </w:t>
      </w:r>
      <w:r>
        <w:rPr>
          <w:sz w:val="28"/>
          <w:szCs w:val="28"/>
          <w:lang w:val="en-US"/>
        </w:rPr>
        <w:t>Masuda, R.</w:t>
      </w:r>
      <w:r w:rsidRPr="000F0C10">
        <w:rPr>
          <w:sz w:val="28"/>
          <w:szCs w:val="28"/>
          <w:lang w:val="en-GB"/>
        </w:rPr>
        <w:t> </w:t>
      </w:r>
      <w:r>
        <w:rPr>
          <w:sz w:val="28"/>
          <w:szCs w:val="28"/>
          <w:lang w:val="en-US"/>
        </w:rPr>
        <w:t>L.</w:t>
      </w:r>
      <w:r w:rsidRPr="000F0C10">
        <w:rPr>
          <w:sz w:val="28"/>
          <w:szCs w:val="28"/>
          <w:lang w:val="en-GB"/>
        </w:rPr>
        <w:t> </w:t>
      </w:r>
      <w:r>
        <w:rPr>
          <w:sz w:val="28"/>
          <w:szCs w:val="28"/>
          <w:lang w:val="en-US"/>
        </w:rPr>
        <w:t>Kistner, B.</w:t>
      </w:r>
      <w:r w:rsidRPr="000F0C10">
        <w:rPr>
          <w:sz w:val="28"/>
          <w:szCs w:val="28"/>
          <w:lang w:val="en-GB"/>
        </w:rPr>
        <w:t> </w:t>
      </w:r>
      <w:r>
        <w:rPr>
          <w:sz w:val="28"/>
          <w:szCs w:val="28"/>
          <w:lang w:val="en-US"/>
        </w:rPr>
        <w:t xml:space="preserve">Eklof // </w:t>
      </w:r>
      <w:r>
        <w:rPr>
          <w:iCs/>
          <w:sz w:val="28"/>
          <w:szCs w:val="28"/>
          <w:lang w:val="en-GB"/>
        </w:rPr>
        <w:t>J. Vasc. Surg.</w:t>
      </w:r>
      <w:r w:rsidRPr="00852C71">
        <w:rPr>
          <w:iCs/>
          <w:sz w:val="28"/>
          <w:szCs w:val="28"/>
          <w:lang w:val="en-US"/>
        </w:rPr>
        <w:t xml:space="preserve"> </w:t>
      </w:r>
      <w:r>
        <w:rPr>
          <w:iCs/>
          <w:sz w:val="28"/>
          <w:szCs w:val="28"/>
          <w:lang w:val="en-GB"/>
        </w:rPr>
        <w:t>–</w:t>
      </w:r>
      <w:r>
        <w:rPr>
          <w:sz w:val="28"/>
          <w:szCs w:val="28"/>
          <w:lang w:val="en-GB"/>
        </w:rPr>
        <w:t xml:space="preserve"> 199</w:t>
      </w:r>
      <w:r>
        <w:rPr>
          <w:sz w:val="28"/>
          <w:szCs w:val="28"/>
          <w:lang w:val="uk-UA"/>
        </w:rPr>
        <w:t>9</w:t>
      </w:r>
      <w:r>
        <w:rPr>
          <w:sz w:val="28"/>
          <w:szCs w:val="28"/>
          <w:lang w:val="en-US"/>
        </w:rPr>
        <w:t>.</w:t>
      </w:r>
      <w:r w:rsidRPr="00852C71">
        <w:rPr>
          <w:sz w:val="28"/>
          <w:szCs w:val="28"/>
          <w:lang w:val="en-US"/>
        </w:rPr>
        <w:t xml:space="preserve"> </w:t>
      </w:r>
      <w:r>
        <w:rPr>
          <w:sz w:val="28"/>
          <w:szCs w:val="28"/>
          <w:lang w:val="en-US"/>
        </w:rPr>
        <w:t>– Vol.</w:t>
      </w:r>
      <w:r>
        <w:rPr>
          <w:sz w:val="28"/>
          <w:szCs w:val="28"/>
          <w:lang w:val="uk-UA"/>
        </w:rPr>
        <w:t> </w:t>
      </w:r>
      <w:r>
        <w:rPr>
          <w:sz w:val="28"/>
          <w:szCs w:val="28"/>
          <w:lang w:val="en-GB"/>
        </w:rPr>
        <w:t>28, N 3.</w:t>
      </w:r>
      <w:r w:rsidRPr="00852C71">
        <w:rPr>
          <w:sz w:val="28"/>
          <w:szCs w:val="28"/>
          <w:lang w:val="en-US"/>
        </w:rPr>
        <w:t xml:space="preserve"> </w:t>
      </w:r>
      <w:r>
        <w:rPr>
          <w:sz w:val="28"/>
          <w:szCs w:val="28"/>
          <w:lang w:val="en-GB"/>
        </w:rPr>
        <w:t>– P. 711–720.</w:t>
      </w:r>
    </w:p>
    <w:p w:rsidR="00044E26" w:rsidRDefault="00044E26" w:rsidP="00C260DC">
      <w:pPr>
        <w:widowControl w:val="0"/>
        <w:numPr>
          <w:ilvl w:val="0"/>
          <w:numId w:val="69"/>
        </w:numPr>
        <w:shd w:val="clear" w:color="auto" w:fill="FFFFFF"/>
        <w:tabs>
          <w:tab w:val="clear" w:pos="720"/>
          <w:tab w:val="left" w:pos="113"/>
          <w:tab w:val="num" w:pos="500"/>
        </w:tabs>
        <w:suppressAutoHyphens w:val="0"/>
        <w:autoSpaceDE w:val="0"/>
        <w:autoSpaceDN w:val="0"/>
        <w:adjustRightInd w:val="0"/>
        <w:spacing w:line="360" w:lineRule="auto"/>
        <w:ind w:left="357" w:hanging="357"/>
        <w:jc w:val="both"/>
        <w:rPr>
          <w:spacing w:val="-6"/>
          <w:sz w:val="28"/>
          <w:szCs w:val="28"/>
          <w:lang w:val="en-US"/>
        </w:rPr>
      </w:pPr>
      <w:r>
        <w:rPr>
          <w:sz w:val="28"/>
          <w:szCs w:val="28"/>
          <w:lang w:val="en-US"/>
        </w:rPr>
        <w:t xml:space="preserve">Reduction of neoreflux after correctly performed ligation of the saphenofemoral junction. A randomized trial </w:t>
      </w:r>
      <w:r>
        <w:rPr>
          <w:sz w:val="28"/>
          <w:szCs w:val="28"/>
          <w:lang w:val="uk-UA"/>
        </w:rPr>
        <w:t xml:space="preserve">/ </w:t>
      </w:r>
      <w:r>
        <w:rPr>
          <w:sz w:val="28"/>
          <w:szCs w:val="28"/>
          <w:lang w:val="en-US"/>
        </w:rPr>
        <w:t>N.</w:t>
      </w:r>
      <w:r>
        <w:rPr>
          <w:sz w:val="28"/>
          <w:szCs w:val="28"/>
          <w:lang w:val="uk-UA"/>
        </w:rPr>
        <w:t> </w:t>
      </w:r>
      <w:r>
        <w:rPr>
          <w:sz w:val="28"/>
          <w:szCs w:val="28"/>
          <w:lang w:val="en-US"/>
        </w:rPr>
        <w:t>Frings, A.</w:t>
      </w:r>
      <w:r>
        <w:rPr>
          <w:sz w:val="28"/>
          <w:szCs w:val="28"/>
          <w:lang w:val="uk-UA"/>
        </w:rPr>
        <w:t> </w:t>
      </w:r>
      <w:r>
        <w:rPr>
          <w:sz w:val="28"/>
          <w:szCs w:val="28"/>
          <w:lang w:val="en-US"/>
        </w:rPr>
        <w:t>Melle, P.</w:t>
      </w:r>
      <w:r>
        <w:rPr>
          <w:sz w:val="28"/>
          <w:szCs w:val="28"/>
          <w:lang w:val="uk-UA"/>
        </w:rPr>
        <w:t> </w:t>
      </w:r>
      <w:r>
        <w:rPr>
          <w:sz w:val="28"/>
          <w:szCs w:val="28"/>
          <w:lang w:val="en-US"/>
        </w:rPr>
        <w:t xml:space="preserve">Tran </w:t>
      </w:r>
      <w:r>
        <w:rPr>
          <w:sz w:val="28"/>
          <w:szCs w:val="28"/>
          <w:lang w:val="uk-UA"/>
        </w:rPr>
        <w:t>[</w:t>
      </w:r>
      <w:r>
        <w:rPr>
          <w:sz w:val="28"/>
          <w:szCs w:val="28"/>
          <w:lang w:val="en-US"/>
        </w:rPr>
        <w:t>et</w:t>
      </w:r>
      <w:r w:rsidRPr="005A1BDC">
        <w:rPr>
          <w:sz w:val="28"/>
          <w:szCs w:val="28"/>
          <w:lang w:val="en-GB"/>
        </w:rPr>
        <w:t> </w:t>
      </w:r>
      <w:r>
        <w:rPr>
          <w:sz w:val="28"/>
          <w:szCs w:val="28"/>
          <w:lang w:val="en-US"/>
        </w:rPr>
        <w:t>al.] // Eur. J. Vasc. Endovasc. Surg. – 2004. – Vol. 28, N 6. – P. 246–252.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Reduction of venous reflux by compression: a comparison between short and long stretch material </w:t>
      </w:r>
      <w:r w:rsidRPr="0011043B">
        <w:rPr>
          <w:sz w:val="28"/>
          <w:szCs w:val="28"/>
          <w:lang w:val="en-GB"/>
        </w:rPr>
        <w:t xml:space="preserve">/ </w:t>
      </w:r>
      <w:r>
        <w:rPr>
          <w:sz w:val="28"/>
          <w:szCs w:val="28"/>
          <w:lang w:val="en-US"/>
        </w:rPr>
        <w:t>G.</w:t>
      </w:r>
      <w:r w:rsidRPr="0011043B">
        <w:rPr>
          <w:sz w:val="28"/>
          <w:szCs w:val="28"/>
          <w:lang w:val="en-GB"/>
        </w:rPr>
        <w:t> </w:t>
      </w:r>
      <w:r>
        <w:rPr>
          <w:sz w:val="28"/>
          <w:szCs w:val="28"/>
          <w:lang w:val="en-US"/>
        </w:rPr>
        <w:t>Menzinger, M.</w:t>
      </w:r>
      <w:r w:rsidRPr="0011043B">
        <w:rPr>
          <w:sz w:val="28"/>
          <w:szCs w:val="28"/>
          <w:lang w:val="en-GB"/>
        </w:rPr>
        <w:t> </w:t>
      </w:r>
      <w:r>
        <w:rPr>
          <w:sz w:val="28"/>
          <w:szCs w:val="28"/>
          <w:lang w:val="en-US"/>
        </w:rPr>
        <w:t>Horakowa, W.</w:t>
      </w:r>
      <w:r w:rsidRPr="0011043B">
        <w:rPr>
          <w:sz w:val="28"/>
          <w:szCs w:val="28"/>
          <w:lang w:val="en-GB"/>
        </w:rPr>
        <w:t> </w:t>
      </w:r>
      <w:r>
        <w:rPr>
          <w:sz w:val="28"/>
          <w:szCs w:val="28"/>
          <w:lang w:val="en-US"/>
        </w:rPr>
        <w:t xml:space="preserve">Mayer [et al.] // </w:t>
      </w:r>
      <w:r>
        <w:rPr>
          <w:iCs/>
          <w:sz w:val="28"/>
          <w:szCs w:val="28"/>
          <w:lang w:val="en-GB"/>
        </w:rPr>
        <w:t>Phlebology</w:t>
      </w:r>
      <w:r>
        <w:rPr>
          <w:sz w:val="28"/>
          <w:szCs w:val="28"/>
          <w:lang w:val="en-GB"/>
        </w:rPr>
        <w:t xml:space="preserve">. – </w:t>
      </w:r>
      <w:r>
        <w:rPr>
          <w:sz w:val="28"/>
          <w:szCs w:val="28"/>
          <w:lang w:val="uk-UA"/>
        </w:rPr>
        <w:t>200</w:t>
      </w:r>
      <w:r>
        <w:rPr>
          <w:sz w:val="28"/>
          <w:szCs w:val="28"/>
          <w:lang w:val="en-GB"/>
        </w:rPr>
        <w:t xml:space="preserve">5. – </w:t>
      </w:r>
      <w:r>
        <w:rPr>
          <w:sz w:val="28"/>
          <w:szCs w:val="28"/>
          <w:lang w:val="en-US"/>
        </w:rPr>
        <w:t>Vol. 9 (</w:t>
      </w:r>
      <w:r>
        <w:rPr>
          <w:sz w:val="28"/>
          <w:szCs w:val="28"/>
          <w:lang w:val="en-GB"/>
        </w:rPr>
        <w:t>suppl 1). – P. 888–891.</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Reporting standards in venous disease</w:t>
      </w:r>
      <w:r>
        <w:rPr>
          <w:sz w:val="28"/>
          <w:szCs w:val="28"/>
          <w:lang w:val="uk-UA"/>
        </w:rPr>
        <w:t xml:space="preserve"> /</w:t>
      </w:r>
      <w:r w:rsidRPr="009F7A66">
        <w:rPr>
          <w:sz w:val="28"/>
          <w:szCs w:val="28"/>
          <w:lang w:val="en-US"/>
        </w:rPr>
        <w:t xml:space="preserve"> </w:t>
      </w:r>
      <w:r>
        <w:rPr>
          <w:sz w:val="28"/>
          <w:szCs w:val="28"/>
          <w:lang w:val="en-US"/>
        </w:rPr>
        <w:t>J.</w:t>
      </w:r>
      <w:r>
        <w:rPr>
          <w:sz w:val="28"/>
          <w:szCs w:val="28"/>
          <w:lang w:val="uk-UA"/>
        </w:rPr>
        <w:t> </w:t>
      </w:r>
      <w:r>
        <w:rPr>
          <w:sz w:val="28"/>
          <w:szCs w:val="28"/>
          <w:lang w:val="en-US"/>
        </w:rPr>
        <w:t>P.</w:t>
      </w:r>
      <w:r>
        <w:rPr>
          <w:sz w:val="28"/>
          <w:szCs w:val="28"/>
          <w:lang w:val="uk-UA"/>
        </w:rPr>
        <w:t> </w:t>
      </w:r>
      <w:r>
        <w:rPr>
          <w:sz w:val="28"/>
          <w:szCs w:val="28"/>
          <w:lang w:val="en-US"/>
        </w:rPr>
        <w:t>Porter, R.</w:t>
      </w:r>
      <w:r>
        <w:rPr>
          <w:sz w:val="28"/>
          <w:szCs w:val="28"/>
          <w:lang w:val="uk-UA"/>
        </w:rPr>
        <w:t> </w:t>
      </w:r>
      <w:r>
        <w:rPr>
          <w:sz w:val="28"/>
          <w:szCs w:val="28"/>
          <w:lang w:val="en-US"/>
        </w:rPr>
        <w:t>B.</w:t>
      </w:r>
      <w:r>
        <w:rPr>
          <w:sz w:val="28"/>
          <w:szCs w:val="28"/>
          <w:lang w:val="uk-UA"/>
        </w:rPr>
        <w:t> </w:t>
      </w:r>
      <w:r>
        <w:rPr>
          <w:sz w:val="28"/>
          <w:szCs w:val="28"/>
          <w:lang w:val="en-US"/>
        </w:rPr>
        <w:t>Rutherford, G.</w:t>
      </w:r>
      <w:r>
        <w:rPr>
          <w:sz w:val="28"/>
          <w:szCs w:val="28"/>
          <w:lang w:val="uk-UA"/>
        </w:rPr>
        <w:t> </w:t>
      </w:r>
      <w:r>
        <w:rPr>
          <w:sz w:val="28"/>
          <w:szCs w:val="28"/>
          <w:lang w:val="en-US"/>
        </w:rPr>
        <w:t>P.</w:t>
      </w:r>
      <w:r>
        <w:rPr>
          <w:sz w:val="28"/>
          <w:szCs w:val="28"/>
          <w:lang w:val="uk-UA"/>
        </w:rPr>
        <w:t> </w:t>
      </w:r>
      <w:r>
        <w:rPr>
          <w:sz w:val="28"/>
          <w:szCs w:val="28"/>
          <w:lang w:val="en-US"/>
        </w:rPr>
        <w:t xml:space="preserve">Clagett [et al.] // </w:t>
      </w:r>
      <w:r>
        <w:rPr>
          <w:iCs/>
          <w:sz w:val="28"/>
          <w:szCs w:val="28"/>
          <w:lang w:val="en-GB"/>
        </w:rPr>
        <w:t>J. Vasc. Surg</w:t>
      </w:r>
      <w:r>
        <w:rPr>
          <w:i/>
          <w:iCs/>
          <w:sz w:val="28"/>
          <w:szCs w:val="28"/>
          <w:lang w:val="en-GB"/>
        </w:rPr>
        <w:t>.</w:t>
      </w:r>
      <w:r>
        <w:rPr>
          <w:iCs/>
          <w:sz w:val="28"/>
          <w:szCs w:val="28"/>
          <w:lang w:val="uk-UA"/>
        </w:rPr>
        <w:t xml:space="preserve"> </w:t>
      </w:r>
      <w:r>
        <w:rPr>
          <w:iCs/>
          <w:sz w:val="28"/>
          <w:szCs w:val="28"/>
          <w:lang w:val="en-GB"/>
        </w:rPr>
        <w:t>–</w:t>
      </w:r>
      <w:r>
        <w:rPr>
          <w:sz w:val="28"/>
          <w:szCs w:val="28"/>
          <w:lang w:val="en-GB"/>
        </w:rPr>
        <w:t xml:space="preserve"> 19</w:t>
      </w:r>
      <w:r>
        <w:rPr>
          <w:sz w:val="28"/>
          <w:szCs w:val="28"/>
          <w:lang w:val="uk-UA"/>
        </w:rPr>
        <w:t>9</w:t>
      </w:r>
      <w:r>
        <w:rPr>
          <w:sz w:val="28"/>
          <w:szCs w:val="28"/>
          <w:lang w:val="en-GB"/>
        </w:rPr>
        <w:t>8.</w:t>
      </w:r>
      <w:r>
        <w:rPr>
          <w:sz w:val="28"/>
          <w:szCs w:val="28"/>
          <w:lang w:val="uk-UA"/>
        </w:rPr>
        <w:t xml:space="preserve"> </w:t>
      </w:r>
      <w:r>
        <w:rPr>
          <w:sz w:val="28"/>
          <w:szCs w:val="28"/>
          <w:lang w:val="en-GB"/>
        </w:rPr>
        <w:t xml:space="preserve">– </w:t>
      </w:r>
      <w:r>
        <w:rPr>
          <w:sz w:val="28"/>
          <w:szCs w:val="28"/>
          <w:lang w:val="en-US"/>
        </w:rPr>
        <w:t>Vol. 27, N 4</w:t>
      </w:r>
      <w:r>
        <w:rPr>
          <w:sz w:val="28"/>
          <w:szCs w:val="28"/>
          <w:lang w:val="en-GB"/>
        </w:rPr>
        <w:t>.</w:t>
      </w:r>
      <w:r>
        <w:rPr>
          <w:sz w:val="28"/>
          <w:szCs w:val="28"/>
          <w:lang w:val="uk-UA"/>
        </w:rPr>
        <w:t xml:space="preserve"> </w:t>
      </w:r>
      <w:r>
        <w:rPr>
          <w:sz w:val="28"/>
          <w:szCs w:val="28"/>
          <w:lang w:val="en-GB"/>
        </w:rPr>
        <w:t>– P. 172–181.</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Revision of the CEAP classification for chronic venous disorders: Consensus statement </w:t>
      </w:r>
      <w:r w:rsidRPr="00601D9D">
        <w:rPr>
          <w:sz w:val="28"/>
          <w:szCs w:val="28"/>
          <w:lang w:val="en-US"/>
        </w:rPr>
        <w:t xml:space="preserve">/ </w:t>
      </w:r>
      <w:r>
        <w:rPr>
          <w:sz w:val="28"/>
          <w:szCs w:val="28"/>
          <w:lang w:val="en-US"/>
        </w:rPr>
        <w:t>B.</w:t>
      </w:r>
      <w:r w:rsidRPr="00601D9D">
        <w:rPr>
          <w:sz w:val="28"/>
          <w:szCs w:val="28"/>
          <w:lang w:val="en-US"/>
        </w:rPr>
        <w:t> </w:t>
      </w:r>
      <w:r>
        <w:rPr>
          <w:sz w:val="28"/>
          <w:szCs w:val="28"/>
          <w:lang w:val="en-US"/>
        </w:rPr>
        <w:t>Eklof, R.</w:t>
      </w:r>
      <w:r w:rsidRPr="00601D9D">
        <w:rPr>
          <w:sz w:val="28"/>
          <w:szCs w:val="28"/>
          <w:lang w:val="en-US"/>
        </w:rPr>
        <w:t> </w:t>
      </w:r>
      <w:r>
        <w:rPr>
          <w:sz w:val="28"/>
          <w:szCs w:val="28"/>
          <w:lang w:val="en-US"/>
        </w:rPr>
        <w:t>Rutherford, J. Bergan [et al.] // J. Vasc. Surg. – 2004. – Vol. 40, N 6. – P. 1248–1252.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Rutgers</w:t>
      </w:r>
      <w:r>
        <w:rPr>
          <w:sz w:val="28"/>
          <w:szCs w:val="28"/>
          <w:lang w:val="uk-UA"/>
        </w:rPr>
        <w:t> </w:t>
      </w:r>
      <w:r>
        <w:rPr>
          <w:sz w:val="28"/>
          <w:szCs w:val="28"/>
          <w:lang w:val="en-US"/>
        </w:rPr>
        <w:t>P.</w:t>
      </w:r>
      <w:r>
        <w:rPr>
          <w:sz w:val="28"/>
          <w:szCs w:val="28"/>
          <w:lang w:val="uk-UA"/>
        </w:rPr>
        <w:t> </w:t>
      </w:r>
      <w:r>
        <w:rPr>
          <w:sz w:val="28"/>
          <w:szCs w:val="28"/>
          <w:lang w:val="en-US"/>
        </w:rPr>
        <w:t>A.</w:t>
      </w:r>
      <w:r>
        <w:rPr>
          <w:sz w:val="28"/>
          <w:szCs w:val="28"/>
          <w:lang w:val="uk-UA"/>
        </w:rPr>
        <w:t xml:space="preserve"> </w:t>
      </w:r>
      <w:r>
        <w:rPr>
          <w:sz w:val="28"/>
          <w:szCs w:val="28"/>
          <w:lang w:val="en-US"/>
        </w:rPr>
        <w:t xml:space="preserve">Photoplethysmography in the diagnosis of superficial venous valvular incompetence </w:t>
      </w:r>
      <w:r>
        <w:rPr>
          <w:sz w:val="28"/>
          <w:szCs w:val="28"/>
          <w:lang w:val="uk-UA"/>
        </w:rPr>
        <w:t>/</w:t>
      </w:r>
      <w:r>
        <w:rPr>
          <w:sz w:val="28"/>
          <w:szCs w:val="28"/>
          <w:lang w:val="en-US"/>
        </w:rPr>
        <w:t xml:space="preserve"> P.</w:t>
      </w:r>
      <w:r>
        <w:rPr>
          <w:sz w:val="28"/>
          <w:szCs w:val="28"/>
          <w:lang w:val="uk-UA"/>
        </w:rPr>
        <w:t> </w:t>
      </w:r>
      <w:r>
        <w:rPr>
          <w:sz w:val="28"/>
          <w:szCs w:val="28"/>
          <w:lang w:val="en-US"/>
        </w:rPr>
        <w:t>A.</w:t>
      </w:r>
      <w:r>
        <w:rPr>
          <w:sz w:val="28"/>
          <w:szCs w:val="28"/>
          <w:lang w:val="uk-UA"/>
        </w:rPr>
        <w:t> </w:t>
      </w:r>
      <w:r>
        <w:rPr>
          <w:sz w:val="28"/>
          <w:szCs w:val="28"/>
          <w:lang w:val="en-US"/>
        </w:rPr>
        <w:t>Rutgers, P.</w:t>
      </w:r>
      <w:r>
        <w:rPr>
          <w:sz w:val="28"/>
          <w:szCs w:val="28"/>
          <w:lang w:val="uk-UA"/>
        </w:rPr>
        <w:t> </w:t>
      </w:r>
      <w:r>
        <w:rPr>
          <w:sz w:val="28"/>
          <w:szCs w:val="28"/>
          <w:lang w:val="en-US"/>
        </w:rPr>
        <w:t>J.</w:t>
      </w:r>
      <w:r>
        <w:rPr>
          <w:sz w:val="28"/>
          <w:szCs w:val="28"/>
          <w:lang w:val="uk-UA"/>
        </w:rPr>
        <w:t> </w:t>
      </w:r>
      <w:r>
        <w:rPr>
          <w:sz w:val="28"/>
          <w:szCs w:val="28"/>
          <w:lang w:val="en-US"/>
        </w:rPr>
        <w:t>Kitslaar, E.</w:t>
      </w:r>
      <w:r>
        <w:rPr>
          <w:sz w:val="28"/>
          <w:szCs w:val="28"/>
          <w:lang w:val="uk-UA"/>
        </w:rPr>
        <w:t> </w:t>
      </w:r>
      <w:r>
        <w:rPr>
          <w:sz w:val="28"/>
          <w:szCs w:val="28"/>
          <w:lang w:val="en-US"/>
        </w:rPr>
        <w:t>J.</w:t>
      </w:r>
      <w:r>
        <w:rPr>
          <w:sz w:val="28"/>
          <w:szCs w:val="28"/>
          <w:lang w:val="uk-UA"/>
        </w:rPr>
        <w:t> </w:t>
      </w:r>
      <w:r>
        <w:rPr>
          <w:sz w:val="28"/>
          <w:szCs w:val="28"/>
          <w:lang w:val="en-US"/>
        </w:rPr>
        <w:t xml:space="preserve">Ermers // </w:t>
      </w:r>
      <w:r>
        <w:rPr>
          <w:iCs/>
          <w:sz w:val="28"/>
          <w:szCs w:val="28"/>
          <w:lang w:val="en-GB"/>
        </w:rPr>
        <w:t>Br. J. Surg</w:t>
      </w:r>
      <w:r>
        <w:rPr>
          <w:i/>
          <w:iCs/>
          <w:sz w:val="28"/>
          <w:szCs w:val="28"/>
          <w:lang w:val="en-GB"/>
        </w:rPr>
        <w:t>.</w:t>
      </w:r>
      <w:r>
        <w:rPr>
          <w:i/>
          <w:iCs/>
          <w:sz w:val="28"/>
          <w:szCs w:val="28"/>
          <w:lang w:val="uk-UA"/>
        </w:rPr>
        <w:t xml:space="preserve"> </w:t>
      </w:r>
      <w:r>
        <w:rPr>
          <w:iCs/>
          <w:sz w:val="28"/>
          <w:szCs w:val="28"/>
          <w:lang w:val="en-GB"/>
        </w:rPr>
        <w:t>–</w:t>
      </w:r>
      <w:r>
        <w:rPr>
          <w:sz w:val="28"/>
          <w:szCs w:val="28"/>
          <w:lang w:val="en-GB"/>
        </w:rPr>
        <w:t xml:space="preserve"> </w:t>
      </w:r>
      <w:r>
        <w:rPr>
          <w:sz w:val="28"/>
          <w:szCs w:val="28"/>
          <w:lang w:val="uk-UA"/>
        </w:rPr>
        <w:t>200</w:t>
      </w:r>
      <w:r>
        <w:rPr>
          <w:sz w:val="28"/>
          <w:szCs w:val="28"/>
          <w:lang w:val="en-GB"/>
        </w:rPr>
        <w:t>3.</w:t>
      </w:r>
      <w:r>
        <w:rPr>
          <w:sz w:val="28"/>
          <w:szCs w:val="28"/>
          <w:lang w:val="uk-UA"/>
        </w:rPr>
        <w:t xml:space="preserve"> </w:t>
      </w:r>
      <w:r>
        <w:rPr>
          <w:sz w:val="28"/>
          <w:szCs w:val="28"/>
          <w:lang w:val="en-GB"/>
        </w:rPr>
        <w:t>–</w:t>
      </w:r>
      <w:r>
        <w:rPr>
          <w:sz w:val="28"/>
          <w:szCs w:val="28"/>
          <w:lang w:val="en-US"/>
        </w:rPr>
        <w:t xml:space="preserve"> Vol. </w:t>
      </w:r>
      <w:r>
        <w:rPr>
          <w:sz w:val="28"/>
          <w:szCs w:val="28"/>
          <w:lang w:val="en-GB"/>
        </w:rPr>
        <w:t>90, N 5.</w:t>
      </w:r>
      <w:r>
        <w:rPr>
          <w:sz w:val="28"/>
          <w:szCs w:val="28"/>
          <w:lang w:val="uk-UA"/>
        </w:rPr>
        <w:t xml:space="preserve"> </w:t>
      </w:r>
      <w:r>
        <w:rPr>
          <w:sz w:val="28"/>
          <w:szCs w:val="28"/>
          <w:lang w:val="en-GB"/>
        </w:rPr>
        <w:t>– P. 351–353.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Stripping the long saphenous vein reduces the rate of reoperation for recurrent varicose veins </w:t>
      </w:r>
      <w:r>
        <w:rPr>
          <w:sz w:val="28"/>
          <w:szCs w:val="28"/>
          <w:lang w:val="uk-UA"/>
        </w:rPr>
        <w:t xml:space="preserve">/ </w:t>
      </w:r>
      <w:r>
        <w:rPr>
          <w:sz w:val="28"/>
          <w:szCs w:val="28"/>
          <w:lang w:val="en-US"/>
        </w:rPr>
        <w:t>S.</w:t>
      </w:r>
      <w:r>
        <w:rPr>
          <w:sz w:val="28"/>
          <w:szCs w:val="28"/>
          <w:lang w:val="uk-UA"/>
        </w:rPr>
        <w:t> </w:t>
      </w:r>
      <w:r>
        <w:rPr>
          <w:sz w:val="28"/>
          <w:szCs w:val="28"/>
          <w:lang w:val="en-US"/>
        </w:rPr>
        <w:t>Dwerryhouse, B.</w:t>
      </w:r>
      <w:r>
        <w:rPr>
          <w:sz w:val="28"/>
          <w:szCs w:val="28"/>
          <w:lang w:val="uk-UA"/>
        </w:rPr>
        <w:t> </w:t>
      </w:r>
      <w:r>
        <w:rPr>
          <w:sz w:val="28"/>
          <w:szCs w:val="28"/>
          <w:lang w:val="en-US"/>
        </w:rPr>
        <w:t>Davies, K.</w:t>
      </w:r>
      <w:r>
        <w:rPr>
          <w:sz w:val="28"/>
          <w:szCs w:val="28"/>
          <w:lang w:val="uk-UA"/>
        </w:rPr>
        <w:t> </w:t>
      </w:r>
      <w:r>
        <w:rPr>
          <w:sz w:val="28"/>
          <w:szCs w:val="28"/>
          <w:lang w:val="en-US"/>
        </w:rPr>
        <w:t>Harradine</w:t>
      </w:r>
      <w:r>
        <w:rPr>
          <w:sz w:val="28"/>
          <w:szCs w:val="28"/>
          <w:lang w:val="uk-UA"/>
        </w:rPr>
        <w:t xml:space="preserve"> </w:t>
      </w:r>
      <w:r>
        <w:rPr>
          <w:sz w:val="28"/>
          <w:szCs w:val="28"/>
          <w:lang w:val="en-US"/>
        </w:rPr>
        <w:t>[et al.]</w:t>
      </w:r>
      <w:r>
        <w:rPr>
          <w:sz w:val="28"/>
          <w:szCs w:val="28"/>
          <w:lang w:val="uk-UA"/>
        </w:rPr>
        <w:t xml:space="preserve"> </w:t>
      </w:r>
      <w:r>
        <w:rPr>
          <w:sz w:val="28"/>
          <w:szCs w:val="28"/>
          <w:lang w:val="en-US"/>
        </w:rPr>
        <w:t>// J. Vas</w:t>
      </w:r>
      <w:r>
        <w:rPr>
          <w:sz w:val="28"/>
          <w:szCs w:val="28"/>
          <w:lang w:val="uk-UA"/>
        </w:rPr>
        <w:t>с.</w:t>
      </w:r>
      <w:r>
        <w:rPr>
          <w:sz w:val="28"/>
          <w:szCs w:val="28"/>
          <w:lang w:val="en-US"/>
        </w:rPr>
        <w:t xml:space="preserve"> Surg.</w:t>
      </w:r>
      <w:r>
        <w:rPr>
          <w:sz w:val="28"/>
          <w:szCs w:val="28"/>
        </w:rPr>
        <w:t> </w:t>
      </w:r>
      <w:r>
        <w:rPr>
          <w:sz w:val="28"/>
          <w:szCs w:val="28"/>
          <w:lang w:val="en-US"/>
        </w:rPr>
        <w:t>– 1999.</w:t>
      </w:r>
      <w:r>
        <w:rPr>
          <w:sz w:val="28"/>
          <w:szCs w:val="28"/>
          <w:lang w:val="uk-UA"/>
        </w:rPr>
        <w:t xml:space="preserve"> </w:t>
      </w:r>
      <w:r>
        <w:rPr>
          <w:sz w:val="28"/>
          <w:szCs w:val="28"/>
          <w:lang w:val="en-US"/>
        </w:rPr>
        <w:t>– Vol. 29, N 7.</w:t>
      </w:r>
      <w:r>
        <w:rPr>
          <w:sz w:val="28"/>
          <w:szCs w:val="28"/>
          <w:lang w:val="uk-UA"/>
        </w:rPr>
        <w:t xml:space="preserve"> </w:t>
      </w:r>
      <w:r>
        <w:rPr>
          <w:sz w:val="28"/>
          <w:szCs w:val="28"/>
          <w:lang w:val="en-US"/>
        </w:rPr>
        <w:t>– P. 589–592.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Struckmann</w:t>
      </w:r>
      <w:r>
        <w:rPr>
          <w:sz w:val="28"/>
          <w:szCs w:val="28"/>
          <w:lang w:val="uk-UA"/>
        </w:rPr>
        <w:t> </w:t>
      </w:r>
      <w:r>
        <w:rPr>
          <w:sz w:val="28"/>
          <w:szCs w:val="28"/>
          <w:lang w:val="en-US"/>
        </w:rPr>
        <w:t>J.</w:t>
      </w:r>
      <w:r>
        <w:rPr>
          <w:sz w:val="28"/>
          <w:szCs w:val="28"/>
          <w:lang w:val="uk-UA"/>
        </w:rPr>
        <w:t> </w:t>
      </w:r>
      <w:r>
        <w:rPr>
          <w:sz w:val="28"/>
          <w:szCs w:val="28"/>
          <w:lang w:val="en-US"/>
        </w:rPr>
        <w:t>R.</w:t>
      </w:r>
      <w:r>
        <w:rPr>
          <w:sz w:val="28"/>
          <w:szCs w:val="28"/>
          <w:lang w:val="uk-UA"/>
        </w:rPr>
        <w:t xml:space="preserve"> </w:t>
      </w:r>
      <w:r>
        <w:rPr>
          <w:sz w:val="28"/>
          <w:szCs w:val="28"/>
          <w:lang w:val="en-US"/>
        </w:rPr>
        <w:t xml:space="preserve">Flavonoids: a review of Daflon 500 mg in patients with chronic venous insufficiency and related disorders </w:t>
      </w:r>
      <w:r>
        <w:rPr>
          <w:sz w:val="28"/>
          <w:szCs w:val="28"/>
          <w:lang w:val="uk-UA"/>
        </w:rPr>
        <w:t xml:space="preserve">/ </w:t>
      </w:r>
      <w:r>
        <w:rPr>
          <w:sz w:val="28"/>
          <w:szCs w:val="28"/>
          <w:lang w:val="en-US"/>
        </w:rPr>
        <w:t>J.</w:t>
      </w:r>
      <w:r>
        <w:rPr>
          <w:sz w:val="28"/>
          <w:szCs w:val="28"/>
          <w:lang w:val="uk-UA"/>
        </w:rPr>
        <w:t> </w:t>
      </w:r>
      <w:r>
        <w:rPr>
          <w:sz w:val="28"/>
          <w:szCs w:val="28"/>
          <w:lang w:val="en-US"/>
        </w:rPr>
        <w:t>R.</w:t>
      </w:r>
      <w:r>
        <w:rPr>
          <w:sz w:val="28"/>
          <w:szCs w:val="28"/>
          <w:lang w:val="uk-UA"/>
        </w:rPr>
        <w:t> </w:t>
      </w:r>
      <w:r>
        <w:rPr>
          <w:sz w:val="28"/>
          <w:szCs w:val="28"/>
          <w:lang w:val="en-US"/>
        </w:rPr>
        <w:t>Struckmann, A.</w:t>
      </w:r>
      <w:r>
        <w:rPr>
          <w:sz w:val="28"/>
          <w:szCs w:val="28"/>
          <w:lang w:val="uk-UA"/>
        </w:rPr>
        <w:t> </w:t>
      </w:r>
      <w:r>
        <w:rPr>
          <w:sz w:val="28"/>
          <w:szCs w:val="28"/>
          <w:lang w:val="en-US"/>
        </w:rPr>
        <w:t>N.</w:t>
      </w:r>
      <w:r>
        <w:rPr>
          <w:sz w:val="28"/>
          <w:szCs w:val="28"/>
          <w:lang w:val="uk-UA"/>
        </w:rPr>
        <w:t> </w:t>
      </w:r>
      <w:r>
        <w:rPr>
          <w:sz w:val="28"/>
          <w:szCs w:val="28"/>
          <w:lang w:val="en-US"/>
        </w:rPr>
        <w:t xml:space="preserve">Nicolaides // </w:t>
      </w:r>
      <w:r>
        <w:rPr>
          <w:iCs/>
          <w:sz w:val="28"/>
          <w:szCs w:val="28"/>
          <w:lang w:val="en-GB"/>
        </w:rPr>
        <w:t>Angiology</w:t>
      </w:r>
      <w:r>
        <w:rPr>
          <w:i/>
          <w:iCs/>
          <w:sz w:val="28"/>
          <w:szCs w:val="28"/>
          <w:lang w:val="en-GB"/>
        </w:rPr>
        <w:t>.</w:t>
      </w:r>
      <w:r>
        <w:rPr>
          <w:iCs/>
          <w:sz w:val="28"/>
          <w:szCs w:val="28"/>
          <w:lang w:val="uk-UA"/>
        </w:rPr>
        <w:t xml:space="preserve"> </w:t>
      </w:r>
      <w:r>
        <w:rPr>
          <w:iCs/>
          <w:sz w:val="28"/>
          <w:szCs w:val="28"/>
          <w:lang w:val="en-GB"/>
        </w:rPr>
        <w:t>–</w:t>
      </w:r>
      <w:r>
        <w:rPr>
          <w:sz w:val="28"/>
          <w:szCs w:val="28"/>
          <w:lang w:val="en-GB"/>
        </w:rPr>
        <w:t xml:space="preserve"> 199</w:t>
      </w:r>
      <w:r>
        <w:rPr>
          <w:sz w:val="28"/>
          <w:szCs w:val="28"/>
          <w:lang w:val="uk-UA"/>
        </w:rPr>
        <w:t>9</w:t>
      </w:r>
      <w:r>
        <w:rPr>
          <w:sz w:val="28"/>
          <w:szCs w:val="28"/>
          <w:lang w:val="en-US"/>
        </w:rPr>
        <w:t>.</w:t>
      </w:r>
      <w:r>
        <w:rPr>
          <w:sz w:val="28"/>
          <w:szCs w:val="28"/>
          <w:lang w:val="uk-UA"/>
        </w:rPr>
        <w:t xml:space="preserve"> </w:t>
      </w:r>
      <w:r>
        <w:rPr>
          <w:sz w:val="28"/>
          <w:szCs w:val="28"/>
          <w:lang w:val="en-US"/>
        </w:rPr>
        <w:t>– Vol. 50, N 4</w:t>
      </w:r>
      <w:r>
        <w:rPr>
          <w:sz w:val="28"/>
          <w:szCs w:val="28"/>
          <w:lang w:val="en-GB"/>
        </w:rPr>
        <w:t>.</w:t>
      </w:r>
      <w:r>
        <w:rPr>
          <w:sz w:val="28"/>
          <w:szCs w:val="28"/>
          <w:lang w:val="uk-UA"/>
        </w:rPr>
        <w:t xml:space="preserve"> </w:t>
      </w:r>
      <w:r>
        <w:rPr>
          <w:sz w:val="28"/>
          <w:szCs w:val="28"/>
          <w:lang w:val="en-GB"/>
        </w:rPr>
        <w:t>– 419–427.</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Superficial venous insufficiency: correlation of anatomic extent of reflux with clinical symptoms and signs </w:t>
      </w:r>
      <w:r w:rsidRPr="005E5B56">
        <w:rPr>
          <w:sz w:val="28"/>
          <w:szCs w:val="28"/>
          <w:lang w:val="en-GB"/>
        </w:rPr>
        <w:t xml:space="preserve">/ </w:t>
      </w:r>
      <w:r>
        <w:rPr>
          <w:sz w:val="28"/>
          <w:szCs w:val="28"/>
          <w:lang w:val="en-US"/>
        </w:rPr>
        <w:t>N.</w:t>
      </w:r>
      <w:r w:rsidRPr="005E5B56">
        <w:rPr>
          <w:sz w:val="28"/>
          <w:szCs w:val="28"/>
          <w:lang w:val="en-GB"/>
        </w:rPr>
        <w:t> </w:t>
      </w:r>
      <w:r>
        <w:rPr>
          <w:sz w:val="28"/>
          <w:szCs w:val="28"/>
          <w:lang w:val="en-US"/>
        </w:rPr>
        <w:t>Labropoulos, M.</w:t>
      </w:r>
      <w:r w:rsidRPr="005E5B56">
        <w:rPr>
          <w:sz w:val="28"/>
          <w:szCs w:val="28"/>
          <w:lang w:val="en-GB"/>
        </w:rPr>
        <w:t> </w:t>
      </w:r>
      <w:r>
        <w:rPr>
          <w:sz w:val="28"/>
          <w:szCs w:val="28"/>
          <w:lang w:val="en-US"/>
        </w:rPr>
        <w:t>Leon, A.</w:t>
      </w:r>
      <w:r>
        <w:rPr>
          <w:sz w:val="28"/>
          <w:szCs w:val="28"/>
          <w:lang w:val="uk-UA"/>
        </w:rPr>
        <w:t> </w:t>
      </w:r>
      <w:r>
        <w:rPr>
          <w:sz w:val="28"/>
          <w:szCs w:val="28"/>
          <w:lang w:val="en-US"/>
        </w:rPr>
        <w:t>N.</w:t>
      </w:r>
      <w:r>
        <w:rPr>
          <w:sz w:val="28"/>
          <w:szCs w:val="28"/>
          <w:lang w:val="uk-UA"/>
        </w:rPr>
        <w:t> </w:t>
      </w:r>
      <w:r>
        <w:rPr>
          <w:sz w:val="28"/>
          <w:szCs w:val="28"/>
          <w:lang w:val="en-US"/>
        </w:rPr>
        <w:t>Nicolaides [et</w:t>
      </w:r>
      <w:r w:rsidRPr="005A1BDC">
        <w:rPr>
          <w:sz w:val="28"/>
          <w:szCs w:val="28"/>
          <w:lang w:val="en-GB"/>
        </w:rPr>
        <w:t> </w:t>
      </w:r>
      <w:r>
        <w:rPr>
          <w:sz w:val="28"/>
          <w:szCs w:val="28"/>
          <w:lang w:val="en-US"/>
        </w:rPr>
        <w:t>al.]</w:t>
      </w:r>
      <w:r w:rsidRPr="005A1BDC">
        <w:rPr>
          <w:sz w:val="28"/>
          <w:szCs w:val="28"/>
          <w:lang w:val="en-GB"/>
        </w:rPr>
        <w:t> </w:t>
      </w:r>
      <w:r>
        <w:rPr>
          <w:sz w:val="28"/>
          <w:szCs w:val="28"/>
          <w:lang w:val="en-US"/>
        </w:rPr>
        <w:t xml:space="preserve">// </w:t>
      </w:r>
      <w:r>
        <w:rPr>
          <w:iCs/>
          <w:sz w:val="28"/>
          <w:szCs w:val="28"/>
          <w:lang w:val="en-GB"/>
        </w:rPr>
        <w:t>J. Vasc. Surg. –</w:t>
      </w:r>
      <w:r>
        <w:rPr>
          <w:sz w:val="28"/>
          <w:szCs w:val="28"/>
          <w:lang w:val="en-GB"/>
        </w:rPr>
        <w:t xml:space="preserve"> </w:t>
      </w:r>
      <w:r>
        <w:rPr>
          <w:sz w:val="28"/>
          <w:szCs w:val="28"/>
          <w:lang w:val="uk-UA"/>
        </w:rPr>
        <w:t>2001</w:t>
      </w:r>
      <w:r>
        <w:rPr>
          <w:sz w:val="28"/>
          <w:szCs w:val="28"/>
          <w:lang w:val="en-US"/>
        </w:rPr>
        <w:t>. – Vol. 33, N 5</w:t>
      </w:r>
      <w:r>
        <w:rPr>
          <w:sz w:val="28"/>
          <w:szCs w:val="28"/>
          <w:lang w:val="en-GB"/>
        </w:rPr>
        <w:t>. – P. 953–958.</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Surgical correction of main stem reflux in the superficial venous system: does it improve the blood flow of incompetent perforating veins? </w:t>
      </w:r>
      <w:r w:rsidRPr="00C01CB8">
        <w:rPr>
          <w:sz w:val="28"/>
          <w:szCs w:val="28"/>
          <w:lang w:val="en-US"/>
        </w:rPr>
        <w:t xml:space="preserve">/ </w:t>
      </w:r>
      <w:r>
        <w:rPr>
          <w:sz w:val="28"/>
          <w:szCs w:val="28"/>
          <w:lang w:val="en-US"/>
        </w:rPr>
        <w:t>A.</w:t>
      </w:r>
      <w:r w:rsidRPr="00C01CB8">
        <w:rPr>
          <w:sz w:val="28"/>
          <w:szCs w:val="28"/>
          <w:lang w:val="en-US"/>
        </w:rPr>
        <w:t> </w:t>
      </w:r>
      <w:r>
        <w:rPr>
          <w:sz w:val="28"/>
          <w:szCs w:val="28"/>
          <w:lang w:val="en-US"/>
        </w:rPr>
        <w:t>S.</w:t>
      </w:r>
      <w:r w:rsidRPr="00C01CB8">
        <w:rPr>
          <w:sz w:val="28"/>
          <w:szCs w:val="28"/>
          <w:lang w:val="en-US"/>
        </w:rPr>
        <w:t> </w:t>
      </w:r>
      <w:r>
        <w:rPr>
          <w:sz w:val="28"/>
          <w:szCs w:val="28"/>
          <w:lang w:val="en-US"/>
        </w:rPr>
        <w:t>Al</w:t>
      </w:r>
      <w:r w:rsidRPr="00C01CB8">
        <w:rPr>
          <w:sz w:val="28"/>
          <w:szCs w:val="28"/>
          <w:lang w:val="en-US"/>
        </w:rPr>
        <w:t>-</w:t>
      </w:r>
      <w:r>
        <w:rPr>
          <w:sz w:val="28"/>
          <w:szCs w:val="28"/>
          <w:lang w:val="en-US"/>
        </w:rPr>
        <w:t>Mulhim, H.</w:t>
      </w:r>
      <w:r w:rsidRPr="00C01CB8">
        <w:rPr>
          <w:sz w:val="28"/>
          <w:szCs w:val="28"/>
          <w:lang w:val="en-US"/>
        </w:rPr>
        <w:t> </w:t>
      </w:r>
      <w:r>
        <w:rPr>
          <w:sz w:val="28"/>
          <w:szCs w:val="28"/>
          <w:lang w:val="en-US"/>
        </w:rPr>
        <w:t>El</w:t>
      </w:r>
      <w:r w:rsidRPr="00C01CB8">
        <w:rPr>
          <w:sz w:val="28"/>
          <w:szCs w:val="28"/>
          <w:lang w:val="en-US"/>
        </w:rPr>
        <w:t>-</w:t>
      </w:r>
      <w:r>
        <w:rPr>
          <w:sz w:val="28"/>
          <w:szCs w:val="28"/>
          <w:lang w:val="en-US"/>
        </w:rPr>
        <w:t>Hoseiny, F.</w:t>
      </w:r>
      <w:r w:rsidRPr="00C01CB8">
        <w:rPr>
          <w:sz w:val="28"/>
          <w:szCs w:val="28"/>
          <w:lang w:val="en-US"/>
        </w:rPr>
        <w:t> </w:t>
      </w:r>
      <w:r>
        <w:rPr>
          <w:sz w:val="28"/>
          <w:szCs w:val="28"/>
          <w:lang w:val="en-US"/>
        </w:rPr>
        <w:t>M.</w:t>
      </w:r>
      <w:r w:rsidRPr="00C01CB8">
        <w:rPr>
          <w:sz w:val="28"/>
          <w:szCs w:val="28"/>
          <w:lang w:val="en-US"/>
        </w:rPr>
        <w:t> </w:t>
      </w:r>
      <w:r>
        <w:rPr>
          <w:sz w:val="28"/>
          <w:szCs w:val="28"/>
          <w:lang w:val="en-US"/>
        </w:rPr>
        <w:t>Al</w:t>
      </w:r>
      <w:r w:rsidRPr="00C01CB8">
        <w:rPr>
          <w:sz w:val="28"/>
          <w:szCs w:val="28"/>
          <w:lang w:val="en-US"/>
        </w:rPr>
        <w:t>-</w:t>
      </w:r>
      <w:r>
        <w:rPr>
          <w:sz w:val="28"/>
          <w:szCs w:val="28"/>
          <w:lang w:val="en-US"/>
        </w:rPr>
        <w:t>Mulhim [et al.] // World J. Surg. – 2003. – Vol. 27, N 7.</w:t>
      </w:r>
      <w:r w:rsidRPr="005A1BDC">
        <w:rPr>
          <w:sz w:val="28"/>
          <w:szCs w:val="28"/>
          <w:lang w:val="en-GB"/>
        </w:rPr>
        <w:t> </w:t>
      </w:r>
      <w:r>
        <w:rPr>
          <w:sz w:val="28"/>
          <w:szCs w:val="28"/>
          <w:lang w:val="en-US"/>
        </w:rPr>
        <w:t>– P.</w:t>
      </w:r>
      <w:r w:rsidRPr="00C01CB8">
        <w:rPr>
          <w:sz w:val="28"/>
          <w:szCs w:val="28"/>
          <w:lang w:val="en-US"/>
        </w:rPr>
        <w:t> </w:t>
      </w:r>
      <w:r>
        <w:rPr>
          <w:sz w:val="28"/>
          <w:szCs w:val="28"/>
          <w:lang w:val="en-US"/>
        </w:rPr>
        <w:t>793–796.</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lastRenderedPageBreak/>
        <w:t>The "</w:t>
      </w:r>
      <w:r>
        <w:rPr>
          <w:sz w:val="28"/>
          <w:szCs w:val="28"/>
        </w:rPr>
        <w:t>С</w:t>
      </w:r>
      <w:r>
        <w:rPr>
          <w:sz w:val="28"/>
          <w:szCs w:val="28"/>
          <w:lang w:val="en-US"/>
        </w:rPr>
        <w:t xml:space="preserve">" of </w:t>
      </w:r>
      <w:r>
        <w:rPr>
          <w:sz w:val="28"/>
          <w:szCs w:val="28"/>
        </w:rPr>
        <w:t>СЕАР</w:t>
      </w:r>
      <w:r>
        <w:rPr>
          <w:sz w:val="28"/>
          <w:szCs w:val="28"/>
          <w:lang w:val="en-US"/>
        </w:rPr>
        <w:t xml:space="preserve">: suggested definitions and refinements: an International Union of Phlebology conference of experts </w:t>
      </w:r>
      <w:r w:rsidRPr="00C01CB8">
        <w:rPr>
          <w:sz w:val="28"/>
          <w:szCs w:val="28"/>
          <w:lang w:val="en-US"/>
        </w:rPr>
        <w:t xml:space="preserve">/ </w:t>
      </w:r>
      <w:r>
        <w:rPr>
          <w:sz w:val="28"/>
          <w:szCs w:val="28"/>
        </w:rPr>
        <w:t>С</w:t>
      </w:r>
      <w:r>
        <w:rPr>
          <w:sz w:val="28"/>
          <w:szCs w:val="28"/>
          <w:lang w:val="en-US"/>
        </w:rPr>
        <w:t>.</w:t>
      </w:r>
      <w:r w:rsidRPr="00C01CB8">
        <w:rPr>
          <w:sz w:val="28"/>
          <w:szCs w:val="28"/>
          <w:lang w:val="en-US"/>
        </w:rPr>
        <w:t> </w:t>
      </w:r>
      <w:r>
        <w:rPr>
          <w:sz w:val="28"/>
          <w:szCs w:val="28"/>
          <w:lang w:val="en-US"/>
        </w:rPr>
        <w:t>Allegra,</w:t>
      </w:r>
      <w:r w:rsidRPr="00C01CB8">
        <w:rPr>
          <w:sz w:val="28"/>
          <w:szCs w:val="28"/>
          <w:lang w:val="en-US"/>
        </w:rPr>
        <w:t xml:space="preserve"> </w:t>
      </w:r>
      <w:r>
        <w:rPr>
          <w:sz w:val="28"/>
          <w:szCs w:val="28"/>
          <w:lang w:val="en-US"/>
        </w:rPr>
        <w:t>P. L. Antignani, J. J. Bergan [et</w:t>
      </w:r>
      <w:r>
        <w:rPr>
          <w:sz w:val="28"/>
          <w:szCs w:val="28"/>
          <w:lang w:val="uk-UA"/>
        </w:rPr>
        <w:t> </w:t>
      </w:r>
      <w:r>
        <w:rPr>
          <w:sz w:val="28"/>
          <w:szCs w:val="28"/>
          <w:lang w:val="en-US"/>
        </w:rPr>
        <w:t>al.] // J. Vasc. Surg. – 2003. –Vol. 37, N 1. – P. 129–131.</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The effect of elastic compression on the venous tone in patients with varicose veins </w:t>
      </w:r>
      <w:r>
        <w:rPr>
          <w:sz w:val="28"/>
          <w:szCs w:val="28"/>
          <w:lang w:val="uk-UA"/>
        </w:rPr>
        <w:t xml:space="preserve">/ </w:t>
      </w:r>
      <w:r>
        <w:rPr>
          <w:sz w:val="28"/>
          <w:szCs w:val="28"/>
          <w:lang w:val="en-US"/>
        </w:rPr>
        <w:t xml:space="preserve">G. Szendro, M. Veller, C. Fisher [et al.] // </w:t>
      </w:r>
      <w:r>
        <w:rPr>
          <w:iCs/>
          <w:sz w:val="28"/>
          <w:szCs w:val="28"/>
          <w:lang w:val="en-GB"/>
        </w:rPr>
        <w:t>Vasa. –</w:t>
      </w:r>
      <w:r>
        <w:rPr>
          <w:sz w:val="28"/>
          <w:szCs w:val="28"/>
          <w:lang w:val="en-GB"/>
        </w:rPr>
        <w:t xml:space="preserve"> </w:t>
      </w:r>
      <w:r>
        <w:rPr>
          <w:sz w:val="28"/>
          <w:szCs w:val="28"/>
          <w:lang w:val="uk-UA"/>
        </w:rPr>
        <w:t>200</w:t>
      </w:r>
      <w:r>
        <w:rPr>
          <w:sz w:val="28"/>
          <w:szCs w:val="28"/>
          <w:lang w:val="en-GB"/>
        </w:rPr>
        <w:t xml:space="preserve">2. – </w:t>
      </w:r>
      <w:r>
        <w:rPr>
          <w:sz w:val="28"/>
          <w:szCs w:val="28"/>
          <w:lang w:val="en-US"/>
        </w:rPr>
        <w:t>Vol. 3</w:t>
      </w:r>
      <w:r>
        <w:rPr>
          <w:sz w:val="28"/>
          <w:szCs w:val="28"/>
          <w:lang w:val="en-GB"/>
        </w:rPr>
        <w:t>1, N 4. – P. 198–202.</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The effect of elastic stockings on the elasticity of varicose veins </w:t>
      </w:r>
      <w:r w:rsidRPr="000F0C10">
        <w:rPr>
          <w:sz w:val="28"/>
          <w:szCs w:val="28"/>
          <w:lang w:val="en-GB"/>
        </w:rPr>
        <w:t xml:space="preserve">/ </w:t>
      </w:r>
      <w:r>
        <w:rPr>
          <w:sz w:val="28"/>
          <w:szCs w:val="28"/>
          <w:lang w:val="en-US"/>
        </w:rPr>
        <w:t>M.</w:t>
      </w:r>
      <w:r w:rsidRPr="000F0C10">
        <w:rPr>
          <w:sz w:val="28"/>
          <w:szCs w:val="28"/>
          <w:lang w:val="en-GB"/>
        </w:rPr>
        <w:t> </w:t>
      </w:r>
      <w:r>
        <w:rPr>
          <w:sz w:val="28"/>
          <w:szCs w:val="28"/>
          <w:lang w:val="en-US"/>
        </w:rPr>
        <w:t>Leon, N.</w:t>
      </w:r>
      <w:r w:rsidRPr="000F0C10">
        <w:rPr>
          <w:sz w:val="28"/>
          <w:szCs w:val="28"/>
          <w:lang w:val="en-GB"/>
        </w:rPr>
        <w:t> </w:t>
      </w:r>
      <w:r>
        <w:rPr>
          <w:sz w:val="28"/>
          <w:szCs w:val="28"/>
          <w:lang w:val="en-US"/>
        </w:rPr>
        <w:t>Volteas, N.</w:t>
      </w:r>
      <w:r w:rsidRPr="000F0C10">
        <w:rPr>
          <w:sz w:val="28"/>
          <w:szCs w:val="28"/>
          <w:lang w:val="en-GB"/>
        </w:rPr>
        <w:t> </w:t>
      </w:r>
      <w:r>
        <w:rPr>
          <w:sz w:val="28"/>
          <w:szCs w:val="28"/>
          <w:lang w:val="en-US"/>
        </w:rPr>
        <w:t xml:space="preserve">Labropoulos [et al.] // </w:t>
      </w:r>
      <w:r>
        <w:rPr>
          <w:iCs/>
          <w:sz w:val="28"/>
          <w:szCs w:val="28"/>
          <w:lang w:val="en-GB"/>
        </w:rPr>
        <w:t>Int. Angiol</w:t>
      </w:r>
      <w:r>
        <w:rPr>
          <w:i/>
          <w:iCs/>
          <w:sz w:val="28"/>
          <w:szCs w:val="28"/>
          <w:lang w:val="en-GB"/>
        </w:rPr>
        <w:t>.</w:t>
      </w:r>
      <w:r>
        <w:rPr>
          <w:iCs/>
          <w:sz w:val="28"/>
          <w:szCs w:val="28"/>
          <w:lang w:val="en-GB"/>
        </w:rPr>
        <w:t xml:space="preserve"> </w:t>
      </w:r>
      <w:r>
        <w:rPr>
          <w:i/>
          <w:iCs/>
          <w:sz w:val="28"/>
          <w:szCs w:val="28"/>
          <w:lang w:val="en-GB"/>
        </w:rPr>
        <w:t>–</w:t>
      </w:r>
      <w:r>
        <w:rPr>
          <w:sz w:val="28"/>
          <w:szCs w:val="28"/>
          <w:lang w:val="en-GB"/>
        </w:rPr>
        <w:t xml:space="preserve"> 2003. – </w:t>
      </w:r>
      <w:r>
        <w:rPr>
          <w:sz w:val="28"/>
          <w:szCs w:val="28"/>
          <w:lang w:val="en-US"/>
        </w:rPr>
        <w:t>Vol. 2</w:t>
      </w:r>
      <w:r>
        <w:rPr>
          <w:sz w:val="28"/>
          <w:szCs w:val="28"/>
          <w:lang w:val="en-GB"/>
        </w:rPr>
        <w:t>2. – P.173–</w:t>
      </w:r>
      <w:r>
        <w:rPr>
          <w:sz w:val="28"/>
          <w:szCs w:val="28"/>
          <w:lang w:val="uk-UA"/>
        </w:rPr>
        <w:t> </w:t>
      </w:r>
      <w:r>
        <w:rPr>
          <w:sz w:val="28"/>
          <w:szCs w:val="28"/>
          <w:lang w:val="en-GB"/>
        </w:rPr>
        <w:t>177.</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The fibrine assay comparison trial with (FACT): Correlation of soluble D</w:t>
      </w:r>
      <w:r w:rsidRPr="007D74E4">
        <w:rPr>
          <w:sz w:val="28"/>
          <w:szCs w:val="28"/>
          <w:lang w:val="en-US"/>
        </w:rPr>
        <w:t>-</w:t>
      </w:r>
      <w:r>
        <w:rPr>
          <w:sz w:val="28"/>
          <w:szCs w:val="28"/>
          <w:lang w:val="en-US"/>
        </w:rPr>
        <w:t>dimmer</w:t>
      </w:r>
      <w:r w:rsidRPr="007D74E4">
        <w:rPr>
          <w:sz w:val="28"/>
          <w:szCs w:val="28"/>
          <w:lang w:val="en-US"/>
        </w:rPr>
        <w:t xml:space="preserve"> /</w:t>
      </w:r>
      <w:r>
        <w:rPr>
          <w:sz w:val="28"/>
          <w:szCs w:val="28"/>
          <w:lang w:val="en-US"/>
        </w:rPr>
        <w:t xml:space="preserve"> C.</w:t>
      </w:r>
      <w:r w:rsidRPr="007D74E4">
        <w:rPr>
          <w:sz w:val="28"/>
          <w:szCs w:val="28"/>
          <w:lang w:val="en-US"/>
        </w:rPr>
        <w:t> </w:t>
      </w:r>
      <w:r>
        <w:rPr>
          <w:sz w:val="28"/>
          <w:szCs w:val="28"/>
          <w:lang w:val="en-US"/>
        </w:rPr>
        <w:t>E.</w:t>
      </w:r>
      <w:r w:rsidRPr="007D74E4">
        <w:rPr>
          <w:sz w:val="28"/>
          <w:szCs w:val="28"/>
          <w:lang w:val="en-US"/>
        </w:rPr>
        <w:t> </w:t>
      </w:r>
      <w:r>
        <w:rPr>
          <w:sz w:val="28"/>
          <w:szCs w:val="28"/>
          <w:lang w:val="en-US"/>
        </w:rPr>
        <w:t>Dempfle,</w:t>
      </w:r>
      <w:r w:rsidRPr="007D74E4">
        <w:rPr>
          <w:sz w:val="28"/>
          <w:szCs w:val="28"/>
          <w:lang w:val="en-US"/>
        </w:rPr>
        <w:t xml:space="preserve"> </w:t>
      </w:r>
      <w:r>
        <w:rPr>
          <w:sz w:val="28"/>
          <w:szCs w:val="28"/>
          <w:lang w:val="en-US"/>
        </w:rPr>
        <w:t>S.</w:t>
      </w:r>
      <w:r w:rsidRPr="007D74E4">
        <w:rPr>
          <w:sz w:val="28"/>
          <w:szCs w:val="28"/>
          <w:lang w:val="en-US"/>
        </w:rPr>
        <w:t> </w:t>
      </w:r>
      <w:r>
        <w:rPr>
          <w:sz w:val="28"/>
          <w:szCs w:val="28"/>
          <w:lang w:val="en-US"/>
        </w:rPr>
        <w:t>Zips, H.</w:t>
      </w:r>
      <w:r w:rsidRPr="007D74E4">
        <w:rPr>
          <w:sz w:val="28"/>
          <w:szCs w:val="28"/>
          <w:lang w:val="en-US"/>
        </w:rPr>
        <w:t> </w:t>
      </w:r>
      <w:r>
        <w:rPr>
          <w:sz w:val="28"/>
          <w:szCs w:val="28"/>
          <w:lang w:val="en-US"/>
        </w:rPr>
        <w:t>Ergul</w:t>
      </w:r>
      <w:r w:rsidRPr="007D74E4">
        <w:rPr>
          <w:sz w:val="28"/>
          <w:szCs w:val="28"/>
          <w:lang w:val="en-US"/>
        </w:rPr>
        <w:t xml:space="preserve"> </w:t>
      </w:r>
      <w:r>
        <w:rPr>
          <w:sz w:val="28"/>
          <w:szCs w:val="28"/>
          <w:lang w:val="en-US"/>
        </w:rPr>
        <w:t>[et al.] //</w:t>
      </w:r>
      <w:r>
        <w:rPr>
          <w:sz w:val="28"/>
          <w:szCs w:val="28"/>
          <w:lang w:val="uk-UA"/>
        </w:rPr>
        <w:t xml:space="preserve"> </w:t>
      </w:r>
      <w:r>
        <w:rPr>
          <w:sz w:val="28"/>
          <w:szCs w:val="28"/>
          <w:lang w:val="en-US"/>
        </w:rPr>
        <w:t>Thromb. Ha</w:t>
      </w:r>
      <w:r>
        <w:rPr>
          <w:sz w:val="28"/>
          <w:szCs w:val="28"/>
        </w:rPr>
        <w:t>е</w:t>
      </w:r>
      <w:r>
        <w:rPr>
          <w:sz w:val="28"/>
          <w:szCs w:val="28"/>
          <w:lang w:val="en-US"/>
        </w:rPr>
        <w:t>most.</w:t>
      </w:r>
      <w:r w:rsidRPr="00852C71">
        <w:rPr>
          <w:sz w:val="28"/>
          <w:szCs w:val="28"/>
          <w:lang w:val="en-US"/>
        </w:rPr>
        <w:t xml:space="preserve"> </w:t>
      </w:r>
      <w:r>
        <w:rPr>
          <w:sz w:val="28"/>
          <w:szCs w:val="28"/>
          <w:lang w:val="en-US"/>
        </w:rPr>
        <w:t>– 2001.</w:t>
      </w:r>
      <w:r w:rsidRPr="00852C71">
        <w:rPr>
          <w:sz w:val="28"/>
          <w:szCs w:val="28"/>
          <w:lang w:val="en-US"/>
        </w:rPr>
        <w:t xml:space="preserve"> </w:t>
      </w:r>
      <w:r>
        <w:rPr>
          <w:sz w:val="28"/>
          <w:szCs w:val="28"/>
          <w:lang w:val="en-US"/>
        </w:rPr>
        <w:t>– Vol. 86, N 1.</w:t>
      </w:r>
      <w:r w:rsidRPr="00852C71">
        <w:rPr>
          <w:sz w:val="28"/>
          <w:szCs w:val="28"/>
          <w:lang w:val="en-US"/>
        </w:rPr>
        <w:t xml:space="preserve"> </w:t>
      </w:r>
      <w:r>
        <w:rPr>
          <w:sz w:val="28"/>
          <w:szCs w:val="28"/>
          <w:lang w:val="en-US"/>
        </w:rPr>
        <w:t>– P. 1204–1209.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The role of plethysmography in monitoring the results of venous surgery </w:t>
      </w:r>
      <w:r>
        <w:rPr>
          <w:sz w:val="28"/>
          <w:szCs w:val="28"/>
          <w:lang w:val="uk-UA"/>
        </w:rPr>
        <w:t xml:space="preserve">/ </w:t>
      </w:r>
      <w:r>
        <w:rPr>
          <w:sz w:val="28"/>
          <w:szCs w:val="28"/>
          <w:lang w:val="en-US"/>
        </w:rPr>
        <w:t>D.</w:t>
      </w:r>
      <w:r>
        <w:rPr>
          <w:sz w:val="28"/>
          <w:szCs w:val="28"/>
          <w:lang w:val="uk-UA"/>
        </w:rPr>
        <w:t> </w:t>
      </w:r>
      <w:r>
        <w:rPr>
          <w:sz w:val="28"/>
          <w:szCs w:val="28"/>
          <w:lang w:val="en-US"/>
        </w:rPr>
        <w:t>L.</w:t>
      </w:r>
      <w:r>
        <w:rPr>
          <w:sz w:val="28"/>
          <w:szCs w:val="28"/>
          <w:lang w:val="uk-UA"/>
        </w:rPr>
        <w:t> </w:t>
      </w:r>
      <w:r>
        <w:rPr>
          <w:sz w:val="28"/>
          <w:szCs w:val="28"/>
          <w:lang w:val="en-US"/>
        </w:rPr>
        <w:t>Gillespie, P.</w:t>
      </w:r>
      <w:r>
        <w:rPr>
          <w:sz w:val="28"/>
          <w:szCs w:val="28"/>
          <w:lang w:val="uk-UA"/>
        </w:rPr>
        <w:t> </w:t>
      </w:r>
      <w:r>
        <w:rPr>
          <w:sz w:val="28"/>
          <w:szCs w:val="28"/>
          <w:lang w:val="en-US"/>
        </w:rPr>
        <w:t>R.</w:t>
      </w:r>
      <w:r>
        <w:rPr>
          <w:sz w:val="28"/>
          <w:szCs w:val="28"/>
          <w:lang w:val="uk-UA"/>
        </w:rPr>
        <w:t> </w:t>
      </w:r>
      <w:r>
        <w:rPr>
          <w:sz w:val="28"/>
          <w:szCs w:val="28"/>
          <w:lang w:val="en-US"/>
        </w:rPr>
        <w:t>Cordts, C.</w:t>
      </w:r>
      <w:r>
        <w:rPr>
          <w:sz w:val="28"/>
          <w:szCs w:val="28"/>
          <w:lang w:val="uk-UA"/>
        </w:rPr>
        <w:t> </w:t>
      </w:r>
      <w:r>
        <w:rPr>
          <w:sz w:val="28"/>
          <w:szCs w:val="28"/>
          <w:lang w:val="en-US"/>
        </w:rPr>
        <w:t xml:space="preserve">Hartono [et al.] // </w:t>
      </w:r>
      <w:r>
        <w:rPr>
          <w:iCs/>
          <w:sz w:val="28"/>
          <w:szCs w:val="28"/>
          <w:lang w:val="en-GB"/>
        </w:rPr>
        <w:t>J. Vasc. Surg. –</w:t>
      </w:r>
      <w:r>
        <w:rPr>
          <w:sz w:val="28"/>
          <w:szCs w:val="28"/>
          <w:lang w:val="en-GB"/>
        </w:rPr>
        <w:t xml:space="preserve"> </w:t>
      </w:r>
      <w:r>
        <w:rPr>
          <w:sz w:val="28"/>
          <w:szCs w:val="28"/>
          <w:lang w:val="uk-UA"/>
        </w:rPr>
        <w:t>200</w:t>
      </w:r>
      <w:r>
        <w:rPr>
          <w:sz w:val="28"/>
          <w:szCs w:val="28"/>
          <w:lang w:val="en-GB"/>
        </w:rPr>
        <w:t xml:space="preserve">2. – </w:t>
      </w:r>
      <w:r>
        <w:rPr>
          <w:sz w:val="28"/>
          <w:szCs w:val="28"/>
          <w:lang w:val="en-US"/>
        </w:rPr>
        <w:t>Vol.</w:t>
      </w:r>
      <w:r w:rsidRPr="005A1BDC">
        <w:rPr>
          <w:sz w:val="28"/>
          <w:szCs w:val="28"/>
          <w:lang w:val="en-GB"/>
        </w:rPr>
        <w:t> </w:t>
      </w:r>
      <w:r>
        <w:rPr>
          <w:sz w:val="28"/>
          <w:szCs w:val="28"/>
          <w:lang w:val="en-US"/>
        </w:rPr>
        <w:t>3</w:t>
      </w:r>
      <w:r>
        <w:rPr>
          <w:sz w:val="28"/>
          <w:szCs w:val="28"/>
          <w:lang w:val="en-GB"/>
        </w:rPr>
        <w:t>6, N 4. – P. 674–678.</w:t>
      </w:r>
    </w:p>
    <w:p w:rsidR="00044E26" w:rsidRDefault="00044E26" w:rsidP="00C260DC">
      <w:pPr>
        <w:widowControl w:val="0"/>
        <w:numPr>
          <w:ilvl w:val="0"/>
          <w:numId w:val="69"/>
        </w:numPr>
        <w:shd w:val="clear" w:color="auto" w:fill="FFFFFF"/>
        <w:tabs>
          <w:tab w:val="clear" w:pos="720"/>
          <w:tab w:val="left" w:pos="113"/>
          <w:tab w:val="num" w:pos="500"/>
        </w:tabs>
        <w:suppressAutoHyphens w:val="0"/>
        <w:autoSpaceDE w:val="0"/>
        <w:autoSpaceDN w:val="0"/>
        <w:adjustRightInd w:val="0"/>
        <w:spacing w:line="360" w:lineRule="auto"/>
        <w:ind w:left="357" w:hanging="357"/>
        <w:jc w:val="both"/>
        <w:rPr>
          <w:spacing w:val="-8"/>
          <w:sz w:val="28"/>
          <w:szCs w:val="28"/>
          <w:lang w:val="en-US"/>
        </w:rPr>
      </w:pPr>
      <w:r>
        <w:rPr>
          <w:sz w:val="28"/>
          <w:szCs w:val="28"/>
          <w:lang w:val="en-US"/>
        </w:rPr>
        <w:t xml:space="preserve">The unresolved problem of recurrent saphenofemoral reflux </w:t>
      </w:r>
      <w:r>
        <w:rPr>
          <w:sz w:val="28"/>
          <w:szCs w:val="28"/>
          <w:lang w:val="uk-UA"/>
        </w:rPr>
        <w:t xml:space="preserve">/ </w:t>
      </w:r>
      <w:r>
        <w:rPr>
          <w:sz w:val="28"/>
          <w:szCs w:val="28"/>
          <w:lang w:val="en-US"/>
        </w:rPr>
        <w:t>R.</w:t>
      </w:r>
      <w:r>
        <w:rPr>
          <w:sz w:val="28"/>
          <w:szCs w:val="28"/>
          <w:lang w:val="uk-UA"/>
        </w:rPr>
        <w:t> </w:t>
      </w:r>
      <w:r>
        <w:rPr>
          <w:sz w:val="28"/>
          <w:szCs w:val="28"/>
          <w:lang w:val="en-US"/>
        </w:rPr>
        <w:t>Fischer, J.</w:t>
      </w:r>
      <w:r>
        <w:rPr>
          <w:sz w:val="28"/>
          <w:szCs w:val="28"/>
          <w:lang w:val="uk-UA"/>
        </w:rPr>
        <w:t> </w:t>
      </w:r>
      <w:r>
        <w:rPr>
          <w:sz w:val="28"/>
          <w:szCs w:val="28"/>
          <w:lang w:val="en-US"/>
        </w:rPr>
        <w:t>G.</w:t>
      </w:r>
      <w:r>
        <w:rPr>
          <w:sz w:val="28"/>
          <w:szCs w:val="28"/>
          <w:lang w:val="uk-UA"/>
        </w:rPr>
        <w:t> </w:t>
      </w:r>
      <w:r>
        <w:rPr>
          <w:sz w:val="28"/>
          <w:szCs w:val="28"/>
          <w:lang w:val="en-US"/>
        </w:rPr>
        <w:t>Chandler, M.</w:t>
      </w:r>
      <w:r>
        <w:rPr>
          <w:sz w:val="28"/>
          <w:szCs w:val="28"/>
          <w:lang w:val="uk-UA"/>
        </w:rPr>
        <w:t> </w:t>
      </w:r>
      <w:r>
        <w:rPr>
          <w:sz w:val="28"/>
          <w:szCs w:val="28"/>
          <w:lang w:val="en-US"/>
        </w:rPr>
        <w:t>G.</w:t>
      </w:r>
      <w:r>
        <w:rPr>
          <w:sz w:val="28"/>
          <w:szCs w:val="28"/>
          <w:lang w:val="uk-UA"/>
        </w:rPr>
        <w:t> </w:t>
      </w:r>
      <w:r>
        <w:rPr>
          <w:sz w:val="28"/>
          <w:szCs w:val="28"/>
          <w:lang w:val="en-US"/>
        </w:rPr>
        <w:t xml:space="preserve">De Maeseneer </w:t>
      </w:r>
      <w:r>
        <w:rPr>
          <w:sz w:val="28"/>
          <w:szCs w:val="28"/>
          <w:lang w:val="uk-UA"/>
        </w:rPr>
        <w:t>[</w:t>
      </w:r>
      <w:r>
        <w:rPr>
          <w:sz w:val="28"/>
          <w:szCs w:val="28"/>
          <w:lang w:val="en-US"/>
        </w:rPr>
        <w:t>et al.] // J. Am. Coll. Surg. – 2002. – Vol.</w:t>
      </w:r>
      <w:r w:rsidRPr="005A1BDC">
        <w:rPr>
          <w:sz w:val="28"/>
          <w:szCs w:val="28"/>
          <w:lang w:val="en-GB"/>
        </w:rPr>
        <w:t> </w:t>
      </w:r>
      <w:r>
        <w:rPr>
          <w:sz w:val="28"/>
          <w:szCs w:val="28"/>
          <w:lang w:val="en-US"/>
        </w:rPr>
        <w:t>195, N. 4. – P. 80–94.</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The use D</w:t>
      </w:r>
      <w:r>
        <w:rPr>
          <w:sz w:val="28"/>
          <w:szCs w:val="28"/>
          <w:lang w:val="uk-UA"/>
        </w:rPr>
        <w:t>-</w:t>
      </w:r>
      <w:r>
        <w:rPr>
          <w:sz w:val="28"/>
          <w:szCs w:val="28"/>
          <w:lang w:val="en-US"/>
        </w:rPr>
        <w:t xml:space="preserve">dimer testing and impedance pletismographic examination in patients with clinical indications of deep vein thrombosis </w:t>
      </w:r>
      <w:r>
        <w:rPr>
          <w:sz w:val="28"/>
          <w:szCs w:val="28"/>
          <w:lang w:val="uk-UA"/>
        </w:rPr>
        <w:t xml:space="preserve">/ </w:t>
      </w:r>
      <w:r>
        <w:rPr>
          <w:sz w:val="28"/>
          <w:szCs w:val="28"/>
          <w:lang w:val="en-US"/>
        </w:rPr>
        <w:t>J.</w:t>
      </w:r>
      <w:r>
        <w:rPr>
          <w:sz w:val="28"/>
          <w:szCs w:val="28"/>
          <w:lang w:val="uk-UA"/>
        </w:rPr>
        <w:t> </w:t>
      </w:r>
      <w:r>
        <w:rPr>
          <w:sz w:val="28"/>
          <w:szCs w:val="28"/>
          <w:lang w:val="en-US"/>
        </w:rPr>
        <w:t>S.</w:t>
      </w:r>
      <w:r>
        <w:rPr>
          <w:sz w:val="28"/>
          <w:szCs w:val="28"/>
          <w:lang w:val="uk-UA"/>
        </w:rPr>
        <w:t> </w:t>
      </w:r>
      <w:r>
        <w:rPr>
          <w:sz w:val="28"/>
          <w:szCs w:val="28"/>
          <w:lang w:val="en-US"/>
        </w:rPr>
        <w:t>Ginsberg,</w:t>
      </w:r>
      <w:r w:rsidRPr="00735507">
        <w:rPr>
          <w:sz w:val="28"/>
          <w:szCs w:val="28"/>
          <w:lang w:val="en-US"/>
        </w:rPr>
        <w:t xml:space="preserve"> </w:t>
      </w:r>
      <w:r>
        <w:rPr>
          <w:sz w:val="28"/>
          <w:szCs w:val="28"/>
          <w:lang w:val="en-US"/>
        </w:rPr>
        <w:t>C.</w:t>
      </w:r>
      <w:r>
        <w:rPr>
          <w:sz w:val="28"/>
          <w:szCs w:val="28"/>
          <w:lang w:val="uk-UA"/>
        </w:rPr>
        <w:t> </w:t>
      </w:r>
      <w:r>
        <w:rPr>
          <w:sz w:val="28"/>
          <w:szCs w:val="28"/>
          <w:lang w:val="en-US"/>
        </w:rPr>
        <w:t>Kearson, J.</w:t>
      </w:r>
      <w:r>
        <w:rPr>
          <w:sz w:val="28"/>
          <w:szCs w:val="28"/>
          <w:lang w:val="uk-UA"/>
        </w:rPr>
        <w:t> </w:t>
      </w:r>
      <w:r>
        <w:rPr>
          <w:sz w:val="28"/>
          <w:szCs w:val="28"/>
          <w:lang w:val="en-US"/>
        </w:rPr>
        <w:t>Doukets [et al.] // Arch. Intern. Med. – 1997. – Vol. 157, N 11. – P. 1077–1081.</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Thomas</w:t>
      </w:r>
      <w:r>
        <w:rPr>
          <w:sz w:val="28"/>
          <w:szCs w:val="28"/>
          <w:lang w:val="uk-UA"/>
        </w:rPr>
        <w:t> </w:t>
      </w:r>
      <w:r>
        <w:rPr>
          <w:sz w:val="28"/>
          <w:szCs w:val="28"/>
          <w:lang w:val="en-US"/>
        </w:rPr>
        <w:t>M.</w:t>
      </w:r>
      <w:r>
        <w:rPr>
          <w:sz w:val="28"/>
          <w:szCs w:val="28"/>
          <w:lang w:val="uk-UA"/>
        </w:rPr>
        <w:t> </w:t>
      </w:r>
      <w:r>
        <w:rPr>
          <w:sz w:val="28"/>
          <w:szCs w:val="28"/>
          <w:lang w:val="en-US"/>
        </w:rPr>
        <w:t>L.</w:t>
      </w:r>
      <w:r>
        <w:rPr>
          <w:sz w:val="28"/>
          <w:szCs w:val="28"/>
          <w:lang w:val="uk-UA"/>
        </w:rPr>
        <w:t xml:space="preserve"> </w:t>
      </w:r>
      <w:r>
        <w:rPr>
          <w:sz w:val="28"/>
          <w:szCs w:val="28"/>
          <w:lang w:val="en-US"/>
        </w:rPr>
        <w:t>Incompetent perforating veins: comparison of varicography and ascending phlebography / M.</w:t>
      </w:r>
      <w:r>
        <w:rPr>
          <w:sz w:val="28"/>
          <w:szCs w:val="28"/>
          <w:lang w:val="uk-UA"/>
        </w:rPr>
        <w:t> </w:t>
      </w:r>
      <w:r>
        <w:rPr>
          <w:sz w:val="28"/>
          <w:szCs w:val="28"/>
          <w:lang w:val="en-US"/>
        </w:rPr>
        <w:t>L.</w:t>
      </w:r>
      <w:r>
        <w:rPr>
          <w:sz w:val="28"/>
          <w:szCs w:val="28"/>
          <w:lang w:val="uk-UA"/>
        </w:rPr>
        <w:t> </w:t>
      </w:r>
      <w:r>
        <w:rPr>
          <w:sz w:val="28"/>
          <w:szCs w:val="28"/>
          <w:lang w:val="en-US"/>
        </w:rPr>
        <w:t>Thomas, J.</w:t>
      </w:r>
      <w:r>
        <w:rPr>
          <w:sz w:val="28"/>
          <w:szCs w:val="28"/>
          <w:lang w:val="uk-UA"/>
        </w:rPr>
        <w:t> </w:t>
      </w:r>
      <w:r>
        <w:rPr>
          <w:sz w:val="28"/>
          <w:szCs w:val="28"/>
          <w:lang w:val="en-US"/>
        </w:rPr>
        <w:t>N.</w:t>
      </w:r>
      <w:r>
        <w:rPr>
          <w:sz w:val="28"/>
          <w:szCs w:val="28"/>
          <w:lang w:val="uk-UA"/>
        </w:rPr>
        <w:t> </w:t>
      </w:r>
      <w:r>
        <w:rPr>
          <w:sz w:val="28"/>
          <w:szCs w:val="28"/>
          <w:lang w:val="en-US"/>
        </w:rPr>
        <w:t xml:space="preserve">Bowles // </w:t>
      </w:r>
      <w:r>
        <w:rPr>
          <w:iCs/>
          <w:sz w:val="28"/>
          <w:szCs w:val="28"/>
          <w:lang w:val="en-GB"/>
        </w:rPr>
        <w:t>Radiology</w:t>
      </w:r>
      <w:r>
        <w:rPr>
          <w:i/>
          <w:iCs/>
          <w:sz w:val="28"/>
          <w:szCs w:val="28"/>
          <w:lang w:val="en-GB"/>
        </w:rPr>
        <w:t>.</w:t>
      </w:r>
      <w:r>
        <w:rPr>
          <w:iCs/>
          <w:sz w:val="28"/>
          <w:szCs w:val="28"/>
          <w:lang w:val="uk-UA"/>
        </w:rPr>
        <w:t xml:space="preserve"> </w:t>
      </w:r>
      <w:r>
        <w:rPr>
          <w:iCs/>
          <w:sz w:val="28"/>
          <w:szCs w:val="28"/>
          <w:lang w:val="en-GB"/>
        </w:rPr>
        <w:t>–</w:t>
      </w:r>
      <w:r>
        <w:rPr>
          <w:sz w:val="28"/>
          <w:szCs w:val="28"/>
          <w:lang w:val="en-GB"/>
        </w:rPr>
        <w:t xml:space="preserve"> 19</w:t>
      </w:r>
      <w:r>
        <w:rPr>
          <w:sz w:val="28"/>
          <w:szCs w:val="28"/>
          <w:lang w:val="uk-UA"/>
        </w:rPr>
        <w:t>97</w:t>
      </w:r>
      <w:r>
        <w:rPr>
          <w:sz w:val="28"/>
          <w:szCs w:val="28"/>
          <w:lang w:val="en-US"/>
        </w:rPr>
        <w:t>.</w:t>
      </w:r>
      <w:r>
        <w:rPr>
          <w:sz w:val="28"/>
          <w:szCs w:val="28"/>
          <w:lang w:val="uk-UA"/>
        </w:rPr>
        <w:t xml:space="preserve"> </w:t>
      </w:r>
      <w:r>
        <w:rPr>
          <w:sz w:val="28"/>
          <w:szCs w:val="28"/>
          <w:lang w:val="en-US"/>
        </w:rPr>
        <w:t>– Vol.</w:t>
      </w:r>
      <w:r>
        <w:rPr>
          <w:sz w:val="28"/>
          <w:szCs w:val="28"/>
          <w:lang w:val="uk-UA"/>
        </w:rPr>
        <w:t xml:space="preserve"> </w:t>
      </w:r>
      <w:r>
        <w:rPr>
          <w:sz w:val="28"/>
          <w:szCs w:val="28"/>
          <w:lang w:val="en-US"/>
        </w:rPr>
        <w:t>202, N 10</w:t>
      </w:r>
      <w:r>
        <w:rPr>
          <w:sz w:val="28"/>
          <w:szCs w:val="28"/>
          <w:lang w:val="en-GB"/>
        </w:rPr>
        <w:t>.</w:t>
      </w:r>
      <w:r>
        <w:rPr>
          <w:sz w:val="28"/>
          <w:szCs w:val="28"/>
          <w:lang w:val="uk-UA"/>
        </w:rPr>
        <w:t xml:space="preserve"> </w:t>
      </w:r>
      <w:r>
        <w:rPr>
          <w:sz w:val="28"/>
          <w:szCs w:val="28"/>
          <w:lang w:val="en-GB"/>
        </w:rPr>
        <w:t>– P.</w:t>
      </w:r>
      <w:r>
        <w:rPr>
          <w:sz w:val="28"/>
          <w:szCs w:val="28"/>
          <w:lang w:val="uk-UA"/>
        </w:rPr>
        <w:t xml:space="preserve"> </w:t>
      </w:r>
      <w:r>
        <w:rPr>
          <w:sz w:val="28"/>
          <w:szCs w:val="28"/>
          <w:lang w:val="en-GB"/>
        </w:rPr>
        <w:t>619–623.</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Tong</w:t>
      </w:r>
      <w:r>
        <w:rPr>
          <w:sz w:val="28"/>
          <w:szCs w:val="28"/>
          <w:lang w:val="uk-UA"/>
        </w:rPr>
        <w:t> </w:t>
      </w:r>
      <w:r>
        <w:rPr>
          <w:sz w:val="28"/>
          <w:szCs w:val="28"/>
          <w:lang w:val="en-US"/>
        </w:rPr>
        <w:t>Y.</w:t>
      </w:r>
      <w:r>
        <w:rPr>
          <w:sz w:val="28"/>
          <w:szCs w:val="28"/>
          <w:lang w:val="uk-UA"/>
        </w:rPr>
        <w:t xml:space="preserve"> </w:t>
      </w:r>
      <w:r>
        <w:rPr>
          <w:sz w:val="28"/>
          <w:szCs w:val="28"/>
          <w:lang w:val="en-US"/>
        </w:rPr>
        <w:t xml:space="preserve">Recurrent varicose veins after short saphenous vein surgery: a duplex ultrasound study </w:t>
      </w:r>
      <w:r>
        <w:rPr>
          <w:sz w:val="28"/>
          <w:szCs w:val="28"/>
          <w:lang w:val="uk-UA"/>
        </w:rPr>
        <w:t>/</w:t>
      </w:r>
      <w:r w:rsidRPr="00E00D6E">
        <w:rPr>
          <w:sz w:val="28"/>
          <w:szCs w:val="28"/>
          <w:lang w:val="en-US"/>
        </w:rPr>
        <w:t xml:space="preserve"> </w:t>
      </w:r>
      <w:r>
        <w:rPr>
          <w:sz w:val="28"/>
          <w:szCs w:val="28"/>
          <w:lang w:val="en-US"/>
        </w:rPr>
        <w:t>Y.</w:t>
      </w:r>
      <w:r>
        <w:rPr>
          <w:sz w:val="28"/>
          <w:szCs w:val="28"/>
          <w:lang w:val="uk-UA"/>
        </w:rPr>
        <w:t> </w:t>
      </w:r>
      <w:r>
        <w:rPr>
          <w:sz w:val="28"/>
          <w:szCs w:val="28"/>
          <w:lang w:val="en-US"/>
        </w:rPr>
        <w:t>Tong, J.</w:t>
      </w:r>
      <w:r>
        <w:rPr>
          <w:sz w:val="28"/>
          <w:szCs w:val="28"/>
          <w:lang w:val="uk-UA"/>
        </w:rPr>
        <w:t> </w:t>
      </w:r>
      <w:r>
        <w:rPr>
          <w:sz w:val="28"/>
          <w:szCs w:val="28"/>
          <w:lang w:val="en-US"/>
        </w:rPr>
        <w:t>Royle // J. Thorac. Cardiovasc. Surg.</w:t>
      </w:r>
      <w:r>
        <w:rPr>
          <w:sz w:val="28"/>
          <w:szCs w:val="28"/>
          <w:lang w:val="uk-UA"/>
        </w:rPr>
        <w:t xml:space="preserve"> </w:t>
      </w:r>
      <w:r>
        <w:rPr>
          <w:sz w:val="28"/>
          <w:szCs w:val="28"/>
          <w:lang w:val="en-US"/>
        </w:rPr>
        <w:t>–</w:t>
      </w:r>
      <w:r>
        <w:rPr>
          <w:sz w:val="28"/>
          <w:szCs w:val="28"/>
          <w:lang w:val="uk-UA"/>
        </w:rPr>
        <w:t xml:space="preserve"> </w:t>
      </w:r>
      <w:r>
        <w:rPr>
          <w:sz w:val="28"/>
          <w:szCs w:val="28"/>
          <w:lang w:val="en-US"/>
        </w:rPr>
        <w:t>1997.</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w:t>
      </w:r>
      <w:r>
        <w:rPr>
          <w:sz w:val="28"/>
          <w:szCs w:val="28"/>
          <w:lang w:val="en-US"/>
        </w:rPr>
        <w:t>114, N 5.</w:t>
      </w:r>
      <w:r>
        <w:rPr>
          <w:sz w:val="28"/>
          <w:szCs w:val="28"/>
          <w:lang w:val="uk-UA"/>
        </w:rPr>
        <w:t xml:space="preserve"> </w:t>
      </w:r>
      <w:r>
        <w:rPr>
          <w:sz w:val="28"/>
          <w:szCs w:val="28"/>
          <w:lang w:val="en-US"/>
        </w:rPr>
        <w:t>– P. 364–</w:t>
      </w:r>
      <w:r>
        <w:rPr>
          <w:sz w:val="28"/>
          <w:szCs w:val="28"/>
          <w:lang w:val="uk-UA"/>
        </w:rPr>
        <w:t>36</w:t>
      </w:r>
      <w:r>
        <w:rPr>
          <w:sz w:val="28"/>
          <w:szCs w:val="28"/>
          <w:lang w:val="en-US"/>
        </w:rPr>
        <w:t>7.</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Validation of air plethysmography, photoplethysmography and duplex ultrasonography in the evaluation of severe venous stasis </w:t>
      </w:r>
      <w:r>
        <w:rPr>
          <w:sz w:val="28"/>
          <w:szCs w:val="28"/>
          <w:lang w:val="uk-UA"/>
        </w:rPr>
        <w:t xml:space="preserve">/ </w:t>
      </w:r>
      <w:r>
        <w:rPr>
          <w:sz w:val="28"/>
          <w:szCs w:val="28"/>
          <w:lang w:val="en-US"/>
        </w:rPr>
        <w:t>R.</w:t>
      </w:r>
      <w:r>
        <w:rPr>
          <w:sz w:val="28"/>
          <w:szCs w:val="28"/>
          <w:lang w:val="uk-UA"/>
        </w:rPr>
        <w:t> </w:t>
      </w:r>
      <w:r>
        <w:rPr>
          <w:sz w:val="28"/>
          <w:szCs w:val="28"/>
          <w:lang w:val="en-US"/>
        </w:rPr>
        <w:t>A.</w:t>
      </w:r>
      <w:r>
        <w:rPr>
          <w:sz w:val="28"/>
          <w:szCs w:val="28"/>
          <w:lang w:val="uk-UA"/>
        </w:rPr>
        <w:t> </w:t>
      </w:r>
      <w:r>
        <w:rPr>
          <w:sz w:val="28"/>
          <w:szCs w:val="28"/>
          <w:lang w:val="en-US"/>
        </w:rPr>
        <w:t>Bays, D.</w:t>
      </w:r>
      <w:r>
        <w:rPr>
          <w:sz w:val="28"/>
          <w:szCs w:val="28"/>
          <w:lang w:val="uk-UA"/>
        </w:rPr>
        <w:t> </w:t>
      </w:r>
      <w:r>
        <w:rPr>
          <w:sz w:val="28"/>
          <w:szCs w:val="28"/>
          <w:lang w:val="en-US"/>
        </w:rPr>
        <w:t>A.</w:t>
      </w:r>
      <w:r>
        <w:rPr>
          <w:sz w:val="28"/>
          <w:szCs w:val="28"/>
          <w:lang w:val="uk-UA"/>
        </w:rPr>
        <w:t> </w:t>
      </w:r>
      <w:r>
        <w:rPr>
          <w:sz w:val="28"/>
          <w:szCs w:val="28"/>
          <w:lang w:val="en-US"/>
        </w:rPr>
        <w:t>Healy, R.</w:t>
      </w:r>
      <w:r>
        <w:rPr>
          <w:sz w:val="28"/>
          <w:szCs w:val="28"/>
          <w:lang w:val="uk-UA"/>
        </w:rPr>
        <w:t> </w:t>
      </w:r>
      <w:r>
        <w:rPr>
          <w:sz w:val="28"/>
          <w:szCs w:val="28"/>
          <w:lang w:val="en-US"/>
        </w:rPr>
        <w:t>G.</w:t>
      </w:r>
      <w:r>
        <w:rPr>
          <w:sz w:val="28"/>
          <w:szCs w:val="28"/>
          <w:lang w:val="uk-UA"/>
        </w:rPr>
        <w:t> </w:t>
      </w:r>
      <w:r>
        <w:rPr>
          <w:sz w:val="28"/>
          <w:szCs w:val="28"/>
          <w:lang w:val="en-US"/>
        </w:rPr>
        <w:t xml:space="preserve">Atnip [et al.] // </w:t>
      </w:r>
      <w:r>
        <w:rPr>
          <w:iCs/>
          <w:sz w:val="28"/>
          <w:szCs w:val="28"/>
          <w:lang w:val="en-GB"/>
        </w:rPr>
        <w:t>J. Vasc. Surg. –</w:t>
      </w:r>
      <w:r>
        <w:rPr>
          <w:sz w:val="28"/>
          <w:szCs w:val="28"/>
          <w:lang w:val="en-GB"/>
        </w:rPr>
        <w:t xml:space="preserve"> 199</w:t>
      </w:r>
      <w:r>
        <w:rPr>
          <w:sz w:val="28"/>
          <w:szCs w:val="28"/>
          <w:lang w:val="uk-UA"/>
        </w:rPr>
        <w:t>8</w:t>
      </w:r>
      <w:r>
        <w:rPr>
          <w:sz w:val="28"/>
          <w:szCs w:val="28"/>
          <w:lang w:val="en-US"/>
        </w:rPr>
        <w:t xml:space="preserve">. – Vol. </w:t>
      </w:r>
      <w:r>
        <w:rPr>
          <w:sz w:val="28"/>
          <w:szCs w:val="28"/>
          <w:lang w:val="en-GB"/>
        </w:rPr>
        <w:t xml:space="preserve">28, N 2. – </w:t>
      </w:r>
      <w:r>
        <w:rPr>
          <w:sz w:val="28"/>
          <w:szCs w:val="28"/>
          <w:lang w:val="uk-UA"/>
        </w:rPr>
        <w:t xml:space="preserve"> </w:t>
      </w:r>
      <w:r>
        <w:rPr>
          <w:sz w:val="28"/>
          <w:szCs w:val="28"/>
          <w:lang w:val="en-GB"/>
        </w:rPr>
        <w:t>P.</w:t>
      </w:r>
      <w:r w:rsidRPr="005A1BDC">
        <w:rPr>
          <w:sz w:val="28"/>
          <w:szCs w:val="28"/>
          <w:lang w:val="en-GB"/>
        </w:rPr>
        <w:t> </w:t>
      </w:r>
      <w:r>
        <w:rPr>
          <w:sz w:val="28"/>
          <w:szCs w:val="28"/>
          <w:lang w:val="en-GB"/>
        </w:rPr>
        <w:t>721–727.</w:t>
      </w:r>
    </w:p>
    <w:p w:rsidR="00044E26" w:rsidRDefault="00044E26" w:rsidP="00C260DC">
      <w:pPr>
        <w:widowControl w:val="0"/>
        <w:numPr>
          <w:ilvl w:val="0"/>
          <w:numId w:val="69"/>
        </w:numPr>
        <w:shd w:val="clear" w:color="auto" w:fill="FFFFFF"/>
        <w:tabs>
          <w:tab w:val="clear" w:pos="720"/>
          <w:tab w:val="left" w:pos="178"/>
          <w:tab w:val="num" w:pos="500"/>
        </w:tabs>
        <w:suppressAutoHyphens w:val="0"/>
        <w:autoSpaceDE w:val="0"/>
        <w:autoSpaceDN w:val="0"/>
        <w:adjustRightInd w:val="0"/>
        <w:spacing w:line="360" w:lineRule="auto"/>
        <w:ind w:left="357" w:hanging="357"/>
        <w:jc w:val="both"/>
        <w:rPr>
          <w:sz w:val="28"/>
          <w:szCs w:val="28"/>
          <w:lang w:val="en-US"/>
        </w:rPr>
      </w:pPr>
      <w:r>
        <w:rPr>
          <w:sz w:val="28"/>
          <w:szCs w:val="28"/>
          <w:lang w:val="en-US"/>
        </w:rPr>
        <w:t>Verrel F. Stage-adapted therapy concept in ascending thrombophlebitis</w:t>
      </w:r>
      <w:r>
        <w:rPr>
          <w:sz w:val="28"/>
          <w:szCs w:val="28"/>
          <w:lang w:val="uk-UA"/>
        </w:rPr>
        <w:t xml:space="preserve"> </w:t>
      </w:r>
      <w:r>
        <w:rPr>
          <w:sz w:val="28"/>
          <w:szCs w:val="28"/>
          <w:lang w:val="en-US"/>
        </w:rPr>
        <w:t xml:space="preserve">/ </w:t>
      </w:r>
      <w:r w:rsidRPr="00285121">
        <w:rPr>
          <w:sz w:val="28"/>
          <w:szCs w:val="28"/>
          <w:lang w:val="en-US"/>
        </w:rPr>
        <w:t>F. </w:t>
      </w:r>
      <w:r>
        <w:rPr>
          <w:sz w:val="28"/>
          <w:szCs w:val="28"/>
          <w:lang w:val="en-US"/>
        </w:rPr>
        <w:t>Verrel, V. Ryppert, F. A. Spengel [et al.] /</w:t>
      </w:r>
      <w:r w:rsidRPr="00695FB3">
        <w:rPr>
          <w:sz w:val="28"/>
          <w:szCs w:val="28"/>
          <w:lang w:val="en-US"/>
        </w:rPr>
        <w:t xml:space="preserve">/ Zentalbl Chir.. </w:t>
      </w:r>
      <w:r>
        <w:rPr>
          <w:sz w:val="28"/>
          <w:szCs w:val="28"/>
          <w:lang w:val="en-US"/>
        </w:rPr>
        <w:t>– 2001. – Vol.</w:t>
      </w:r>
      <w:r w:rsidRPr="005A1BDC">
        <w:rPr>
          <w:sz w:val="28"/>
          <w:szCs w:val="28"/>
          <w:lang w:val="en-GB"/>
        </w:rPr>
        <w:t> </w:t>
      </w:r>
      <w:r>
        <w:rPr>
          <w:sz w:val="28"/>
          <w:szCs w:val="28"/>
          <w:lang w:val="en-US"/>
        </w:rPr>
        <w:t>126, N 7. – P. 531-</w:t>
      </w:r>
      <w:r>
        <w:rPr>
          <w:sz w:val="28"/>
          <w:szCs w:val="28"/>
          <w:lang w:val="en-US"/>
        </w:rPr>
        <w:lastRenderedPageBreak/>
        <w:t>536</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sidRPr="009B5935">
        <w:rPr>
          <w:sz w:val="28"/>
          <w:szCs w:val="28"/>
          <w:lang w:val="uk-UA"/>
        </w:rPr>
        <w:t>Verrel F. Die aszendierende Varikophlebitis.</w:t>
      </w:r>
      <w:r w:rsidRPr="00160F84">
        <w:rPr>
          <w:sz w:val="28"/>
          <w:szCs w:val="28"/>
          <w:lang w:val="uk-UA"/>
        </w:rPr>
        <w:t xml:space="preserve"> </w:t>
      </w:r>
      <w:r w:rsidRPr="009B5935">
        <w:rPr>
          <w:sz w:val="28"/>
          <w:szCs w:val="28"/>
          <w:lang w:val="uk-UA"/>
        </w:rPr>
        <w:t>Klassifikation und Therapie.</w:t>
      </w:r>
      <w:r>
        <w:rPr>
          <w:sz w:val="28"/>
          <w:szCs w:val="28"/>
          <w:lang w:val="en-US"/>
        </w:rPr>
        <w:t xml:space="preserve"> /</w:t>
      </w:r>
      <w:r w:rsidRPr="009B5935">
        <w:rPr>
          <w:sz w:val="28"/>
          <w:szCs w:val="28"/>
          <w:lang w:val="uk-UA"/>
        </w:rPr>
        <w:t xml:space="preserve"> F</w:t>
      </w:r>
      <w:r>
        <w:rPr>
          <w:sz w:val="28"/>
          <w:szCs w:val="28"/>
          <w:lang w:val="uk-UA"/>
        </w:rPr>
        <w:t>.</w:t>
      </w:r>
      <w:r>
        <w:rPr>
          <w:sz w:val="28"/>
          <w:szCs w:val="28"/>
          <w:lang w:val="en-US"/>
        </w:rPr>
        <w:t> </w:t>
      </w:r>
      <w:r w:rsidRPr="009B5935">
        <w:rPr>
          <w:sz w:val="28"/>
          <w:szCs w:val="28"/>
          <w:lang w:val="uk-UA"/>
        </w:rPr>
        <w:t>Verrel, B</w:t>
      </w:r>
      <w:r>
        <w:rPr>
          <w:sz w:val="28"/>
          <w:szCs w:val="28"/>
          <w:lang w:val="en-US"/>
        </w:rPr>
        <w:t>.</w:t>
      </w:r>
      <w:r w:rsidRPr="009B5935">
        <w:rPr>
          <w:sz w:val="28"/>
          <w:szCs w:val="28"/>
          <w:lang w:val="uk-UA"/>
        </w:rPr>
        <w:t xml:space="preserve"> Steckmeier, A</w:t>
      </w:r>
      <w:r>
        <w:rPr>
          <w:sz w:val="28"/>
          <w:szCs w:val="28"/>
          <w:lang w:val="en-US"/>
        </w:rPr>
        <w:t>. </w:t>
      </w:r>
      <w:r w:rsidRPr="009B5935">
        <w:rPr>
          <w:sz w:val="28"/>
          <w:szCs w:val="28"/>
          <w:lang w:val="uk-UA"/>
        </w:rPr>
        <w:t>Parzhuber</w:t>
      </w:r>
      <w:r>
        <w:rPr>
          <w:sz w:val="28"/>
          <w:szCs w:val="28"/>
          <w:lang w:val="en-US"/>
        </w:rPr>
        <w:t xml:space="preserve"> /</w:t>
      </w:r>
      <w:r w:rsidRPr="00695FB3">
        <w:rPr>
          <w:sz w:val="28"/>
          <w:szCs w:val="28"/>
          <w:lang w:val="en-US"/>
        </w:rPr>
        <w:t>/</w:t>
      </w:r>
      <w:r w:rsidRPr="009B5935">
        <w:rPr>
          <w:sz w:val="28"/>
          <w:szCs w:val="28"/>
          <w:lang w:val="uk-UA"/>
        </w:rPr>
        <w:t xml:space="preserve"> Gefässchirurgie</w:t>
      </w:r>
      <w:r>
        <w:rPr>
          <w:sz w:val="28"/>
          <w:szCs w:val="28"/>
          <w:lang w:val="en-US"/>
        </w:rPr>
        <w:t>.</w:t>
      </w:r>
      <w:r w:rsidRPr="00160F84">
        <w:rPr>
          <w:sz w:val="28"/>
          <w:szCs w:val="28"/>
          <w:lang w:val="en-US"/>
        </w:rPr>
        <w:t xml:space="preserve"> </w:t>
      </w:r>
      <w:r>
        <w:rPr>
          <w:sz w:val="28"/>
          <w:szCs w:val="28"/>
          <w:lang w:val="en-US"/>
        </w:rPr>
        <w:t>–</w:t>
      </w:r>
      <w:r w:rsidRPr="009B5935">
        <w:rPr>
          <w:sz w:val="28"/>
          <w:szCs w:val="28"/>
          <w:lang w:val="uk-UA"/>
        </w:rPr>
        <w:t xml:space="preserve"> 1999</w:t>
      </w:r>
      <w:r>
        <w:rPr>
          <w:sz w:val="28"/>
          <w:szCs w:val="28"/>
          <w:lang w:val="en-US"/>
        </w:rPr>
        <w:t xml:space="preserve"> –</w:t>
      </w:r>
      <w:r w:rsidRPr="009B5935">
        <w:rPr>
          <w:sz w:val="28"/>
          <w:szCs w:val="28"/>
          <w:lang w:val="uk-UA"/>
        </w:rPr>
        <w:t xml:space="preserve"> </w:t>
      </w:r>
      <w:r>
        <w:rPr>
          <w:sz w:val="28"/>
          <w:szCs w:val="28"/>
          <w:lang w:val="en-US"/>
        </w:rPr>
        <w:t xml:space="preserve">Vol. </w:t>
      </w:r>
      <w:r w:rsidRPr="009B5935">
        <w:rPr>
          <w:sz w:val="28"/>
          <w:szCs w:val="28"/>
          <w:lang w:val="uk-UA"/>
        </w:rPr>
        <w:t>4</w:t>
      </w:r>
      <w:r>
        <w:rPr>
          <w:sz w:val="28"/>
          <w:szCs w:val="28"/>
          <w:lang w:val="en-US"/>
        </w:rPr>
        <w:t>, N 1</w:t>
      </w:r>
      <w:r w:rsidRPr="00160F84">
        <w:rPr>
          <w:sz w:val="28"/>
          <w:szCs w:val="28"/>
          <w:lang w:val="en-US"/>
        </w:rPr>
        <w:t xml:space="preserve"> </w:t>
      </w:r>
      <w:r>
        <w:rPr>
          <w:sz w:val="28"/>
          <w:szCs w:val="28"/>
          <w:lang w:val="en-US"/>
        </w:rPr>
        <w:t>–</w:t>
      </w:r>
      <w:r w:rsidRPr="009B5935">
        <w:rPr>
          <w:sz w:val="28"/>
          <w:szCs w:val="28"/>
          <w:lang w:val="uk-UA"/>
        </w:rPr>
        <w:t xml:space="preserve"> </w:t>
      </w:r>
      <w:r>
        <w:rPr>
          <w:sz w:val="28"/>
          <w:szCs w:val="28"/>
          <w:lang w:val="en-US"/>
        </w:rPr>
        <w:t xml:space="preserve">S. </w:t>
      </w:r>
      <w:r w:rsidRPr="009B5935">
        <w:rPr>
          <w:sz w:val="28"/>
          <w:szCs w:val="28"/>
          <w:lang w:val="uk-UA"/>
        </w:rPr>
        <w:t>13</w:t>
      </w:r>
      <w:r>
        <w:rPr>
          <w:sz w:val="28"/>
          <w:szCs w:val="28"/>
          <w:lang w:val="en-US"/>
        </w:rPr>
        <w:t xml:space="preserve"> – 1</w:t>
      </w:r>
      <w:r w:rsidRPr="009B5935">
        <w:rPr>
          <w:sz w:val="28"/>
          <w:szCs w:val="28"/>
          <w:lang w:val="uk-UA"/>
        </w:rPr>
        <w:t>9.</w:t>
      </w:r>
    </w:p>
    <w:p w:rsidR="00044E26" w:rsidRDefault="00044E26" w:rsidP="00C260DC">
      <w:pPr>
        <w:numPr>
          <w:ilvl w:val="0"/>
          <w:numId w:val="69"/>
        </w:numPr>
        <w:tabs>
          <w:tab w:val="clear" w:pos="720"/>
          <w:tab w:val="num" w:pos="500"/>
        </w:tabs>
        <w:suppressAutoHyphens w:val="0"/>
        <w:spacing w:line="360" w:lineRule="auto"/>
        <w:ind w:left="357" w:hanging="357"/>
        <w:jc w:val="both"/>
        <w:rPr>
          <w:sz w:val="28"/>
          <w:szCs w:val="28"/>
          <w:lang w:val="en-GB"/>
        </w:rPr>
      </w:pPr>
      <w:r>
        <w:rPr>
          <w:sz w:val="28"/>
          <w:szCs w:val="28"/>
          <w:lang w:val="en-US"/>
        </w:rPr>
        <w:t xml:space="preserve">Villavicencio J.L. New trends and operative techniques in the management of varicose veins </w:t>
      </w:r>
      <w:r>
        <w:rPr>
          <w:sz w:val="28"/>
          <w:szCs w:val="28"/>
          <w:lang w:val="uk-UA"/>
        </w:rPr>
        <w:t xml:space="preserve">/ </w:t>
      </w:r>
      <w:r>
        <w:rPr>
          <w:sz w:val="28"/>
          <w:szCs w:val="28"/>
          <w:lang w:val="en-US"/>
        </w:rPr>
        <w:t>J.</w:t>
      </w:r>
      <w:r>
        <w:rPr>
          <w:sz w:val="28"/>
          <w:szCs w:val="28"/>
          <w:lang w:val="uk-UA"/>
        </w:rPr>
        <w:t> </w:t>
      </w:r>
      <w:r>
        <w:rPr>
          <w:sz w:val="28"/>
          <w:szCs w:val="28"/>
          <w:lang w:val="en-US"/>
        </w:rPr>
        <w:t>L.</w:t>
      </w:r>
      <w:r>
        <w:rPr>
          <w:sz w:val="28"/>
          <w:szCs w:val="28"/>
          <w:lang w:val="uk-UA"/>
        </w:rPr>
        <w:t> </w:t>
      </w:r>
      <w:r>
        <w:rPr>
          <w:sz w:val="28"/>
          <w:szCs w:val="28"/>
          <w:lang w:val="en-US"/>
        </w:rPr>
        <w:t>Villavicencio // Hawaii Med. J.</w:t>
      </w:r>
      <w:r>
        <w:rPr>
          <w:sz w:val="28"/>
          <w:szCs w:val="28"/>
          <w:lang w:val="uk-UA"/>
        </w:rPr>
        <w:t xml:space="preserve"> </w:t>
      </w:r>
      <w:r>
        <w:rPr>
          <w:sz w:val="28"/>
          <w:szCs w:val="28"/>
          <w:lang w:val="en-US"/>
        </w:rPr>
        <w:t>– 2000.</w:t>
      </w:r>
      <w:r>
        <w:rPr>
          <w:sz w:val="28"/>
          <w:szCs w:val="28"/>
          <w:lang w:val="uk-UA"/>
        </w:rPr>
        <w:t xml:space="preserve"> </w:t>
      </w:r>
      <w:r>
        <w:rPr>
          <w:sz w:val="28"/>
          <w:szCs w:val="28"/>
          <w:lang w:val="en-US"/>
        </w:rPr>
        <w:t>– Vol. 59, N 10.</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P. 249–252.</w:t>
      </w:r>
    </w:p>
    <w:p w:rsidR="00044E26" w:rsidRDefault="00044E26" w:rsidP="00C260DC">
      <w:pPr>
        <w:widowControl w:val="0"/>
        <w:numPr>
          <w:ilvl w:val="0"/>
          <w:numId w:val="69"/>
        </w:numPr>
        <w:shd w:val="clear" w:color="auto" w:fill="FFFFFF"/>
        <w:tabs>
          <w:tab w:val="clear" w:pos="720"/>
          <w:tab w:val="left" w:pos="178"/>
          <w:tab w:val="num" w:pos="500"/>
        </w:tabs>
        <w:suppressAutoHyphens w:val="0"/>
        <w:autoSpaceDE w:val="0"/>
        <w:autoSpaceDN w:val="0"/>
        <w:adjustRightInd w:val="0"/>
        <w:spacing w:line="360" w:lineRule="auto"/>
        <w:ind w:left="357" w:hanging="357"/>
        <w:jc w:val="both"/>
        <w:rPr>
          <w:sz w:val="28"/>
          <w:szCs w:val="28"/>
          <w:lang w:val="en-US"/>
        </w:rPr>
      </w:pPr>
      <w:r>
        <w:rPr>
          <w:sz w:val="28"/>
          <w:szCs w:val="28"/>
          <w:lang w:val="en-US"/>
        </w:rPr>
        <w:t xml:space="preserve">Winterborn R. J. Causes of varicose vein recurrence: late results of a randomized controlled trial of stripping the long saphenous vein </w:t>
      </w:r>
      <w:r>
        <w:rPr>
          <w:sz w:val="28"/>
          <w:szCs w:val="28"/>
          <w:lang w:val="uk-UA"/>
        </w:rPr>
        <w:t>/</w:t>
      </w:r>
      <w:r w:rsidRPr="0087539A">
        <w:rPr>
          <w:sz w:val="28"/>
          <w:szCs w:val="28"/>
          <w:lang w:val="en-US"/>
        </w:rPr>
        <w:t xml:space="preserve"> </w:t>
      </w:r>
      <w:r>
        <w:rPr>
          <w:sz w:val="28"/>
          <w:szCs w:val="28"/>
          <w:lang w:val="en-US"/>
        </w:rPr>
        <w:t>R.</w:t>
      </w:r>
      <w:r>
        <w:rPr>
          <w:sz w:val="28"/>
          <w:szCs w:val="28"/>
          <w:lang w:val="uk-UA"/>
        </w:rPr>
        <w:t> </w:t>
      </w:r>
      <w:r>
        <w:rPr>
          <w:sz w:val="28"/>
          <w:szCs w:val="28"/>
          <w:lang w:val="en-US"/>
        </w:rPr>
        <w:t>J.</w:t>
      </w:r>
      <w:r>
        <w:rPr>
          <w:sz w:val="28"/>
          <w:szCs w:val="28"/>
          <w:lang w:val="uk-UA"/>
        </w:rPr>
        <w:t> </w:t>
      </w:r>
      <w:r>
        <w:rPr>
          <w:sz w:val="28"/>
          <w:szCs w:val="28"/>
          <w:lang w:val="en-US"/>
        </w:rPr>
        <w:t>Winterborn, C.</w:t>
      </w:r>
      <w:r>
        <w:rPr>
          <w:sz w:val="28"/>
          <w:szCs w:val="28"/>
          <w:lang w:val="uk-UA"/>
        </w:rPr>
        <w:t> </w:t>
      </w:r>
      <w:r>
        <w:rPr>
          <w:sz w:val="28"/>
          <w:szCs w:val="28"/>
          <w:lang w:val="en-US"/>
        </w:rPr>
        <w:t>Foy, J.</w:t>
      </w:r>
      <w:r>
        <w:rPr>
          <w:sz w:val="28"/>
          <w:szCs w:val="28"/>
          <w:lang w:val="uk-UA"/>
        </w:rPr>
        <w:t> </w:t>
      </w:r>
      <w:r>
        <w:rPr>
          <w:sz w:val="28"/>
          <w:szCs w:val="28"/>
          <w:lang w:val="en-US"/>
        </w:rPr>
        <w:t>J.</w:t>
      </w:r>
      <w:r>
        <w:rPr>
          <w:sz w:val="28"/>
          <w:szCs w:val="28"/>
          <w:lang w:val="uk-UA"/>
        </w:rPr>
        <w:t> </w:t>
      </w:r>
      <w:r>
        <w:rPr>
          <w:sz w:val="28"/>
          <w:szCs w:val="28"/>
          <w:lang w:val="en-US"/>
        </w:rPr>
        <w:t>Earnshaw // J. Vasc. Surg.</w:t>
      </w:r>
      <w:r>
        <w:rPr>
          <w:sz w:val="28"/>
          <w:szCs w:val="28"/>
          <w:lang w:val="uk-UA"/>
        </w:rPr>
        <w:t xml:space="preserve"> </w:t>
      </w:r>
      <w:r>
        <w:rPr>
          <w:sz w:val="28"/>
          <w:szCs w:val="28"/>
          <w:lang w:val="en-US"/>
        </w:rPr>
        <w:t>– 2004.</w:t>
      </w:r>
      <w:r>
        <w:rPr>
          <w:sz w:val="28"/>
          <w:szCs w:val="28"/>
          <w:lang w:val="uk-UA"/>
        </w:rPr>
        <w:t xml:space="preserve"> </w:t>
      </w:r>
      <w:r>
        <w:rPr>
          <w:sz w:val="28"/>
          <w:szCs w:val="28"/>
          <w:lang w:val="en-US"/>
        </w:rPr>
        <w:t>– Vol. 40, N 2.</w:t>
      </w:r>
      <w:r>
        <w:rPr>
          <w:sz w:val="28"/>
          <w:szCs w:val="28"/>
          <w:lang w:val="uk-UA"/>
        </w:rPr>
        <w:t xml:space="preserve"> </w:t>
      </w:r>
      <w:r>
        <w:rPr>
          <w:sz w:val="28"/>
          <w:szCs w:val="28"/>
          <w:lang w:val="en-US"/>
        </w:rPr>
        <w:t>– P.</w:t>
      </w:r>
      <w:r>
        <w:rPr>
          <w:sz w:val="28"/>
          <w:szCs w:val="28"/>
          <w:lang w:val="uk-UA"/>
        </w:rPr>
        <w:t> </w:t>
      </w:r>
      <w:r>
        <w:rPr>
          <w:sz w:val="28"/>
          <w:szCs w:val="28"/>
          <w:lang w:val="en-US"/>
        </w:rPr>
        <w:t>634–639.</w:t>
      </w:r>
    </w:p>
    <w:p w:rsidR="00044E26" w:rsidRPr="005631A8" w:rsidRDefault="00044E26" w:rsidP="00044E26">
      <w:pPr>
        <w:widowControl w:val="0"/>
        <w:shd w:val="clear" w:color="auto" w:fill="FFFFFF"/>
        <w:tabs>
          <w:tab w:val="left" w:pos="178"/>
        </w:tabs>
        <w:autoSpaceDE w:val="0"/>
        <w:autoSpaceDN w:val="0"/>
        <w:adjustRightInd w:val="0"/>
        <w:spacing w:line="360" w:lineRule="auto"/>
        <w:ind w:left="357" w:hanging="357"/>
        <w:jc w:val="center"/>
        <w:rPr>
          <w:lang w:val="uk-UA"/>
        </w:rPr>
      </w:pPr>
    </w:p>
    <w:p w:rsidR="00CA78B1" w:rsidRPr="00B27E89" w:rsidRDefault="00CA78B1" w:rsidP="00044E26">
      <w:pPr>
        <w:tabs>
          <w:tab w:val="left" w:pos="0"/>
        </w:tabs>
        <w:spacing w:line="360" w:lineRule="auto"/>
        <w:jc w:val="both"/>
        <w:rPr>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DC" w:rsidRDefault="00C260DC">
      <w:r>
        <w:separator/>
      </w:r>
    </w:p>
  </w:endnote>
  <w:endnote w:type="continuationSeparator" w:id="0">
    <w:p w:rsidR="00C260DC" w:rsidRDefault="00C2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DC" w:rsidRDefault="00C260DC">
      <w:r>
        <w:separator/>
      </w:r>
    </w:p>
  </w:footnote>
  <w:footnote w:type="continuationSeparator" w:id="0">
    <w:p w:rsidR="00C260DC" w:rsidRDefault="00C2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3927F5"/>
    <w:multiLevelType w:val="hybridMultilevel"/>
    <w:tmpl w:val="5B1EE466"/>
    <w:lvl w:ilvl="0" w:tplc="0419000F">
      <w:start w:val="1"/>
      <w:numFmt w:val="decimal"/>
      <w:lvlText w:val="%1."/>
      <w:lvlJc w:val="left"/>
      <w:pPr>
        <w:tabs>
          <w:tab w:val="num" w:pos="640"/>
        </w:tabs>
        <w:ind w:left="640" w:hanging="360"/>
      </w:p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45">
    <w:nsid w:val="17F24CFD"/>
    <w:multiLevelType w:val="hybridMultilevel"/>
    <w:tmpl w:val="F1083FB2"/>
    <w:lvl w:ilvl="0" w:tplc="F25C4B1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7567DE"/>
    <w:multiLevelType w:val="hybridMultilevel"/>
    <w:tmpl w:val="1E7A9E06"/>
    <w:lvl w:ilvl="0" w:tplc="D2BE5272">
      <w:start w:val="1"/>
      <w:numFmt w:val="decimal"/>
      <w:lvlText w:val="%1."/>
      <w:lvlJc w:val="left"/>
      <w:pPr>
        <w:tabs>
          <w:tab w:val="num" w:pos="720"/>
        </w:tabs>
        <w:ind w:left="720" w:hanging="360"/>
      </w:pPr>
      <w:rPr>
        <w:sz w:val="28"/>
        <w:szCs w:val="28"/>
      </w:rPr>
    </w:lvl>
    <w:lvl w:ilvl="1" w:tplc="B026219C" w:tentative="1">
      <w:start w:val="1"/>
      <w:numFmt w:val="decimal"/>
      <w:lvlText w:val="%2."/>
      <w:lvlJc w:val="left"/>
      <w:pPr>
        <w:tabs>
          <w:tab w:val="num" w:pos="1440"/>
        </w:tabs>
        <w:ind w:left="1440" w:hanging="360"/>
      </w:pPr>
    </w:lvl>
    <w:lvl w:ilvl="2" w:tplc="C6121548" w:tentative="1">
      <w:start w:val="1"/>
      <w:numFmt w:val="decimal"/>
      <w:lvlText w:val="%3."/>
      <w:lvlJc w:val="left"/>
      <w:pPr>
        <w:tabs>
          <w:tab w:val="num" w:pos="2160"/>
        </w:tabs>
        <w:ind w:left="2160" w:hanging="360"/>
      </w:pPr>
    </w:lvl>
    <w:lvl w:ilvl="3" w:tplc="DA78D0A8" w:tentative="1">
      <w:start w:val="1"/>
      <w:numFmt w:val="decimal"/>
      <w:lvlText w:val="%4."/>
      <w:lvlJc w:val="left"/>
      <w:pPr>
        <w:tabs>
          <w:tab w:val="num" w:pos="2880"/>
        </w:tabs>
        <w:ind w:left="2880" w:hanging="360"/>
      </w:pPr>
    </w:lvl>
    <w:lvl w:ilvl="4" w:tplc="3BDCBB54" w:tentative="1">
      <w:start w:val="1"/>
      <w:numFmt w:val="decimal"/>
      <w:lvlText w:val="%5."/>
      <w:lvlJc w:val="left"/>
      <w:pPr>
        <w:tabs>
          <w:tab w:val="num" w:pos="3600"/>
        </w:tabs>
        <w:ind w:left="3600" w:hanging="360"/>
      </w:pPr>
    </w:lvl>
    <w:lvl w:ilvl="5" w:tplc="397C94E6" w:tentative="1">
      <w:start w:val="1"/>
      <w:numFmt w:val="decimal"/>
      <w:lvlText w:val="%6."/>
      <w:lvlJc w:val="left"/>
      <w:pPr>
        <w:tabs>
          <w:tab w:val="num" w:pos="4320"/>
        </w:tabs>
        <w:ind w:left="4320" w:hanging="360"/>
      </w:pPr>
    </w:lvl>
    <w:lvl w:ilvl="6" w:tplc="DBF0241E" w:tentative="1">
      <w:start w:val="1"/>
      <w:numFmt w:val="decimal"/>
      <w:lvlText w:val="%7."/>
      <w:lvlJc w:val="left"/>
      <w:pPr>
        <w:tabs>
          <w:tab w:val="num" w:pos="5040"/>
        </w:tabs>
        <w:ind w:left="5040" w:hanging="360"/>
      </w:pPr>
    </w:lvl>
    <w:lvl w:ilvl="7" w:tplc="E2D6E2AC" w:tentative="1">
      <w:start w:val="1"/>
      <w:numFmt w:val="decimal"/>
      <w:lvlText w:val="%8."/>
      <w:lvlJc w:val="left"/>
      <w:pPr>
        <w:tabs>
          <w:tab w:val="num" w:pos="5760"/>
        </w:tabs>
        <w:ind w:left="5760" w:hanging="360"/>
      </w:pPr>
    </w:lvl>
    <w:lvl w:ilvl="8" w:tplc="A45E4A98" w:tentative="1">
      <w:start w:val="1"/>
      <w:numFmt w:val="decimal"/>
      <w:lvlText w:val="%9."/>
      <w:lvlJc w:val="left"/>
      <w:pPr>
        <w:tabs>
          <w:tab w:val="num" w:pos="6480"/>
        </w:tabs>
        <w:ind w:left="6480" w:hanging="36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8"/>
  </w:num>
  <w:num w:numId="50">
    <w:abstractNumId w:val="49"/>
  </w:num>
  <w:num w:numId="51">
    <w:abstractNumId w:val="64"/>
  </w:num>
  <w:num w:numId="52">
    <w:abstractNumId w:val="55"/>
  </w:num>
  <w:num w:numId="53">
    <w:abstractNumId w:val="51"/>
  </w:num>
  <w:num w:numId="54">
    <w:abstractNumId w:val="57"/>
  </w:num>
  <w:num w:numId="55">
    <w:abstractNumId w:val="48"/>
  </w:num>
  <w:num w:numId="56">
    <w:abstractNumId w:val="46"/>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7"/>
  </w:num>
  <w:num w:numId="64">
    <w:abstractNumId w:val="63"/>
  </w:num>
  <w:num w:numId="65">
    <w:abstractNumId w:val="66"/>
  </w:num>
  <w:num w:numId="66">
    <w:abstractNumId w:val="6"/>
  </w:num>
  <w:num w:numId="67">
    <w:abstractNumId w:val="50"/>
  </w:num>
  <w:num w:numId="68">
    <w:abstractNumId w:val="4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0DC"/>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4176-4801-49DB-A8FA-D024CF9B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40</Pages>
  <Words>10201</Words>
  <Characters>58149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68214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1182</cp:revision>
  <cp:lastPrinted>2009-02-06T08:36:00Z</cp:lastPrinted>
  <dcterms:created xsi:type="dcterms:W3CDTF">2015-03-22T11:10:00Z</dcterms:created>
  <dcterms:modified xsi:type="dcterms:W3CDTF">2015-09-09T07:08:00Z</dcterms:modified>
</cp:coreProperties>
</file>