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833" w:rsidRDefault="00612EE7" w:rsidP="00612EE7">
      <w:pPr>
        <w:rPr>
          <w:rFonts w:ascii="Arial,Bold" w:hAnsi="Arial,Bold" w:cs="Arial,Bold"/>
          <w:b/>
          <w:bCs/>
          <w:kern w:val="0"/>
          <w:sz w:val="28"/>
          <w:szCs w:val="28"/>
          <w:lang w:eastAsia="ru-RU"/>
        </w:rPr>
      </w:pPr>
      <w:r w:rsidRPr="00612EE7">
        <w:rPr>
          <w:rFonts w:ascii="Arial,Bold" w:hAnsi="Arial,Bold" w:cs="Arial,Bold" w:hint="eastAsia"/>
          <w:b/>
          <w:bCs/>
          <w:kern w:val="0"/>
          <w:sz w:val="28"/>
          <w:szCs w:val="28"/>
          <w:lang w:eastAsia="ru-RU"/>
        </w:rPr>
        <w:t>Колочева</w:t>
      </w:r>
      <w:r w:rsidRPr="00612EE7">
        <w:rPr>
          <w:rFonts w:ascii="Arial,Bold" w:hAnsi="Arial,Bold" w:cs="Arial,Bold"/>
          <w:b/>
          <w:bCs/>
          <w:kern w:val="0"/>
          <w:sz w:val="28"/>
          <w:szCs w:val="28"/>
          <w:lang w:eastAsia="ru-RU"/>
        </w:rPr>
        <w:t xml:space="preserve">, </w:t>
      </w:r>
      <w:r w:rsidRPr="00612EE7">
        <w:rPr>
          <w:rFonts w:ascii="Arial,Bold" w:hAnsi="Arial,Bold" w:cs="Arial,Bold" w:hint="eastAsia"/>
          <w:b/>
          <w:bCs/>
          <w:kern w:val="0"/>
          <w:sz w:val="28"/>
          <w:szCs w:val="28"/>
          <w:lang w:eastAsia="ru-RU"/>
        </w:rPr>
        <w:t>Влада</w:t>
      </w:r>
      <w:r w:rsidRPr="00612EE7">
        <w:rPr>
          <w:rFonts w:ascii="Arial,Bold" w:hAnsi="Arial,Bold" w:cs="Arial,Bold"/>
          <w:b/>
          <w:bCs/>
          <w:kern w:val="0"/>
          <w:sz w:val="28"/>
          <w:szCs w:val="28"/>
          <w:lang w:eastAsia="ru-RU"/>
        </w:rPr>
        <w:t xml:space="preserve"> </w:t>
      </w:r>
      <w:r w:rsidRPr="00612EE7">
        <w:rPr>
          <w:rFonts w:ascii="Arial,Bold" w:hAnsi="Arial,Bold" w:cs="Arial,Bold" w:hint="eastAsia"/>
          <w:b/>
          <w:bCs/>
          <w:kern w:val="0"/>
          <w:sz w:val="28"/>
          <w:szCs w:val="28"/>
          <w:lang w:eastAsia="ru-RU"/>
        </w:rPr>
        <w:t>Владимировна</w:t>
      </w:r>
      <w:r w:rsidRPr="00612EE7">
        <w:rPr>
          <w:rFonts w:ascii="Arial,Bold" w:hAnsi="Arial,Bold" w:cs="Arial,Bold"/>
          <w:b/>
          <w:bCs/>
          <w:kern w:val="0"/>
          <w:sz w:val="28"/>
          <w:szCs w:val="28"/>
          <w:lang w:eastAsia="ru-RU"/>
        </w:rPr>
        <w:t xml:space="preserve">. </w:t>
      </w:r>
      <w:r w:rsidRPr="00612EE7">
        <w:rPr>
          <w:rFonts w:ascii="Arial,Bold" w:hAnsi="Arial,Bold" w:cs="Arial,Bold" w:hint="eastAsia"/>
          <w:b/>
          <w:bCs/>
          <w:kern w:val="0"/>
          <w:sz w:val="28"/>
          <w:szCs w:val="28"/>
          <w:lang w:eastAsia="ru-RU"/>
        </w:rPr>
        <w:t>Оценка</w:t>
      </w:r>
      <w:r w:rsidRPr="00612EE7">
        <w:rPr>
          <w:rFonts w:ascii="Arial,Bold" w:hAnsi="Arial,Bold" w:cs="Arial,Bold"/>
          <w:b/>
          <w:bCs/>
          <w:kern w:val="0"/>
          <w:sz w:val="28"/>
          <w:szCs w:val="28"/>
          <w:lang w:eastAsia="ru-RU"/>
        </w:rPr>
        <w:t xml:space="preserve"> </w:t>
      </w:r>
      <w:r w:rsidRPr="00612EE7">
        <w:rPr>
          <w:rFonts w:ascii="Arial,Bold" w:hAnsi="Arial,Bold" w:cs="Arial,Bold" w:hint="eastAsia"/>
          <w:b/>
          <w:bCs/>
          <w:kern w:val="0"/>
          <w:sz w:val="28"/>
          <w:szCs w:val="28"/>
          <w:lang w:eastAsia="ru-RU"/>
        </w:rPr>
        <w:t>и</w:t>
      </w:r>
      <w:r w:rsidRPr="00612EE7">
        <w:rPr>
          <w:rFonts w:ascii="Arial,Bold" w:hAnsi="Arial,Bold" w:cs="Arial,Bold"/>
          <w:b/>
          <w:bCs/>
          <w:kern w:val="0"/>
          <w:sz w:val="28"/>
          <w:szCs w:val="28"/>
          <w:lang w:eastAsia="ru-RU"/>
        </w:rPr>
        <w:t xml:space="preserve"> </w:t>
      </w:r>
      <w:r w:rsidRPr="00612EE7">
        <w:rPr>
          <w:rFonts w:ascii="Arial,Bold" w:hAnsi="Arial,Bold" w:cs="Arial,Bold" w:hint="eastAsia"/>
          <w:b/>
          <w:bCs/>
          <w:kern w:val="0"/>
          <w:sz w:val="28"/>
          <w:szCs w:val="28"/>
          <w:lang w:eastAsia="ru-RU"/>
        </w:rPr>
        <w:t>повышение</w:t>
      </w:r>
      <w:r w:rsidRPr="00612EE7">
        <w:rPr>
          <w:rFonts w:ascii="Arial,Bold" w:hAnsi="Arial,Bold" w:cs="Arial,Bold"/>
          <w:b/>
          <w:bCs/>
          <w:kern w:val="0"/>
          <w:sz w:val="28"/>
          <w:szCs w:val="28"/>
          <w:lang w:eastAsia="ru-RU"/>
        </w:rPr>
        <w:t xml:space="preserve"> </w:t>
      </w:r>
      <w:r w:rsidRPr="00612EE7">
        <w:rPr>
          <w:rFonts w:ascii="Arial,Bold" w:hAnsi="Arial,Bold" w:cs="Arial,Bold" w:hint="eastAsia"/>
          <w:b/>
          <w:bCs/>
          <w:kern w:val="0"/>
          <w:sz w:val="28"/>
          <w:szCs w:val="28"/>
          <w:lang w:eastAsia="ru-RU"/>
        </w:rPr>
        <w:t>результативности</w:t>
      </w:r>
      <w:r w:rsidRPr="00612EE7">
        <w:rPr>
          <w:rFonts w:ascii="Arial,Bold" w:hAnsi="Arial,Bold" w:cs="Arial,Bold"/>
          <w:b/>
          <w:bCs/>
          <w:kern w:val="0"/>
          <w:sz w:val="28"/>
          <w:szCs w:val="28"/>
          <w:lang w:eastAsia="ru-RU"/>
        </w:rPr>
        <w:t xml:space="preserve"> </w:t>
      </w:r>
      <w:r w:rsidRPr="00612EE7">
        <w:rPr>
          <w:rFonts w:ascii="Arial,Bold" w:hAnsi="Arial,Bold" w:cs="Arial,Bold" w:hint="eastAsia"/>
          <w:b/>
          <w:bCs/>
          <w:kern w:val="0"/>
          <w:sz w:val="28"/>
          <w:szCs w:val="28"/>
          <w:lang w:eastAsia="ru-RU"/>
        </w:rPr>
        <w:t>бизнес</w:t>
      </w:r>
      <w:r w:rsidRPr="00612EE7">
        <w:rPr>
          <w:rFonts w:ascii="Arial,Bold" w:hAnsi="Arial,Bold" w:cs="Arial,Bold"/>
          <w:b/>
          <w:bCs/>
          <w:kern w:val="0"/>
          <w:sz w:val="28"/>
          <w:szCs w:val="28"/>
          <w:lang w:eastAsia="ru-RU"/>
        </w:rPr>
        <w:t>-</w:t>
      </w:r>
      <w:r w:rsidRPr="00612EE7">
        <w:rPr>
          <w:rFonts w:ascii="Arial,Bold" w:hAnsi="Arial,Bold" w:cs="Arial,Bold" w:hint="eastAsia"/>
          <w:b/>
          <w:bCs/>
          <w:kern w:val="0"/>
          <w:sz w:val="28"/>
          <w:szCs w:val="28"/>
          <w:lang w:eastAsia="ru-RU"/>
        </w:rPr>
        <w:t>процессов</w:t>
      </w:r>
      <w:r w:rsidRPr="00612EE7">
        <w:rPr>
          <w:rFonts w:ascii="Arial,Bold" w:hAnsi="Arial,Bold" w:cs="Arial,Bold"/>
          <w:b/>
          <w:bCs/>
          <w:kern w:val="0"/>
          <w:sz w:val="28"/>
          <w:szCs w:val="28"/>
          <w:lang w:eastAsia="ru-RU"/>
        </w:rPr>
        <w:t xml:space="preserve"> </w:t>
      </w:r>
      <w:r w:rsidRPr="00612EE7">
        <w:rPr>
          <w:rFonts w:ascii="Arial,Bold" w:hAnsi="Arial,Bold" w:cs="Arial,Bold" w:hint="eastAsia"/>
          <w:b/>
          <w:bCs/>
          <w:kern w:val="0"/>
          <w:sz w:val="28"/>
          <w:szCs w:val="28"/>
          <w:lang w:eastAsia="ru-RU"/>
        </w:rPr>
        <w:t>предприятия</w:t>
      </w:r>
      <w:r w:rsidRPr="00612EE7">
        <w:rPr>
          <w:rFonts w:ascii="Arial,Bold" w:hAnsi="Arial,Bold" w:cs="Arial,Bold"/>
          <w:b/>
          <w:bCs/>
          <w:kern w:val="0"/>
          <w:sz w:val="28"/>
          <w:szCs w:val="28"/>
          <w:lang w:eastAsia="ru-RU"/>
        </w:rPr>
        <w:t xml:space="preserve"> : </w:t>
      </w:r>
      <w:r w:rsidRPr="00612EE7">
        <w:rPr>
          <w:rFonts w:ascii="Arial,Bold" w:hAnsi="Arial,Bold" w:cs="Arial,Bold" w:hint="eastAsia"/>
          <w:b/>
          <w:bCs/>
          <w:kern w:val="0"/>
          <w:sz w:val="28"/>
          <w:szCs w:val="28"/>
          <w:lang w:eastAsia="ru-RU"/>
        </w:rPr>
        <w:t>диссертация</w:t>
      </w:r>
      <w:r w:rsidRPr="00612EE7">
        <w:rPr>
          <w:rFonts w:ascii="Arial,Bold" w:hAnsi="Arial,Bold" w:cs="Arial,Bold"/>
          <w:b/>
          <w:bCs/>
          <w:kern w:val="0"/>
          <w:sz w:val="28"/>
          <w:szCs w:val="28"/>
          <w:lang w:eastAsia="ru-RU"/>
        </w:rPr>
        <w:t xml:space="preserve"> ... </w:t>
      </w:r>
      <w:r w:rsidRPr="00612EE7">
        <w:rPr>
          <w:rFonts w:ascii="Arial,Bold" w:hAnsi="Arial,Bold" w:cs="Arial,Bold" w:hint="eastAsia"/>
          <w:b/>
          <w:bCs/>
          <w:kern w:val="0"/>
          <w:sz w:val="28"/>
          <w:szCs w:val="28"/>
          <w:lang w:eastAsia="ru-RU"/>
        </w:rPr>
        <w:t>кандидата</w:t>
      </w:r>
      <w:r w:rsidRPr="00612EE7">
        <w:rPr>
          <w:rFonts w:ascii="Arial,Bold" w:hAnsi="Arial,Bold" w:cs="Arial,Bold"/>
          <w:b/>
          <w:bCs/>
          <w:kern w:val="0"/>
          <w:sz w:val="28"/>
          <w:szCs w:val="28"/>
          <w:lang w:eastAsia="ru-RU"/>
        </w:rPr>
        <w:t xml:space="preserve"> </w:t>
      </w:r>
      <w:r w:rsidRPr="00612EE7">
        <w:rPr>
          <w:rFonts w:ascii="Arial,Bold" w:hAnsi="Arial,Bold" w:cs="Arial,Bold" w:hint="eastAsia"/>
          <w:b/>
          <w:bCs/>
          <w:kern w:val="0"/>
          <w:sz w:val="28"/>
          <w:szCs w:val="28"/>
          <w:lang w:eastAsia="ru-RU"/>
        </w:rPr>
        <w:t>экономических</w:t>
      </w:r>
      <w:r w:rsidRPr="00612EE7">
        <w:rPr>
          <w:rFonts w:ascii="Arial,Bold" w:hAnsi="Arial,Bold" w:cs="Arial,Bold"/>
          <w:b/>
          <w:bCs/>
          <w:kern w:val="0"/>
          <w:sz w:val="28"/>
          <w:szCs w:val="28"/>
          <w:lang w:eastAsia="ru-RU"/>
        </w:rPr>
        <w:t xml:space="preserve"> </w:t>
      </w:r>
      <w:r w:rsidRPr="00612EE7">
        <w:rPr>
          <w:rFonts w:ascii="Arial,Bold" w:hAnsi="Arial,Bold" w:cs="Arial,Bold" w:hint="eastAsia"/>
          <w:b/>
          <w:bCs/>
          <w:kern w:val="0"/>
          <w:sz w:val="28"/>
          <w:szCs w:val="28"/>
          <w:lang w:eastAsia="ru-RU"/>
        </w:rPr>
        <w:t>наук</w:t>
      </w:r>
      <w:r w:rsidRPr="00612EE7">
        <w:rPr>
          <w:rFonts w:ascii="Arial,Bold" w:hAnsi="Arial,Bold" w:cs="Arial,Bold"/>
          <w:b/>
          <w:bCs/>
          <w:kern w:val="0"/>
          <w:sz w:val="28"/>
          <w:szCs w:val="28"/>
          <w:lang w:eastAsia="ru-RU"/>
        </w:rPr>
        <w:t xml:space="preserve"> : 08.00.05 / </w:t>
      </w:r>
      <w:r w:rsidRPr="00612EE7">
        <w:rPr>
          <w:rFonts w:ascii="Arial,Bold" w:hAnsi="Arial,Bold" w:cs="Arial,Bold" w:hint="eastAsia"/>
          <w:b/>
          <w:bCs/>
          <w:kern w:val="0"/>
          <w:sz w:val="28"/>
          <w:szCs w:val="28"/>
          <w:lang w:eastAsia="ru-RU"/>
        </w:rPr>
        <w:t>Колочева</w:t>
      </w:r>
      <w:r w:rsidRPr="00612EE7">
        <w:rPr>
          <w:rFonts w:ascii="Arial,Bold" w:hAnsi="Arial,Bold" w:cs="Arial,Bold"/>
          <w:b/>
          <w:bCs/>
          <w:kern w:val="0"/>
          <w:sz w:val="28"/>
          <w:szCs w:val="28"/>
          <w:lang w:eastAsia="ru-RU"/>
        </w:rPr>
        <w:t xml:space="preserve"> </w:t>
      </w:r>
      <w:r w:rsidRPr="00612EE7">
        <w:rPr>
          <w:rFonts w:ascii="Arial,Bold" w:hAnsi="Arial,Bold" w:cs="Arial,Bold" w:hint="eastAsia"/>
          <w:b/>
          <w:bCs/>
          <w:kern w:val="0"/>
          <w:sz w:val="28"/>
          <w:szCs w:val="28"/>
          <w:lang w:eastAsia="ru-RU"/>
        </w:rPr>
        <w:t>Влада</w:t>
      </w:r>
      <w:r w:rsidRPr="00612EE7">
        <w:rPr>
          <w:rFonts w:ascii="Arial,Bold" w:hAnsi="Arial,Bold" w:cs="Arial,Bold"/>
          <w:b/>
          <w:bCs/>
          <w:kern w:val="0"/>
          <w:sz w:val="28"/>
          <w:szCs w:val="28"/>
          <w:lang w:eastAsia="ru-RU"/>
        </w:rPr>
        <w:t xml:space="preserve"> </w:t>
      </w:r>
      <w:r w:rsidRPr="00612EE7">
        <w:rPr>
          <w:rFonts w:ascii="Arial,Bold" w:hAnsi="Arial,Bold" w:cs="Arial,Bold" w:hint="eastAsia"/>
          <w:b/>
          <w:bCs/>
          <w:kern w:val="0"/>
          <w:sz w:val="28"/>
          <w:szCs w:val="28"/>
          <w:lang w:eastAsia="ru-RU"/>
        </w:rPr>
        <w:t>Владимировна</w:t>
      </w:r>
      <w:r w:rsidRPr="00612EE7">
        <w:rPr>
          <w:rFonts w:ascii="Arial,Bold" w:hAnsi="Arial,Bold" w:cs="Arial,Bold"/>
          <w:b/>
          <w:bCs/>
          <w:kern w:val="0"/>
          <w:sz w:val="28"/>
          <w:szCs w:val="28"/>
          <w:lang w:eastAsia="ru-RU"/>
        </w:rPr>
        <w:t>; [</w:t>
      </w:r>
      <w:r w:rsidRPr="00612EE7">
        <w:rPr>
          <w:rFonts w:ascii="Arial,Bold" w:hAnsi="Arial,Bold" w:cs="Arial,Bold" w:hint="eastAsia"/>
          <w:b/>
          <w:bCs/>
          <w:kern w:val="0"/>
          <w:sz w:val="28"/>
          <w:szCs w:val="28"/>
          <w:lang w:eastAsia="ru-RU"/>
        </w:rPr>
        <w:t>Место</w:t>
      </w:r>
      <w:r w:rsidRPr="00612EE7">
        <w:rPr>
          <w:rFonts w:ascii="Arial,Bold" w:hAnsi="Arial,Bold" w:cs="Arial,Bold"/>
          <w:b/>
          <w:bCs/>
          <w:kern w:val="0"/>
          <w:sz w:val="28"/>
          <w:szCs w:val="28"/>
          <w:lang w:eastAsia="ru-RU"/>
        </w:rPr>
        <w:t xml:space="preserve"> </w:t>
      </w:r>
      <w:r w:rsidRPr="00612EE7">
        <w:rPr>
          <w:rFonts w:ascii="Arial,Bold" w:hAnsi="Arial,Bold" w:cs="Arial,Bold" w:hint="eastAsia"/>
          <w:b/>
          <w:bCs/>
          <w:kern w:val="0"/>
          <w:sz w:val="28"/>
          <w:szCs w:val="28"/>
          <w:lang w:eastAsia="ru-RU"/>
        </w:rPr>
        <w:t>защиты</w:t>
      </w:r>
      <w:r w:rsidRPr="00612EE7">
        <w:rPr>
          <w:rFonts w:ascii="Arial,Bold" w:hAnsi="Arial,Bold" w:cs="Arial,Bold"/>
          <w:b/>
          <w:bCs/>
          <w:kern w:val="0"/>
          <w:sz w:val="28"/>
          <w:szCs w:val="28"/>
          <w:lang w:eastAsia="ru-RU"/>
        </w:rPr>
        <w:t xml:space="preserve">: </w:t>
      </w:r>
      <w:r w:rsidRPr="00612EE7">
        <w:rPr>
          <w:rFonts w:ascii="Arial,Bold" w:hAnsi="Arial,Bold" w:cs="Arial,Bold" w:hint="eastAsia"/>
          <w:b/>
          <w:bCs/>
          <w:kern w:val="0"/>
          <w:sz w:val="28"/>
          <w:szCs w:val="28"/>
          <w:lang w:eastAsia="ru-RU"/>
        </w:rPr>
        <w:t>Новосиб</w:t>
      </w:r>
      <w:r w:rsidRPr="00612EE7">
        <w:rPr>
          <w:rFonts w:ascii="Arial,Bold" w:hAnsi="Arial,Bold" w:cs="Arial,Bold"/>
          <w:b/>
          <w:bCs/>
          <w:kern w:val="0"/>
          <w:sz w:val="28"/>
          <w:szCs w:val="28"/>
          <w:lang w:eastAsia="ru-RU"/>
        </w:rPr>
        <w:t xml:space="preserve">. </w:t>
      </w:r>
      <w:r w:rsidRPr="00612EE7">
        <w:rPr>
          <w:rFonts w:ascii="Arial,Bold" w:hAnsi="Arial,Bold" w:cs="Arial,Bold" w:hint="eastAsia"/>
          <w:b/>
          <w:bCs/>
          <w:kern w:val="0"/>
          <w:sz w:val="28"/>
          <w:szCs w:val="28"/>
          <w:lang w:eastAsia="ru-RU"/>
        </w:rPr>
        <w:t>гос</w:t>
      </w:r>
      <w:r w:rsidRPr="00612EE7">
        <w:rPr>
          <w:rFonts w:ascii="Arial,Bold" w:hAnsi="Arial,Bold" w:cs="Arial,Bold"/>
          <w:b/>
          <w:bCs/>
          <w:kern w:val="0"/>
          <w:sz w:val="28"/>
          <w:szCs w:val="28"/>
          <w:lang w:eastAsia="ru-RU"/>
        </w:rPr>
        <w:t xml:space="preserve">. </w:t>
      </w:r>
      <w:r w:rsidRPr="00612EE7">
        <w:rPr>
          <w:rFonts w:ascii="Arial,Bold" w:hAnsi="Arial,Bold" w:cs="Arial,Bold" w:hint="eastAsia"/>
          <w:b/>
          <w:bCs/>
          <w:kern w:val="0"/>
          <w:sz w:val="28"/>
          <w:szCs w:val="28"/>
          <w:lang w:eastAsia="ru-RU"/>
        </w:rPr>
        <w:t>ун</w:t>
      </w:r>
      <w:r w:rsidRPr="00612EE7">
        <w:rPr>
          <w:rFonts w:ascii="Arial,Bold" w:hAnsi="Arial,Bold" w:cs="Arial,Bold"/>
          <w:b/>
          <w:bCs/>
          <w:kern w:val="0"/>
          <w:sz w:val="28"/>
          <w:szCs w:val="28"/>
          <w:lang w:eastAsia="ru-RU"/>
        </w:rPr>
        <w:t>-</w:t>
      </w:r>
      <w:r w:rsidRPr="00612EE7">
        <w:rPr>
          <w:rFonts w:ascii="Arial,Bold" w:hAnsi="Arial,Bold" w:cs="Arial,Bold" w:hint="eastAsia"/>
          <w:b/>
          <w:bCs/>
          <w:kern w:val="0"/>
          <w:sz w:val="28"/>
          <w:szCs w:val="28"/>
          <w:lang w:eastAsia="ru-RU"/>
        </w:rPr>
        <w:t>т</w:t>
      </w:r>
      <w:r w:rsidRPr="00612EE7">
        <w:rPr>
          <w:rFonts w:ascii="Arial,Bold" w:hAnsi="Arial,Bold" w:cs="Arial,Bold"/>
          <w:b/>
          <w:bCs/>
          <w:kern w:val="0"/>
          <w:sz w:val="28"/>
          <w:szCs w:val="28"/>
          <w:lang w:eastAsia="ru-RU"/>
        </w:rPr>
        <w:t xml:space="preserve"> </w:t>
      </w:r>
      <w:r w:rsidRPr="00612EE7">
        <w:rPr>
          <w:rFonts w:ascii="Arial,Bold" w:hAnsi="Arial,Bold" w:cs="Arial,Bold" w:hint="eastAsia"/>
          <w:b/>
          <w:bCs/>
          <w:kern w:val="0"/>
          <w:sz w:val="28"/>
          <w:szCs w:val="28"/>
          <w:lang w:eastAsia="ru-RU"/>
        </w:rPr>
        <w:t>экономики</w:t>
      </w:r>
      <w:r w:rsidRPr="00612EE7">
        <w:rPr>
          <w:rFonts w:ascii="Arial,Bold" w:hAnsi="Arial,Bold" w:cs="Arial,Bold"/>
          <w:b/>
          <w:bCs/>
          <w:kern w:val="0"/>
          <w:sz w:val="28"/>
          <w:szCs w:val="28"/>
          <w:lang w:eastAsia="ru-RU"/>
        </w:rPr>
        <w:t xml:space="preserve"> </w:t>
      </w:r>
      <w:r w:rsidRPr="00612EE7">
        <w:rPr>
          <w:rFonts w:ascii="Arial,Bold" w:hAnsi="Arial,Bold" w:cs="Arial,Bold" w:hint="eastAsia"/>
          <w:b/>
          <w:bCs/>
          <w:kern w:val="0"/>
          <w:sz w:val="28"/>
          <w:szCs w:val="28"/>
          <w:lang w:eastAsia="ru-RU"/>
        </w:rPr>
        <w:t>и</w:t>
      </w:r>
      <w:r w:rsidRPr="00612EE7">
        <w:rPr>
          <w:rFonts w:ascii="Arial,Bold" w:hAnsi="Arial,Bold" w:cs="Arial,Bold"/>
          <w:b/>
          <w:bCs/>
          <w:kern w:val="0"/>
          <w:sz w:val="28"/>
          <w:szCs w:val="28"/>
          <w:lang w:eastAsia="ru-RU"/>
        </w:rPr>
        <w:t xml:space="preserve"> </w:t>
      </w:r>
      <w:r w:rsidRPr="00612EE7">
        <w:rPr>
          <w:rFonts w:ascii="Arial,Bold" w:hAnsi="Arial,Bold" w:cs="Arial,Bold" w:hint="eastAsia"/>
          <w:b/>
          <w:bCs/>
          <w:kern w:val="0"/>
          <w:sz w:val="28"/>
          <w:szCs w:val="28"/>
          <w:lang w:eastAsia="ru-RU"/>
        </w:rPr>
        <w:t>упр</w:t>
      </w:r>
      <w:r w:rsidRPr="00612EE7">
        <w:rPr>
          <w:rFonts w:ascii="Arial,Bold" w:hAnsi="Arial,Bold" w:cs="Arial,Bold"/>
          <w:b/>
          <w:bCs/>
          <w:kern w:val="0"/>
          <w:sz w:val="28"/>
          <w:szCs w:val="28"/>
          <w:lang w:eastAsia="ru-RU"/>
        </w:rPr>
        <w:t xml:space="preserve">.].- </w:t>
      </w:r>
      <w:r w:rsidRPr="00612EE7">
        <w:rPr>
          <w:rFonts w:ascii="Arial,Bold" w:hAnsi="Arial,Bold" w:cs="Arial,Bold" w:hint="eastAsia"/>
          <w:b/>
          <w:bCs/>
          <w:kern w:val="0"/>
          <w:sz w:val="28"/>
          <w:szCs w:val="28"/>
          <w:lang w:eastAsia="ru-RU"/>
        </w:rPr>
        <w:t>Новосибирск</w:t>
      </w:r>
      <w:r w:rsidRPr="00612EE7">
        <w:rPr>
          <w:rFonts w:ascii="Arial,Bold" w:hAnsi="Arial,Bold" w:cs="Arial,Bold"/>
          <w:b/>
          <w:bCs/>
          <w:kern w:val="0"/>
          <w:sz w:val="28"/>
          <w:szCs w:val="28"/>
          <w:lang w:eastAsia="ru-RU"/>
        </w:rPr>
        <w:t xml:space="preserve">, 2010.- 145 </w:t>
      </w:r>
      <w:r w:rsidRPr="00612EE7">
        <w:rPr>
          <w:rFonts w:ascii="Arial,Bold" w:hAnsi="Arial,Bold" w:cs="Arial,Bold" w:hint="eastAsia"/>
          <w:b/>
          <w:bCs/>
          <w:kern w:val="0"/>
          <w:sz w:val="28"/>
          <w:szCs w:val="28"/>
          <w:lang w:eastAsia="ru-RU"/>
        </w:rPr>
        <w:t>с</w:t>
      </w:r>
      <w:r w:rsidRPr="00612EE7">
        <w:rPr>
          <w:rFonts w:ascii="Arial,Bold" w:hAnsi="Arial,Bold" w:cs="Arial,Bold"/>
          <w:b/>
          <w:bCs/>
          <w:kern w:val="0"/>
          <w:sz w:val="28"/>
          <w:szCs w:val="28"/>
          <w:lang w:eastAsia="ru-RU"/>
        </w:rPr>
        <w:t xml:space="preserve">.: </w:t>
      </w:r>
      <w:r w:rsidRPr="00612EE7">
        <w:rPr>
          <w:rFonts w:ascii="Arial,Bold" w:hAnsi="Arial,Bold" w:cs="Arial,Bold" w:hint="eastAsia"/>
          <w:b/>
          <w:bCs/>
          <w:kern w:val="0"/>
          <w:sz w:val="28"/>
          <w:szCs w:val="28"/>
          <w:lang w:eastAsia="ru-RU"/>
        </w:rPr>
        <w:t>ил</w:t>
      </w:r>
      <w:r w:rsidRPr="00612EE7">
        <w:rPr>
          <w:rFonts w:ascii="Arial,Bold" w:hAnsi="Arial,Bold" w:cs="Arial,Bold"/>
          <w:b/>
          <w:bCs/>
          <w:kern w:val="0"/>
          <w:sz w:val="28"/>
          <w:szCs w:val="28"/>
          <w:lang w:eastAsia="ru-RU"/>
        </w:rPr>
        <w:t xml:space="preserve">. </w:t>
      </w:r>
      <w:r w:rsidRPr="00612EE7">
        <w:rPr>
          <w:rFonts w:ascii="Arial,Bold" w:hAnsi="Arial,Bold" w:cs="Arial,Bold" w:hint="eastAsia"/>
          <w:b/>
          <w:bCs/>
          <w:kern w:val="0"/>
          <w:sz w:val="28"/>
          <w:szCs w:val="28"/>
          <w:lang w:eastAsia="ru-RU"/>
        </w:rPr>
        <w:t>РГБ</w:t>
      </w:r>
      <w:r w:rsidRPr="00612EE7">
        <w:rPr>
          <w:rFonts w:ascii="Arial,Bold" w:hAnsi="Arial,Bold" w:cs="Arial,Bold"/>
          <w:b/>
          <w:bCs/>
          <w:kern w:val="0"/>
          <w:sz w:val="28"/>
          <w:szCs w:val="28"/>
          <w:lang w:eastAsia="ru-RU"/>
        </w:rPr>
        <w:t xml:space="preserve"> </w:t>
      </w:r>
      <w:r w:rsidRPr="00612EE7">
        <w:rPr>
          <w:rFonts w:ascii="Arial,Bold" w:hAnsi="Arial,Bold" w:cs="Arial,Bold" w:hint="eastAsia"/>
          <w:b/>
          <w:bCs/>
          <w:kern w:val="0"/>
          <w:sz w:val="28"/>
          <w:szCs w:val="28"/>
          <w:lang w:eastAsia="ru-RU"/>
        </w:rPr>
        <w:t>ОД</w:t>
      </w:r>
      <w:r w:rsidRPr="00612EE7">
        <w:rPr>
          <w:rFonts w:ascii="Arial,Bold" w:hAnsi="Arial,Bold" w:cs="Arial,Bold"/>
          <w:b/>
          <w:bCs/>
          <w:kern w:val="0"/>
          <w:sz w:val="28"/>
          <w:szCs w:val="28"/>
          <w:lang w:eastAsia="ru-RU"/>
        </w:rPr>
        <w:t>, 61 10-8/3311</w:t>
      </w:r>
    </w:p>
    <w:p w:rsidR="00612EE7" w:rsidRDefault="00612EE7" w:rsidP="00612EE7">
      <w:pPr>
        <w:rPr>
          <w:rFonts w:ascii="Arial,Bold" w:hAnsi="Arial,Bold" w:cs="Arial,Bold"/>
          <w:b/>
          <w:bCs/>
          <w:kern w:val="0"/>
          <w:sz w:val="28"/>
          <w:szCs w:val="28"/>
          <w:lang w:eastAsia="ru-RU"/>
        </w:rPr>
      </w:pPr>
    </w:p>
    <w:p w:rsidR="00612EE7" w:rsidRDefault="00612EE7" w:rsidP="00612EE7">
      <w:pPr>
        <w:rPr>
          <w:rFonts w:ascii="Arial,Bold" w:hAnsi="Arial,Bold" w:cs="Arial,Bold"/>
          <w:b/>
          <w:bCs/>
          <w:kern w:val="0"/>
          <w:sz w:val="28"/>
          <w:szCs w:val="28"/>
          <w:lang w:eastAsia="ru-RU"/>
        </w:rPr>
      </w:pPr>
    </w:p>
    <w:p w:rsidR="00612EE7" w:rsidRDefault="00612EE7" w:rsidP="00612EE7">
      <w:pPr>
        <w:rPr>
          <w:rFonts w:ascii="Arial,Bold" w:hAnsi="Arial,Bold" w:cs="Arial,Bold"/>
          <w:b/>
          <w:bCs/>
          <w:kern w:val="0"/>
          <w:sz w:val="28"/>
          <w:szCs w:val="28"/>
          <w:lang w:eastAsia="ru-RU"/>
        </w:rPr>
      </w:pPr>
    </w:p>
    <w:p w:rsidR="00612EE7" w:rsidRPr="00612EE7" w:rsidRDefault="00612EE7" w:rsidP="00612EE7">
      <w:pPr>
        <w:tabs>
          <w:tab w:val="clear" w:pos="709"/>
        </w:tabs>
        <w:suppressAutoHyphens w:val="0"/>
        <w:spacing w:after="0" w:line="274" w:lineRule="exact"/>
        <w:ind w:firstLine="0"/>
        <w:jc w:val="center"/>
        <w:rPr>
          <w:rFonts w:ascii="Times New Roman" w:eastAsia="Times New Roman" w:hAnsi="Times New Roman" w:cs="Times New Roman"/>
          <w:b/>
          <w:bCs/>
          <w:color w:val="000000"/>
          <w:kern w:val="0"/>
          <w:lang w:eastAsia="ru-RU" w:bidi="ru-RU"/>
        </w:rPr>
      </w:pPr>
      <w:r w:rsidRPr="00612EE7">
        <w:rPr>
          <w:rFonts w:ascii="Times New Roman" w:eastAsia="Times New Roman" w:hAnsi="Times New Roman" w:cs="Times New Roman"/>
          <w:b/>
          <w:bCs/>
          <w:color w:val="000000"/>
          <w:kern w:val="0"/>
          <w:lang w:eastAsia="ru-RU" w:bidi="ru-RU"/>
        </w:rPr>
        <w:pict>
          <v:shapetype id="_x0000_t202" coordsize="21600,21600" o:spt="202" path="m,l,21600r21600,l21600,xe">
            <v:stroke joinstyle="miter"/>
            <v:path gradientshapeok="t" o:connecttype="rect"/>
          </v:shapetype>
          <v:shape id="_x0000_s1045" type="#_x0000_t202" style="position:absolute;left:0;text-align:left;margin-left:336.25pt;margin-top:89.05pt;width:71.75pt;height:23.75pt;z-index:-251656192;mso-wrap-distance-left:5pt;mso-wrap-distance-right:5pt;mso-position-horizontal-relative:margin" wrapcoords="0 0 21600 0 21600 8361 19616 8870 19616 21600 7292 21600 7292 8870 0 8361 0 0" filled="f" stroked="f">
            <v:textbox style="mso-fit-shape-to-text:t" inset="0,0,0,0">
              <w:txbxContent>
                <w:p w:rsidR="00612EE7" w:rsidRDefault="00612EE7" w:rsidP="00612EE7">
                  <w:pPr>
                    <w:pStyle w:val="affffffffffffffffff2"/>
                    <w:shd w:val="clear" w:color="auto" w:fill="auto"/>
                    <w:spacing w:line="280" w:lineRule="exact"/>
                  </w:pP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p>
                <w:p w:rsidR="00612EE7" w:rsidRDefault="00612EE7" w:rsidP="00612EE7">
                  <w:pPr>
                    <w:jc w:val="center"/>
                    <w:rPr>
                      <w:sz w:val="2"/>
                      <w:szCs w:val="2"/>
                    </w:rPr>
                  </w:pPr>
                  <w:r>
                    <w:rPr>
                      <w:rFonts w:ascii="Arial Unicode MS" w:eastAsia="Arial Unicode MS" w:hAnsi="Arial Unicode MS" w:cs="Arial Unicode MS"/>
                      <w:b/>
                      <w:bCs/>
                      <w:noProof/>
                      <w:sz w:val="24"/>
                      <w:szCs w:val="24"/>
                      <w:lang w:eastAsia="ru-RU"/>
                    </w:rPr>
                    <w:drawing>
                      <wp:inline distT="0" distB="0" distL="0" distR="0">
                        <wp:extent cx="914400" cy="304800"/>
                        <wp:effectExtent l="19050" t="0" r="0" b="0"/>
                        <wp:docPr id="24" name="Рисунок 24" descr="C:\Users\Pavel\AppData\Local\Temp\Rar$DIa0.346\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Pavel\AppData\Local\Temp\Rar$DIa0.346\media\image1.png"/>
                                <pic:cNvPicPr>
                                  <a:picLocks noChangeAspect="1" noChangeArrowheads="1"/>
                                </pic:cNvPicPr>
                              </pic:nvPicPr>
                              <pic:blipFill>
                                <a:blip r:embed="rId8"/>
                                <a:srcRect/>
                                <a:stretch>
                                  <a:fillRect/>
                                </a:stretch>
                              </pic:blipFill>
                              <pic:spPr bwMode="auto">
                                <a:xfrm>
                                  <a:off x="0" y="0"/>
                                  <a:ext cx="914400" cy="304800"/>
                                </a:xfrm>
                                <a:prstGeom prst="rect">
                                  <a:avLst/>
                                </a:prstGeom>
                                <a:noFill/>
                                <a:ln w="9525">
                                  <a:noFill/>
                                  <a:miter lim="800000"/>
                                  <a:headEnd/>
                                  <a:tailEnd/>
                                </a:ln>
                              </pic:spPr>
                            </pic:pic>
                          </a:graphicData>
                        </a:graphic>
                      </wp:inline>
                    </w:drawing>
                  </w:r>
                </w:p>
              </w:txbxContent>
            </v:textbox>
            <w10:wrap type="topAndBottom" anchorx="margin"/>
          </v:shape>
        </w:pict>
      </w:r>
      <w:r w:rsidRPr="00612EE7">
        <w:rPr>
          <w:rFonts w:ascii="Times New Roman" w:eastAsia="Times New Roman" w:hAnsi="Times New Roman" w:cs="Times New Roman"/>
          <w:b/>
          <w:bCs/>
          <w:color w:val="000000"/>
          <w:kern w:val="0"/>
          <w:lang w:eastAsia="ru-RU" w:bidi="ru-RU"/>
        </w:rPr>
        <w:t>ГОСУДАРСТВЕННОЕ ОБРАЗОВАТЕЛЬНОЕ УЧРЕЖДЕНИЕ</w:t>
      </w:r>
      <w:r w:rsidRPr="00612EE7">
        <w:rPr>
          <w:rFonts w:ascii="Times New Roman" w:eastAsia="Times New Roman" w:hAnsi="Times New Roman" w:cs="Times New Roman"/>
          <w:b/>
          <w:bCs/>
          <w:color w:val="000000"/>
          <w:kern w:val="0"/>
          <w:lang w:eastAsia="ru-RU" w:bidi="ru-RU"/>
        </w:rPr>
        <w:br/>
        <w:t>ВЫСШЕГО ПРОФЕССИОНАЛЬНОГО ОБРАЗОВАНИЯ</w:t>
      </w:r>
      <w:r w:rsidRPr="00612EE7">
        <w:rPr>
          <w:rFonts w:ascii="Times New Roman" w:eastAsia="Times New Roman" w:hAnsi="Times New Roman" w:cs="Times New Roman"/>
          <w:b/>
          <w:bCs/>
          <w:color w:val="000000"/>
          <w:kern w:val="0"/>
          <w:lang w:eastAsia="ru-RU" w:bidi="ru-RU"/>
        </w:rPr>
        <w:br/>
        <w:t>НОВОСИБИРСКИЙ ГОСУДАРСТВЕННЫЙ ТЕХНИЧЕСКИЙ УНИВЕРСИТЕТ</w:t>
      </w:r>
    </w:p>
    <w:p w:rsidR="00612EE7" w:rsidRPr="00612EE7" w:rsidRDefault="00612EE7" w:rsidP="00612EE7">
      <w:pPr>
        <w:tabs>
          <w:tab w:val="clear" w:pos="709"/>
        </w:tabs>
        <w:suppressAutoHyphens w:val="0"/>
        <w:spacing w:after="962" w:line="280" w:lineRule="exact"/>
        <w:ind w:firstLine="0"/>
        <w:jc w:val="center"/>
        <w:rPr>
          <w:rFonts w:ascii="Times New Roman" w:eastAsia="Times New Roman" w:hAnsi="Times New Roman" w:cs="Times New Roman"/>
          <w:color w:val="000000"/>
          <w:kern w:val="0"/>
          <w:sz w:val="28"/>
          <w:szCs w:val="28"/>
          <w:lang w:eastAsia="ru-RU" w:bidi="ru-RU"/>
        </w:rPr>
      </w:pPr>
      <w:r w:rsidRPr="00612EE7">
        <w:rPr>
          <w:rFonts w:ascii="Times New Roman" w:eastAsia="Times New Roman" w:hAnsi="Times New Roman" w:cs="Times New Roman"/>
          <w:color w:val="000000"/>
          <w:kern w:val="0"/>
          <w:sz w:val="28"/>
          <w:szCs w:val="28"/>
          <w:lang w:eastAsia="ru-RU" w:bidi="ru-RU"/>
        </w:rPr>
        <w:pict>
          <v:shape id="_x0000_s1046" type="#_x0000_t202" style="position:absolute;left:0;text-align:left;margin-left:-104.95pt;margin-top:437.3pt;width:49.5pt;height:172.1pt;z-index:-251655168;mso-wrap-distance-left:5pt;mso-wrap-distance-right:5pt;mso-position-horizontal-relative:margin;mso-position-vertical-relative:margin" filled="f" stroked="f">
            <v:textbox style="layout-flow:vertical;mso-layout-flow-alt:bottom-to-top" inset="0,0,0,0">
              <w:txbxContent>
                <w:p w:rsidR="00612EE7" w:rsidRDefault="00612EE7" w:rsidP="00612EE7">
                  <w:pPr>
                    <w:pStyle w:val="1fffffff2"/>
                    <w:keepNext/>
                    <w:keepLines/>
                    <w:shd w:val="clear" w:color="auto" w:fill="auto"/>
                    <w:spacing w:after="34" w:line="560" w:lineRule="exact"/>
                  </w:pPr>
                  <w:bookmarkStart w:id="0" w:name="bookmark0"/>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bookmarkEnd w:id="0"/>
                </w:p>
                <w:p w:rsidR="00612EE7" w:rsidRDefault="00612EE7" w:rsidP="00612EE7">
                  <w:pPr>
                    <w:pStyle w:val="2ffffe"/>
                    <w:keepNext/>
                    <w:keepLines/>
                    <w:shd w:val="clear" w:color="auto" w:fill="auto"/>
                    <w:spacing w:before="0" w:line="360" w:lineRule="exact"/>
                    <w:ind w:left="560"/>
                  </w:pPr>
                  <w:bookmarkStart w:id="1" w:name="bookmark1"/>
                  <w:r>
                    <w:rPr>
                      <w:color w:val="000000"/>
                      <w:lang w:eastAsia="ru-RU" w:bidi="ru-RU"/>
                    </w:rPr>
                    <w:t></w:t>
                  </w:r>
                  <w:r>
                    <w:rPr>
                      <w:color w:val="000000"/>
                      <w:lang w:eastAsia="ru-RU" w:bidi="ru-RU"/>
                    </w:rPr>
                    <w:t></w:t>
                  </w:r>
                  <w: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bookmarkEnd w:id="1"/>
                </w:p>
              </w:txbxContent>
            </v:textbox>
            <w10:wrap type="topAndBottom" anchorx="margin" anchory="margin"/>
          </v:shape>
        </w:pict>
      </w:r>
      <w:r w:rsidRPr="00612EE7">
        <w:rPr>
          <w:rFonts w:ascii="Times New Roman" w:eastAsia="Times New Roman" w:hAnsi="Times New Roman" w:cs="Times New Roman"/>
          <w:color w:val="000000"/>
          <w:kern w:val="0"/>
          <w:sz w:val="28"/>
          <w:szCs w:val="28"/>
          <w:lang w:eastAsia="ru-RU" w:bidi="ru-RU"/>
        </w:rPr>
        <w:t>КОЛОЧЕВА ВЛАДА ВЛАДИМИРОВНА</w:t>
      </w:r>
    </w:p>
    <w:p w:rsidR="00612EE7" w:rsidRPr="00612EE7" w:rsidRDefault="00612EE7" w:rsidP="00612EE7">
      <w:pPr>
        <w:tabs>
          <w:tab w:val="clear" w:pos="709"/>
        </w:tabs>
        <w:suppressAutoHyphens w:val="0"/>
        <w:spacing w:after="900" w:line="485" w:lineRule="exact"/>
        <w:ind w:firstLine="0"/>
        <w:jc w:val="center"/>
        <w:rPr>
          <w:rFonts w:ascii="Times New Roman" w:eastAsia="Times New Roman" w:hAnsi="Times New Roman" w:cs="Times New Roman"/>
          <w:b/>
          <w:bCs/>
          <w:color w:val="000000"/>
          <w:kern w:val="0"/>
          <w:sz w:val="28"/>
          <w:szCs w:val="28"/>
          <w:lang w:eastAsia="ru-RU" w:bidi="ru-RU"/>
        </w:rPr>
      </w:pPr>
      <w:r w:rsidRPr="00612EE7">
        <w:rPr>
          <w:rFonts w:ascii="Times New Roman" w:eastAsia="Times New Roman" w:hAnsi="Times New Roman" w:cs="Times New Roman"/>
          <w:b/>
          <w:bCs/>
          <w:color w:val="000000"/>
          <w:kern w:val="0"/>
          <w:sz w:val="28"/>
          <w:szCs w:val="28"/>
          <w:lang w:eastAsia="ru-RU" w:bidi="ru-RU"/>
        </w:rPr>
        <w:t>ОЦЕНКА И ПОВЫШЕНИЕ РЕЗУЛЬТАТИВНОСТИ</w:t>
      </w:r>
      <w:r w:rsidRPr="00612EE7">
        <w:rPr>
          <w:rFonts w:ascii="Times New Roman" w:eastAsia="Times New Roman" w:hAnsi="Times New Roman" w:cs="Times New Roman"/>
          <w:b/>
          <w:bCs/>
          <w:color w:val="000000"/>
          <w:kern w:val="0"/>
          <w:sz w:val="28"/>
          <w:szCs w:val="28"/>
          <w:lang w:eastAsia="ru-RU" w:bidi="ru-RU"/>
        </w:rPr>
        <w:br/>
        <w:t>БИЗНЕС-ПРОЦЕССОВ ПРЕДПРИЯТИЯ</w:t>
      </w:r>
    </w:p>
    <w:p w:rsidR="00612EE7" w:rsidRPr="00612EE7" w:rsidRDefault="00612EE7" w:rsidP="00612EE7">
      <w:pPr>
        <w:tabs>
          <w:tab w:val="clear" w:pos="709"/>
        </w:tabs>
        <w:suppressAutoHyphens w:val="0"/>
        <w:spacing w:after="0" w:line="485" w:lineRule="exact"/>
        <w:ind w:firstLine="0"/>
        <w:jc w:val="center"/>
        <w:rPr>
          <w:rFonts w:ascii="Times New Roman" w:eastAsia="Times New Roman" w:hAnsi="Times New Roman" w:cs="Times New Roman"/>
          <w:color w:val="000000"/>
          <w:kern w:val="0"/>
          <w:sz w:val="28"/>
          <w:szCs w:val="28"/>
          <w:lang w:eastAsia="ru-RU" w:bidi="ru-RU"/>
        </w:rPr>
      </w:pPr>
      <w:r w:rsidRPr="00612EE7">
        <w:rPr>
          <w:rFonts w:ascii="Times New Roman" w:eastAsia="Times New Roman" w:hAnsi="Times New Roman" w:cs="Times New Roman"/>
          <w:color w:val="000000"/>
          <w:kern w:val="0"/>
          <w:sz w:val="28"/>
          <w:szCs w:val="28"/>
          <w:lang w:eastAsia="ru-RU" w:bidi="ru-RU"/>
        </w:rPr>
        <w:t>Специальность 08.00.05</w:t>
      </w:r>
    </w:p>
    <w:p w:rsidR="00612EE7" w:rsidRPr="00612EE7" w:rsidRDefault="00612EE7" w:rsidP="00612EE7">
      <w:pPr>
        <w:tabs>
          <w:tab w:val="clear" w:pos="709"/>
        </w:tabs>
        <w:suppressAutoHyphens w:val="0"/>
        <w:spacing w:after="0" w:line="485" w:lineRule="exact"/>
        <w:ind w:firstLine="0"/>
        <w:jc w:val="center"/>
        <w:rPr>
          <w:rFonts w:ascii="Times New Roman" w:eastAsia="Times New Roman" w:hAnsi="Times New Roman" w:cs="Times New Roman"/>
          <w:color w:val="000000"/>
          <w:kern w:val="0"/>
          <w:sz w:val="28"/>
          <w:szCs w:val="28"/>
          <w:lang w:eastAsia="ru-RU" w:bidi="ru-RU"/>
        </w:rPr>
      </w:pPr>
      <w:r w:rsidRPr="00612EE7">
        <w:rPr>
          <w:rFonts w:ascii="Times New Roman" w:eastAsia="Times New Roman" w:hAnsi="Times New Roman" w:cs="Times New Roman"/>
          <w:color w:val="000000"/>
          <w:kern w:val="0"/>
          <w:sz w:val="28"/>
          <w:szCs w:val="28"/>
          <w:lang w:eastAsia="ru-RU" w:bidi="ru-RU"/>
        </w:rPr>
        <w:pict>
          <v:shape id="_x0000_s1047" type="#_x0000_t202" style="position:absolute;left:0;text-align:left;margin-left:80.9pt;margin-top:473.4pt;width:264.95pt;height:35pt;z-index:-251654144;mso-wrap-distance-left:5pt;mso-wrap-distance-right:80.9pt;mso-wrap-distance-bottom:80.8pt;mso-position-horizontal-relative:margin;mso-position-vertical-relative:margin" filled="f" stroked="f">
            <v:textbox style="mso-fit-shape-to-text:t" inset="0,0,0,0">
              <w:txbxContent>
                <w:p w:rsidR="00612EE7" w:rsidRDefault="00612EE7" w:rsidP="00612EE7">
                  <w:pPr>
                    <w:pStyle w:val="2fff8"/>
                    <w:shd w:val="clear" w:color="auto" w:fill="auto"/>
                    <w:spacing w:after="0" w:line="322" w:lineRule="exac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br/>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topAndBottom" anchorx="margin" anchory="margin"/>
          </v:shape>
        </w:pict>
      </w:r>
      <w:r w:rsidRPr="00612EE7">
        <w:rPr>
          <w:rFonts w:ascii="Times New Roman" w:eastAsia="Times New Roman" w:hAnsi="Times New Roman" w:cs="Times New Roman"/>
          <w:color w:val="000000"/>
          <w:kern w:val="0"/>
          <w:sz w:val="28"/>
          <w:szCs w:val="28"/>
          <w:lang w:eastAsia="ru-RU" w:bidi="ru-RU"/>
        </w:rPr>
        <w:pict>
          <v:shape id="_x0000_s1048" type="#_x0000_t202" style="position:absolute;left:0;text-align:left;margin-left:-35.5pt;margin-top:585.7pt;width:177.35pt;height:51.1pt;z-index:-251653120;mso-wrap-distance-left:5pt;mso-wrap-distance-right:5pt;mso-position-horizontal-relative:margin;mso-position-vertical-relative:margin" filled="f" stroked="f">
            <v:textbox style="mso-fit-shape-to-text:t" inset="0,0,0,0">
              <w:txbxContent>
                <w:p w:rsidR="00612EE7" w:rsidRDefault="00612EE7" w:rsidP="00612EE7">
                  <w:pPr>
                    <w:pStyle w:val="2fff8"/>
                    <w:shd w:val="clear" w:color="auto" w:fill="auto"/>
                    <w:spacing w:after="0" w:line="322" w:lineRule="exact"/>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topAndBottom" anchorx="margin" anchory="margin"/>
          </v:shape>
        </w:pict>
      </w:r>
      <w:r w:rsidRPr="00612EE7">
        <w:rPr>
          <w:rFonts w:ascii="Times New Roman" w:eastAsia="Times New Roman" w:hAnsi="Times New Roman" w:cs="Times New Roman"/>
          <w:color w:val="000000"/>
          <w:kern w:val="0"/>
          <w:sz w:val="28"/>
          <w:szCs w:val="28"/>
          <w:lang w:eastAsia="ru-RU" w:bidi="ru-RU"/>
        </w:rPr>
        <w:pict>
          <v:shape id="_x0000_s1049" type="#_x0000_t202" style="position:absolute;left:0;text-align:left;margin-left:364.55pt;margin-top:620pt;width:74.65pt;height:16.85pt;z-index:-251652096;mso-wrap-distance-left:5pt;mso-wrap-distance-right:5pt;mso-position-horizontal-relative:margin;mso-position-vertical-relative:margin" filled="f" stroked="f">
            <v:textbox style="mso-fit-shape-to-text:t" inset="0,0,0,0">
              <w:txbxContent>
                <w:p w:rsidR="00612EE7" w:rsidRDefault="00612EE7" w:rsidP="00612EE7">
                  <w:pPr>
                    <w:pStyle w:val="2fff8"/>
                    <w:shd w:val="clear" w:color="auto" w:fill="auto"/>
                    <w:spacing w:after="0" w:line="280" w:lineRule="exact"/>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topAndBottom" anchorx="margin" anchory="margin"/>
          </v:shape>
        </w:pict>
      </w:r>
      <w:r w:rsidRPr="00612EE7">
        <w:rPr>
          <w:rFonts w:ascii="Times New Roman" w:eastAsia="Times New Roman" w:hAnsi="Times New Roman" w:cs="Times New Roman"/>
          <w:color w:val="000000"/>
          <w:kern w:val="0"/>
          <w:sz w:val="28"/>
          <w:szCs w:val="28"/>
          <w:lang w:eastAsia="ru-RU" w:bidi="ru-RU"/>
        </w:rPr>
        <w:t>Экономика и управление народным хозяйством</w:t>
      </w:r>
      <w:r w:rsidRPr="00612EE7">
        <w:rPr>
          <w:rFonts w:ascii="Times New Roman" w:eastAsia="Times New Roman" w:hAnsi="Times New Roman" w:cs="Times New Roman"/>
          <w:color w:val="000000"/>
          <w:kern w:val="0"/>
          <w:sz w:val="28"/>
          <w:szCs w:val="28"/>
          <w:lang w:eastAsia="ru-RU" w:bidi="ru-RU"/>
        </w:rPr>
        <w:br/>
        <w:t>(экономика, организация и управление предприятиями, отраслями,</w:t>
      </w:r>
      <w:r w:rsidRPr="00612EE7">
        <w:rPr>
          <w:rFonts w:ascii="Times New Roman" w:eastAsia="Times New Roman" w:hAnsi="Times New Roman" w:cs="Times New Roman"/>
          <w:color w:val="000000"/>
          <w:kern w:val="0"/>
          <w:sz w:val="28"/>
          <w:szCs w:val="28"/>
          <w:lang w:eastAsia="ru-RU" w:bidi="ru-RU"/>
        </w:rPr>
        <w:br/>
        <w:t>комплексами: промышленность)</w:t>
      </w:r>
    </w:p>
    <w:p w:rsidR="00612EE7" w:rsidRPr="00612EE7" w:rsidRDefault="00612EE7" w:rsidP="00612EE7">
      <w:pPr>
        <w:tabs>
          <w:tab w:val="clear" w:pos="709"/>
        </w:tabs>
        <w:suppressAutoHyphens w:val="0"/>
        <w:spacing w:after="0" w:line="280" w:lineRule="exact"/>
        <w:ind w:left="20" w:firstLine="0"/>
        <w:jc w:val="center"/>
        <w:rPr>
          <w:rFonts w:ascii="Times New Roman" w:eastAsia="Times New Roman" w:hAnsi="Times New Roman" w:cs="Times New Roman"/>
          <w:color w:val="000000"/>
          <w:kern w:val="0"/>
          <w:sz w:val="28"/>
          <w:szCs w:val="28"/>
          <w:lang w:eastAsia="ru-RU" w:bidi="ru-RU"/>
        </w:rPr>
        <w:sectPr w:rsidR="00612EE7" w:rsidRPr="00612EE7" w:rsidSect="00612EE7">
          <w:headerReference w:type="even" r:id="rId9"/>
          <w:type w:val="continuous"/>
          <w:pgSz w:w="11900" w:h="16840"/>
          <w:pgMar w:top="1116" w:right="1066" w:bottom="1735" w:left="2299" w:header="0" w:footer="3" w:gutter="0"/>
          <w:cols w:space="720"/>
          <w:noEndnote/>
          <w:docGrid w:linePitch="360"/>
        </w:sectPr>
      </w:pPr>
      <w:r w:rsidRPr="00612EE7">
        <w:rPr>
          <w:rFonts w:ascii="Times New Roman" w:eastAsia="Times New Roman" w:hAnsi="Times New Roman" w:cs="Times New Roman"/>
          <w:color w:val="000000"/>
          <w:kern w:val="0"/>
          <w:sz w:val="28"/>
          <w:szCs w:val="28"/>
          <w:lang w:eastAsia="ru-RU" w:bidi="ru-RU"/>
        </w:rPr>
        <w:t>НОВОСИБИРСК - 2010</w:t>
      </w:r>
    </w:p>
    <w:p w:rsidR="00612EE7" w:rsidRPr="00612EE7" w:rsidRDefault="00612EE7" w:rsidP="00612EE7">
      <w:pPr>
        <w:tabs>
          <w:tab w:val="clear" w:pos="709"/>
        </w:tabs>
        <w:suppressAutoHyphens w:val="0"/>
        <w:spacing w:after="0" w:line="480" w:lineRule="exact"/>
        <w:ind w:left="760" w:firstLine="0"/>
        <w:rPr>
          <w:rFonts w:ascii="Times New Roman" w:eastAsia="Times New Roman" w:hAnsi="Times New Roman" w:cs="Times New Roman"/>
          <w:b/>
          <w:bCs/>
          <w:color w:val="000000"/>
          <w:kern w:val="0"/>
          <w:sz w:val="28"/>
          <w:szCs w:val="28"/>
          <w:lang w:eastAsia="ru-RU" w:bidi="ru-RU"/>
        </w:rPr>
      </w:pPr>
      <w:r w:rsidRPr="00612EE7">
        <w:rPr>
          <w:rFonts w:ascii="Times New Roman" w:eastAsia="Times New Roman" w:hAnsi="Times New Roman" w:cs="Times New Roman"/>
          <w:b/>
          <w:bCs/>
          <w:color w:val="000000"/>
          <w:kern w:val="0"/>
          <w:sz w:val="28"/>
          <w:szCs w:val="28"/>
          <w:lang w:eastAsia="ru-RU" w:bidi="ru-RU"/>
        </w:rPr>
        <w:t>СОДЕРЖАНИЕ</w:t>
      </w:r>
    </w:p>
    <w:p w:rsidR="00612EE7" w:rsidRPr="00612EE7" w:rsidRDefault="00612EE7" w:rsidP="00612EE7">
      <w:pPr>
        <w:tabs>
          <w:tab w:val="clear" w:pos="709"/>
          <w:tab w:val="left" w:leader="dot" w:pos="967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12EE7">
        <w:rPr>
          <w:rFonts w:ascii="Times New Roman" w:eastAsia="Times New Roman" w:hAnsi="Times New Roman" w:cs="Times New Roman"/>
          <w:color w:val="000000"/>
          <w:kern w:val="0"/>
          <w:sz w:val="28"/>
          <w:szCs w:val="28"/>
          <w:lang w:eastAsia="ru-RU" w:bidi="ru-RU"/>
        </w:rPr>
        <w:fldChar w:fldCharType="begin"/>
      </w:r>
      <w:r w:rsidRPr="00612EE7">
        <w:rPr>
          <w:rFonts w:ascii="Times New Roman" w:eastAsia="Times New Roman" w:hAnsi="Times New Roman" w:cs="Times New Roman"/>
          <w:color w:val="000000"/>
          <w:kern w:val="0"/>
          <w:sz w:val="28"/>
          <w:szCs w:val="28"/>
          <w:lang w:eastAsia="ru-RU" w:bidi="ru-RU"/>
        </w:rPr>
        <w:instrText xml:space="preserve"> TOC \o "1-5" \h \z </w:instrText>
      </w:r>
      <w:r w:rsidRPr="00612EE7">
        <w:rPr>
          <w:rFonts w:ascii="Times New Roman" w:eastAsia="Times New Roman" w:hAnsi="Times New Roman" w:cs="Times New Roman"/>
          <w:color w:val="000000"/>
          <w:kern w:val="0"/>
          <w:sz w:val="28"/>
          <w:szCs w:val="28"/>
          <w:lang w:eastAsia="ru-RU" w:bidi="ru-RU"/>
        </w:rPr>
        <w:fldChar w:fldCharType="separate"/>
      </w:r>
      <w:r w:rsidRPr="00612EE7">
        <w:rPr>
          <w:rFonts w:ascii="Times New Roman" w:eastAsia="Times New Roman" w:hAnsi="Times New Roman" w:cs="Times New Roman"/>
          <w:color w:val="000000"/>
          <w:kern w:val="0"/>
          <w:sz w:val="28"/>
          <w:szCs w:val="28"/>
          <w:lang w:eastAsia="ru-RU" w:bidi="ru-RU"/>
        </w:rPr>
        <w:t>ВВЕДЕНИЕ</w:t>
      </w:r>
      <w:r w:rsidRPr="00612EE7">
        <w:rPr>
          <w:rFonts w:ascii="Times New Roman" w:eastAsia="Times New Roman" w:hAnsi="Times New Roman" w:cs="Times New Roman"/>
          <w:color w:val="000000"/>
          <w:kern w:val="0"/>
          <w:sz w:val="28"/>
          <w:szCs w:val="28"/>
          <w:lang w:eastAsia="ru-RU" w:bidi="ru-RU"/>
        </w:rPr>
        <w:tab/>
        <w:t>3</w:t>
      </w:r>
    </w:p>
    <w:p w:rsidR="00612EE7" w:rsidRPr="00612EE7" w:rsidRDefault="00612EE7" w:rsidP="00612EE7">
      <w:pPr>
        <w:tabs>
          <w:tab w:val="clear" w:pos="709"/>
          <w:tab w:val="left" w:leader="dot" w:pos="6605"/>
          <w:tab w:val="right" w:leader="dot" w:pos="9842"/>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612EE7">
        <w:rPr>
          <w:rFonts w:ascii="Times New Roman" w:eastAsia="Times New Roman" w:hAnsi="Times New Roman" w:cs="Times New Roman"/>
          <w:color w:val="000000"/>
          <w:kern w:val="0"/>
          <w:sz w:val="28"/>
          <w:szCs w:val="28"/>
          <w:lang w:eastAsia="ru-RU" w:bidi="ru-RU"/>
        </w:rPr>
        <w:t>ГЛАВА 1. ТЕОРЕТИЧЕСКИЕ ОСНОВЫ РЕЗУЛЬТАТИВНОСТИ БИЗНЕС</w:t>
      </w:r>
      <w:r w:rsidRPr="00612EE7">
        <w:rPr>
          <w:rFonts w:ascii="Times New Roman" w:eastAsia="Times New Roman" w:hAnsi="Times New Roman" w:cs="Times New Roman"/>
          <w:color w:val="000000"/>
          <w:kern w:val="0"/>
          <w:sz w:val="28"/>
          <w:szCs w:val="28"/>
          <w:lang w:eastAsia="ru-RU" w:bidi="ru-RU"/>
        </w:rPr>
        <w:softHyphen/>
        <w:t>ПРОЦЕССОВ ПРЕДПРИЯТИЯ</w:t>
      </w:r>
      <w:r w:rsidRPr="00612EE7">
        <w:rPr>
          <w:rFonts w:ascii="Times New Roman" w:eastAsia="Times New Roman" w:hAnsi="Times New Roman" w:cs="Times New Roman"/>
          <w:color w:val="000000"/>
          <w:kern w:val="0"/>
          <w:sz w:val="28"/>
          <w:szCs w:val="28"/>
          <w:lang w:eastAsia="ru-RU" w:bidi="ru-RU"/>
        </w:rPr>
        <w:tab/>
        <w:t>•</w:t>
      </w:r>
      <w:r w:rsidRPr="00612EE7">
        <w:rPr>
          <w:rFonts w:ascii="Times New Roman" w:eastAsia="Times New Roman" w:hAnsi="Times New Roman" w:cs="Times New Roman"/>
          <w:color w:val="000000"/>
          <w:kern w:val="0"/>
          <w:sz w:val="28"/>
          <w:szCs w:val="28"/>
          <w:lang w:eastAsia="ru-RU" w:bidi="ru-RU"/>
        </w:rPr>
        <w:tab/>
        <w:t>9</w:t>
      </w:r>
    </w:p>
    <w:p w:rsidR="00612EE7" w:rsidRPr="00612EE7" w:rsidRDefault="00612EE7" w:rsidP="00612EE7">
      <w:pPr>
        <w:numPr>
          <w:ilvl w:val="0"/>
          <w:numId w:val="18"/>
        </w:numPr>
        <w:tabs>
          <w:tab w:val="clear" w:pos="709"/>
          <w:tab w:val="left" w:pos="1258"/>
        </w:tabs>
        <w:suppressAutoHyphens w:val="0"/>
        <w:spacing w:after="0" w:line="480" w:lineRule="exact"/>
        <w:ind w:left="760" w:firstLine="0"/>
        <w:jc w:val="left"/>
        <w:rPr>
          <w:rFonts w:ascii="Times New Roman" w:eastAsia="Times New Roman" w:hAnsi="Times New Roman" w:cs="Times New Roman"/>
          <w:color w:val="000000"/>
          <w:kern w:val="0"/>
          <w:sz w:val="28"/>
          <w:szCs w:val="28"/>
          <w:lang w:eastAsia="ru-RU" w:bidi="ru-RU"/>
        </w:rPr>
      </w:pPr>
      <w:r w:rsidRPr="00612EE7">
        <w:rPr>
          <w:rFonts w:ascii="Times New Roman" w:eastAsia="Times New Roman" w:hAnsi="Times New Roman" w:cs="Times New Roman"/>
          <w:color w:val="000000"/>
          <w:kern w:val="0"/>
          <w:sz w:val="28"/>
          <w:szCs w:val="28"/>
          <w:lang w:eastAsia="ru-RU" w:bidi="ru-RU"/>
        </w:rPr>
        <w:t>Положения и принципы управления бизнес-процессами на</w:t>
      </w:r>
    </w:p>
    <w:p w:rsidR="00612EE7" w:rsidRPr="00612EE7" w:rsidRDefault="00612EE7" w:rsidP="00612EE7">
      <w:pPr>
        <w:tabs>
          <w:tab w:val="clear" w:pos="709"/>
          <w:tab w:val="left" w:leader="dot" w:pos="9678"/>
        </w:tabs>
        <w:suppressAutoHyphens w:val="0"/>
        <w:spacing w:after="0" w:line="480" w:lineRule="exact"/>
        <w:ind w:left="760" w:firstLine="0"/>
        <w:rPr>
          <w:rFonts w:ascii="Times New Roman" w:eastAsia="Times New Roman" w:hAnsi="Times New Roman" w:cs="Times New Roman"/>
          <w:color w:val="000000"/>
          <w:kern w:val="0"/>
          <w:sz w:val="28"/>
          <w:szCs w:val="28"/>
          <w:lang w:eastAsia="ru-RU" w:bidi="ru-RU"/>
        </w:rPr>
      </w:pPr>
      <w:r w:rsidRPr="00612EE7">
        <w:rPr>
          <w:rFonts w:ascii="Times New Roman" w:eastAsia="Times New Roman" w:hAnsi="Times New Roman" w:cs="Times New Roman"/>
          <w:color w:val="000000"/>
          <w:kern w:val="0"/>
          <w:sz w:val="28"/>
          <w:szCs w:val="28"/>
          <w:lang w:eastAsia="ru-RU" w:bidi="ru-RU"/>
        </w:rPr>
        <w:t>предприятии</w:t>
      </w:r>
      <w:r w:rsidRPr="00612EE7">
        <w:rPr>
          <w:rFonts w:ascii="Times New Roman" w:eastAsia="Times New Roman" w:hAnsi="Times New Roman" w:cs="Times New Roman"/>
          <w:color w:val="000000"/>
          <w:kern w:val="0"/>
          <w:sz w:val="28"/>
          <w:szCs w:val="28"/>
          <w:lang w:eastAsia="ru-RU" w:bidi="ru-RU"/>
        </w:rPr>
        <w:tab/>
        <w:t>9</w:t>
      </w:r>
    </w:p>
    <w:p w:rsidR="00612EE7" w:rsidRPr="00612EE7" w:rsidRDefault="00612EE7" w:rsidP="00612EE7">
      <w:pPr>
        <w:numPr>
          <w:ilvl w:val="0"/>
          <w:numId w:val="18"/>
        </w:numPr>
        <w:tabs>
          <w:tab w:val="clear" w:pos="709"/>
          <w:tab w:val="left" w:pos="1282"/>
        </w:tabs>
        <w:suppressAutoHyphens w:val="0"/>
        <w:spacing w:after="0" w:line="480" w:lineRule="exact"/>
        <w:ind w:left="760" w:firstLine="0"/>
        <w:jc w:val="left"/>
        <w:rPr>
          <w:rFonts w:ascii="Times New Roman" w:eastAsia="Times New Roman" w:hAnsi="Times New Roman" w:cs="Times New Roman"/>
          <w:color w:val="000000"/>
          <w:kern w:val="0"/>
          <w:sz w:val="28"/>
          <w:szCs w:val="28"/>
          <w:lang w:eastAsia="ru-RU" w:bidi="ru-RU"/>
        </w:rPr>
      </w:pPr>
      <w:r w:rsidRPr="00612EE7">
        <w:rPr>
          <w:rFonts w:ascii="Times New Roman" w:eastAsia="Times New Roman" w:hAnsi="Times New Roman" w:cs="Times New Roman"/>
          <w:color w:val="000000"/>
          <w:kern w:val="0"/>
          <w:sz w:val="28"/>
          <w:szCs w:val="28"/>
          <w:lang w:eastAsia="ru-RU" w:bidi="ru-RU"/>
        </w:rPr>
        <w:t>Результативность как основная характеристика бизнес-процессов</w:t>
      </w:r>
    </w:p>
    <w:p w:rsidR="00612EE7" w:rsidRPr="00612EE7" w:rsidRDefault="00612EE7" w:rsidP="00612EE7">
      <w:pPr>
        <w:tabs>
          <w:tab w:val="clear" w:pos="709"/>
          <w:tab w:val="right" w:leader="dot" w:pos="9842"/>
        </w:tabs>
        <w:suppressAutoHyphens w:val="0"/>
        <w:spacing w:after="0" w:line="480" w:lineRule="exact"/>
        <w:ind w:left="760" w:firstLine="0"/>
        <w:rPr>
          <w:rFonts w:ascii="Times New Roman" w:eastAsia="Times New Roman" w:hAnsi="Times New Roman" w:cs="Times New Roman"/>
          <w:color w:val="000000"/>
          <w:kern w:val="0"/>
          <w:sz w:val="28"/>
          <w:szCs w:val="28"/>
          <w:lang w:eastAsia="ru-RU" w:bidi="ru-RU"/>
        </w:rPr>
      </w:pPr>
      <w:hyperlink w:anchor="bookmark4" w:tooltip="Current Document">
        <w:r w:rsidRPr="00612EE7">
          <w:rPr>
            <w:rFonts w:ascii="Times New Roman" w:eastAsia="Times New Roman" w:hAnsi="Times New Roman" w:cs="Times New Roman"/>
            <w:color w:val="000000"/>
            <w:kern w:val="0"/>
            <w:sz w:val="28"/>
            <w:szCs w:val="28"/>
            <w:lang w:eastAsia="ru-RU" w:bidi="ru-RU"/>
          </w:rPr>
          <w:t>предприятия</w:t>
        </w:r>
        <w:r w:rsidRPr="00612EE7">
          <w:rPr>
            <w:rFonts w:ascii="Times New Roman" w:eastAsia="Times New Roman" w:hAnsi="Times New Roman" w:cs="Times New Roman"/>
            <w:color w:val="000000"/>
            <w:kern w:val="0"/>
            <w:sz w:val="28"/>
            <w:szCs w:val="28"/>
            <w:lang w:eastAsia="ru-RU" w:bidi="ru-RU"/>
          </w:rPr>
          <w:tab/>
          <w:t>25</w:t>
        </w:r>
      </w:hyperlink>
    </w:p>
    <w:p w:rsidR="00612EE7" w:rsidRPr="00612EE7" w:rsidRDefault="00612EE7" w:rsidP="00612EE7">
      <w:pPr>
        <w:numPr>
          <w:ilvl w:val="0"/>
          <w:numId w:val="18"/>
        </w:numPr>
        <w:tabs>
          <w:tab w:val="clear" w:pos="709"/>
          <w:tab w:val="left" w:pos="1282"/>
        </w:tabs>
        <w:suppressAutoHyphens w:val="0"/>
        <w:spacing w:after="0" w:line="480" w:lineRule="exact"/>
        <w:ind w:left="760" w:firstLine="0"/>
        <w:jc w:val="left"/>
        <w:rPr>
          <w:rFonts w:ascii="Times New Roman" w:eastAsia="Times New Roman" w:hAnsi="Times New Roman" w:cs="Times New Roman"/>
          <w:color w:val="000000"/>
          <w:kern w:val="0"/>
          <w:sz w:val="28"/>
          <w:szCs w:val="28"/>
          <w:lang w:eastAsia="ru-RU" w:bidi="ru-RU"/>
        </w:rPr>
      </w:pPr>
      <w:r w:rsidRPr="00612EE7">
        <w:rPr>
          <w:rFonts w:ascii="Times New Roman" w:eastAsia="Times New Roman" w:hAnsi="Times New Roman" w:cs="Times New Roman"/>
          <w:color w:val="000000"/>
          <w:kern w:val="0"/>
          <w:sz w:val="28"/>
          <w:szCs w:val="28"/>
          <w:lang w:eastAsia="ru-RU" w:bidi="ru-RU"/>
        </w:rPr>
        <w:t>Подходы к оценке результативности бизнес-процессов</w:t>
      </w:r>
    </w:p>
    <w:p w:rsidR="00612EE7" w:rsidRPr="00612EE7" w:rsidRDefault="00612EE7" w:rsidP="00612EE7">
      <w:pPr>
        <w:tabs>
          <w:tab w:val="clear" w:pos="709"/>
          <w:tab w:val="right" w:leader="dot" w:pos="9842"/>
        </w:tabs>
        <w:suppressAutoHyphens w:val="0"/>
        <w:spacing w:after="0" w:line="480" w:lineRule="exact"/>
        <w:ind w:left="760" w:firstLine="0"/>
        <w:rPr>
          <w:rFonts w:ascii="Times New Roman" w:eastAsia="Times New Roman" w:hAnsi="Times New Roman" w:cs="Times New Roman"/>
          <w:color w:val="000000"/>
          <w:kern w:val="0"/>
          <w:sz w:val="28"/>
          <w:szCs w:val="28"/>
          <w:lang w:eastAsia="ru-RU" w:bidi="ru-RU"/>
        </w:rPr>
      </w:pPr>
      <w:hyperlink w:anchor="bookmark7" w:tooltip="Current Document">
        <w:r w:rsidRPr="00612EE7">
          <w:rPr>
            <w:rFonts w:ascii="Times New Roman" w:eastAsia="Times New Roman" w:hAnsi="Times New Roman" w:cs="Times New Roman"/>
            <w:color w:val="000000"/>
            <w:kern w:val="0"/>
            <w:sz w:val="28"/>
            <w:szCs w:val="28"/>
            <w:lang w:eastAsia="ru-RU" w:bidi="ru-RU"/>
          </w:rPr>
          <w:t>предприятия</w:t>
        </w:r>
        <w:r w:rsidRPr="00612EE7">
          <w:rPr>
            <w:rFonts w:ascii="Times New Roman" w:eastAsia="Times New Roman" w:hAnsi="Times New Roman" w:cs="Times New Roman"/>
            <w:color w:val="000000"/>
            <w:kern w:val="0"/>
            <w:sz w:val="28"/>
            <w:szCs w:val="28"/>
            <w:lang w:eastAsia="ru-RU" w:bidi="ru-RU"/>
          </w:rPr>
          <w:tab/>
          <w:t>31</w:t>
        </w:r>
      </w:hyperlink>
    </w:p>
    <w:p w:rsidR="00612EE7" w:rsidRPr="00612EE7" w:rsidRDefault="00612EE7" w:rsidP="00612EE7">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612EE7">
        <w:rPr>
          <w:rFonts w:ascii="Times New Roman" w:eastAsia="Times New Roman" w:hAnsi="Times New Roman" w:cs="Times New Roman"/>
          <w:color w:val="000000"/>
          <w:kern w:val="0"/>
          <w:sz w:val="28"/>
          <w:szCs w:val="28"/>
          <w:lang w:eastAsia="ru-RU" w:bidi="ru-RU"/>
        </w:rPr>
        <w:t>ГЛАВА 2. ФОРМИРОВАНИЕ КРИТЕРИЕВ И МЕТОДИКИ ОЦЕНКИ И ПОВЫШЕНИЯ РЕЗУЛЬТАТИВНОСТИ БИЗНЕС-ПРОЦЕССОВ</w:t>
      </w:r>
    </w:p>
    <w:p w:rsidR="00612EE7" w:rsidRPr="00612EE7" w:rsidRDefault="00612EE7" w:rsidP="00612EE7">
      <w:pPr>
        <w:tabs>
          <w:tab w:val="clear" w:pos="709"/>
          <w:tab w:val="right" w:leader="dot" w:pos="9842"/>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12EE7">
        <w:rPr>
          <w:rFonts w:ascii="Times New Roman" w:eastAsia="Times New Roman" w:hAnsi="Times New Roman" w:cs="Times New Roman"/>
          <w:color w:val="000000"/>
          <w:kern w:val="0"/>
          <w:sz w:val="28"/>
          <w:szCs w:val="28"/>
          <w:lang w:eastAsia="ru-RU" w:bidi="ru-RU"/>
        </w:rPr>
        <w:t>ПРЕДПРИЯТИЯ</w:t>
      </w:r>
      <w:r w:rsidRPr="00612EE7">
        <w:rPr>
          <w:rFonts w:ascii="Times New Roman" w:eastAsia="Times New Roman" w:hAnsi="Times New Roman" w:cs="Times New Roman"/>
          <w:color w:val="000000"/>
          <w:kern w:val="0"/>
          <w:sz w:val="28"/>
          <w:szCs w:val="28"/>
          <w:lang w:eastAsia="ru-RU" w:bidi="ru-RU"/>
        </w:rPr>
        <w:tab/>
        <w:t>37</w:t>
      </w:r>
    </w:p>
    <w:p w:rsidR="00612EE7" w:rsidRPr="00612EE7" w:rsidRDefault="00612EE7" w:rsidP="00612EE7">
      <w:pPr>
        <w:tabs>
          <w:tab w:val="clear" w:pos="709"/>
          <w:tab w:val="right" w:leader="dot" w:pos="9842"/>
        </w:tabs>
        <w:suppressAutoHyphens w:val="0"/>
        <w:spacing w:after="0" w:line="480" w:lineRule="exact"/>
        <w:ind w:left="760" w:firstLine="0"/>
        <w:jc w:val="left"/>
        <w:rPr>
          <w:rFonts w:ascii="Times New Roman" w:eastAsia="Times New Roman" w:hAnsi="Times New Roman" w:cs="Times New Roman"/>
          <w:color w:val="000000"/>
          <w:kern w:val="0"/>
          <w:sz w:val="28"/>
          <w:szCs w:val="28"/>
          <w:lang w:eastAsia="ru-RU" w:bidi="ru-RU"/>
        </w:rPr>
      </w:pPr>
      <w:r w:rsidRPr="00612EE7">
        <w:rPr>
          <w:rFonts w:ascii="Times New Roman" w:eastAsia="Times New Roman" w:hAnsi="Times New Roman" w:cs="Times New Roman"/>
          <w:color w:val="000000"/>
          <w:kern w:val="0"/>
          <w:sz w:val="28"/>
          <w:szCs w:val="28"/>
          <w:lang w:eastAsia="ru-RU" w:bidi="ru-RU"/>
        </w:rPr>
        <w:t>2 Л Формирование критериев оценки результативности бизнес-процессов предприятия</w:t>
      </w:r>
      <w:r w:rsidRPr="00612EE7">
        <w:rPr>
          <w:rFonts w:ascii="Times New Roman" w:eastAsia="Times New Roman" w:hAnsi="Times New Roman" w:cs="Times New Roman"/>
          <w:color w:val="000000"/>
          <w:kern w:val="0"/>
          <w:sz w:val="28"/>
          <w:szCs w:val="28"/>
          <w:lang w:eastAsia="ru-RU" w:bidi="ru-RU"/>
        </w:rPr>
        <w:tab/>
        <w:t>37</w:t>
      </w:r>
    </w:p>
    <w:p w:rsidR="00612EE7" w:rsidRPr="00612EE7" w:rsidRDefault="00612EE7" w:rsidP="00612EE7">
      <w:pPr>
        <w:numPr>
          <w:ilvl w:val="0"/>
          <w:numId w:val="19"/>
        </w:numPr>
        <w:tabs>
          <w:tab w:val="clear" w:pos="709"/>
          <w:tab w:val="left" w:pos="1301"/>
          <w:tab w:val="right" w:leader="dot" w:pos="9842"/>
        </w:tabs>
        <w:suppressAutoHyphens w:val="0"/>
        <w:spacing w:after="0" w:line="480" w:lineRule="exact"/>
        <w:ind w:left="760" w:firstLine="0"/>
        <w:jc w:val="left"/>
        <w:rPr>
          <w:rFonts w:ascii="Times New Roman" w:eastAsia="Times New Roman" w:hAnsi="Times New Roman" w:cs="Times New Roman"/>
          <w:color w:val="000000"/>
          <w:kern w:val="0"/>
          <w:sz w:val="28"/>
          <w:szCs w:val="28"/>
          <w:lang w:eastAsia="ru-RU" w:bidi="ru-RU"/>
        </w:rPr>
      </w:pPr>
      <w:hyperlink w:anchor="bookmark8" w:tooltip="Current Document">
        <w:r w:rsidRPr="00612EE7">
          <w:rPr>
            <w:rFonts w:ascii="Times New Roman" w:eastAsia="Times New Roman" w:hAnsi="Times New Roman" w:cs="Times New Roman"/>
            <w:color w:val="000000"/>
            <w:kern w:val="0"/>
            <w:sz w:val="28"/>
            <w:szCs w:val="28"/>
            <w:lang w:eastAsia="ru-RU" w:bidi="ru-RU"/>
          </w:rPr>
          <w:t>Оценка результативности бизнес-процессов предприятия</w:t>
        </w:r>
        <w:r w:rsidRPr="00612EE7">
          <w:rPr>
            <w:rFonts w:ascii="Times New Roman" w:eastAsia="Times New Roman" w:hAnsi="Times New Roman" w:cs="Times New Roman"/>
            <w:color w:val="000000"/>
            <w:kern w:val="0"/>
            <w:sz w:val="28"/>
            <w:szCs w:val="28"/>
            <w:lang w:eastAsia="ru-RU" w:bidi="ru-RU"/>
          </w:rPr>
          <w:tab/>
          <w:t>50</w:t>
        </w:r>
      </w:hyperlink>
    </w:p>
    <w:p w:rsidR="00612EE7" w:rsidRPr="00612EE7" w:rsidRDefault="00612EE7" w:rsidP="00612EE7">
      <w:pPr>
        <w:numPr>
          <w:ilvl w:val="0"/>
          <w:numId w:val="19"/>
        </w:numPr>
        <w:tabs>
          <w:tab w:val="clear" w:pos="709"/>
          <w:tab w:val="left" w:pos="1301"/>
        </w:tabs>
        <w:suppressAutoHyphens w:val="0"/>
        <w:spacing w:after="0" w:line="480" w:lineRule="exact"/>
        <w:ind w:left="760" w:firstLine="0"/>
        <w:jc w:val="left"/>
        <w:rPr>
          <w:rFonts w:ascii="Times New Roman" w:eastAsia="Times New Roman" w:hAnsi="Times New Roman" w:cs="Times New Roman"/>
          <w:color w:val="000000"/>
          <w:kern w:val="0"/>
          <w:sz w:val="28"/>
          <w:szCs w:val="28"/>
          <w:lang w:eastAsia="ru-RU" w:bidi="ru-RU"/>
        </w:rPr>
      </w:pPr>
      <w:r w:rsidRPr="00612EE7">
        <w:rPr>
          <w:rFonts w:ascii="Times New Roman" w:eastAsia="Times New Roman" w:hAnsi="Times New Roman" w:cs="Times New Roman"/>
          <w:color w:val="000000"/>
          <w:kern w:val="0"/>
          <w:sz w:val="28"/>
          <w:szCs w:val="28"/>
          <w:lang w:eastAsia="ru-RU" w:bidi="ru-RU"/>
        </w:rPr>
        <w:t>Повышение результативности бизнес-процессов предприятия на</w:t>
      </w:r>
    </w:p>
    <w:p w:rsidR="00612EE7" w:rsidRPr="00612EE7" w:rsidRDefault="00612EE7" w:rsidP="00612EE7">
      <w:pPr>
        <w:tabs>
          <w:tab w:val="clear" w:pos="709"/>
          <w:tab w:val="right" w:leader="dot" w:pos="9842"/>
        </w:tabs>
        <w:suppressAutoHyphens w:val="0"/>
        <w:spacing w:after="0" w:line="480" w:lineRule="exact"/>
        <w:ind w:left="760" w:firstLine="0"/>
        <w:rPr>
          <w:rFonts w:ascii="Times New Roman" w:eastAsia="Times New Roman" w:hAnsi="Times New Roman" w:cs="Times New Roman"/>
          <w:color w:val="000000"/>
          <w:kern w:val="0"/>
          <w:sz w:val="28"/>
          <w:szCs w:val="28"/>
          <w:lang w:eastAsia="ru-RU" w:bidi="ru-RU"/>
        </w:rPr>
      </w:pPr>
      <w:r w:rsidRPr="00612EE7">
        <w:rPr>
          <w:rFonts w:ascii="Times New Roman" w:eastAsia="Times New Roman" w:hAnsi="Times New Roman" w:cs="Times New Roman"/>
          <w:color w:val="000000"/>
          <w:kern w:val="0"/>
          <w:sz w:val="28"/>
          <w:szCs w:val="28"/>
          <w:lang w:eastAsia="ru-RU" w:bidi="ru-RU"/>
        </w:rPr>
        <w:t>основе бенчмаркинга</w:t>
      </w:r>
      <w:r w:rsidRPr="00612EE7">
        <w:rPr>
          <w:rFonts w:ascii="Times New Roman" w:eastAsia="Times New Roman" w:hAnsi="Times New Roman" w:cs="Times New Roman"/>
          <w:color w:val="000000"/>
          <w:kern w:val="0"/>
          <w:sz w:val="28"/>
          <w:szCs w:val="28"/>
          <w:lang w:eastAsia="ru-RU" w:bidi="ru-RU"/>
        </w:rPr>
        <w:tab/>
        <w:t>62</w:t>
      </w:r>
    </w:p>
    <w:p w:rsidR="00612EE7" w:rsidRPr="00612EE7" w:rsidRDefault="00612EE7" w:rsidP="00612EE7">
      <w:pPr>
        <w:tabs>
          <w:tab w:val="clear" w:pos="709"/>
          <w:tab w:val="right" w:leader="dot" w:pos="9842"/>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612EE7">
        <w:rPr>
          <w:rFonts w:ascii="Times New Roman" w:eastAsia="Times New Roman" w:hAnsi="Times New Roman" w:cs="Times New Roman"/>
          <w:color w:val="000000"/>
          <w:kern w:val="0"/>
          <w:sz w:val="28"/>
          <w:szCs w:val="28"/>
          <w:lang w:eastAsia="ru-RU" w:bidi="ru-RU"/>
        </w:rPr>
        <w:t>ГЛАВА 3. ОЦЕНКА И ПОВЫШЕНИЕ РЕЗУЛЬТАТИВНОСТИ БИЗНЕС</w:t>
      </w:r>
      <w:r w:rsidRPr="00612EE7">
        <w:rPr>
          <w:rFonts w:ascii="Times New Roman" w:eastAsia="Times New Roman" w:hAnsi="Times New Roman" w:cs="Times New Roman"/>
          <w:color w:val="000000"/>
          <w:kern w:val="0"/>
          <w:sz w:val="28"/>
          <w:szCs w:val="28"/>
          <w:lang w:eastAsia="ru-RU" w:bidi="ru-RU"/>
        </w:rPr>
        <w:softHyphen/>
        <w:t>ПРОЦЕССОВ ПРЕДПРИЯТИЯ (НА ПРИМЕРЕ ЗАО «ЭНЕРГОПРОМ- НОВЭЗ»)</w:t>
      </w:r>
      <w:r w:rsidRPr="00612EE7">
        <w:rPr>
          <w:rFonts w:ascii="Times New Roman" w:eastAsia="Times New Roman" w:hAnsi="Times New Roman" w:cs="Times New Roman"/>
          <w:color w:val="000000"/>
          <w:kern w:val="0"/>
          <w:sz w:val="28"/>
          <w:szCs w:val="28"/>
          <w:lang w:eastAsia="ru-RU" w:bidi="ru-RU"/>
        </w:rPr>
        <w:tab/>
        <w:t>75</w:t>
      </w:r>
    </w:p>
    <w:p w:rsidR="00612EE7" w:rsidRPr="00612EE7" w:rsidRDefault="00612EE7" w:rsidP="00612EE7">
      <w:pPr>
        <w:numPr>
          <w:ilvl w:val="1"/>
          <w:numId w:val="19"/>
        </w:numPr>
        <w:tabs>
          <w:tab w:val="clear" w:pos="709"/>
          <w:tab w:val="left" w:pos="1282"/>
          <w:tab w:val="right" w:leader="dot" w:pos="9842"/>
        </w:tabs>
        <w:suppressAutoHyphens w:val="0"/>
        <w:spacing w:after="0" w:line="480" w:lineRule="exact"/>
        <w:ind w:left="760" w:firstLine="0"/>
        <w:jc w:val="left"/>
        <w:rPr>
          <w:rFonts w:ascii="Times New Roman" w:eastAsia="Times New Roman" w:hAnsi="Times New Roman" w:cs="Times New Roman"/>
          <w:color w:val="000000"/>
          <w:kern w:val="0"/>
          <w:sz w:val="28"/>
          <w:szCs w:val="28"/>
          <w:lang w:eastAsia="ru-RU" w:bidi="ru-RU"/>
        </w:rPr>
      </w:pPr>
      <w:r w:rsidRPr="00612EE7">
        <w:rPr>
          <w:rFonts w:ascii="Times New Roman" w:eastAsia="Times New Roman" w:hAnsi="Times New Roman" w:cs="Times New Roman"/>
          <w:color w:val="000000"/>
          <w:kern w:val="0"/>
          <w:sz w:val="28"/>
          <w:szCs w:val="28"/>
          <w:lang w:eastAsia="ru-RU" w:bidi="ru-RU"/>
        </w:rPr>
        <w:t>Анализ экономической деятельности предприятия</w:t>
      </w:r>
      <w:r w:rsidRPr="00612EE7">
        <w:rPr>
          <w:rFonts w:ascii="Times New Roman" w:eastAsia="Times New Roman" w:hAnsi="Times New Roman" w:cs="Times New Roman"/>
          <w:color w:val="000000"/>
          <w:kern w:val="0"/>
          <w:sz w:val="28"/>
          <w:szCs w:val="28"/>
          <w:lang w:eastAsia="ru-RU" w:bidi="ru-RU"/>
        </w:rPr>
        <w:tab/>
        <w:t>75</w:t>
      </w:r>
    </w:p>
    <w:p w:rsidR="00612EE7" w:rsidRPr="00612EE7" w:rsidRDefault="00612EE7" w:rsidP="00612EE7">
      <w:pPr>
        <w:numPr>
          <w:ilvl w:val="1"/>
          <w:numId w:val="19"/>
        </w:numPr>
        <w:tabs>
          <w:tab w:val="clear" w:pos="709"/>
          <w:tab w:val="left" w:pos="1306"/>
        </w:tabs>
        <w:suppressAutoHyphens w:val="0"/>
        <w:spacing w:after="0" w:line="480" w:lineRule="exact"/>
        <w:ind w:left="760" w:firstLine="0"/>
        <w:jc w:val="left"/>
        <w:rPr>
          <w:rFonts w:ascii="Times New Roman" w:eastAsia="Times New Roman" w:hAnsi="Times New Roman" w:cs="Times New Roman"/>
          <w:color w:val="000000"/>
          <w:kern w:val="0"/>
          <w:sz w:val="28"/>
          <w:szCs w:val="28"/>
          <w:lang w:eastAsia="ru-RU" w:bidi="ru-RU"/>
        </w:rPr>
      </w:pPr>
      <w:r w:rsidRPr="00612EE7">
        <w:rPr>
          <w:rFonts w:ascii="Times New Roman" w:eastAsia="Times New Roman" w:hAnsi="Times New Roman" w:cs="Times New Roman"/>
          <w:color w:val="000000"/>
          <w:kern w:val="0"/>
          <w:sz w:val="28"/>
          <w:szCs w:val="28"/>
          <w:lang w:eastAsia="ru-RU" w:bidi="ru-RU"/>
        </w:rPr>
        <w:t>Оценка результативности процессов интегрированной системы</w:t>
      </w:r>
    </w:p>
    <w:p w:rsidR="00612EE7" w:rsidRPr="00612EE7" w:rsidRDefault="00612EE7" w:rsidP="00612EE7">
      <w:pPr>
        <w:tabs>
          <w:tab w:val="clear" w:pos="709"/>
          <w:tab w:val="right" w:leader="dot" w:pos="9842"/>
        </w:tabs>
        <w:suppressAutoHyphens w:val="0"/>
        <w:spacing w:after="0" w:line="480" w:lineRule="exact"/>
        <w:ind w:left="760" w:firstLine="0"/>
        <w:rPr>
          <w:rFonts w:ascii="Times New Roman" w:eastAsia="Times New Roman" w:hAnsi="Times New Roman" w:cs="Times New Roman"/>
          <w:color w:val="000000"/>
          <w:kern w:val="0"/>
          <w:sz w:val="28"/>
          <w:szCs w:val="28"/>
          <w:lang w:eastAsia="ru-RU" w:bidi="ru-RU"/>
        </w:rPr>
      </w:pPr>
      <w:hyperlink w:anchor="bookmark11" w:tooltip="Current Document">
        <w:r w:rsidRPr="00612EE7">
          <w:rPr>
            <w:rFonts w:ascii="Times New Roman" w:eastAsia="Times New Roman" w:hAnsi="Times New Roman" w:cs="Times New Roman"/>
            <w:color w:val="000000"/>
            <w:kern w:val="0"/>
            <w:sz w:val="28"/>
            <w:szCs w:val="28"/>
            <w:lang w:eastAsia="ru-RU" w:bidi="ru-RU"/>
          </w:rPr>
          <w:t>менеджмента предприятия</w:t>
        </w:r>
        <w:r w:rsidRPr="00612EE7">
          <w:rPr>
            <w:rFonts w:ascii="Times New Roman" w:eastAsia="Times New Roman" w:hAnsi="Times New Roman" w:cs="Times New Roman"/>
            <w:color w:val="000000"/>
            <w:kern w:val="0"/>
            <w:sz w:val="28"/>
            <w:szCs w:val="28"/>
            <w:lang w:eastAsia="ru-RU" w:bidi="ru-RU"/>
          </w:rPr>
          <w:tab/>
          <w:t>87</w:t>
        </w:r>
      </w:hyperlink>
    </w:p>
    <w:p w:rsidR="00612EE7" w:rsidRPr="00612EE7" w:rsidRDefault="00612EE7" w:rsidP="00612EE7">
      <w:pPr>
        <w:numPr>
          <w:ilvl w:val="1"/>
          <w:numId w:val="19"/>
        </w:numPr>
        <w:tabs>
          <w:tab w:val="clear" w:pos="709"/>
          <w:tab w:val="left" w:pos="1306"/>
        </w:tabs>
        <w:suppressAutoHyphens w:val="0"/>
        <w:spacing w:after="0" w:line="480" w:lineRule="exact"/>
        <w:ind w:left="760" w:firstLine="0"/>
        <w:jc w:val="left"/>
        <w:rPr>
          <w:rFonts w:ascii="Times New Roman" w:eastAsia="Times New Roman" w:hAnsi="Times New Roman" w:cs="Times New Roman"/>
          <w:color w:val="000000"/>
          <w:kern w:val="0"/>
          <w:sz w:val="28"/>
          <w:szCs w:val="28"/>
          <w:lang w:eastAsia="ru-RU" w:bidi="ru-RU"/>
        </w:rPr>
      </w:pPr>
      <w:r w:rsidRPr="00612EE7">
        <w:rPr>
          <w:rFonts w:ascii="Times New Roman" w:eastAsia="Times New Roman" w:hAnsi="Times New Roman" w:cs="Times New Roman"/>
          <w:color w:val="000000"/>
          <w:kern w:val="0"/>
          <w:sz w:val="28"/>
          <w:szCs w:val="28"/>
          <w:lang w:eastAsia="ru-RU" w:bidi="ru-RU"/>
        </w:rPr>
        <w:t>Рекомендации по повышению результативности процессов</w:t>
      </w:r>
    </w:p>
    <w:p w:rsidR="00612EE7" w:rsidRPr="00612EE7" w:rsidRDefault="00612EE7" w:rsidP="00612EE7">
      <w:pPr>
        <w:tabs>
          <w:tab w:val="clear" w:pos="709"/>
          <w:tab w:val="right" w:leader="dot" w:pos="9842"/>
        </w:tabs>
        <w:suppressAutoHyphens w:val="0"/>
        <w:spacing w:after="0" w:line="480" w:lineRule="exact"/>
        <w:ind w:left="760" w:firstLine="0"/>
        <w:rPr>
          <w:rFonts w:ascii="Times New Roman" w:eastAsia="Times New Roman" w:hAnsi="Times New Roman" w:cs="Times New Roman"/>
          <w:color w:val="000000"/>
          <w:kern w:val="0"/>
          <w:sz w:val="28"/>
          <w:szCs w:val="28"/>
          <w:lang w:eastAsia="ru-RU" w:bidi="ru-RU"/>
        </w:rPr>
      </w:pPr>
      <w:r w:rsidRPr="00612EE7">
        <w:rPr>
          <w:rFonts w:ascii="Times New Roman" w:eastAsia="Times New Roman" w:hAnsi="Times New Roman" w:cs="Times New Roman"/>
          <w:color w:val="000000"/>
          <w:kern w:val="0"/>
          <w:sz w:val="28"/>
          <w:szCs w:val="28"/>
          <w:lang w:eastAsia="ru-RU" w:bidi="ru-RU"/>
        </w:rPr>
        <w:t>предприятия на основе бенчмаркинга</w:t>
      </w:r>
      <w:r w:rsidRPr="00612EE7">
        <w:rPr>
          <w:rFonts w:ascii="Times New Roman" w:eastAsia="Times New Roman" w:hAnsi="Times New Roman" w:cs="Times New Roman"/>
          <w:color w:val="000000"/>
          <w:kern w:val="0"/>
          <w:sz w:val="28"/>
          <w:szCs w:val="28"/>
          <w:lang w:eastAsia="ru-RU" w:bidi="ru-RU"/>
        </w:rPr>
        <w:tab/>
        <w:t>116</w:t>
      </w:r>
    </w:p>
    <w:p w:rsidR="00612EE7" w:rsidRPr="00612EE7" w:rsidRDefault="00612EE7" w:rsidP="00612EE7">
      <w:pPr>
        <w:tabs>
          <w:tab w:val="clear" w:pos="709"/>
          <w:tab w:val="right" w:leader="dot" w:pos="9842"/>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12EE7">
        <w:rPr>
          <w:rFonts w:ascii="Times New Roman" w:eastAsia="Times New Roman" w:hAnsi="Times New Roman" w:cs="Times New Roman"/>
          <w:color w:val="000000"/>
          <w:kern w:val="0"/>
          <w:sz w:val="28"/>
          <w:szCs w:val="28"/>
          <w:lang w:eastAsia="ru-RU" w:bidi="ru-RU"/>
        </w:rPr>
        <w:t>ЗАКЛЮЧЕНИЕ</w:t>
      </w:r>
      <w:r w:rsidRPr="00612EE7">
        <w:rPr>
          <w:rFonts w:ascii="Times New Roman" w:eastAsia="Times New Roman" w:hAnsi="Times New Roman" w:cs="Times New Roman"/>
          <w:color w:val="000000"/>
          <w:kern w:val="0"/>
          <w:sz w:val="28"/>
          <w:szCs w:val="28"/>
          <w:lang w:eastAsia="ru-RU" w:bidi="ru-RU"/>
        </w:rPr>
        <w:tab/>
        <w:t>128</w:t>
      </w:r>
    </w:p>
    <w:p w:rsidR="00612EE7" w:rsidRPr="00612EE7" w:rsidRDefault="00612EE7" w:rsidP="00612EE7">
      <w:pPr>
        <w:tabs>
          <w:tab w:val="clear" w:pos="709"/>
          <w:tab w:val="right" w:leader="dot" w:pos="9842"/>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12EE7">
        <w:rPr>
          <w:rFonts w:ascii="Times New Roman" w:eastAsia="Times New Roman" w:hAnsi="Times New Roman" w:cs="Times New Roman"/>
          <w:color w:val="000000"/>
          <w:kern w:val="0"/>
          <w:sz w:val="28"/>
          <w:szCs w:val="28"/>
          <w:lang w:eastAsia="ru-RU" w:bidi="ru-RU"/>
        </w:rPr>
        <w:t>СПИСОК ИСПОЛЬЗОВАННЫХ ИСТОЧНИКОВ</w:t>
      </w:r>
      <w:r w:rsidRPr="00612EE7">
        <w:rPr>
          <w:rFonts w:ascii="Times New Roman" w:eastAsia="Times New Roman" w:hAnsi="Times New Roman" w:cs="Times New Roman"/>
          <w:color w:val="000000"/>
          <w:kern w:val="0"/>
          <w:sz w:val="28"/>
          <w:szCs w:val="28"/>
          <w:lang w:eastAsia="ru-RU" w:bidi="ru-RU"/>
        </w:rPr>
        <w:tab/>
        <w:t>130</w:t>
      </w:r>
    </w:p>
    <w:p w:rsidR="00612EE7" w:rsidRPr="00612EE7" w:rsidRDefault="00612EE7" w:rsidP="00612EE7">
      <w:pPr>
        <w:tabs>
          <w:tab w:val="clear" w:pos="709"/>
          <w:tab w:val="right" w:leader="dot" w:pos="9842"/>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sectPr w:rsidR="00612EE7" w:rsidRPr="00612EE7">
          <w:pgSz w:w="11900" w:h="16840"/>
          <w:pgMar w:top="1248" w:right="449" w:bottom="1248" w:left="1505" w:header="0" w:footer="3" w:gutter="0"/>
          <w:cols w:space="720"/>
          <w:noEndnote/>
          <w:docGrid w:linePitch="360"/>
        </w:sectPr>
      </w:pPr>
      <w:r w:rsidRPr="00612EE7">
        <w:rPr>
          <w:rFonts w:ascii="Times New Roman" w:eastAsia="Times New Roman" w:hAnsi="Times New Roman" w:cs="Times New Roman"/>
          <w:color w:val="000000"/>
          <w:kern w:val="0"/>
          <w:sz w:val="28"/>
          <w:szCs w:val="28"/>
          <w:lang w:eastAsia="ru-RU" w:bidi="ru-RU"/>
        </w:rPr>
        <w:t>ПРИЛОЖЕНИЯ</w:t>
      </w:r>
      <w:r w:rsidRPr="00612EE7">
        <w:rPr>
          <w:rFonts w:ascii="Times New Roman" w:eastAsia="Times New Roman" w:hAnsi="Times New Roman" w:cs="Times New Roman"/>
          <w:color w:val="000000"/>
          <w:kern w:val="0"/>
          <w:sz w:val="28"/>
          <w:szCs w:val="28"/>
          <w:lang w:eastAsia="ru-RU" w:bidi="ru-RU"/>
        </w:rPr>
        <w:tab/>
        <w:t>143</w:t>
      </w:r>
      <w:r w:rsidRPr="00612EE7">
        <w:rPr>
          <w:rFonts w:ascii="Times New Roman" w:eastAsia="Times New Roman" w:hAnsi="Times New Roman" w:cs="Times New Roman"/>
          <w:color w:val="000000"/>
          <w:kern w:val="0"/>
          <w:sz w:val="28"/>
          <w:szCs w:val="28"/>
          <w:lang w:eastAsia="ru-RU" w:bidi="ru-RU"/>
        </w:rPr>
        <w:fldChar w:fldCharType="end"/>
      </w:r>
    </w:p>
    <w:p w:rsidR="00612EE7" w:rsidRPr="00612EE7" w:rsidRDefault="00612EE7" w:rsidP="00612EE7">
      <w:pPr>
        <w:keepNext/>
        <w:keepLines/>
        <w:tabs>
          <w:tab w:val="clear" w:pos="709"/>
        </w:tabs>
        <w:suppressAutoHyphens w:val="0"/>
        <w:spacing w:after="264" w:line="320" w:lineRule="exact"/>
        <w:ind w:firstLine="0"/>
        <w:jc w:val="right"/>
        <w:outlineLvl w:val="2"/>
        <w:rPr>
          <w:rFonts w:ascii="Franklin Gothic Medium" w:eastAsia="Franklin Gothic Medium" w:hAnsi="Franklin Gothic Medium" w:cs="Franklin Gothic Medium"/>
          <w:color w:val="000000"/>
          <w:w w:val="70"/>
          <w:kern w:val="0"/>
          <w:sz w:val="32"/>
          <w:szCs w:val="32"/>
          <w:lang w:val="uk-UA" w:eastAsia="uk-UA" w:bidi="uk-UA"/>
        </w:rPr>
      </w:pPr>
      <w:bookmarkStart w:id="2" w:name="bookmark2"/>
      <w:r w:rsidRPr="00612EE7">
        <w:rPr>
          <w:rFonts w:ascii="Franklin Gothic Medium" w:eastAsia="Franklin Gothic Medium" w:hAnsi="Franklin Gothic Medium" w:cs="Franklin Gothic Medium"/>
          <w:color w:val="000000"/>
          <w:w w:val="70"/>
          <w:kern w:val="0"/>
          <w:sz w:val="32"/>
          <w:szCs w:val="32"/>
          <w:lang w:val="uk-UA" w:eastAsia="uk-UA" w:bidi="uk-UA"/>
        </w:rPr>
        <w:t>з</w:t>
      </w:r>
      <w:bookmarkEnd w:id="2"/>
    </w:p>
    <w:p w:rsidR="00612EE7" w:rsidRPr="00612EE7" w:rsidRDefault="00612EE7" w:rsidP="00612EE7">
      <w:pPr>
        <w:tabs>
          <w:tab w:val="clear" w:pos="709"/>
        </w:tabs>
        <w:suppressAutoHyphens w:val="0"/>
        <w:spacing w:after="482" w:line="280" w:lineRule="exact"/>
        <w:ind w:firstLine="740"/>
        <w:rPr>
          <w:rFonts w:ascii="Times New Roman" w:eastAsia="Times New Roman" w:hAnsi="Times New Roman" w:cs="Times New Roman"/>
          <w:b/>
          <w:bCs/>
          <w:color w:val="000000"/>
          <w:kern w:val="0"/>
          <w:sz w:val="28"/>
          <w:szCs w:val="28"/>
          <w:lang w:eastAsia="ru-RU" w:bidi="ru-RU"/>
        </w:rPr>
      </w:pPr>
      <w:r w:rsidRPr="00612EE7">
        <w:rPr>
          <w:rFonts w:ascii="Times New Roman" w:eastAsia="Times New Roman" w:hAnsi="Times New Roman" w:cs="Times New Roman"/>
          <w:b/>
          <w:bCs/>
          <w:color w:val="000000"/>
          <w:kern w:val="0"/>
          <w:sz w:val="28"/>
          <w:szCs w:val="28"/>
          <w:lang w:eastAsia="ru-RU" w:bidi="ru-RU"/>
        </w:rPr>
        <w:t>ВВЕДЕНИЕ</w:t>
      </w:r>
    </w:p>
    <w:p w:rsidR="00612EE7" w:rsidRPr="00612EE7" w:rsidRDefault="00612EE7" w:rsidP="00612EE7">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12EE7">
        <w:rPr>
          <w:rFonts w:ascii="Times New Roman" w:eastAsia="Times New Roman" w:hAnsi="Times New Roman" w:cs="Times New Roman"/>
          <w:color w:val="000000"/>
          <w:kern w:val="0"/>
          <w:sz w:val="28"/>
          <w:szCs w:val="28"/>
          <w:lang w:eastAsia="ru-RU" w:bidi="ru-RU"/>
        </w:rPr>
        <w:t>Развитие рыночных отношений в России, проблема глобализации и интеграции экономики страны в мировое хозяйство коренным образом изменили экономические условия функционирования предприятий, характеризующиеся повышенной нестабильностью, неопределенностью внешней среды, усилением конкуренции на внутреннем и внешнем рынках. В этой связи перед хозяйствующими субъектами встают вопросы обеспечения и повышения устойчивости предприятий, которые во многом зависят как от результативности деятельности предприятия в целом, так и от результативности бизнес-процессов.</w:t>
      </w:r>
    </w:p>
    <w:p w:rsidR="00612EE7" w:rsidRPr="00612EE7" w:rsidRDefault="00612EE7" w:rsidP="00612EE7">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12EE7">
        <w:rPr>
          <w:rFonts w:ascii="Times New Roman" w:eastAsia="Times New Roman" w:hAnsi="Times New Roman" w:cs="Times New Roman"/>
          <w:color w:val="000000"/>
          <w:kern w:val="0"/>
          <w:sz w:val="28"/>
          <w:szCs w:val="28"/>
          <w:lang w:eastAsia="ru-RU" w:bidi="ru-RU"/>
        </w:rPr>
        <w:t>Результативность бизнес-процессов является важной характеристикой, отражающей результаты и возможности бизнес-процессов. Чтобы эффективно управлять бизнес-процессами, необходимо проводить оценку их состояния, так как любые изменения в условиях или результатах деятельности бизнес</w:t>
      </w:r>
      <w:r w:rsidRPr="00612EE7">
        <w:rPr>
          <w:rFonts w:ascii="Times New Roman" w:eastAsia="Times New Roman" w:hAnsi="Times New Roman" w:cs="Times New Roman"/>
          <w:color w:val="000000"/>
          <w:kern w:val="0"/>
          <w:sz w:val="28"/>
          <w:szCs w:val="28"/>
          <w:lang w:eastAsia="ru-RU" w:bidi="ru-RU"/>
        </w:rPr>
        <w:softHyphen/>
        <w:t>процессов, связанные с той или иной альтернативой управленческого решения, можно определить только тогда, когда существуют соответствующие критерии и методики измерения.</w:t>
      </w:r>
    </w:p>
    <w:p w:rsidR="00612EE7" w:rsidRPr="00612EE7" w:rsidRDefault="00612EE7" w:rsidP="00612EE7">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12EE7">
        <w:rPr>
          <w:rFonts w:ascii="Times New Roman" w:eastAsia="Times New Roman" w:hAnsi="Times New Roman" w:cs="Times New Roman"/>
          <w:color w:val="000000"/>
          <w:kern w:val="0"/>
          <w:sz w:val="28"/>
          <w:szCs w:val="28"/>
          <w:lang w:eastAsia="ru-RU" w:bidi="ru-RU"/>
        </w:rPr>
        <w:t>На основе измерения и анализа результативности бизнес-процессов должны быть разработаны мероприятия по их совершенствованию на основе соответствующих механизмов и инструментов.</w:t>
      </w:r>
    </w:p>
    <w:p w:rsidR="00612EE7" w:rsidRPr="00612EE7" w:rsidRDefault="00612EE7" w:rsidP="00612EE7">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12EE7">
        <w:rPr>
          <w:rFonts w:ascii="Times New Roman" w:eastAsia="Times New Roman" w:hAnsi="Times New Roman" w:cs="Times New Roman"/>
          <w:color w:val="000000"/>
          <w:kern w:val="0"/>
          <w:sz w:val="28"/>
          <w:szCs w:val="28"/>
          <w:lang w:eastAsia="ru-RU" w:bidi="ru-RU"/>
        </w:rPr>
        <w:t>В связи с этим в работе предпринята попытка разработки методики оценки и повышения результативности бизнес-процессов на основе критериев, выявленных исходя из целей бизнес-процессов и требований потребителей.</w:t>
      </w:r>
    </w:p>
    <w:p w:rsidR="00612EE7" w:rsidRPr="00612EE7" w:rsidRDefault="00612EE7" w:rsidP="00612EE7">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sectPr w:rsidR="00612EE7" w:rsidRPr="00612EE7">
          <w:pgSz w:w="11900" w:h="16840"/>
          <w:pgMar w:top="689" w:right="434" w:bottom="689" w:left="1525" w:header="0" w:footer="3" w:gutter="0"/>
          <w:cols w:space="720"/>
          <w:noEndnote/>
          <w:docGrid w:linePitch="360"/>
        </w:sectPr>
      </w:pPr>
      <w:r w:rsidRPr="00612EE7">
        <w:rPr>
          <w:rFonts w:ascii="Times New Roman" w:eastAsia="Times New Roman" w:hAnsi="Times New Roman" w:cs="Times New Roman"/>
          <w:b/>
          <w:bCs/>
          <w:color w:val="000000"/>
          <w:kern w:val="0"/>
          <w:sz w:val="28"/>
          <w:szCs w:val="28"/>
          <w:lang w:eastAsia="ru-RU" w:bidi="ru-RU"/>
        </w:rPr>
        <w:t xml:space="preserve">Степень разработанности проблемы. </w:t>
      </w:r>
      <w:r w:rsidRPr="00612EE7">
        <w:rPr>
          <w:rFonts w:ascii="Times New Roman" w:eastAsia="Times New Roman" w:hAnsi="Times New Roman" w:cs="Times New Roman"/>
          <w:color w:val="000000"/>
          <w:kern w:val="0"/>
          <w:sz w:val="28"/>
          <w:szCs w:val="28"/>
          <w:lang w:eastAsia="ru-RU" w:bidi="ru-RU"/>
        </w:rPr>
        <w:t>Проблемы и вопросы, связанные с методологией развития бизнес-процессов нашли отражение в трудах отечественных и зарубежных ученых и практиков, которые послужили основой при выявлении критериев и разработке методики оценки и повышения результативности бизнес-процессов предприятия.</w:t>
      </w:r>
    </w:p>
    <w:p w:rsidR="00612EE7" w:rsidRPr="00612EE7" w:rsidRDefault="00612EE7" w:rsidP="00612EE7">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612EE7">
        <w:rPr>
          <w:rFonts w:ascii="Times New Roman" w:eastAsia="Times New Roman" w:hAnsi="Times New Roman" w:cs="Times New Roman"/>
          <w:color w:val="000000"/>
          <w:kern w:val="0"/>
          <w:sz w:val="28"/>
          <w:szCs w:val="28"/>
          <w:lang w:eastAsia="ru-RU" w:bidi="ru-RU"/>
        </w:rPr>
        <w:t>Содержание процессного подхода к управлению и сущность бизнес</w:t>
      </w:r>
      <w:r w:rsidRPr="00612EE7">
        <w:rPr>
          <w:rFonts w:ascii="Times New Roman" w:eastAsia="Times New Roman" w:hAnsi="Times New Roman" w:cs="Times New Roman"/>
          <w:color w:val="000000"/>
          <w:kern w:val="0"/>
          <w:sz w:val="28"/>
          <w:szCs w:val="28"/>
          <w:lang w:eastAsia="ru-RU" w:bidi="ru-RU"/>
        </w:rPr>
        <w:softHyphen/>
        <w:t>процессов достаточно широко рассмотрены в трудах О.В. Буча, И.Н. Герчиковой, С.Т. Гура, Ф.Ж. Гуияра, Н.М. Жигуновой, Н.М. Зворыкина, В.А. Липунцова, Л.Н. Межовой, М. Робсона, Ф. Уллаха, Р.А. Фатхутдинова, А.В. Шера.</w:t>
      </w:r>
    </w:p>
    <w:p w:rsidR="00612EE7" w:rsidRPr="00612EE7" w:rsidRDefault="00612EE7" w:rsidP="00612EE7">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612EE7">
        <w:rPr>
          <w:rFonts w:ascii="Times New Roman" w:eastAsia="Times New Roman" w:hAnsi="Times New Roman" w:cs="Times New Roman"/>
          <w:color w:val="000000"/>
          <w:kern w:val="0"/>
          <w:sz w:val="28"/>
          <w:szCs w:val="28"/>
          <w:lang w:eastAsia="ru-RU" w:bidi="ru-RU"/>
        </w:rPr>
        <w:t xml:space="preserve">Подходы к оценке результативности бизнес-процессов представлены в работах таких авторов как В.Г. Елиферов, А.И. Ковалев, Г. Кокинз, В.А. Кондратиков, Н.В. Кошкарева, С. Миронов, С. Пономарев, В.В. Репин, В.А Самородов, Л.Е. </w:t>
      </w:r>
      <w:r w:rsidRPr="00612EE7">
        <w:rPr>
          <w:rFonts w:ascii="Times New Roman" w:eastAsia="Times New Roman" w:hAnsi="Times New Roman" w:cs="Times New Roman"/>
          <w:color w:val="000000"/>
          <w:kern w:val="0"/>
          <w:sz w:val="28"/>
          <w:szCs w:val="28"/>
          <w:lang w:val="uk-UA" w:eastAsia="uk-UA" w:bidi="uk-UA"/>
        </w:rPr>
        <w:t xml:space="preserve">Скрипко, </w:t>
      </w:r>
      <w:r w:rsidRPr="00612EE7">
        <w:rPr>
          <w:rFonts w:ascii="Times New Roman" w:eastAsia="Times New Roman" w:hAnsi="Times New Roman" w:cs="Times New Roman"/>
          <w:color w:val="000000"/>
          <w:kern w:val="0"/>
          <w:sz w:val="28"/>
          <w:szCs w:val="28"/>
          <w:lang w:eastAsia="ru-RU" w:bidi="ru-RU"/>
        </w:rPr>
        <w:t>В.К. Федюкин, В.Е. Швец и др.</w:t>
      </w:r>
    </w:p>
    <w:p w:rsidR="00612EE7" w:rsidRPr="00612EE7" w:rsidRDefault="00612EE7" w:rsidP="00612EE7">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612EE7">
        <w:rPr>
          <w:rFonts w:ascii="Times New Roman" w:eastAsia="Times New Roman" w:hAnsi="Times New Roman" w:cs="Times New Roman"/>
          <w:color w:val="000000"/>
          <w:kern w:val="0"/>
          <w:sz w:val="28"/>
          <w:szCs w:val="28"/>
          <w:lang w:eastAsia="ru-RU" w:bidi="ru-RU"/>
        </w:rPr>
        <w:t>Проблемы повышения результативности бизнес-процессов предприятия рассмотрены в трудах Р. Гарднера, Р. Кэмпа, Е.А. Михайловой, С.В. Паринова, Е.А. Сотсковой, Ю.Ф. Тельнова, М. Хаммера, Дж. Чампи и др.</w:t>
      </w:r>
    </w:p>
    <w:p w:rsidR="00612EE7" w:rsidRPr="00612EE7" w:rsidRDefault="00612EE7" w:rsidP="00612EE7">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612EE7">
        <w:rPr>
          <w:rFonts w:ascii="Times New Roman" w:eastAsia="Times New Roman" w:hAnsi="Times New Roman" w:cs="Times New Roman"/>
          <w:color w:val="000000"/>
          <w:kern w:val="0"/>
          <w:sz w:val="28"/>
          <w:szCs w:val="28"/>
          <w:lang w:eastAsia="ru-RU" w:bidi="ru-RU"/>
        </w:rPr>
        <w:t>Большое количество публикаций и разносторонние подходы к формированию критериев и методов оценки результативности бизнес</w:t>
      </w:r>
      <w:r w:rsidRPr="00612EE7">
        <w:rPr>
          <w:rFonts w:ascii="Times New Roman" w:eastAsia="Times New Roman" w:hAnsi="Times New Roman" w:cs="Times New Roman"/>
          <w:color w:val="000000"/>
          <w:kern w:val="0"/>
          <w:sz w:val="28"/>
          <w:szCs w:val="28"/>
          <w:lang w:eastAsia="ru-RU" w:bidi="ru-RU"/>
        </w:rPr>
        <w:softHyphen/>
        <w:t>процессов предприятия отражают объективную сложность предмета научного исследования. В связи с этим проблема комплексной оценки и повышения результативности бизнес-процессов предприятия в условиях конкуренции и глобализации экономики требуют дальнейшего изучения и развития.</w:t>
      </w:r>
    </w:p>
    <w:p w:rsidR="00612EE7" w:rsidRPr="00612EE7" w:rsidRDefault="00612EE7" w:rsidP="00612EE7">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612EE7">
        <w:rPr>
          <w:rFonts w:ascii="Times New Roman" w:eastAsia="Times New Roman" w:hAnsi="Times New Roman" w:cs="Times New Roman"/>
          <w:color w:val="000000"/>
          <w:kern w:val="0"/>
          <w:sz w:val="28"/>
          <w:szCs w:val="28"/>
          <w:lang w:eastAsia="ru-RU" w:bidi="ru-RU"/>
        </w:rPr>
        <w:t>В процессе работы над диссертацией были использованы материалы научно-практических конференций, научные, статистические, аналитические и информационные данные, публикуемые в научно-экономической литературе, периодических изданиях, статьи отечественных и зарубежных ученых, а также результаты практической работы и исследований, проведенных при непосредственном участии автора.</w:t>
      </w:r>
    </w:p>
    <w:p w:rsidR="00612EE7" w:rsidRPr="00612EE7" w:rsidRDefault="00612EE7" w:rsidP="00612EE7">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612EE7">
        <w:rPr>
          <w:rFonts w:ascii="Times New Roman" w:eastAsia="Times New Roman" w:hAnsi="Times New Roman" w:cs="Times New Roman"/>
          <w:color w:val="000000"/>
          <w:kern w:val="0"/>
          <w:sz w:val="28"/>
          <w:szCs w:val="28"/>
          <w:lang w:eastAsia="ru-RU" w:bidi="ru-RU"/>
        </w:rPr>
        <w:t>Цель исследования - разработка и теоретическое обоснование предложений по оценке и повышению результативности бизнес-процессов предприятия на основе инструментария, обеспечивающего объективность результатов для принятия управленческих решений.</w:t>
      </w:r>
    </w:p>
    <w:p w:rsidR="00612EE7" w:rsidRPr="00612EE7" w:rsidRDefault="00612EE7" w:rsidP="00612EE7">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612EE7">
        <w:rPr>
          <w:rFonts w:ascii="Times New Roman" w:eastAsia="Times New Roman" w:hAnsi="Times New Roman" w:cs="Times New Roman"/>
          <w:color w:val="000000"/>
          <w:kern w:val="0"/>
          <w:sz w:val="28"/>
          <w:szCs w:val="28"/>
          <w:lang w:eastAsia="ru-RU" w:bidi="ru-RU"/>
        </w:rPr>
        <w:t>Достижение поставленной цели предполагает решение следующих задач:</w:t>
      </w:r>
    </w:p>
    <w:p w:rsidR="00612EE7" w:rsidRPr="00612EE7" w:rsidRDefault="00612EE7" w:rsidP="00612EE7">
      <w:pPr>
        <w:numPr>
          <w:ilvl w:val="0"/>
          <w:numId w:val="20"/>
        </w:numPr>
        <w:tabs>
          <w:tab w:val="clear" w:pos="709"/>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612EE7">
        <w:rPr>
          <w:rFonts w:ascii="Times New Roman" w:eastAsia="Times New Roman" w:hAnsi="Times New Roman" w:cs="Times New Roman"/>
          <w:color w:val="000000"/>
          <w:kern w:val="0"/>
          <w:sz w:val="28"/>
          <w:szCs w:val="28"/>
          <w:lang w:eastAsia="ru-RU" w:bidi="ru-RU"/>
        </w:rPr>
        <w:t xml:space="preserve"> изучить теоретические основы и методологию развития бизнес</w:t>
      </w:r>
      <w:r w:rsidRPr="00612EE7">
        <w:rPr>
          <w:rFonts w:ascii="Times New Roman" w:eastAsia="Times New Roman" w:hAnsi="Times New Roman" w:cs="Times New Roman"/>
          <w:color w:val="000000"/>
          <w:kern w:val="0"/>
          <w:sz w:val="28"/>
          <w:szCs w:val="28"/>
          <w:lang w:eastAsia="ru-RU" w:bidi="ru-RU"/>
        </w:rPr>
        <w:softHyphen/>
        <w:t>процессов предприятия;</w:t>
      </w:r>
    </w:p>
    <w:p w:rsidR="00612EE7" w:rsidRPr="00612EE7" w:rsidRDefault="00612EE7" w:rsidP="00612EE7">
      <w:pPr>
        <w:numPr>
          <w:ilvl w:val="0"/>
          <w:numId w:val="20"/>
        </w:numPr>
        <w:tabs>
          <w:tab w:val="clear" w:pos="709"/>
          <w:tab w:val="left" w:pos="937"/>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612EE7">
        <w:rPr>
          <w:rFonts w:ascii="Times New Roman" w:eastAsia="Times New Roman" w:hAnsi="Times New Roman" w:cs="Times New Roman"/>
          <w:color w:val="000000"/>
          <w:kern w:val="0"/>
          <w:sz w:val="28"/>
          <w:szCs w:val="28"/>
          <w:lang w:eastAsia="ru-RU" w:bidi="ru-RU"/>
        </w:rPr>
        <w:t>проанализировать подходы к оценке результативности бизнес-процессов предприятия;</w:t>
      </w:r>
    </w:p>
    <w:p w:rsidR="00612EE7" w:rsidRPr="00612EE7" w:rsidRDefault="00612EE7" w:rsidP="00612EE7">
      <w:pPr>
        <w:numPr>
          <w:ilvl w:val="0"/>
          <w:numId w:val="20"/>
        </w:numPr>
        <w:tabs>
          <w:tab w:val="clear" w:pos="709"/>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612EE7">
        <w:rPr>
          <w:rFonts w:ascii="Times New Roman" w:eastAsia="Times New Roman" w:hAnsi="Times New Roman" w:cs="Times New Roman"/>
          <w:color w:val="000000"/>
          <w:kern w:val="0"/>
          <w:sz w:val="28"/>
          <w:szCs w:val="28"/>
          <w:lang w:eastAsia="ru-RU" w:bidi="ru-RU"/>
        </w:rPr>
        <w:t xml:space="preserve"> выявить и обобщить критерии оценки результативности бизнес</w:t>
      </w:r>
      <w:r w:rsidRPr="00612EE7">
        <w:rPr>
          <w:rFonts w:ascii="Times New Roman" w:eastAsia="Times New Roman" w:hAnsi="Times New Roman" w:cs="Times New Roman"/>
          <w:color w:val="000000"/>
          <w:kern w:val="0"/>
          <w:sz w:val="28"/>
          <w:szCs w:val="28"/>
          <w:lang w:eastAsia="ru-RU" w:bidi="ru-RU"/>
        </w:rPr>
        <w:softHyphen/>
        <w:t>процессов;</w:t>
      </w:r>
    </w:p>
    <w:p w:rsidR="00612EE7" w:rsidRPr="00612EE7" w:rsidRDefault="00612EE7" w:rsidP="00612EE7">
      <w:pPr>
        <w:numPr>
          <w:ilvl w:val="0"/>
          <w:numId w:val="20"/>
        </w:numPr>
        <w:tabs>
          <w:tab w:val="clear" w:pos="709"/>
          <w:tab w:val="left" w:pos="942"/>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612EE7">
        <w:rPr>
          <w:rFonts w:ascii="Times New Roman" w:eastAsia="Times New Roman" w:hAnsi="Times New Roman" w:cs="Times New Roman"/>
          <w:color w:val="000000"/>
          <w:kern w:val="0"/>
          <w:sz w:val="28"/>
          <w:szCs w:val="28"/>
          <w:lang w:eastAsia="ru-RU" w:bidi="ru-RU"/>
        </w:rPr>
        <w:t>разработать методику оценки и повышения результативности бизнес</w:t>
      </w:r>
      <w:r w:rsidRPr="00612EE7">
        <w:rPr>
          <w:rFonts w:ascii="Times New Roman" w:eastAsia="Times New Roman" w:hAnsi="Times New Roman" w:cs="Times New Roman"/>
          <w:color w:val="000000"/>
          <w:kern w:val="0"/>
          <w:sz w:val="28"/>
          <w:szCs w:val="28"/>
          <w:lang w:eastAsia="ru-RU" w:bidi="ru-RU"/>
        </w:rPr>
        <w:softHyphen/>
        <w:t>процессов предприятия;</w:t>
      </w:r>
    </w:p>
    <w:p w:rsidR="00612EE7" w:rsidRPr="00612EE7" w:rsidRDefault="00612EE7" w:rsidP="00612EE7">
      <w:pPr>
        <w:numPr>
          <w:ilvl w:val="0"/>
          <w:numId w:val="20"/>
        </w:numPr>
        <w:tabs>
          <w:tab w:val="clear" w:pos="709"/>
          <w:tab w:val="left" w:pos="942"/>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612EE7">
        <w:rPr>
          <w:rFonts w:ascii="Times New Roman" w:eastAsia="Times New Roman" w:hAnsi="Times New Roman" w:cs="Times New Roman"/>
          <w:color w:val="000000"/>
          <w:kern w:val="0"/>
          <w:sz w:val="28"/>
          <w:szCs w:val="28"/>
          <w:lang w:eastAsia="ru-RU" w:bidi="ru-RU"/>
        </w:rPr>
        <w:t>апробировать методику оценки и повышения результативности бизнес</w:t>
      </w:r>
      <w:r w:rsidRPr="00612EE7">
        <w:rPr>
          <w:rFonts w:ascii="Times New Roman" w:eastAsia="Times New Roman" w:hAnsi="Times New Roman" w:cs="Times New Roman"/>
          <w:color w:val="000000"/>
          <w:kern w:val="0"/>
          <w:sz w:val="28"/>
          <w:szCs w:val="28"/>
          <w:lang w:eastAsia="ru-RU" w:bidi="ru-RU"/>
        </w:rPr>
        <w:softHyphen/>
        <w:t>процессов на промышленных предприятиях.</w:t>
      </w:r>
    </w:p>
    <w:p w:rsidR="00612EE7" w:rsidRPr="00612EE7" w:rsidRDefault="00612EE7" w:rsidP="00612EE7">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612EE7">
        <w:rPr>
          <w:rFonts w:ascii="Times New Roman" w:eastAsia="Times New Roman" w:hAnsi="Times New Roman" w:cs="Times New Roman"/>
          <w:b/>
          <w:bCs/>
          <w:color w:val="000000"/>
          <w:kern w:val="0"/>
          <w:sz w:val="28"/>
          <w:szCs w:val="28"/>
          <w:lang w:eastAsia="ru-RU" w:bidi="ru-RU"/>
        </w:rPr>
        <w:t xml:space="preserve">Предмет исследования </w:t>
      </w:r>
      <w:r w:rsidRPr="00612EE7">
        <w:rPr>
          <w:rFonts w:ascii="Times New Roman" w:eastAsia="Times New Roman" w:hAnsi="Times New Roman" w:cs="Times New Roman"/>
          <w:color w:val="000000"/>
          <w:kern w:val="0"/>
          <w:sz w:val="28"/>
          <w:szCs w:val="28"/>
          <w:lang w:eastAsia="ru-RU" w:bidi="ru-RU"/>
        </w:rPr>
        <w:t>- методы и инструменты оценки и повышения результативности бизнес-процессов предприятия.</w:t>
      </w:r>
    </w:p>
    <w:p w:rsidR="00612EE7" w:rsidRPr="00612EE7" w:rsidRDefault="00612EE7" w:rsidP="00612EE7">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612EE7">
        <w:rPr>
          <w:rFonts w:ascii="Times New Roman" w:eastAsia="Times New Roman" w:hAnsi="Times New Roman" w:cs="Times New Roman"/>
          <w:b/>
          <w:bCs/>
          <w:color w:val="000000"/>
          <w:kern w:val="0"/>
          <w:sz w:val="28"/>
          <w:szCs w:val="28"/>
          <w:lang w:eastAsia="ru-RU" w:bidi="ru-RU"/>
        </w:rPr>
        <w:t xml:space="preserve">Объект исследования </w:t>
      </w:r>
      <w:r w:rsidRPr="00612EE7">
        <w:rPr>
          <w:rFonts w:ascii="Times New Roman" w:eastAsia="Times New Roman" w:hAnsi="Times New Roman" w:cs="Times New Roman"/>
          <w:color w:val="000000"/>
          <w:kern w:val="0"/>
          <w:sz w:val="28"/>
          <w:szCs w:val="28"/>
          <w:lang w:eastAsia="ru-RU" w:bidi="ru-RU"/>
        </w:rPr>
        <w:t>- промышленные предприятия.</w:t>
      </w:r>
    </w:p>
    <w:p w:rsidR="00612EE7" w:rsidRPr="00612EE7" w:rsidRDefault="00612EE7" w:rsidP="00612EE7">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612EE7">
        <w:rPr>
          <w:rFonts w:ascii="Times New Roman" w:eastAsia="Times New Roman" w:hAnsi="Times New Roman" w:cs="Times New Roman"/>
          <w:b/>
          <w:bCs/>
          <w:color w:val="000000"/>
          <w:kern w:val="0"/>
          <w:sz w:val="28"/>
          <w:szCs w:val="28"/>
          <w:lang w:eastAsia="ru-RU" w:bidi="ru-RU"/>
        </w:rPr>
        <w:t xml:space="preserve">Область исследования. </w:t>
      </w:r>
      <w:r w:rsidRPr="00612EE7">
        <w:rPr>
          <w:rFonts w:ascii="Times New Roman" w:eastAsia="Times New Roman" w:hAnsi="Times New Roman" w:cs="Times New Roman"/>
          <w:color w:val="000000"/>
          <w:kern w:val="0"/>
          <w:sz w:val="28"/>
          <w:szCs w:val="28"/>
          <w:lang w:eastAsia="ru-RU" w:bidi="ru-RU"/>
        </w:rPr>
        <w:t>Содержание диссертации соответствует области исследования п. 1.1.22 «Методология развития бизнес-процессов и бизнес</w:t>
      </w:r>
      <w:r w:rsidRPr="00612EE7">
        <w:rPr>
          <w:rFonts w:ascii="Times New Roman" w:eastAsia="Times New Roman" w:hAnsi="Times New Roman" w:cs="Times New Roman"/>
          <w:color w:val="000000"/>
          <w:kern w:val="0"/>
          <w:sz w:val="28"/>
          <w:szCs w:val="28"/>
          <w:lang w:eastAsia="ru-RU" w:bidi="ru-RU"/>
        </w:rPr>
        <w:softHyphen/>
        <w:t>планирования в электроэнергетике, нефтегазовой, угольной, металлургической, машиностроительной и других отраслях промышленности» Паспорта номенклатуры специальностей научных работников (экономические науки).</w:t>
      </w:r>
    </w:p>
    <w:p w:rsidR="00612EE7" w:rsidRPr="00612EE7" w:rsidRDefault="00612EE7" w:rsidP="00612EE7">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612EE7">
        <w:rPr>
          <w:rFonts w:ascii="Times New Roman" w:eastAsia="Times New Roman" w:hAnsi="Times New Roman" w:cs="Times New Roman"/>
          <w:b/>
          <w:bCs/>
          <w:color w:val="000000"/>
          <w:kern w:val="0"/>
          <w:sz w:val="28"/>
          <w:szCs w:val="28"/>
          <w:lang w:eastAsia="ru-RU" w:bidi="ru-RU"/>
        </w:rPr>
        <w:t xml:space="preserve">Методы исследования. </w:t>
      </w:r>
      <w:r w:rsidRPr="00612EE7">
        <w:rPr>
          <w:rFonts w:ascii="Times New Roman" w:eastAsia="Times New Roman" w:hAnsi="Times New Roman" w:cs="Times New Roman"/>
          <w:color w:val="000000"/>
          <w:kern w:val="0"/>
          <w:sz w:val="28"/>
          <w:szCs w:val="28"/>
          <w:lang w:eastAsia="ru-RU" w:bidi="ru-RU"/>
        </w:rPr>
        <w:t>Исследование базируется на общенаучных методах познания: индукции и дедукции, анализе и синтезе, аналогии, системном подходе, наблюдении, сравнении; прикладных экономико</w:t>
      </w:r>
      <w:r w:rsidRPr="00612EE7">
        <w:rPr>
          <w:rFonts w:ascii="Times New Roman" w:eastAsia="Times New Roman" w:hAnsi="Times New Roman" w:cs="Times New Roman"/>
          <w:color w:val="000000"/>
          <w:kern w:val="0"/>
          <w:sz w:val="28"/>
          <w:szCs w:val="28"/>
          <w:lang w:eastAsia="ru-RU" w:bidi="ru-RU"/>
        </w:rPr>
        <w:softHyphen/>
        <w:t>статистических методах: сводке и группировке данных, изучении динамики и взаимосвязей.</w:t>
      </w:r>
    </w:p>
    <w:p w:rsidR="00612EE7" w:rsidRPr="00612EE7" w:rsidRDefault="00612EE7" w:rsidP="00612EE7">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sectPr w:rsidR="00612EE7" w:rsidRPr="00612EE7">
          <w:pgSz w:w="11900" w:h="16840"/>
          <w:pgMar w:top="1213" w:right="433" w:bottom="1777" w:left="1507" w:header="0" w:footer="3" w:gutter="0"/>
          <w:cols w:space="720"/>
          <w:noEndnote/>
          <w:docGrid w:linePitch="360"/>
        </w:sectPr>
      </w:pPr>
      <w:r w:rsidRPr="00612EE7">
        <w:rPr>
          <w:rFonts w:ascii="Times New Roman" w:eastAsia="Times New Roman" w:hAnsi="Times New Roman" w:cs="Times New Roman"/>
          <w:b/>
          <w:bCs/>
          <w:color w:val="000000"/>
          <w:kern w:val="0"/>
          <w:sz w:val="28"/>
          <w:szCs w:val="28"/>
          <w:lang w:eastAsia="ru-RU" w:bidi="ru-RU"/>
        </w:rPr>
        <w:t xml:space="preserve">Информационную базу </w:t>
      </w:r>
      <w:r w:rsidRPr="00612EE7">
        <w:rPr>
          <w:rFonts w:ascii="Times New Roman" w:eastAsia="Times New Roman" w:hAnsi="Times New Roman" w:cs="Times New Roman"/>
          <w:color w:val="000000"/>
          <w:kern w:val="0"/>
          <w:sz w:val="28"/>
          <w:szCs w:val="28"/>
          <w:lang w:eastAsia="ru-RU" w:bidi="ru-RU"/>
        </w:rPr>
        <w:t xml:space="preserve">диссертационного исследования составили научные источники в виде данных и сведений из книг, монографий, статей, научных докладов российских и зарубежных авторов, материалов научных конференций, законодательные и нормативные документы, регламентирующие деятельность промышленных предприятий, официальные данные Федеральной </w:t>
      </w:r>
    </w:p>
    <w:p w:rsidR="00612EE7" w:rsidRPr="00612EE7" w:rsidRDefault="00612EE7" w:rsidP="00612EE7">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612EE7">
        <w:rPr>
          <w:rFonts w:ascii="Times New Roman" w:eastAsia="Times New Roman" w:hAnsi="Times New Roman" w:cs="Times New Roman"/>
          <w:color w:val="000000"/>
          <w:kern w:val="0"/>
          <w:sz w:val="28"/>
          <w:szCs w:val="28"/>
          <w:lang w:eastAsia="ru-RU" w:bidi="ru-RU"/>
        </w:rPr>
        <w:t>антимонопольной службы РФ, Правительства РФ, данные объекта наблюдения ЗАО «ЭНЕРГОПРОМ-НовЭЗ».</w:t>
      </w:r>
    </w:p>
    <w:p w:rsidR="00612EE7" w:rsidRPr="00612EE7" w:rsidRDefault="00612EE7" w:rsidP="00612EE7">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612EE7">
        <w:rPr>
          <w:rFonts w:ascii="Times New Roman" w:eastAsia="Times New Roman" w:hAnsi="Times New Roman" w:cs="Times New Roman"/>
          <w:b/>
          <w:bCs/>
          <w:color w:val="000000"/>
          <w:kern w:val="0"/>
          <w:sz w:val="28"/>
          <w:szCs w:val="28"/>
          <w:lang w:eastAsia="ru-RU" w:bidi="ru-RU"/>
        </w:rPr>
        <w:t xml:space="preserve">Научная новизна </w:t>
      </w:r>
      <w:r w:rsidRPr="00612EE7">
        <w:rPr>
          <w:rFonts w:ascii="Times New Roman" w:eastAsia="Times New Roman" w:hAnsi="Times New Roman" w:cs="Times New Roman"/>
          <w:color w:val="000000"/>
          <w:kern w:val="0"/>
          <w:sz w:val="28"/>
          <w:szCs w:val="28"/>
          <w:lang w:eastAsia="ru-RU" w:bidi="ru-RU"/>
        </w:rPr>
        <w:t>полученных результатов заключается в следующем:</w:t>
      </w:r>
    </w:p>
    <w:p w:rsidR="00612EE7" w:rsidRPr="00612EE7" w:rsidRDefault="00612EE7" w:rsidP="00612EE7">
      <w:pPr>
        <w:numPr>
          <w:ilvl w:val="0"/>
          <w:numId w:val="20"/>
        </w:numPr>
        <w:tabs>
          <w:tab w:val="clear" w:pos="709"/>
          <w:tab w:val="left" w:pos="979"/>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612EE7">
        <w:rPr>
          <w:rFonts w:ascii="Times New Roman" w:eastAsia="Times New Roman" w:hAnsi="Times New Roman" w:cs="Times New Roman"/>
          <w:color w:val="000000"/>
          <w:kern w:val="0"/>
          <w:sz w:val="28"/>
          <w:szCs w:val="28"/>
          <w:lang w:eastAsia="ru-RU" w:bidi="ru-RU"/>
        </w:rPr>
        <w:t>выявлены и систематизированы критерии оценки результативности бизнес-процессов предприятия в соответствии с целями бизнес-процессов и требованиями потребителей;</w:t>
      </w:r>
    </w:p>
    <w:p w:rsidR="00612EE7" w:rsidRPr="00612EE7" w:rsidRDefault="00612EE7" w:rsidP="00612EE7">
      <w:pPr>
        <w:numPr>
          <w:ilvl w:val="0"/>
          <w:numId w:val="20"/>
        </w:numPr>
        <w:tabs>
          <w:tab w:val="clear" w:pos="709"/>
          <w:tab w:val="left" w:pos="979"/>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612EE7">
        <w:rPr>
          <w:rFonts w:ascii="Times New Roman" w:eastAsia="Times New Roman" w:hAnsi="Times New Roman" w:cs="Times New Roman"/>
          <w:color w:val="000000"/>
          <w:kern w:val="0"/>
          <w:sz w:val="28"/>
          <w:szCs w:val="28"/>
          <w:lang w:eastAsia="ru-RU" w:bidi="ru-RU"/>
        </w:rPr>
        <w:t>разработана методика оценки и повышения результативности бизнес</w:t>
      </w:r>
      <w:r w:rsidRPr="00612EE7">
        <w:rPr>
          <w:rFonts w:ascii="Times New Roman" w:eastAsia="Times New Roman" w:hAnsi="Times New Roman" w:cs="Times New Roman"/>
          <w:color w:val="000000"/>
          <w:kern w:val="0"/>
          <w:sz w:val="28"/>
          <w:szCs w:val="28"/>
          <w:lang w:eastAsia="ru-RU" w:bidi="ru-RU"/>
        </w:rPr>
        <w:softHyphen/>
        <w:t>процессов предприятия, способствующая принятию адекватных управленческих решений;</w:t>
      </w:r>
    </w:p>
    <w:p w:rsidR="00612EE7" w:rsidRPr="00612EE7" w:rsidRDefault="00612EE7" w:rsidP="00612EE7">
      <w:pPr>
        <w:numPr>
          <w:ilvl w:val="0"/>
          <w:numId w:val="20"/>
        </w:numPr>
        <w:tabs>
          <w:tab w:val="clear" w:pos="709"/>
          <w:tab w:val="left" w:pos="979"/>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612EE7">
        <w:rPr>
          <w:rFonts w:ascii="Times New Roman" w:eastAsia="Times New Roman" w:hAnsi="Times New Roman" w:cs="Times New Roman"/>
          <w:color w:val="000000"/>
          <w:kern w:val="0"/>
          <w:sz w:val="28"/>
          <w:szCs w:val="28"/>
          <w:lang w:eastAsia="ru-RU" w:bidi="ru-RU"/>
        </w:rPr>
        <w:t>предложен инструментарий для определения уровня результативности бизнес-процессов и ранжирования бизнес-процессов на основе использования числовой шкалы и метода анализа иерархий;</w:t>
      </w:r>
    </w:p>
    <w:p w:rsidR="00612EE7" w:rsidRPr="00612EE7" w:rsidRDefault="00612EE7" w:rsidP="00612EE7">
      <w:pPr>
        <w:numPr>
          <w:ilvl w:val="0"/>
          <w:numId w:val="20"/>
        </w:numPr>
        <w:tabs>
          <w:tab w:val="clear" w:pos="709"/>
          <w:tab w:val="left" w:pos="979"/>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612EE7">
        <w:rPr>
          <w:rFonts w:ascii="Times New Roman" w:eastAsia="Times New Roman" w:hAnsi="Times New Roman" w:cs="Times New Roman"/>
          <w:color w:val="000000"/>
          <w:kern w:val="0"/>
          <w:sz w:val="28"/>
          <w:szCs w:val="28"/>
          <w:lang w:eastAsia="ru-RU" w:bidi="ru-RU"/>
        </w:rPr>
        <w:t>усовершенствована технология проведения бенчмаркинга на основе включения этапа по оценке эффективности разработанных мероприятий по повышению результативности бизнес-процессов.</w:t>
      </w:r>
    </w:p>
    <w:p w:rsidR="00612EE7" w:rsidRPr="00612EE7" w:rsidRDefault="00612EE7" w:rsidP="00612EE7">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612EE7">
        <w:rPr>
          <w:rFonts w:ascii="Times New Roman" w:eastAsia="Times New Roman" w:hAnsi="Times New Roman" w:cs="Times New Roman"/>
          <w:b/>
          <w:bCs/>
          <w:color w:val="000000"/>
          <w:kern w:val="0"/>
          <w:sz w:val="28"/>
          <w:szCs w:val="28"/>
          <w:lang w:eastAsia="ru-RU" w:bidi="ru-RU"/>
        </w:rPr>
        <w:t xml:space="preserve">Теоретическая значимость </w:t>
      </w:r>
      <w:r w:rsidRPr="00612EE7">
        <w:rPr>
          <w:rFonts w:ascii="Times New Roman" w:eastAsia="Times New Roman" w:hAnsi="Times New Roman" w:cs="Times New Roman"/>
          <w:color w:val="000000"/>
          <w:kern w:val="0"/>
          <w:sz w:val="28"/>
          <w:szCs w:val="28"/>
          <w:lang w:eastAsia="ru-RU" w:bidi="ru-RU"/>
        </w:rPr>
        <w:t>диссертационной работы заключается в обосновании нового научного подхода к оценке результативности бизнес</w:t>
      </w:r>
      <w:r w:rsidRPr="00612EE7">
        <w:rPr>
          <w:rFonts w:ascii="Times New Roman" w:eastAsia="Times New Roman" w:hAnsi="Times New Roman" w:cs="Times New Roman"/>
          <w:color w:val="000000"/>
          <w:kern w:val="0"/>
          <w:sz w:val="28"/>
          <w:szCs w:val="28"/>
          <w:lang w:eastAsia="ru-RU" w:bidi="ru-RU"/>
        </w:rPr>
        <w:softHyphen/>
        <w:t>процессов промышленных предприятий с учетом стратегических целей развития и повышению результативности бизнес-процессов с использованием инструмента бенчмаркинга, что способствует принятию решений, адекватных развитию бизнеса.</w:t>
      </w:r>
    </w:p>
    <w:p w:rsidR="00612EE7" w:rsidRPr="00612EE7" w:rsidRDefault="00612EE7" w:rsidP="00612EE7">
      <w:pPr>
        <w:tabs>
          <w:tab w:val="clear" w:pos="709"/>
        </w:tabs>
        <w:suppressAutoHyphens w:val="0"/>
        <w:spacing w:after="0" w:line="480" w:lineRule="exact"/>
        <w:ind w:firstLine="760"/>
        <w:rPr>
          <w:rFonts w:ascii="Times New Roman" w:eastAsia="Times New Roman" w:hAnsi="Times New Roman" w:cs="Times New Roman"/>
          <w:b/>
          <w:bCs/>
          <w:color w:val="000000"/>
          <w:kern w:val="0"/>
          <w:sz w:val="28"/>
          <w:szCs w:val="28"/>
          <w:lang w:eastAsia="ru-RU" w:bidi="ru-RU"/>
        </w:rPr>
      </w:pPr>
      <w:r w:rsidRPr="00612EE7">
        <w:rPr>
          <w:rFonts w:ascii="Times New Roman" w:eastAsia="Times New Roman" w:hAnsi="Times New Roman" w:cs="Times New Roman"/>
          <w:b/>
          <w:bCs/>
          <w:color w:val="000000"/>
          <w:kern w:val="0"/>
          <w:sz w:val="28"/>
          <w:szCs w:val="28"/>
          <w:lang w:eastAsia="ru-RU" w:bidi="ru-RU"/>
        </w:rPr>
        <w:t>Практическая значимость результатов исследований</w:t>
      </w:r>
    </w:p>
    <w:p w:rsidR="00612EE7" w:rsidRPr="00612EE7" w:rsidRDefault="00612EE7" w:rsidP="00612EE7">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12EE7">
        <w:rPr>
          <w:rFonts w:ascii="Times New Roman" w:eastAsia="Times New Roman" w:hAnsi="Times New Roman" w:cs="Times New Roman"/>
          <w:color w:val="000000"/>
          <w:kern w:val="0"/>
          <w:sz w:val="28"/>
          <w:szCs w:val="28"/>
          <w:lang w:eastAsia="ru-RU" w:bidi="ru-RU"/>
        </w:rPr>
        <w:t>диссертационной работы заключается в том, что использование предложенных критериев и методики оценки и повышения результативности бизнес-процессов предоставляет для предприятий следующие возможности:</w:t>
      </w:r>
    </w:p>
    <w:p w:rsidR="00612EE7" w:rsidRPr="00612EE7" w:rsidRDefault="00612EE7" w:rsidP="00612EE7">
      <w:pPr>
        <w:numPr>
          <w:ilvl w:val="0"/>
          <w:numId w:val="20"/>
        </w:numPr>
        <w:tabs>
          <w:tab w:val="clear" w:pos="709"/>
          <w:tab w:val="left" w:pos="979"/>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612EE7">
        <w:rPr>
          <w:rFonts w:ascii="Times New Roman" w:eastAsia="Times New Roman" w:hAnsi="Times New Roman" w:cs="Times New Roman"/>
          <w:color w:val="000000"/>
          <w:kern w:val="0"/>
          <w:sz w:val="28"/>
          <w:szCs w:val="28"/>
          <w:lang w:eastAsia="ru-RU" w:bidi="ru-RU"/>
        </w:rPr>
        <w:t>выявлять критерии оценки результативности бизнес-процессов на основе разработанного алгоритма с учетом целей бизнес-процессов и требований потребителей;</w:t>
      </w:r>
    </w:p>
    <w:p w:rsidR="00612EE7" w:rsidRPr="00612EE7" w:rsidRDefault="00612EE7" w:rsidP="00612EE7">
      <w:pPr>
        <w:numPr>
          <w:ilvl w:val="0"/>
          <w:numId w:val="20"/>
        </w:numPr>
        <w:tabs>
          <w:tab w:val="clear" w:pos="709"/>
          <w:tab w:val="left" w:pos="946"/>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612EE7">
        <w:rPr>
          <w:rFonts w:ascii="Times New Roman" w:eastAsia="Times New Roman" w:hAnsi="Times New Roman" w:cs="Times New Roman"/>
          <w:color w:val="000000"/>
          <w:kern w:val="0"/>
          <w:sz w:val="28"/>
          <w:szCs w:val="28"/>
          <w:lang w:eastAsia="ru-RU" w:bidi="ru-RU"/>
        </w:rPr>
        <w:t>оценивать результативность бизнес-процессов с помощью выявленных критериев и разработанной методики, информация о которой является основой для анализа со стороны руководства, используется для оперативного контроля бизнес-процессов, пересмотра целей, анализа и совершенствования деятельности, информирования персонала и заинтересованных сторон;</w:t>
      </w:r>
    </w:p>
    <w:p w:rsidR="00612EE7" w:rsidRPr="00612EE7" w:rsidRDefault="00612EE7" w:rsidP="00612EE7">
      <w:pPr>
        <w:numPr>
          <w:ilvl w:val="0"/>
          <w:numId w:val="20"/>
        </w:numPr>
        <w:tabs>
          <w:tab w:val="clear" w:pos="709"/>
          <w:tab w:val="left" w:pos="946"/>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612EE7">
        <w:rPr>
          <w:rFonts w:ascii="Times New Roman" w:eastAsia="Times New Roman" w:hAnsi="Times New Roman" w:cs="Times New Roman"/>
          <w:color w:val="000000"/>
          <w:kern w:val="0"/>
          <w:sz w:val="28"/>
          <w:szCs w:val="28"/>
          <w:lang w:eastAsia="ru-RU" w:bidi="ru-RU"/>
        </w:rPr>
        <w:t>повышать результативность бизнес-процессов с помощью бенчмаркинга на основе передовых методов и технологий предприятий-лидеров.</w:t>
      </w:r>
    </w:p>
    <w:p w:rsidR="00612EE7" w:rsidRPr="00612EE7" w:rsidRDefault="00612EE7" w:rsidP="00612EE7">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612EE7">
        <w:rPr>
          <w:rFonts w:ascii="Times New Roman" w:eastAsia="Times New Roman" w:hAnsi="Times New Roman" w:cs="Times New Roman"/>
          <w:color w:val="000000"/>
          <w:kern w:val="0"/>
          <w:sz w:val="28"/>
          <w:szCs w:val="28"/>
          <w:lang w:eastAsia="ru-RU" w:bidi="ru-RU"/>
        </w:rPr>
        <w:t>Апробация результатов исследований. Результаты диссертационного исследования обсуждались на научно-практических международных и всероссийских конференциях и семинарах: Международной научно</w:t>
      </w:r>
      <w:r w:rsidRPr="00612EE7">
        <w:rPr>
          <w:rFonts w:ascii="Times New Roman" w:eastAsia="Times New Roman" w:hAnsi="Times New Roman" w:cs="Times New Roman"/>
          <w:color w:val="000000"/>
          <w:kern w:val="0"/>
          <w:sz w:val="28"/>
          <w:szCs w:val="28"/>
          <w:lang w:eastAsia="ru-RU" w:bidi="ru-RU"/>
        </w:rPr>
        <w:softHyphen/>
        <w:t>практической конференции «Реформирование системы управления на современном предприятии» (ПГСХА, г. Пенза, 2008 г.); Всероссийской научно</w:t>
      </w:r>
      <w:r w:rsidRPr="00612EE7">
        <w:rPr>
          <w:rFonts w:ascii="Times New Roman" w:eastAsia="Times New Roman" w:hAnsi="Times New Roman" w:cs="Times New Roman"/>
          <w:color w:val="000000"/>
          <w:kern w:val="0"/>
          <w:sz w:val="28"/>
          <w:szCs w:val="28"/>
          <w:lang w:eastAsia="ru-RU" w:bidi="ru-RU"/>
        </w:rPr>
        <w:softHyphen/>
        <w:t>практической конференции «Конкурентоспособность предприятий и организаций» (ПГСХА, г. Пенза, 2008 г.); Всероссийской научно-практической конференции «Управление качеством образования, продукции и окружающей среды» (АлтГТУ, г. Бийск, 2007 г., 2008 г.); Межвузовском научно</w:t>
      </w:r>
      <w:r w:rsidRPr="00612EE7">
        <w:rPr>
          <w:rFonts w:ascii="Times New Roman" w:eastAsia="Times New Roman" w:hAnsi="Times New Roman" w:cs="Times New Roman"/>
          <w:color w:val="000000"/>
          <w:kern w:val="0"/>
          <w:sz w:val="28"/>
          <w:szCs w:val="28"/>
          <w:lang w:eastAsia="ru-RU" w:bidi="ru-RU"/>
        </w:rPr>
        <w:softHyphen/>
        <w:t>практическом семинаре «Экономические проблемы реализации стратегического плана устойчивого развития г. Новосибирска» (НГТУ, г. Новосибирск, 2008 г.); Днях науки НГТУ (НГТУ, г. Новосибирск, 2009 г., 2010 г.) и др.</w:t>
      </w:r>
    </w:p>
    <w:p w:rsidR="00612EE7" w:rsidRPr="00612EE7" w:rsidRDefault="00612EE7" w:rsidP="00612EE7">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612EE7">
        <w:rPr>
          <w:rFonts w:ascii="Times New Roman" w:eastAsia="Times New Roman" w:hAnsi="Times New Roman" w:cs="Times New Roman"/>
          <w:color w:val="000000"/>
          <w:kern w:val="0"/>
          <w:sz w:val="28"/>
          <w:szCs w:val="28"/>
          <w:lang w:eastAsia="ru-RU" w:bidi="ru-RU"/>
        </w:rPr>
        <w:t xml:space="preserve">Реализация результатов исследований проведена, </w:t>
      </w:r>
      <w:r w:rsidRPr="00612EE7">
        <w:rPr>
          <w:rFonts w:ascii="Times New Roman" w:eastAsia="Times New Roman" w:hAnsi="Times New Roman" w:cs="Times New Roman"/>
          <w:i/>
          <w:iCs/>
          <w:color w:val="000000"/>
          <w:kern w:val="0"/>
          <w:sz w:val="28"/>
          <w:szCs w:val="28"/>
          <w:lang w:eastAsia="ru-RU" w:bidi="ru-RU"/>
        </w:rPr>
        <w:t>первое,</w:t>
      </w:r>
      <w:r w:rsidRPr="00612EE7">
        <w:rPr>
          <w:rFonts w:ascii="Times New Roman" w:eastAsia="Times New Roman" w:hAnsi="Times New Roman" w:cs="Times New Roman"/>
          <w:color w:val="000000"/>
          <w:kern w:val="0"/>
          <w:sz w:val="28"/>
          <w:szCs w:val="28"/>
          <w:lang w:eastAsia="ru-RU" w:bidi="ru-RU"/>
        </w:rPr>
        <w:t xml:space="preserve"> как подтверждение адекватности научного представления методики оценки и повышения результативности бизнес-процессов предприятий реальным организационным действиям при управлении бизнес-процессами предприятий ЗАО «ЭНЕРГОПРОМ-НовЭЗ», ООО «Сибкет плюс», НЭРЗ ОАО «ЖЕЛДОРРЕММАШ»; </w:t>
      </w:r>
      <w:r w:rsidRPr="00612EE7">
        <w:rPr>
          <w:rFonts w:ascii="Times New Roman" w:eastAsia="Times New Roman" w:hAnsi="Times New Roman" w:cs="Times New Roman"/>
          <w:i/>
          <w:iCs/>
          <w:color w:val="000000"/>
          <w:kern w:val="0"/>
          <w:sz w:val="28"/>
          <w:szCs w:val="28"/>
          <w:lang w:eastAsia="ru-RU" w:bidi="ru-RU"/>
        </w:rPr>
        <w:t>второе,</w:t>
      </w:r>
      <w:r w:rsidRPr="00612EE7">
        <w:rPr>
          <w:rFonts w:ascii="Times New Roman" w:eastAsia="Times New Roman" w:hAnsi="Times New Roman" w:cs="Times New Roman"/>
          <w:color w:val="000000"/>
          <w:kern w:val="0"/>
          <w:sz w:val="28"/>
          <w:szCs w:val="28"/>
          <w:lang w:eastAsia="ru-RU" w:bidi="ru-RU"/>
        </w:rPr>
        <w:t xml:space="preserve"> внедрением разработанных автором положений и методики в учебные курсы «Менеджмент», «Экономическое управление организацией», «Бенчмаркинг», «Основы конкурентоспособности».</w:t>
      </w:r>
    </w:p>
    <w:p w:rsidR="00612EE7" w:rsidRPr="00612EE7" w:rsidRDefault="00612EE7" w:rsidP="00612EE7">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612EE7">
        <w:rPr>
          <w:rFonts w:ascii="Times New Roman" w:eastAsia="Times New Roman" w:hAnsi="Times New Roman" w:cs="Times New Roman"/>
          <w:b/>
          <w:bCs/>
          <w:color w:val="000000"/>
          <w:kern w:val="0"/>
          <w:sz w:val="28"/>
          <w:szCs w:val="28"/>
          <w:lang w:eastAsia="ru-RU" w:bidi="ru-RU"/>
        </w:rPr>
        <w:t xml:space="preserve">Научные публикации. </w:t>
      </w:r>
      <w:r w:rsidRPr="00612EE7">
        <w:rPr>
          <w:rFonts w:ascii="Times New Roman" w:eastAsia="Times New Roman" w:hAnsi="Times New Roman" w:cs="Times New Roman"/>
          <w:color w:val="000000"/>
          <w:kern w:val="0"/>
          <w:sz w:val="28"/>
          <w:szCs w:val="28"/>
          <w:lang w:eastAsia="ru-RU" w:bidi="ru-RU"/>
        </w:rPr>
        <w:t>По теме исследования опубликовано 10 научных работ (4 статьи в журналах, рекомендованных ВАК РФ) общим объемом 4,16 печатных листа. Объем авторской публикации составляет 3,1 п.л.</w:t>
      </w:r>
    </w:p>
    <w:p w:rsidR="00612EE7" w:rsidRDefault="00612EE7" w:rsidP="00612EE7">
      <w:pPr>
        <w:rPr>
          <w:rFonts w:ascii="Arial Unicode MS" w:eastAsia="Arial Unicode MS" w:hAnsi="Arial Unicode MS" w:cs="Arial Unicode MS"/>
          <w:color w:val="000000"/>
          <w:kern w:val="0"/>
          <w:sz w:val="24"/>
          <w:szCs w:val="24"/>
          <w:lang w:eastAsia="ru-RU" w:bidi="ru-RU"/>
        </w:rPr>
      </w:pPr>
      <w:r w:rsidRPr="00612EE7">
        <w:rPr>
          <w:rFonts w:ascii="Times New Roman" w:eastAsia="Arial Unicode MS" w:hAnsi="Times New Roman" w:cs="Times New Roman"/>
          <w:b/>
          <w:bCs/>
          <w:color w:val="000000"/>
          <w:kern w:val="0"/>
          <w:sz w:val="28"/>
          <w:szCs w:val="28"/>
          <w:lang w:eastAsia="ru-RU" w:bidi="ru-RU"/>
        </w:rPr>
        <w:t xml:space="preserve">Объем и структура диссертации. </w:t>
      </w:r>
      <w:r w:rsidRPr="00612EE7">
        <w:rPr>
          <w:rFonts w:ascii="Arial Unicode MS" w:eastAsia="Arial Unicode MS" w:hAnsi="Arial Unicode MS" w:cs="Arial Unicode MS"/>
          <w:color w:val="000000"/>
          <w:kern w:val="0"/>
          <w:sz w:val="24"/>
          <w:szCs w:val="24"/>
          <w:lang w:eastAsia="ru-RU" w:bidi="ru-RU"/>
        </w:rPr>
        <w:t>Диссертация состоит из введения, трех глав, заключения и 3 приложений; библиографический список включает 138 наименований. Основное содержание диссертации изложено на 142 страницах и включает 49 таблиц и 10 рисунков, иллюстрирующих содержание работы.</w:t>
      </w:r>
    </w:p>
    <w:p w:rsidR="00612EE7" w:rsidRDefault="00612EE7" w:rsidP="00612EE7">
      <w:pPr>
        <w:rPr>
          <w:rFonts w:ascii="Arial Unicode MS" w:eastAsia="Arial Unicode MS" w:hAnsi="Arial Unicode MS" w:cs="Arial Unicode MS"/>
          <w:color w:val="000000"/>
          <w:kern w:val="0"/>
          <w:sz w:val="24"/>
          <w:szCs w:val="24"/>
          <w:lang w:eastAsia="ru-RU" w:bidi="ru-RU"/>
        </w:rPr>
      </w:pPr>
    </w:p>
    <w:p w:rsidR="00612EE7" w:rsidRDefault="00612EE7" w:rsidP="00612EE7">
      <w:pPr>
        <w:rPr>
          <w:rFonts w:ascii="Arial Unicode MS" w:eastAsia="Arial Unicode MS" w:hAnsi="Arial Unicode MS" w:cs="Arial Unicode MS"/>
          <w:color w:val="000000"/>
          <w:kern w:val="0"/>
          <w:sz w:val="24"/>
          <w:szCs w:val="24"/>
          <w:lang w:eastAsia="ru-RU" w:bidi="ru-RU"/>
        </w:rPr>
      </w:pPr>
    </w:p>
    <w:p w:rsidR="00612EE7" w:rsidRDefault="00612EE7" w:rsidP="00612EE7">
      <w:pPr>
        <w:rPr>
          <w:rFonts w:ascii="Arial Unicode MS" w:eastAsia="Arial Unicode MS" w:hAnsi="Arial Unicode MS" w:cs="Arial Unicode MS"/>
          <w:color w:val="000000"/>
          <w:kern w:val="0"/>
          <w:sz w:val="24"/>
          <w:szCs w:val="24"/>
          <w:lang w:eastAsia="ru-RU" w:bidi="ru-RU"/>
        </w:rPr>
      </w:pPr>
    </w:p>
    <w:p w:rsidR="00612EE7" w:rsidRPr="00612EE7" w:rsidRDefault="00612EE7" w:rsidP="00612EE7">
      <w:pPr>
        <w:tabs>
          <w:tab w:val="clear" w:pos="709"/>
        </w:tabs>
        <w:suppressAutoHyphens w:val="0"/>
        <w:spacing w:after="477" w:line="280" w:lineRule="exact"/>
        <w:ind w:firstLine="760"/>
        <w:rPr>
          <w:rFonts w:ascii="Times New Roman" w:eastAsia="Times New Roman" w:hAnsi="Times New Roman" w:cs="Times New Roman"/>
          <w:b/>
          <w:bCs/>
          <w:kern w:val="0"/>
          <w:sz w:val="28"/>
          <w:szCs w:val="28"/>
          <w:lang w:eastAsia="ru-RU" w:bidi="ru-RU"/>
        </w:rPr>
      </w:pPr>
      <w:r w:rsidRPr="00612EE7">
        <w:rPr>
          <w:rFonts w:ascii="Times New Roman" w:eastAsia="Times New Roman" w:hAnsi="Times New Roman" w:cs="Times New Roman"/>
          <w:b/>
          <w:bCs/>
          <w:color w:val="000000"/>
          <w:kern w:val="0"/>
          <w:sz w:val="28"/>
          <w:szCs w:val="28"/>
          <w:lang w:eastAsia="ru-RU" w:bidi="ru-RU"/>
        </w:rPr>
        <w:t>ЗАКЛЮЧЕНИЕ</w:t>
      </w:r>
    </w:p>
    <w:p w:rsidR="00612EE7" w:rsidRPr="00612EE7" w:rsidRDefault="00612EE7" w:rsidP="00612EE7">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612EE7">
        <w:rPr>
          <w:rFonts w:ascii="Times New Roman" w:eastAsia="Times New Roman" w:hAnsi="Times New Roman" w:cs="Times New Roman"/>
          <w:color w:val="000000"/>
          <w:kern w:val="0"/>
          <w:sz w:val="28"/>
          <w:szCs w:val="28"/>
          <w:lang w:eastAsia="ru-RU" w:bidi="ru-RU"/>
        </w:rPr>
        <w:t>В сжатом виде результаты выполненного диссертационного исследования состоят в следующем:</w:t>
      </w:r>
    </w:p>
    <w:p w:rsidR="00612EE7" w:rsidRPr="00612EE7" w:rsidRDefault="00612EE7" w:rsidP="00612EE7">
      <w:pPr>
        <w:tabs>
          <w:tab w:val="clear" w:pos="709"/>
        </w:tabs>
        <w:suppressAutoHyphens w:val="0"/>
        <w:spacing w:after="0" w:line="480" w:lineRule="exact"/>
        <w:ind w:firstLine="760"/>
        <w:rPr>
          <w:rFonts w:ascii="Times New Roman" w:eastAsia="Times New Roman" w:hAnsi="Times New Roman" w:cs="Times New Roman"/>
          <w:b/>
          <w:bCs/>
          <w:kern w:val="0"/>
          <w:sz w:val="28"/>
          <w:szCs w:val="28"/>
          <w:lang w:eastAsia="ru-RU" w:bidi="ru-RU"/>
        </w:rPr>
      </w:pPr>
      <w:r w:rsidRPr="00612EE7">
        <w:rPr>
          <w:rFonts w:ascii="Times New Roman" w:eastAsia="Times New Roman" w:hAnsi="Times New Roman" w:cs="Times New Roman"/>
          <w:b/>
          <w:bCs/>
          <w:color w:val="000000"/>
          <w:kern w:val="0"/>
          <w:sz w:val="28"/>
          <w:szCs w:val="28"/>
          <w:lang w:eastAsia="ru-RU" w:bidi="ru-RU"/>
        </w:rPr>
        <w:t xml:space="preserve">Научная новизна исследования </w:t>
      </w:r>
      <w:r w:rsidRPr="00612EE7">
        <w:rPr>
          <w:rFonts w:ascii="Times New Roman" w:eastAsia="Times New Roman" w:hAnsi="Times New Roman" w:cs="Times New Roman"/>
          <w:color w:val="000000"/>
          <w:kern w:val="0"/>
          <w:sz w:val="28"/>
          <w:shd w:val="clear" w:color="auto" w:fill="FFFFFF"/>
          <w:lang w:eastAsia="ru-RU" w:bidi="ru-RU"/>
        </w:rPr>
        <w:t>заключается в следующем:</w:t>
      </w:r>
    </w:p>
    <w:p w:rsidR="00612EE7" w:rsidRPr="00612EE7" w:rsidRDefault="00612EE7" w:rsidP="00612EE7">
      <w:pPr>
        <w:numPr>
          <w:ilvl w:val="0"/>
          <w:numId w:val="22"/>
        </w:numPr>
        <w:tabs>
          <w:tab w:val="clear" w:pos="709"/>
          <w:tab w:val="left" w:pos="1090"/>
        </w:tabs>
        <w:suppressAutoHyphens w:val="0"/>
        <w:spacing w:after="0" w:line="480" w:lineRule="exact"/>
        <w:ind w:firstLine="760"/>
        <w:jc w:val="left"/>
        <w:rPr>
          <w:rFonts w:ascii="Times New Roman" w:eastAsia="Times New Roman" w:hAnsi="Times New Roman" w:cs="Times New Roman"/>
          <w:kern w:val="0"/>
          <w:sz w:val="28"/>
          <w:szCs w:val="28"/>
          <w:lang w:eastAsia="ru-RU" w:bidi="ru-RU"/>
        </w:rPr>
      </w:pPr>
      <w:r w:rsidRPr="00612EE7">
        <w:rPr>
          <w:rFonts w:ascii="Times New Roman" w:eastAsia="Times New Roman" w:hAnsi="Times New Roman" w:cs="Times New Roman"/>
          <w:color w:val="000000"/>
          <w:kern w:val="0"/>
          <w:sz w:val="28"/>
          <w:szCs w:val="28"/>
          <w:lang w:eastAsia="ru-RU" w:bidi="ru-RU"/>
        </w:rPr>
        <w:t>Выявлены и систематизированы критерии оценки результативности бизнес-процессов предприятия, которые в отличие от других:</w:t>
      </w:r>
    </w:p>
    <w:p w:rsidR="00612EE7" w:rsidRPr="00612EE7" w:rsidRDefault="00612EE7" w:rsidP="00612EE7">
      <w:pPr>
        <w:numPr>
          <w:ilvl w:val="0"/>
          <w:numId w:val="21"/>
        </w:numPr>
        <w:tabs>
          <w:tab w:val="clear" w:pos="709"/>
          <w:tab w:val="left" w:pos="1067"/>
        </w:tabs>
        <w:suppressAutoHyphens w:val="0"/>
        <w:spacing w:after="0" w:line="480" w:lineRule="exact"/>
        <w:ind w:firstLine="760"/>
        <w:jc w:val="left"/>
        <w:rPr>
          <w:rFonts w:ascii="Times New Roman" w:eastAsia="Times New Roman" w:hAnsi="Times New Roman" w:cs="Times New Roman"/>
          <w:kern w:val="0"/>
          <w:sz w:val="28"/>
          <w:szCs w:val="28"/>
          <w:lang w:eastAsia="ru-RU" w:bidi="ru-RU"/>
        </w:rPr>
      </w:pPr>
      <w:r w:rsidRPr="00612EE7">
        <w:rPr>
          <w:rFonts w:ascii="Times New Roman" w:eastAsia="Times New Roman" w:hAnsi="Times New Roman" w:cs="Times New Roman"/>
          <w:color w:val="000000"/>
          <w:kern w:val="0"/>
          <w:sz w:val="28"/>
          <w:szCs w:val="28"/>
          <w:lang w:eastAsia="ru-RU" w:bidi="ru-RU"/>
        </w:rPr>
        <w:t>определены на основе разработанного алгоритма по выявлению</w:t>
      </w:r>
    </w:p>
    <w:p w:rsidR="00612EE7" w:rsidRPr="00612EE7" w:rsidRDefault="00612EE7" w:rsidP="00612EE7">
      <w:pPr>
        <w:tabs>
          <w:tab w:val="clear" w:pos="709"/>
          <w:tab w:val="left" w:pos="9134"/>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612EE7">
        <w:rPr>
          <w:rFonts w:ascii="Times New Roman" w:eastAsia="Times New Roman" w:hAnsi="Times New Roman" w:cs="Times New Roman"/>
          <w:color w:val="000000"/>
          <w:kern w:val="0"/>
          <w:sz w:val="28"/>
          <w:szCs w:val="28"/>
          <w:lang w:eastAsia="ru-RU" w:bidi="ru-RU"/>
        </w:rPr>
        <w:t>критериев, который включает следующие этапы: определение стратегических целей и требований потребителей, определение состава процессов, их классификация и взаимосвязи, идентификация процессов, определение целей бизнес-процессов, выявление критериев оценки результативности бизнес</w:t>
      </w:r>
      <w:r w:rsidRPr="00612EE7">
        <w:rPr>
          <w:rFonts w:ascii="Times New Roman" w:eastAsia="Times New Roman" w:hAnsi="Times New Roman" w:cs="Times New Roman"/>
          <w:color w:val="000000"/>
          <w:kern w:val="0"/>
          <w:sz w:val="28"/>
          <w:szCs w:val="28"/>
          <w:lang w:eastAsia="ru-RU" w:bidi="ru-RU"/>
        </w:rPr>
        <w:softHyphen/>
        <w:t>процессов предприятия;</w:t>
      </w:r>
      <w:r w:rsidRPr="00612EE7">
        <w:rPr>
          <w:rFonts w:ascii="Times New Roman" w:eastAsia="Times New Roman" w:hAnsi="Times New Roman" w:cs="Times New Roman"/>
          <w:color w:val="000000"/>
          <w:kern w:val="0"/>
          <w:sz w:val="28"/>
          <w:szCs w:val="28"/>
          <w:lang w:eastAsia="ru-RU" w:bidi="ru-RU"/>
        </w:rPr>
        <w:tab/>
        <w:t>.</w:t>
      </w:r>
    </w:p>
    <w:p w:rsidR="00612EE7" w:rsidRPr="00612EE7" w:rsidRDefault="00612EE7" w:rsidP="00612EE7">
      <w:pPr>
        <w:numPr>
          <w:ilvl w:val="0"/>
          <w:numId w:val="21"/>
        </w:numPr>
        <w:tabs>
          <w:tab w:val="clear" w:pos="709"/>
          <w:tab w:val="left" w:pos="982"/>
        </w:tabs>
        <w:suppressAutoHyphens w:val="0"/>
        <w:spacing w:after="0" w:line="480" w:lineRule="exact"/>
        <w:ind w:firstLine="760"/>
        <w:jc w:val="left"/>
        <w:rPr>
          <w:rFonts w:ascii="Times New Roman" w:eastAsia="Times New Roman" w:hAnsi="Times New Roman" w:cs="Times New Roman"/>
          <w:kern w:val="0"/>
          <w:sz w:val="28"/>
          <w:szCs w:val="28"/>
          <w:lang w:eastAsia="ru-RU" w:bidi="ru-RU"/>
        </w:rPr>
      </w:pPr>
      <w:r w:rsidRPr="00612EE7">
        <w:rPr>
          <w:rFonts w:ascii="Times New Roman" w:eastAsia="Times New Roman" w:hAnsi="Times New Roman" w:cs="Times New Roman"/>
          <w:color w:val="000000"/>
          <w:kern w:val="0"/>
          <w:sz w:val="28"/>
          <w:szCs w:val="28"/>
          <w:lang w:eastAsia="ru-RU" w:bidi="ru-RU"/>
        </w:rPr>
        <w:t>сформулированы в соответствии с целями бизнес-процессов;</w:t>
      </w:r>
    </w:p>
    <w:p w:rsidR="00612EE7" w:rsidRPr="00612EE7" w:rsidRDefault="00612EE7" w:rsidP="00612EE7">
      <w:pPr>
        <w:numPr>
          <w:ilvl w:val="0"/>
          <w:numId w:val="21"/>
        </w:numPr>
        <w:tabs>
          <w:tab w:val="clear" w:pos="709"/>
          <w:tab w:val="left" w:pos="933"/>
        </w:tabs>
        <w:suppressAutoHyphens w:val="0"/>
        <w:spacing w:after="0" w:line="480" w:lineRule="exact"/>
        <w:ind w:firstLine="760"/>
        <w:jc w:val="left"/>
        <w:rPr>
          <w:rFonts w:ascii="Times New Roman" w:eastAsia="Times New Roman" w:hAnsi="Times New Roman" w:cs="Times New Roman"/>
          <w:kern w:val="0"/>
          <w:sz w:val="28"/>
          <w:szCs w:val="28"/>
          <w:lang w:eastAsia="ru-RU" w:bidi="ru-RU"/>
        </w:rPr>
      </w:pPr>
      <w:r w:rsidRPr="00612EE7">
        <w:rPr>
          <w:rFonts w:ascii="Times New Roman" w:eastAsia="Times New Roman" w:hAnsi="Times New Roman" w:cs="Times New Roman"/>
          <w:color w:val="000000"/>
          <w:kern w:val="0"/>
          <w:sz w:val="28"/>
          <w:szCs w:val="28"/>
          <w:lang w:eastAsia="ru-RU" w:bidi="ru-RU"/>
        </w:rPr>
        <w:t>в комплексе отражают экономические, технические, экологические, социальные аспекты деятельности предприятия.</w:t>
      </w:r>
    </w:p>
    <w:p w:rsidR="00612EE7" w:rsidRPr="00612EE7" w:rsidRDefault="00612EE7" w:rsidP="00612EE7">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612EE7">
        <w:rPr>
          <w:rFonts w:ascii="Times New Roman" w:eastAsia="Times New Roman" w:hAnsi="Times New Roman" w:cs="Times New Roman"/>
          <w:color w:val="000000"/>
          <w:kern w:val="0"/>
          <w:sz w:val="28"/>
          <w:szCs w:val="28"/>
          <w:lang w:eastAsia="ru-RU" w:bidi="ru-RU"/>
        </w:rPr>
        <w:t>Оценка результативности бизнес-процессов по данным критериям позволяет выявлять проблемные места и своевременно принимать управленческие решения по повышению эффективности деятельности предприятия.</w:t>
      </w:r>
    </w:p>
    <w:p w:rsidR="00612EE7" w:rsidRPr="00612EE7" w:rsidRDefault="00612EE7" w:rsidP="00612EE7">
      <w:pPr>
        <w:numPr>
          <w:ilvl w:val="0"/>
          <w:numId w:val="22"/>
        </w:numPr>
        <w:tabs>
          <w:tab w:val="clear" w:pos="709"/>
          <w:tab w:val="left" w:pos="1095"/>
        </w:tabs>
        <w:suppressAutoHyphens w:val="0"/>
        <w:spacing w:after="0" w:line="480" w:lineRule="exact"/>
        <w:ind w:firstLine="760"/>
        <w:jc w:val="left"/>
        <w:rPr>
          <w:rFonts w:ascii="Times New Roman" w:eastAsia="Times New Roman" w:hAnsi="Times New Roman" w:cs="Times New Roman"/>
          <w:kern w:val="0"/>
          <w:sz w:val="28"/>
          <w:szCs w:val="28"/>
          <w:lang w:eastAsia="ru-RU" w:bidi="ru-RU"/>
        </w:rPr>
      </w:pPr>
      <w:r w:rsidRPr="00612EE7">
        <w:rPr>
          <w:rFonts w:ascii="Times New Roman" w:eastAsia="Times New Roman" w:hAnsi="Times New Roman" w:cs="Times New Roman"/>
          <w:color w:val="000000"/>
          <w:kern w:val="0"/>
          <w:sz w:val="28"/>
          <w:szCs w:val="28"/>
          <w:lang w:eastAsia="ru-RU" w:bidi="ru-RU"/>
        </w:rPr>
        <w:t>Разработана методика оценки и повышения результативности бизнес</w:t>
      </w:r>
      <w:r w:rsidRPr="00612EE7">
        <w:rPr>
          <w:rFonts w:ascii="Times New Roman" w:eastAsia="Times New Roman" w:hAnsi="Times New Roman" w:cs="Times New Roman"/>
          <w:color w:val="000000"/>
          <w:kern w:val="0"/>
          <w:sz w:val="28"/>
          <w:szCs w:val="28"/>
          <w:lang w:eastAsia="ru-RU" w:bidi="ru-RU"/>
        </w:rPr>
        <w:softHyphen/>
        <w:t>процессов предприятия, отличительной особенностью которой является оценка бизнес-процессов относительно достигнутого внутреннего уровня (результативность бизнес-процессов) и повышение результативности бизнес</w:t>
      </w:r>
      <w:r w:rsidRPr="00612EE7">
        <w:rPr>
          <w:rFonts w:ascii="Times New Roman" w:eastAsia="Times New Roman" w:hAnsi="Times New Roman" w:cs="Times New Roman"/>
          <w:color w:val="000000"/>
          <w:kern w:val="0"/>
          <w:sz w:val="28"/>
          <w:szCs w:val="28"/>
          <w:lang w:eastAsia="ru-RU" w:bidi="ru-RU"/>
        </w:rPr>
        <w:softHyphen/>
        <w:t>процессов относительно отраслевого и мирового уровня (бенчмаркинг бизнес</w:t>
      </w:r>
      <w:r w:rsidRPr="00612EE7">
        <w:rPr>
          <w:rFonts w:ascii="Times New Roman" w:eastAsia="Times New Roman" w:hAnsi="Times New Roman" w:cs="Times New Roman"/>
          <w:color w:val="000000"/>
          <w:kern w:val="0"/>
          <w:sz w:val="28"/>
          <w:szCs w:val="28"/>
          <w:lang w:eastAsia="ru-RU" w:bidi="ru-RU"/>
        </w:rPr>
        <w:softHyphen/>
        <w:t>процессов). Суть данной методики заключается в следующем: на основе выявленных критериев определяется результативность бизнес-процессов и системы бизнес-процессов предприятия. Эта часть оценки включает девять этапов. Если показатели результативности бизнес-процессов ниже допустимой</w:t>
      </w:r>
    </w:p>
    <w:p w:rsidR="00612EE7" w:rsidRPr="00612EE7" w:rsidRDefault="00612EE7" w:rsidP="00612EE7">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612EE7">
        <w:rPr>
          <w:rFonts w:ascii="Times New Roman" w:eastAsia="Times New Roman" w:hAnsi="Times New Roman" w:cs="Times New Roman"/>
          <w:color w:val="000000"/>
          <w:kern w:val="0"/>
          <w:sz w:val="28"/>
          <w:szCs w:val="28"/>
          <w:lang w:eastAsia="ru-RU" w:bidi="ru-RU"/>
        </w:rPr>
        <w:t>нормы согласно применяемой шкале, то предлагается использовать инструмент по совершенствованию бизнес-процессов — бенчмаркинг. Проведение бенчмаркинга процессов включает семь этапов, в том числе предусмотрен этап, на котором определяется эффективность разработанных мероприятий по повышению результативности.</w:t>
      </w:r>
    </w:p>
    <w:p w:rsidR="00612EE7" w:rsidRPr="00612EE7" w:rsidRDefault="00612EE7" w:rsidP="00612EE7">
      <w:pPr>
        <w:numPr>
          <w:ilvl w:val="0"/>
          <w:numId w:val="23"/>
        </w:numPr>
        <w:tabs>
          <w:tab w:val="clear" w:pos="709"/>
          <w:tab w:val="left" w:pos="1086"/>
        </w:tabs>
        <w:suppressAutoHyphens w:val="0"/>
        <w:spacing w:after="0" w:line="480" w:lineRule="exact"/>
        <w:ind w:firstLine="760"/>
        <w:jc w:val="left"/>
        <w:rPr>
          <w:rFonts w:ascii="Times New Roman" w:eastAsia="Times New Roman" w:hAnsi="Times New Roman" w:cs="Times New Roman"/>
          <w:kern w:val="0"/>
          <w:sz w:val="28"/>
          <w:szCs w:val="28"/>
          <w:lang w:eastAsia="ru-RU" w:bidi="ru-RU"/>
        </w:rPr>
      </w:pPr>
      <w:r w:rsidRPr="00612EE7">
        <w:rPr>
          <w:rFonts w:ascii="Times New Roman" w:eastAsia="Times New Roman" w:hAnsi="Times New Roman" w:cs="Times New Roman"/>
          <w:color w:val="000000"/>
          <w:kern w:val="0"/>
          <w:sz w:val="28"/>
          <w:szCs w:val="28"/>
          <w:lang w:eastAsia="ru-RU" w:bidi="ru-RU"/>
        </w:rPr>
        <w:t>Предложен инструментарий для определения уровня результативности бизнес-процессов и их ранжирования на основе использования числовой шкалы и метода анализа иерархий с целью получения наиболее достоверного значения показателя результативности системы бизнес-процессов предприятия.</w:t>
      </w:r>
    </w:p>
    <w:p w:rsidR="00612EE7" w:rsidRPr="00612EE7" w:rsidRDefault="00612EE7" w:rsidP="00612EE7">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612EE7">
        <w:rPr>
          <w:rFonts w:ascii="Times New Roman" w:eastAsia="Times New Roman" w:hAnsi="Times New Roman" w:cs="Times New Roman"/>
          <w:color w:val="000000"/>
          <w:kern w:val="0"/>
          <w:sz w:val="28"/>
          <w:szCs w:val="28"/>
          <w:lang w:eastAsia="ru-RU" w:bidi="ru-RU"/>
        </w:rPr>
        <w:t>В качестве основы для интерпретации показателей была выбрана, обоснована и модифицирована вербально-числовая шкала Харрингтона, которая позволяет определять уровни результативности бизнес-процессов с учетом полученных результатов, попадающих в числовые интервалы, и словесно описывать выделенные градации.</w:t>
      </w:r>
    </w:p>
    <w:p w:rsidR="00612EE7" w:rsidRPr="00612EE7" w:rsidRDefault="00612EE7" w:rsidP="00612EE7">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612EE7">
        <w:rPr>
          <w:rFonts w:ascii="Times New Roman" w:eastAsia="Times New Roman" w:hAnsi="Times New Roman" w:cs="Times New Roman"/>
          <w:color w:val="000000"/>
          <w:kern w:val="0"/>
          <w:sz w:val="28"/>
          <w:szCs w:val="28"/>
          <w:lang w:eastAsia="ru-RU" w:bidi="ru-RU"/>
        </w:rPr>
        <w:t>Для определения весовых коэффициентов бизнес-процессов использован метод анализа иерархий Т. Саати, в основе которого лежат парные сравнения бизнес-процессов по девятибалльной шкале.</w:t>
      </w:r>
    </w:p>
    <w:p w:rsidR="00612EE7" w:rsidRPr="00612EE7" w:rsidRDefault="00612EE7" w:rsidP="00612EE7">
      <w:pPr>
        <w:numPr>
          <w:ilvl w:val="0"/>
          <w:numId w:val="23"/>
        </w:numPr>
        <w:tabs>
          <w:tab w:val="clear" w:pos="709"/>
          <w:tab w:val="left" w:pos="1105"/>
        </w:tabs>
        <w:suppressAutoHyphens w:val="0"/>
        <w:spacing w:after="0" w:line="480" w:lineRule="exact"/>
        <w:ind w:firstLine="760"/>
        <w:jc w:val="left"/>
        <w:rPr>
          <w:rFonts w:ascii="Times New Roman" w:eastAsia="Times New Roman" w:hAnsi="Times New Roman" w:cs="Times New Roman"/>
          <w:kern w:val="0"/>
          <w:sz w:val="28"/>
          <w:szCs w:val="28"/>
          <w:lang w:eastAsia="ru-RU" w:bidi="ru-RU"/>
        </w:rPr>
      </w:pPr>
      <w:r w:rsidRPr="00612EE7">
        <w:rPr>
          <w:rFonts w:ascii="Times New Roman" w:eastAsia="Times New Roman" w:hAnsi="Times New Roman" w:cs="Times New Roman"/>
          <w:color w:val="000000"/>
          <w:kern w:val="0"/>
          <w:sz w:val="28"/>
          <w:szCs w:val="28"/>
          <w:lang w:eastAsia="ru-RU" w:bidi="ru-RU"/>
        </w:rPr>
        <w:t xml:space="preserve">Усовершенствована технология проведения бенчмаркинга на основе включения этапа по оценке эффективности разработанных мероприятий по повышению результативности бизнес-процессов. В качестве показателей предложено использовать показатели, основанные на применении концепции дисконтирования: чистый дисконтированный доход </w:t>
      </w:r>
      <w:r w:rsidRPr="00612EE7">
        <w:rPr>
          <w:rFonts w:ascii="Times New Roman" w:eastAsia="Times New Roman" w:hAnsi="Times New Roman" w:cs="Times New Roman"/>
          <w:color w:val="000000"/>
          <w:kern w:val="0"/>
          <w:sz w:val="28"/>
          <w:szCs w:val="28"/>
          <w:lang w:eastAsia="en-US" w:bidi="en-US"/>
        </w:rPr>
        <w:t>(</w:t>
      </w:r>
      <w:r w:rsidRPr="00612EE7">
        <w:rPr>
          <w:rFonts w:ascii="Times New Roman" w:eastAsia="Times New Roman" w:hAnsi="Times New Roman" w:cs="Times New Roman"/>
          <w:color w:val="000000"/>
          <w:kern w:val="0"/>
          <w:sz w:val="28"/>
          <w:szCs w:val="28"/>
          <w:lang w:val="en-US" w:eastAsia="en-US" w:bidi="en-US"/>
        </w:rPr>
        <w:t>NPV</w:t>
      </w:r>
      <w:r w:rsidRPr="00612EE7">
        <w:rPr>
          <w:rFonts w:ascii="Times New Roman" w:eastAsia="Times New Roman" w:hAnsi="Times New Roman" w:cs="Times New Roman"/>
          <w:color w:val="000000"/>
          <w:kern w:val="0"/>
          <w:sz w:val="28"/>
          <w:szCs w:val="28"/>
          <w:lang w:eastAsia="en-US" w:bidi="en-US"/>
        </w:rPr>
        <w:t xml:space="preserve">) </w:t>
      </w:r>
      <w:r w:rsidRPr="00612EE7">
        <w:rPr>
          <w:rFonts w:ascii="Times New Roman" w:eastAsia="Times New Roman" w:hAnsi="Times New Roman" w:cs="Times New Roman"/>
          <w:color w:val="000000"/>
          <w:kern w:val="0"/>
          <w:sz w:val="28"/>
          <w:szCs w:val="28"/>
          <w:lang w:eastAsia="ru-RU" w:bidi="ru-RU"/>
        </w:rPr>
        <w:t xml:space="preserve">и период окупаемости дисконтированный </w:t>
      </w:r>
      <w:r w:rsidRPr="00612EE7">
        <w:rPr>
          <w:rFonts w:ascii="Times New Roman" w:eastAsia="Times New Roman" w:hAnsi="Times New Roman" w:cs="Times New Roman"/>
          <w:color w:val="000000"/>
          <w:kern w:val="0"/>
          <w:sz w:val="28"/>
          <w:szCs w:val="28"/>
          <w:lang w:eastAsia="en-US" w:bidi="en-US"/>
        </w:rPr>
        <w:t>(</w:t>
      </w:r>
      <w:r w:rsidRPr="00612EE7">
        <w:rPr>
          <w:rFonts w:ascii="Times New Roman" w:eastAsia="Times New Roman" w:hAnsi="Times New Roman" w:cs="Times New Roman"/>
          <w:color w:val="000000"/>
          <w:kern w:val="0"/>
          <w:sz w:val="28"/>
          <w:szCs w:val="28"/>
          <w:lang w:val="en-US" w:eastAsia="en-US" w:bidi="en-US"/>
        </w:rPr>
        <w:t>DPP</w:t>
      </w:r>
      <w:r w:rsidRPr="00612EE7">
        <w:rPr>
          <w:rFonts w:ascii="Times New Roman" w:eastAsia="Times New Roman" w:hAnsi="Times New Roman" w:cs="Times New Roman"/>
          <w:color w:val="000000"/>
          <w:kern w:val="0"/>
          <w:sz w:val="28"/>
          <w:szCs w:val="28"/>
          <w:lang w:eastAsia="en-US" w:bidi="en-US"/>
        </w:rPr>
        <w:t xml:space="preserve">). </w:t>
      </w:r>
      <w:r w:rsidRPr="00612EE7">
        <w:rPr>
          <w:rFonts w:ascii="Times New Roman" w:eastAsia="Times New Roman" w:hAnsi="Times New Roman" w:cs="Times New Roman"/>
          <w:color w:val="000000"/>
          <w:kern w:val="0"/>
          <w:sz w:val="28"/>
          <w:szCs w:val="28"/>
          <w:lang w:eastAsia="ru-RU" w:bidi="ru-RU"/>
        </w:rPr>
        <w:t xml:space="preserve">Данный этап позволяет принимать обоснованные решения по внедрению мероприятий: в случае, если показатель </w:t>
      </w:r>
      <w:r w:rsidRPr="00612EE7">
        <w:rPr>
          <w:rFonts w:ascii="Times New Roman" w:eastAsia="Times New Roman" w:hAnsi="Times New Roman" w:cs="Times New Roman"/>
          <w:i/>
          <w:iCs/>
          <w:color w:val="000000"/>
          <w:kern w:val="0"/>
          <w:sz w:val="28"/>
          <w:szCs w:val="28"/>
          <w:shd w:val="clear" w:color="auto" w:fill="FFFFFF"/>
          <w:lang w:val="en-US" w:eastAsia="en-US" w:bidi="en-US"/>
        </w:rPr>
        <w:t>NPV</w:t>
      </w:r>
      <w:r w:rsidRPr="00612EE7">
        <w:rPr>
          <w:rFonts w:ascii="Times New Roman" w:eastAsia="Times New Roman" w:hAnsi="Times New Roman" w:cs="Times New Roman"/>
          <w:i/>
          <w:iCs/>
          <w:color w:val="000000"/>
          <w:kern w:val="0"/>
          <w:sz w:val="28"/>
          <w:szCs w:val="28"/>
          <w:shd w:val="clear" w:color="auto" w:fill="FFFFFF"/>
          <w:lang w:eastAsia="en-US" w:bidi="en-US"/>
        </w:rPr>
        <w:t xml:space="preserve"> </w:t>
      </w:r>
      <w:r w:rsidRPr="00612EE7">
        <w:rPr>
          <w:rFonts w:ascii="Times New Roman" w:eastAsia="Times New Roman" w:hAnsi="Times New Roman" w:cs="Times New Roman"/>
          <w:i/>
          <w:iCs/>
          <w:color w:val="000000"/>
          <w:kern w:val="0"/>
          <w:sz w:val="28"/>
          <w:szCs w:val="28"/>
          <w:shd w:val="clear" w:color="auto" w:fill="FFFFFF"/>
          <w:lang w:eastAsia="ru-RU" w:bidi="ru-RU"/>
        </w:rPr>
        <w:t>&gt;</w:t>
      </w:r>
      <w:r w:rsidRPr="00612EE7">
        <w:rPr>
          <w:rFonts w:ascii="Times New Roman" w:eastAsia="Times New Roman" w:hAnsi="Times New Roman" w:cs="Times New Roman"/>
          <w:color w:val="000000"/>
          <w:kern w:val="0"/>
          <w:sz w:val="28"/>
          <w:szCs w:val="28"/>
          <w:lang w:eastAsia="ru-RU" w:bidi="ru-RU"/>
        </w:rPr>
        <w:t xml:space="preserve"> 0, реализация проекта экономически целесообразна, можно переходить на следующий этап и внедрять разработанные мероприятия в бизнес-процесс; в случае, если </w:t>
      </w:r>
      <w:r w:rsidRPr="00612EE7">
        <w:rPr>
          <w:rFonts w:ascii="Times New Roman" w:eastAsia="Times New Roman" w:hAnsi="Times New Roman" w:cs="Times New Roman"/>
          <w:i/>
          <w:iCs/>
          <w:color w:val="000000"/>
          <w:kern w:val="0"/>
          <w:sz w:val="28"/>
          <w:szCs w:val="28"/>
          <w:shd w:val="clear" w:color="auto" w:fill="FFFFFF"/>
          <w:lang w:val="en-US" w:eastAsia="en-US" w:bidi="en-US"/>
        </w:rPr>
        <w:t>NPV</w:t>
      </w:r>
      <w:r w:rsidRPr="00612EE7">
        <w:rPr>
          <w:rFonts w:ascii="Times New Roman" w:eastAsia="Times New Roman" w:hAnsi="Times New Roman" w:cs="Times New Roman"/>
          <w:i/>
          <w:iCs/>
          <w:color w:val="000000"/>
          <w:kern w:val="0"/>
          <w:sz w:val="28"/>
          <w:szCs w:val="28"/>
          <w:shd w:val="clear" w:color="auto" w:fill="FFFFFF"/>
          <w:lang w:eastAsia="en-US" w:bidi="en-US"/>
        </w:rPr>
        <w:t xml:space="preserve"> </w:t>
      </w:r>
      <w:r w:rsidRPr="00612EE7">
        <w:rPr>
          <w:rFonts w:ascii="Times New Roman" w:eastAsia="Times New Roman" w:hAnsi="Times New Roman" w:cs="Times New Roman"/>
          <w:i/>
          <w:iCs/>
          <w:color w:val="000000"/>
          <w:kern w:val="0"/>
          <w:sz w:val="28"/>
          <w:szCs w:val="28"/>
          <w:shd w:val="clear" w:color="auto" w:fill="FFFFFF"/>
          <w:lang w:eastAsia="ru-RU" w:bidi="ru-RU"/>
        </w:rPr>
        <w:t>&lt;</w:t>
      </w:r>
      <w:r w:rsidRPr="00612EE7">
        <w:rPr>
          <w:rFonts w:ascii="Times New Roman" w:eastAsia="Times New Roman" w:hAnsi="Times New Roman" w:cs="Times New Roman"/>
          <w:color w:val="000000"/>
          <w:kern w:val="0"/>
          <w:sz w:val="28"/>
          <w:szCs w:val="28"/>
          <w:lang w:eastAsia="ru-RU" w:bidi="ru-RU"/>
        </w:rPr>
        <w:t xml:space="preserve"> 0, реализация проекта экономически нецелесообразна, следовательно, необходимо вернуться на предыдущий этап и разрабатывать новый проект.</w:t>
      </w:r>
    </w:p>
    <w:p w:rsidR="00612EE7" w:rsidRPr="00612EE7" w:rsidRDefault="00612EE7" w:rsidP="00612EE7"/>
    <w:sectPr w:rsidR="00612EE7" w:rsidRPr="00612EE7" w:rsidSect="003B4622">
      <w:headerReference w:type="even" r:id="rId10"/>
      <w:headerReference w:type="default" r:id="rId11"/>
      <w:footerReference w:type="even" r:id="rId12"/>
      <w:footerReference w:type="default" r:id="rId13"/>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A474D8">
    <w:pPr>
      <w:rPr>
        <w:sz w:val="2"/>
        <w:szCs w:val="2"/>
      </w:rPr>
    </w:pPr>
    <w:r w:rsidRPr="00A474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A474D8">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A474D8">
    <w:pPr>
      <w:rPr>
        <w:sz w:val="2"/>
        <w:szCs w:val="2"/>
      </w:rPr>
    </w:pPr>
    <w:r w:rsidRPr="00A474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A474D8">
                <w:pPr>
                  <w:spacing w:line="240" w:lineRule="auto"/>
                </w:pPr>
                <w:fldSimple w:instr=" PAGE \* MERGEFORMAT ">
                  <w:r w:rsidR="00612EE7" w:rsidRPr="00612EE7">
                    <w:rPr>
                      <w:rStyle w:val="afffff9"/>
                      <w:noProof/>
                    </w:rPr>
                    <w:t>11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A474D8">
      <w:pPr>
        <w:rPr>
          <w:sz w:val="2"/>
          <w:szCs w:val="2"/>
        </w:rPr>
      </w:pPr>
      <w:r w:rsidRPr="00A474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A474D8">
                  <w:pPr>
                    <w:spacing w:line="240" w:lineRule="auto"/>
                  </w:pPr>
                  <w:fldSimple w:instr=" PAGE \* MERGEFORMAT ">
                    <w:r w:rsidR="00BE3BF8" w:rsidRPr="00BE3BF8">
                      <w:rPr>
                        <w:rStyle w:val="afffff9"/>
                        <w:b w:val="0"/>
                        <w:bCs w:val="0"/>
                        <w:noProof/>
                      </w:rPr>
                      <w:t>23</w:t>
                    </w:r>
                  </w:fldSimple>
                </w:p>
              </w:txbxContent>
            </v:textbox>
            <w10:wrap anchorx="page" anchory="page"/>
          </v:shape>
        </w:pict>
      </w:r>
    </w:p>
    <w:p w:rsidR="00BE3CDA" w:rsidRDefault="00BE3CDA"/>
    <w:p w:rsidR="00BE3CDA" w:rsidRDefault="00BE3CDA"/>
    <w:p w:rsidR="00BE3CDA" w:rsidRDefault="00A474D8">
      <w:pPr>
        <w:rPr>
          <w:sz w:val="2"/>
          <w:szCs w:val="2"/>
        </w:rPr>
      </w:pPr>
      <w:r w:rsidRPr="00A474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A474D8">
                  <w:pPr>
                    <w:pStyle w:val="1ffffff7"/>
                    <w:spacing w:line="240" w:lineRule="auto"/>
                  </w:pPr>
                  <w:fldSimple w:instr=" PAGE \* MERGEFORMAT ">
                    <w:r w:rsidR="00BE3BF8" w:rsidRPr="00BE3BF8">
                      <w:rPr>
                        <w:rStyle w:val="3b"/>
                        <w:noProof/>
                      </w:rPr>
                      <w:t>23</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E7" w:rsidRDefault="00612EE7">
    <w:pPr>
      <w:rPr>
        <w:sz w:val="2"/>
        <w:szCs w:val="2"/>
      </w:rPr>
    </w:pPr>
    <w:r w:rsidRPr="007F3ED4">
      <w:rPr>
        <w:sz w:val="24"/>
        <w:szCs w:val="24"/>
        <w:lang w:bidi="ru-RU"/>
      </w:rPr>
      <w:pict>
        <v:shapetype id="_x0000_t202" coordsize="21600,21600" o:spt="202" path="m,l,21600r21600,l21600,xe">
          <v:stroke joinstyle="miter"/>
          <v:path gradientshapeok="t" o:connecttype="rect"/>
        </v:shapetype>
        <v:shape id="_x0000_s609610" type="#_x0000_t202" style="position:absolute;left:0;text-align:left;margin-left:561.25pt;margin-top:33.6pt;width:10.3pt;height:8.4pt;z-index:-251614208;mso-wrap-style:none;mso-wrap-distance-left:5pt;mso-wrap-distance-right:5pt;mso-position-horizontal-relative:page;mso-position-vertical-relative:page" wrapcoords="0 0" filled="f" stroked="f">
          <v:textbox style="mso-fit-shape-to-text:t" inset="0,0,0,0">
            <w:txbxContent>
              <w:p w:rsidR="00612EE7" w:rsidRDefault="00612EE7">
                <w:pPr>
                  <w:spacing w:line="240" w:lineRule="auto"/>
                </w:pPr>
                <w:fldSimple w:instr=" PAGE \* MERGEFORMAT ">
                  <w:r w:rsidRPr="0047361C">
                    <w:rPr>
                      <w:rStyle w:val="afffff9"/>
                      <w:noProof/>
                    </w:rPr>
                    <w:t>4</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42A7C4B"/>
    <w:multiLevelType w:val="multilevel"/>
    <w:tmpl w:val="420C509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43A5E50"/>
    <w:multiLevelType w:val="multilevel"/>
    <w:tmpl w:val="C37C0EDC"/>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207584"/>
    <w:multiLevelType w:val="multilevel"/>
    <w:tmpl w:val="1A52007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23666A8"/>
    <w:multiLevelType w:val="multilevel"/>
    <w:tmpl w:val="F9F4C31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266354BB"/>
    <w:multiLevelType w:val="multilevel"/>
    <w:tmpl w:val="984C2B4C"/>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6">
    <w:nsid w:val="36022C0D"/>
    <w:multiLevelType w:val="multilevel"/>
    <w:tmpl w:val="6B16B4D2"/>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C16661C"/>
    <w:multiLevelType w:val="multilevel"/>
    <w:tmpl w:val="1074AD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D7A327B"/>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FD91F44"/>
    <w:multiLevelType w:val="multilevel"/>
    <w:tmpl w:val="717AE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2E75328"/>
    <w:multiLevelType w:val="multilevel"/>
    <w:tmpl w:val="BE08C88A"/>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36C3DBE"/>
    <w:multiLevelType w:val="multilevel"/>
    <w:tmpl w:val="AC444182"/>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772AC0"/>
    <w:multiLevelType w:val="multilevel"/>
    <w:tmpl w:val="A2A29A94"/>
    <w:lvl w:ilvl="0">
      <w:start w:val="1"/>
      <w:numFmt w:val="decimal"/>
      <w:lvlText w:val="2.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69A2949"/>
    <w:multiLevelType w:val="multilevel"/>
    <w:tmpl w:val="2E3ADF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88D6311"/>
    <w:multiLevelType w:val="multilevel"/>
    <w:tmpl w:val="A2CE4DD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9C70156"/>
    <w:multiLevelType w:val="multilevel"/>
    <w:tmpl w:val="C038C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A0E202D"/>
    <w:multiLevelType w:val="multilevel"/>
    <w:tmpl w:val="07720B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CD1693"/>
    <w:multiLevelType w:val="multilevel"/>
    <w:tmpl w:val="8B7A3D5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4764719"/>
    <w:multiLevelType w:val="multilevel"/>
    <w:tmpl w:val="8578F2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1"/>
  </w:num>
  <w:num w:numId="7">
    <w:abstractNumId w:val="90"/>
  </w:num>
  <w:num w:numId="8">
    <w:abstractNumId w:val="73"/>
  </w:num>
  <w:num w:numId="9">
    <w:abstractNumId w:val="84"/>
  </w:num>
  <w:num w:numId="10">
    <w:abstractNumId w:val="91"/>
  </w:num>
  <w:num w:numId="11">
    <w:abstractNumId w:val="93"/>
  </w:num>
  <w:num w:numId="12">
    <w:abstractNumId w:val="95"/>
  </w:num>
  <w:num w:numId="13">
    <w:abstractNumId w:val="98"/>
  </w:num>
  <w:num w:numId="14">
    <w:abstractNumId w:val="89"/>
  </w:num>
  <w:num w:numId="15">
    <w:abstractNumId w:val="94"/>
  </w:num>
  <w:num w:numId="16">
    <w:abstractNumId w:val="96"/>
  </w:num>
  <w:num w:numId="17">
    <w:abstractNumId w:val="88"/>
  </w:num>
  <w:num w:numId="18">
    <w:abstractNumId w:val="72"/>
  </w:num>
  <w:num w:numId="19">
    <w:abstractNumId w:val="86"/>
  </w:num>
  <w:num w:numId="20">
    <w:abstractNumId w:val="87"/>
  </w:num>
  <w:num w:numId="21">
    <w:abstractNumId w:val="97"/>
  </w:num>
  <w:num w:numId="22">
    <w:abstractNumId w:val="99"/>
  </w:num>
  <w:num w:numId="23">
    <w:abstractNumId w:val="7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CABF62-3977-40AA-A115-88028BF30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809</TotalTime>
  <Pages>11</Pages>
  <Words>2154</Words>
  <Characters>12280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14406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2021-10-26T18:46:00Z</dcterms:created>
  <dcterms:modified xsi:type="dcterms:W3CDTF">2021-10-27T08:54:00Z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