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6D13"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Шипилова, Ольга Ивановна.</w:t>
      </w:r>
    </w:p>
    <w:p w14:paraId="7ACC6E94"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 xml:space="preserve">Ионные и плазменные источники для создания модифицированных слоев в </w:t>
      </w:r>
      <w:proofErr w:type="gramStart"/>
      <w:r w:rsidRPr="00026920">
        <w:rPr>
          <w:rFonts w:ascii="Helvetica" w:eastAsia="Symbol" w:hAnsi="Helvetica" w:cs="Helvetica"/>
          <w:b/>
          <w:bCs/>
          <w:color w:val="222222"/>
          <w:kern w:val="0"/>
          <w:sz w:val="21"/>
          <w:szCs w:val="21"/>
          <w:lang w:eastAsia="ru-RU"/>
        </w:rPr>
        <w:t>диэлектриках :</w:t>
      </w:r>
      <w:proofErr w:type="gramEnd"/>
      <w:r w:rsidRPr="00026920">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Шипилова Ольга Ивановна; [Место защиты: Нац. </w:t>
      </w:r>
      <w:proofErr w:type="spellStart"/>
      <w:r w:rsidRPr="00026920">
        <w:rPr>
          <w:rFonts w:ascii="Helvetica" w:eastAsia="Symbol" w:hAnsi="Helvetica" w:cs="Helvetica"/>
          <w:b/>
          <w:bCs/>
          <w:color w:val="222222"/>
          <w:kern w:val="0"/>
          <w:sz w:val="21"/>
          <w:szCs w:val="21"/>
          <w:lang w:eastAsia="ru-RU"/>
        </w:rPr>
        <w:t>исслед</w:t>
      </w:r>
      <w:proofErr w:type="spellEnd"/>
      <w:r w:rsidRPr="00026920">
        <w:rPr>
          <w:rFonts w:ascii="Helvetica" w:eastAsia="Symbol" w:hAnsi="Helvetica" w:cs="Helvetica"/>
          <w:b/>
          <w:bCs/>
          <w:color w:val="222222"/>
          <w:kern w:val="0"/>
          <w:sz w:val="21"/>
          <w:szCs w:val="21"/>
          <w:lang w:eastAsia="ru-RU"/>
        </w:rPr>
        <w:t xml:space="preserve">. ядер. ун-т «МИФИ»]. - Иркутск, 2019. - 138 </w:t>
      </w:r>
      <w:proofErr w:type="gramStart"/>
      <w:r w:rsidRPr="00026920">
        <w:rPr>
          <w:rFonts w:ascii="Helvetica" w:eastAsia="Symbol" w:hAnsi="Helvetica" w:cs="Helvetica"/>
          <w:b/>
          <w:bCs/>
          <w:color w:val="222222"/>
          <w:kern w:val="0"/>
          <w:sz w:val="21"/>
          <w:szCs w:val="21"/>
          <w:lang w:eastAsia="ru-RU"/>
        </w:rPr>
        <w:t>с. :</w:t>
      </w:r>
      <w:proofErr w:type="gramEnd"/>
      <w:r w:rsidRPr="00026920">
        <w:rPr>
          <w:rFonts w:ascii="Helvetica" w:eastAsia="Symbol" w:hAnsi="Helvetica" w:cs="Helvetica"/>
          <w:b/>
          <w:bCs/>
          <w:color w:val="222222"/>
          <w:kern w:val="0"/>
          <w:sz w:val="21"/>
          <w:szCs w:val="21"/>
          <w:lang w:eastAsia="ru-RU"/>
        </w:rPr>
        <w:t xml:space="preserve"> ил.</w:t>
      </w:r>
    </w:p>
    <w:p w14:paraId="0FBB2D90"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 xml:space="preserve">Оглавление </w:t>
      </w:r>
      <w:proofErr w:type="spellStart"/>
      <w:r w:rsidRPr="00026920">
        <w:rPr>
          <w:rFonts w:ascii="Helvetica" w:eastAsia="Symbol" w:hAnsi="Helvetica" w:cs="Helvetica"/>
          <w:b/>
          <w:bCs/>
          <w:color w:val="222222"/>
          <w:kern w:val="0"/>
          <w:sz w:val="21"/>
          <w:szCs w:val="21"/>
          <w:lang w:eastAsia="ru-RU"/>
        </w:rPr>
        <w:t>диссертациикандидат</w:t>
      </w:r>
      <w:proofErr w:type="spellEnd"/>
      <w:r w:rsidRPr="00026920">
        <w:rPr>
          <w:rFonts w:ascii="Helvetica" w:eastAsia="Symbol" w:hAnsi="Helvetica" w:cs="Helvetica"/>
          <w:b/>
          <w:bCs/>
          <w:color w:val="222222"/>
          <w:kern w:val="0"/>
          <w:sz w:val="21"/>
          <w:szCs w:val="21"/>
          <w:lang w:eastAsia="ru-RU"/>
        </w:rPr>
        <w:t xml:space="preserve"> наук Шипилова Ольга Ивановна</w:t>
      </w:r>
    </w:p>
    <w:p w14:paraId="1ACFA24A"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Выводы к главе</w:t>
      </w:r>
    </w:p>
    <w:p w14:paraId="2A91B478"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ГЛАВА 3. ПУЧКИ МЕТАЛЛИЧЕСКИХ ИОНОВ, ЭМИТИРУЕМЫЕ ВАКУУМНЫМИ РАЗРЯДАМИ</w:t>
      </w:r>
    </w:p>
    <w:p w14:paraId="32C5334A"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 xml:space="preserve">3.1. Параметры пучка ионов, эмитированного высоковольтным ионным </w:t>
      </w:r>
      <w:proofErr w:type="spellStart"/>
      <w:r w:rsidRPr="00026920">
        <w:rPr>
          <w:rFonts w:ascii="Helvetica" w:eastAsia="Symbol" w:hAnsi="Helvetica" w:cs="Helvetica"/>
          <w:b/>
          <w:bCs/>
          <w:color w:val="222222"/>
          <w:kern w:val="0"/>
          <w:sz w:val="21"/>
          <w:szCs w:val="21"/>
          <w:lang w:eastAsia="ru-RU"/>
        </w:rPr>
        <w:t>имплантером</w:t>
      </w:r>
      <w:proofErr w:type="spellEnd"/>
      <w:r w:rsidRPr="00026920">
        <w:rPr>
          <w:rFonts w:ascii="Helvetica" w:eastAsia="Symbol" w:hAnsi="Helvetica" w:cs="Helvetica"/>
          <w:b/>
          <w:bCs/>
          <w:color w:val="222222"/>
          <w:kern w:val="0"/>
          <w:sz w:val="21"/>
          <w:szCs w:val="21"/>
          <w:lang w:eastAsia="ru-RU"/>
        </w:rPr>
        <w:t xml:space="preserve"> типа MEVVA.RU</w:t>
      </w:r>
    </w:p>
    <w:p w14:paraId="524D739A"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3.2. Параметры катодной плазменной струи низковольтного вакуумно-искрового разряда</w:t>
      </w:r>
    </w:p>
    <w:p w14:paraId="0058ACFF"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Выводы к главе</w:t>
      </w:r>
    </w:p>
    <w:p w14:paraId="64F16224"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ГЛАВА 4. ИСТОЧНИКИ ГАЗОВОЙ И ГАЗО-МЕТАЛЛИЧЕСКОЙ ПЛАЗМЫ ДЛЯ СОЗДАНИЯ МОДИФИЦИРОВАННОГО СЛОЯ В</w:t>
      </w:r>
    </w:p>
    <w:p w14:paraId="1B4EDF11"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ДИЭЛЕКТРИЧЕСКОЙ МАТРИЦЕ</w:t>
      </w:r>
    </w:p>
    <w:p w14:paraId="3BD044D3"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4.1. Исследования параметров магнетронного разряда</w:t>
      </w:r>
    </w:p>
    <w:p w14:paraId="3FED2E97"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малой мощности</w:t>
      </w:r>
    </w:p>
    <w:p w14:paraId="09212BD4"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4.2. Исследования плазмы микроволнового разряда</w:t>
      </w:r>
    </w:p>
    <w:p w14:paraId="589B16BE"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Выводы к главе</w:t>
      </w:r>
    </w:p>
    <w:p w14:paraId="50C44FBD"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ГЛАВА 5. ПРИМЕНЕНИЕ ИСТОЧНИКОВ ПЛАЗМЫ ДЛЯ СОЗДАНИЯ МОДИФИЦИРОВАННЫХ СЛОЕВ ЩЕЛОЧНО-ГАЛОИДНЫХ</w:t>
      </w:r>
    </w:p>
    <w:p w14:paraId="1633E1E6"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СОЕДИНЕНИЙ</w:t>
      </w:r>
    </w:p>
    <w:p w14:paraId="5F6DFF08"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5.1 Характеристики слоев ЩГК, облученных пучками</w:t>
      </w:r>
    </w:p>
    <w:p w14:paraId="19DDC4E1"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металлических ионов</w:t>
      </w:r>
    </w:p>
    <w:p w14:paraId="6BD69F96"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5.2. Характеристики модифицированных слоев ЫБ, полученных с помощью магнетронного разряда и путем облучения плазмой СВЧ-</w:t>
      </w:r>
    </w:p>
    <w:p w14:paraId="23B53202"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разряда</w:t>
      </w:r>
    </w:p>
    <w:p w14:paraId="794C3B95"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Выводы к главе</w:t>
      </w:r>
    </w:p>
    <w:p w14:paraId="7C96C08E"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ЗАКЛЮЧЕНИЕ</w:t>
      </w:r>
    </w:p>
    <w:p w14:paraId="3E660A7C" w14:textId="77777777" w:rsidR="00026920" w:rsidRPr="00026920" w:rsidRDefault="00026920" w:rsidP="00026920">
      <w:pPr>
        <w:rPr>
          <w:rFonts w:ascii="Helvetica" w:eastAsia="Symbol" w:hAnsi="Helvetica" w:cs="Helvetica"/>
          <w:b/>
          <w:bCs/>
          <w:color w:val="222222"/>
          <w:kern w:val="0"/>
          <w:sz w:val="21"/>
          <w:szCs w:val="21"/>
          <w:lang w:eastAsia="ru-RU"/>
        </w:rPr>
      </w:pPr>
      <w:r w:rsidRPr="00026920">
        <w:rPr>
          <w:rFonts w:ascii="Helvetica" w:eastAsia="Symbol" w:hAnsi="Helvetica" w:cs="Helvetica"/>
          <w:b/>
          <w:bCs/>
          <w:color w:val="222222"/>
          <w:kern w:val="0"/>
          <w:sz w:val="21"/>
          <w:szCs w:val="21"/>
          <w:lang w:eastAsia="ru-RU"/>
        </w:rPr>
        <w:t>Список литературы</w:t>
      </w:r>
    </w:p>
    <w:p w14:paraId="3869883D" w14:textId="4F308979" w:rsidR="00F11235" w:rsidRPr="00026920" w:rsidRDefault="00F11235" w:rsidP="00026920"/>
    <w:sectPr w:rsidR="00F11235" w:rsidRPr="0002692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65B1" w14:textId="77777777" w:rsidR="00531D98" w:rsidRDefault="00531D98">
      <w:pPr>
        <w:spacing w:after="0" w:line="240" w:lineRule="auto"/>
      </w:pPr>
      <w:r>
        <w:separator/>
      </w:r>
    </w:p>
  </w:endnote>
  <w:endnote w:type="continuationSeparator" w:id="0">
    <w:p w14:paraId="018A7346" w14:textId="77777777" w:rsidR="00531D98" w:rsidRDefault="0053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4AC1B" w14:textId="77777777" w:rsidR="00531D98" w:rsidRDefault="00531D98"/>
    <w:p w14:paraId="19DB5E34" w14:textId="77777777" w:rsidR="00531D98" w:rsidRDefault="00531D98"/>
    <w:p w14:paraId="0FB9B4EE" w14:textId="77777777" w:rsidR="00531D98" w:rsidRDefault="00531D98"/>
    <w:p w14:paraId="625EBF3D" w14:textId="77777777" w:rsidR="00531D98" w:rsidRDefault="00531D98"/>
    <w:p w14:paraId="67DB6A83" w14:textId="77777777" w:rsidR="00531D98" w:rsidRDefault="00531D98"/>
    <w:p w14:paraId="67921E3F" w14:textId="77777777" w:rsidR="00531D98" w:rsidRDefault="00531D98"/>
    <w:p w14:paraId="6B9F3DFC" w14:textId="77777777" w:rsidR="00531D98" w:rsidRDefault="00531D9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9D1B5DE" wp14:editId="6D3AC4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F815F" w14:textId="77777777" w:rsidR="00531D98" w:rsidRDefault="00531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1B5D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8F815F" w14:textId="77777777" w:rsidR="00531D98" w:rsidRDefault="00531D9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719EA5A" w14:textId="77777777" w:rsidR="00531D98" w:rsidRDefault="00531D98"/>
    <w:p w14:paraId="184057A3" w14:textId="77777777" w:rsidR="00531D98" w:rsidRDefault="00531D98"/>
    <w:p w14:paraId="776ED2FD" w14:textId="77777777" w:rsidR="00531D98" w:rsidRDefault="00531D9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2835F4A" wp14:editId="04EB550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C7418" w14:textId="77777777" w:rsidR="00531D98" w:rsidRDefault="00531D98"/>
                          <w:p w14:paraId="4FEE73A4" w14:textId="77777777" w:rsidR="00531D98" w:rsidRDefault="00531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835F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AC7418" w14:textId="77777777" w:rsidR="00531D98" w:rsidRDefault="00531D98"/>
                    <w:p w14:paraId="4FEE73A4" w14:textId="77777777" w:rsidR="00531D98" w:rsidRDefault="00531D9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A13EC0" w14:textId="77777777" w:rsidR="00531D98" w:rsidRDefault="00531D98"/>
    <w:p w14:paraId="51F13BEB" w14:textId="77777777" w:rsidR="00531D98" w:rsidRDefault="00531D98">
      <w:pPr>
        <w:rPr>
          <w:sz w:val="2"/>
          <w:szCs w:val="2"/>
        </w:rPr>
      </w:pPr>
    </w:p>
    <w:p w14:paraId="2E947D11" w14:textId="77777777" w:rsidR="00531D98" w:rsidRDefault="00531D98"/>
    <w:p w14:paraId="118EAEB9" w14:textId="77777777" w:rsidR="00531D98" w:rsidRDefault="00531D98">
      <w:pPr>
        <w:spacing w:after="0" w:line="240" w:lineRule="auto"/>
      </w:pPr>
    </w:p>
  </w:footnote>
  <w:footnote w:type="continuationSeparator" w:id="0">
    <w:p w14:paraId="5E637DF3" w14:textId="77777777" w:rsidR="00531D98" w:rsidRDefault="00531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98"/>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168417</TotalTime>
  <Pages>1</Pages>
  <Words>179</Words>
  <Characters>1026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5282</cp:revision>
  <cp:lastPrinted>2009-02-06T05:36:00Z</cp:lastPrinted>
  <dcterms:created xsi:type="dcterms:W3CDTF">2024-01-07T13:43:00Z</dcterms:created>
  <dcterms:modified xsi:type="dcterms:W3CDTF">2025-09-23T10:46:00Z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