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2D3285" w14:textId="77777777" w:rsidR="00A22ADF" w:rsidRDefault="00A22ADF" w:rsidP="00A22ADF">
      <w:pPr>
        <w:pStyle w:val="afffffffffffffffffffffffffff5"/>
        <w:rPr>
          <w:rFonts w:ascii="Verdana" w:hAnsi="Verdana"/>
          <w:color w:val="000000"/>
          <w:sz w:val="21"/>
          <w:szCs w:val="21"/>
        </w:rPr>
      </w:pPr>
      <w:r>
        <w:rPr>
          <w:rFonts w:ascii="Helvetica" w:hAnsi="Helvetica" w:cs="Helvetica"/>
          <w:b/>
          <w:bCs w:val="0"/>
          <w:color w:val="222222"/>
          <w:sz w:val="21"/>
          <w:szCs w:val="21"/>
        </w:rPr>
        <w:t>Ахундова, Эльмира Абдулла кызы.</w:t>
      </w:r>
    </w:p>
    <w:p w14:paraId="2CF7E618" w14:textId="77777777" w:rsidR="00A22ADF" w:rsidRDefault="00A22ADF" w:rsidP="00A22ADF">
      <w:pPr>
        <w:pStyle w:val="20"/>
        <w:spacing w:before="0" w:after="312"/>
        <w:rPr>
          <w:rFonts w:ascii="Arial" w:hAnsi="Arial" w:cs="Arial"/>
          <w:caps/>
          <w:color w:val="333333"/>
          <w:sz w:val="27"/>
          <w:szCs w:val="27"/>
        </w:rPr>
      </w:pPr>
      <w:r>
        <w:rPr>
          <w:rFonts w:ascii="Helvetica" w:hAnsi="Helvetica" w:cs="Helvetica"/>
          <w:caps/>
          <w:color w:val="222222"/>
          <w:sz w:val="21"/>
          <w:szCs w:val="21"/>
        </w:rPr>
        <w:t>Применение метода интегралов движения и квантовых функций распределения в исследовании динамических квантовых систем : диссертация ... кандидата физико-математических наук : 01.04.02. - Баку, 1985. - 125 с. : ил.</w:t>
      </w:r>
    </w:p>
    <w:p w14:paraId="3D42EF06" w14:textId="77777777" w:rsidR="00A22ADF" w:rsidRDefault="00A22ADF" w:rsidP="00A22ADF">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Ахундова, Эльмира Абдулла кызы</w:t>
      </w:r>
    </w:p>
    <w:p w14:paraId="4BD89DE2" w14:textId="77777777" w:rsidR="00A22ADF" w:rsidRDefault="00A22ADF" w:rsidP="00A22AD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 .4</w:t>
      </w:r>
    </w:p>
    <w:p w14:paraId="502DC5BC" w14:textId="77777777" w:rsidR="00A22ADF" w:rsidRDefault="00A22ADF" w:rsidP="00A22AD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МЕТОД ИНТЕГРАЛОВ ДВИЖЕНИЯ И КВАНТОВЫЕ ФУНКЦИИ</w:t>
      </w:r>
    </w:p>
    <w:p w14:paraId="0707A6F3" w14:textId="77777777" w:rsidR="00A22ADF" w:rsidRDefault="00A22ADF" w:rsidP="00A22AD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РАСПРЕДЕЛЕНИЯ (обзор литературы) .11</w:t>
      </w:r>
    </w:p>
    <w:p w14:paraId="4B9C7019" w14:textId="77777777" w:rsidR="00A22ADF" w:rsidRDefault="00A22ADF" w:rsidP="00A22AD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П. ФУНКЦИИ ВИГНЕРА КВАДРАТИЧНЫХ СИСТЕМ.21</w:t>
      </w:r>
    </w:p>
    <w:p w14:paraId="4B855549" w14:textId="77777777" w:rsidR="00A22ADF" w:rsidRDefault="00A22ADF" w:rsidP="00A22AD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Общая квадратичная система . 23</w:t>
      </w:r>
    </w:p>
    <w:p w14:paraId="5525A211" w14:textId="77777777" w:rsidR="00A22ADF" w:rsidRDefault="00A22ADF" w:rsidP="00A22AD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Одномерный нестационарный осциллятор и заряженная частица в переменном магнитном поле . 33</w:t>
      </w:r>
    </w:p>
    <w:p w14:paraId="1FC74A22" w14:textId="77777777" w:rsidR="00A22ADF" w:rsidRDefault="00A22ADF" w:rsidP="00A22AD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Средние значения.37</w:t>
      </w:r>
    </w:p>
    <w:p w14:paraId="3B73B9AB" w14:textId="77777777" w:rsidR="00A22ADF" w:rsidRDefault="00A22ADF" w:rsidP="00A22AD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Собственные функции квадратичных гамильтонианов. в вигнеровском представлении . 40</w:t>
      </w:r>
    </w:p>
    <w:p w14:paraId="61A69B41" w14:textId="77777777" w:rsidR="00A22ADF" w:rsidRDefault="00A22ADF" w:rsidP="00A22AD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 Производящие функции для вероятностей переходов и новые соотношения для специальных функций . 45</w:t>
      </w:r>
    </w:p>
    <w:p w14:paraId="4F9EE70D" w14:textId="77777777" w:rsidR="00A22ADF" w:rsidRDefault="00A22ADF" w:rsidP="00A22AD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Ш. КВАЗИКЛАССИЧЕСКИЙ ПРОПАГАТОР КВАНТОВОЙ ЧАСТИЦЫ</w:t>
      </w:r>
    </w:p>
    <w:p w14:paraId="1E12C0C8" w14:textId="77777777" w:rsidR="00A22ADF" w:rsidRDefault="00A22ADF" w:rsidP="00A22AD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 ОДНОРОДНОМ ПОЛЕ В ПОЛУПРОСТРАНСТВЕ.56</w:t>
      </w:r>
    </w:p>
    <w:p w14:paraId="507A7114" w14:textId="77777777" w:rsidR="00A22ADF" w:rsidRDefault="00A22ADF" w:rsidP="00A22AD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Квазиклассическое приближение для пропагатора 57-</w:t>
      </w:r>
    </w:p>
    <w:p w14:paraId="0450DD7E" w14:textId="77777777" w:rsidR="00A22ADF" w:rsidRDefault="00A22ADF" w:rsidP="00A22AD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Свободное движение частицы в полупространстве .60</w:t>
      </w:r>
    </w:p>
    <w:p w14:paraId="2D4DDA5B" w14:textId="77777777" w:rsidR="00A22ADF" w:rsidRDefault="00A22ADF" w:rsidP="00A22AD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Движение частицы в однородном поле .65</w:t>
      </w:r>
    </w:p>
    <w:p w14:paraId="1EBE95A6" w14:textId="77777777" w:rsidR="00A22ADF" w:rsidRDefault="00A22ADF" w:rsidP="00A22AD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1У. ИНТЕГРАЛЫ ДВИЖЕНИЯ . И НЕЛИНЕЙНЫЕ ФОРШ ЛИНЕЙНЫХ УРАВНЕНИЙ .79</w:t>
      </w:r>
    </w:p>
    <w:p w14:paraId="107FCAD0" w14:textId="77777777" w:rsidR="00A22ADF" w:rsidRDefault="00A22ADF" w:rsidP="00A22AD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Нелинейные формы линейных уравнений .80</w:t>
      </w:r>
    </w:p>
    <w:p w14:paraId="1194484F" w14:textId="77777777" w:rsidR="00A22ADF" w:rsidRDefault="00A22ADF" w:rsidP="00A22AD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Общие свойства полученных нелинейных уравне ний .94</w:t>
      </w:r>
    </w:p>
    <w:p w14:paraId="00A6C1C4" w14:textId="77777777" w:rsidR="00A22ADF" w:rsidRDefault="00A22ADF" w:rsidP="00A22AD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 3. Лагранжианы и солитоноподобные решения нелинейных уравнений .98</w:t>
      </w:r>
    </w:p>
    <w:p w14:paraId="69F09626" w14:textId="5750E3BF" w:rsidR="005E23AC" w:rsidRPr="00A22ADF" w:rsidRDefault="005E23AC" w:rsidP="00A22ADF"/>
    <w:sectPr w:rsidR="005E23AC" w:rsidRPr="00A22ADF"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DC3778" w14:textId="77777777" w:rsidR="00474BEC" w:rsidRDefault="00474BEC">
      <w:pPr>
        <w:spacing w:after="0" w:line="240" w:lineRule="auto"/>
      </w:pPr>
      <w:r>
        <w:separator/>
      </w:r>
    </w:p>
  </w:endnote>
  <w:endnote w:type="continuationSeparator" w:id="0">
    <w:p w14:paraId="4D4C53B8" w14:textId="77777777" w:rsidR="00474BEC" w:rsidRDefault="00474B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AC672B" w14:textId="77777777" w:rsidR="00474BEC" w:rsidRDefault="00474BEC"/>
    <w:p w14:paraId="53FEB82F" w14:textId="77777777" w:rsidR="00474BEC" w:rsidRDefault="00474BEC"/>
    <w:p w14:paraId="6DECBB90" w14:textId="77777777" w:rsidR="00474BEC" w:rsidRDefault="00474BEC"/>
    <w:p w14:paraId="2DE47102" w14:textId="77777777" w:rsidR="00474BEC" w:rsidRDefault="00474BEC"/>
    <w:p w14:paraId="2FD03092" w14:textId="77777777" w:rsidR="00474BEC" w:rsidRDefault="00474BEC"/>
    <w:p w14:paraId="60E41885" w14:textId="77777777" w:rsidR="00474BEC" w:rsidRDefault="00474BEC"/>
    <w:p w14:paraId="298D8B19" w14:textId="77777777" w:rsidR="00474BEC" w:rsidRDefault="00474BE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F0D2C10" wp14:editId="7760459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9655F2" w14:textId="77777777" w:rsidR="00474BEC" w:rsidRDefault="00474BE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F0D2C1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39655F2" w14:textId="77777777" w:rsidR="00474BEC" w:rsidRDefault="00474BE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61DFD53" w14:textId="77777777" w:rsidR="00474BEC" w:rsidRDefault="00474BEC"/>
    <w:p w14:paraId="378C1851" w14:textId="77777777" w:rsidR="00474BEC" w:rsidRDefault="00474BEC"/>
    <w:p w14:paraId="148DB9FD" w14:textId="77777777" w:rsidR="00474BEC" w:rsidRDefault="00474BE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35B9624" wp14:editId="2B9BB18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4701B7" w14:textId="77777777" w:rsidR="00474BEC" w:rsidRDefault="00474BEC"/>
                          <w:p w14:paraId="7219ADA8" w14:textId="77777777" w:rsidR="00474BEC" w:rsidRDefault="00474BE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35B962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F4701B7" w14:textId="77777777" w:rsidR="00474BEC" w:rsidRDefault="00474BEC"/>
                    <w:p w14:paraId="7219ADA8" w14:textId="77777777" w:rsidR="00474BEC" w:rsidRDefault="00474BE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C24DB3B" w14:textId="77777777" w:rsidR="00474BEC" w:rsidRDefault="00474BEC"/>
    <w:p w14:paraId="4CFB2260" w14:textId="77777777" w:rsidR="00474BEC" w:rsidRDefault="00474BEC">
      <w:pPr>
        <w:rPr>
          <w:sz w:val="2"/>
          <w:szCs w:val="2"/>
        </w:rPr>
      </w:pPr>
    </w:p>
    <w:p w14:paraId="5962A2B4" w14:textId="77777777" w:rsidR="00474BEC" w:rsidRDefault="00474BEC"/>
    <w:p w14:paraId="3808A776" w14:textId="77777777" w:rsidR="00474BEC" w:rsidRDefault="00474BEC">
      <w:pPr>
        <w:spacing w:after="0" w:line="240" w:lineRule="auto"/>
      </w:pPr>
    </w:p>
  </w:footnote>
  <w:footnote w:type="continuationSeparator" w:id="0">
    <w:p w14:paraId="1E1B8102" w14:textId="77777777" w:rsidR="00474BEC" w:rsidRDefault="00474B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97"/>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BEC"/>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932"/>
    <w:rsid w:val="00CE49BF"/>
    <w:rsid w:val="00CE4A15"/>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05"/>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149117</TotalTime>
  <Pages>2</Pages>
  <Words>198</Words>
  <Characters>1130</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1326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4229</cp:revision>
  <cp:lastPrinted>2009-02-06T05:36:00Z</cp:lastPrinted>
  <dcterms:created xsi:type="dcterms:W3CDTF">2024-01-07T13:43:00Z</dcterms:created>
  <dcterms:modified xsi:type="dcterms:W3CDTF">2025-08-20T19:04:00Z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