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380980" w:rsidRDefault="00380980" w:rsidP="00380980">
      <w:r w:rsidRPr="00FC5A63">
        <w:rPr>
          <w:rStyle w:val="afffffa"/>
          <w:rFonts w:ascii="Times New Roman" w:hAnsi="Times New Roman" w:cs="Times New Roman"/>
          <w:sz w:val="24"/>
          <w:szCs w:val="24"/>
        </w:rPr>
        <w:t>Сіденко Юлія Олександрівна</w:t>
      </w:r>
      <w:r w:rsidRPr="00FC5A63">
        <w:rPr>
          <w:rFonts w:ascii="Times New Roman" w:hAnsi="Times New Roman" w:cs="Times New Roman"/>
          <w:sz w:val="24"/>
          <w:szCs w:val="24"/>
        </w:rPr>
        <w:t>, аспірант кафедри глибинної корекції і психолого-соціальної реабілітації Черкаського національного університету імені Богда</w:t>
      </w:r>
      <w:r w:rsidRPr="00FC5A63">
        <w:rPr>
          <w:rFonts w:ascii="Times New Roman" w:hAnsi="Times New Roman" w:cs="Times New Roman"/>
          <w:sz w:val="24"/>
          <w:szCs w:val="24"/>
        </w:rPr>
        <w:softHyphen/>
        <w:t>на Хмельницького: «Глибинне пізнання перинатальної символіки шляхом аналізу візуалізованої репрезентації майбутнього психолога» (19.00.07 - педагогічна та ві</w:t>
      </w:r>
      <w:r w:rsidRPr="00FC5A63">
        <w:rPr>
          <w:rFonts w:ascii="Times New Roman" w:hAnsi="Times New Roman" w:cs="Times New Roman"/>
          <w:sz w:val="24"/>
          <w:szCs w:val="24"/>
        </w:rPr>
        <w:softHyphen/>
        <w:t xml:space="preserve">кова психологія).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20.051.04 у ДВНЗ «При</w:t>
      </w:r>
      <w:r w:rsidRPr="00FC5A63">
        <w:rPr>
          <w:rFonts w:ascii="Times New Roman" w:hAnsi="Times New Roman" w:cs="Times New Roman"/>
          <w:sz w:val="24"/>
          <w:szCs w:val="24"/>
        </w:rPr>
        <w:softHyphen/>
        <w:t>карпатський національний університет імені Василя</w:t>
      </w:r>
      <w:r>
        <w:rPr>
          <w:rFonts w:ascii="Times New Roman" w:hAnsi="Times New Roman" w:cs="Times New Roman"/>
          <w:sz w:val="24"/>
          <w:szCs w:val="24"/>
        </w:rPr>
        <w:t xml:space="preserve"> </w:t>
      </w:r>
      <w:r w:rsidRPr="00FC5A63">
        <w:rPr>
          <w:rFonts w:ascii="Times New Roman" w:hAnsi="Times New Roman" w:cs="Times New Roman"/>
          <w:sz w:val="24"/>
          <w:szCs w:val="24"/>
        </w:rPr>
        <w:t>Стефаника»</w:t>
      </w:r>
      <w:bookmarkStart w:id="0" w:name="_GoBack"/>
      <w:bookmarkEnd w:id="0"/>
    </w:p>
    <w:sectPr w:rsidR="004C17A0" w:rsidRPr="0038098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E8" w:rsidRDefault="00D03DE8">
      <w:pPr>
        <w:spacing w:after="0" w:line="240" w:lineRule="auto"/>
      </w:pPr>
      <w:r>
        <w:separator/>
      </w:r>
    </w:p>
  </w:endnote>
  <w:endnote w:type="continuationSeparator" w:id="0">
    <w:p w:rsidR="00D03DE8" w:rsidRDefault="00D0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D03DE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E8" w:rsidRDefault="00D03DE8"/>
    <w:p w:rsidR="00D03DE8" w:rsidRDefault="00D03DE8"/>
    <w:p w:rsidR="00D03DE8" w:rsidRDefault="00D03DE8"/>
    <w:p w:rsidR="00D03DE8" w:rsidRDefault="00D03DE8"/>
    <w:p w:rsidR="00D03DE8" w:rsidRDefault="00D03DE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03DE8" w:rsidRDefault="00D03D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03DE8" w:rsidRDefault="00D03DE8"/>
    <w:p w:rsidR="00D03DE8" w:rsidRDefault="00D03DE8"/>
    <w:p w:rsidR="00D03DE8" w:rsidRDefault="00D03DE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03DE8" w:rsidRDefault="00D03DE8"/>
              </w:txbxContent>
            </v:textbox>
            <w10:wrap anchorx="page" anchory="page"/>
          </v:shape>
        </w:pict>
      </w:r>
    </w:p>
    <w:p w:rsidR="00D03DE8" w:rsidRDefault="00D03DE8"/>
    <w:p w:rsidR="00D03DE8" w:rsidRDefault="00D03DE8">
      <w:pPr>
        <w:rPr>
          <w:sz w:val="2"/>
          <w:szCs w:val="2"/>
        </w:rPr>
      </w:pPr>
    </w:p>
    <w:p w:rsidR="00D03DE8" w:rsidRDefault="00D03DE8"/>
    <w:p w:rsidR="00D03DE8" w:rsidRDefault="00D03DE8">
      <w:pPr>
        <w:spacing w:after="0" w:line="240" w:lineRule="auto"/>
      </w:pPr>
    </w:p>
  </w:footnote>
  <w:footnote w:type="continuationSeparator" w:id="0">
    <w:p w:rsidR="00D03DE8" w:rsidRDefault="00D0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DE8"/>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ABB9E-D100-449D-83BE-F205CB66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21301</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4654</cp:revision>
  <cp:lastPrinted>2009-02-06T05:36:00Z</cp:lastPrinted>
  <dcterms:created xsi:type="dcterms:W3CDTF">2019-12-11T19:28:00Z</dcterms:created>
  <dcterms:modified xsi:type="dcterms:W3CDTF">2020-03-14T16:06:00Z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