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B218A5" w:rsidRDefault="00B218A5" w:rsidP="00B218A5">
      <w:r w:rsidRPr="00FC5A63">
        <w:rPr>
          <w:rStyle w:val="afffffa"/>
          <w:rFonts w:ascii="Times New Roman" w:hAnsi="Times New Roman" w:cs="Times New Roman"/>
          <w:sz w:val="24"/>
          <w:szCs w:val="24"/>
        </w:rPr>
        <w:t>Левчак Юрій Адальбертович</w:t>
      </w:r>
      <w:r w:rsidRPr="00FC5A63">
        <w:rPr>
          <w:rFonts w:ascii="Times New Roman" w:hAnsi="Times New Roman" w:cs="Times New Roman"/>
          <w:sz w:val="24"/>
          <w:szCs w:val="24"/>
        </w:rPr>
        <w:t>, завідувач відділення судинної хірургії Закарпатської обласної клінічної лі</w:t>
      </w:r>
      <w:r w:rsidRPr="00FC5A63">
        <w:rPr>
          <w:rFonts w:ascii="Times New Roman" w:hAnsi="Times New Roman" w:cs="Times New Roman"/>
          <w:sz w:val="24"/>
          <w:szCs w:val="24"/>
        </w:rPr>
        <w:softHyphen/>
        <w:t>карні імені Андрія Новака, м. Ужгород: «Хірургічне лі</w:t>
      </w:r>
      <w:r w:rsidRPr="00FC5A63">
        <w:rPr>
          <w:rFonts w:ascii="Times New Roman" w:hAnsi="Times New Roman" w:cs="Times New Roman"/>
          <w:sz w:val="24"/>
          <w:szCs w:val="24"/>
        </w:rPr>
        <w:softHyphen/>
        <w:t>кування тромбозів системи нижньої порожнистої вени» (14.01.03 - хірургія). Спецрада Д 35.600.01 у Львів</w:t>
      </w:r>
      <w:r w:rsidRPr="00FC5A63">
        <w:rPr>
          <w:rFonts w:ascii="Times New Roman" w:hAnsi="Times New Roman" w:cs="Times New Roman"/>
          <w:sz w:val="24"/>
          <w:szCs w:val="24"/>
        </w:rPr>
        <w:softHyphen/>
        <w:t>ському національному медичному університеті імені Данила Галицького</w:t>
      </w:r>
      <w:bookmarkStart w:id="0" w:name="_GoBack"/>
      <w:bookmarkEnd w:id="0"/>
    </w:p>
    <w:sectPr w:rsidR="003C29C8" w:rsidRPr="00B218A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14C" w:rsidRDefault="00AD114C">
      <w:pPr>
        <w:spacing w:after="0" w:line="240" w:lineRule="auto"/>
      </w:pPr>
      <w:r>
        <w:separator/>
      </w:r>
    </w:p>
  </w:endnote>
  <w:endnote w:type="continuationSeparator" w:id="0">
    <w:p w:rsidR="00AD114C" w:rsidRDefault="00AD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AD114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14C" w:rsidRDefault="00AD114C"/>
    <w:p w:rsidR="00AD114C" w:rsidRDefault="00AD114C"/>
    <w:p w:rsidR="00AD114C" w:rsidRDefault="00AD114C"/>
    <w:p w:rsidR="00AD114C" w:rsidRDefault="00AD114C"/>
    <w:p w:rsidR="00AD114C" w:rsidRDefault="00AD114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AD114C" w:rsidRDefault="00AD11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AD114C" w:rsidRDefault="00AD114C"/>
    <w:p w:rsidR="00AD114C" w:rsidRDefault="00AD114C"/>
    <w:p w:rsidR="00AD114C" w:rsidRDefault="00AD114C">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AD114C" w:rsidRDefault="00AD114C"/>
              </w:txbxContent>
            </v:textbox>
            <w10:wrap anchorx="page" anchory="page"/>
          </v:shape>
        </w:pict>
      </w:r>
    </w:p>
    <w:p w:rsidR="00AD114C" w:rsidRDefault="00AD114C"/>
    <w:p w:rsidR="00AD114C" w:rsidRDefault="00AD114C">
      <w:pPr>
        <w:rPr>
          <w:sz w:val="2"/>
          <w:szCs w:val="2"/>
        </w:rPr>
      </w:pPr>
    </w:p>
    <w:p w:rsidR="00AD114C" w:rsidRDefault="00AD114C"/>
    <w:p w:rsidR="00AD114C" w:rsidRDefault="00AD114C">
      <w:pPr>
        <w:spacing w:after="0" w:line="240" w:lineRule="auto"/>
      </w:pPr>
    </w:p>
  </w:footnote>
  <w:footnote w:type="continuationSeparator" w:id="0">
    <w:p w:rsidR="00AD114C" w:rsidRDefault="00AD1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C"/>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925DA-B647-40E0-988F-847440B1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20253</TotalTime>
  <Pages>1</Pages>
  <Words>48</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4155</cp:revision>
  <cp:lastPrinted>2009-02-06T05:36:00Z</cp:lastPrinted>
  <dcterms:created xsi:type="dcterms:W3CDTF">2019-12-11T19:28:00Z</dcterms:created>
  <dcterms:modified xsi:type="dcterms:W3CDTF">2020-02-10T08:47:00Z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