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D3BEF" w:rsidRPr="008A09E3" w:rsidRDefault="008D3BEF" w:rsidP="008D3BEF">
      <w:pPr>
        <w:jc w:val="center"/>
        <w:rPr>
          <w:sz w:val="32"/>
          <w:szCs w:val="32"/>
          <w:u w:val="single"/>
        </w:rPr>
      </w:pPr>
      <w:bookmarkStart w:id="0" w:name="_Hlt522973996"/>
      <w:bookmarkEnd w:id="0"/>
      <w:r w:rsidRPr="008A09E3">
        <w:rPr>
          <w:sz w:val="32"/>
          <w:szCs w:val="32"/>
          <w:u w:val="single"/>
        </w:rPr>
        <w:t>Харьковская медицинская академия последипломного образования</w:t>
      </w:r>
    </w:p>
    <w:p w:rsidR="008D3BEF" w:rsidRPr="008A09E3" w:rsidRDefault="008D3BEF" w:rsidP="008D3BEF">
      <w:pPr>
        <w:jc w:val="center"/>
        <w:rPr>
          <w:sz w:val="32"/>
          <w:szCs w:val="32"/>
          <w:u w:val="single"/>
        </w:rPr>
      </w:pPr>
    </w:p>
    <w:p w:rsidR="008D3BEF" w:rsidRPr="008A09E3" w:rsidRDefault="008D3BEF" w:rsidP="008D3BEF">
      <w:pPr>
        <w:jc w:val="center"/>
        <w:rPr>
          <w:sz w:val="32"/>
          <w:szCs w:val="32"/>
          <w:u w:val="single"/>
        </w:rPr>
      </w:pPr>
    </w:p>
    <w:p w:rsidR="008D3BEF" w:rsidRPr="008A09E3" w:rsidRDefault="008D3BEF" w:rsidP="008D3BEF">
      <w:pPr>
        <w:rPr>
          <w:sz w:val="32"/>
          <w:szCs w:val="32"/>
        </w:rPr>
      </w:pPr>
    </w:p>
    <w:p w:rsidR="008D3BEF" w:rsidRPr="000D4024" w:rsidRDefault="008D3BEF" w:rsidP="008D3BEF">
      <w:pPr>
        <w:jc w:val="center"/>
        <w:rPr>
          <w:sz w:val="32"/>
          <w:szCs w:val="32"/>
        </w:rPr>
      </w:pPr>
      <w:r w:rsidRPr="000D4024">
        <w:rPr>
          <w:sz w:val="32"/>
          <w:szCs w:val="32"/>
        </w:rPr>
        <w:t xml:space="preserve">                                     </w:t>
      </w:r>
      <w:r w:rsidRPr="008A09E3">
        <w:rPr>
          <w:sz w:val="32"/>
          <w:szCs w:val="32"/>
        </w:rPr>
        <w:t>На правах рукописи</w:t>
      </w:r>
    </w:p>
    <w:p w:rsidR="008D3BEF" w:rsidRPr="000D4024" w:rsidRDefault="008D3BEF" w:rsidP="008D3BEF">
      <w:pPr>
        <w:jc w:val="center"/>
        <w:rPr>
          <w:sz w:val="32"/>
          <w:szCs w:val="32"/>
        </w:rPr>
      </w:pPr>
    </w:p>
    <w:p w:rsidR="008D3BEF" w:rsidRPr="000D4024" w:rsidRDefault="008D3BEF" w:rsidP="008D3BEF">
      <w:pPr>
        <w:jc w:val="center"/>
        <w:rPr>
          <w:sz w:val="32"/>
          <w:szCs w:val="32"/>
        </w:rPr>
      </w:pPr>
    </w:p>
    <w:p w:rsidR="008D3BEF" w:rsidRPr="000D4024" w:rsidRDefault="008D3BEF" w:rsidP="008D3BEF">
      <w:pPr>
        <w:jc w:val="center"/>
        <w:rPr>
          <w:sz w:val="32"/>
          <w:szCs w:val="32"/>
        </w:rPr>
      </w:pPr>
    </w:p>
    <w:p w:rsidR="008D3BEF" w:rsidRPr="00A102DB" w:rsidRDefault="008D3BEF" w:rsidP="008D3BEF">
      <w:pPr>
        <w:jc w:val="center"/>
        <w:rPr>
          <w:sz w:val="32"/>
          <w:szCs w:val="32"/>
        </w:rPr>
      </w:pPr>
      <w:r w:rsidRPr="008A09E3">
        <w:rPr>
          <w:sz w:val="32"/>
          <w:szCs w:val="32"/>
        </w:rPr>
        <w:t xml:space="preserve">Ракова Ирина Алексеевна                                                       </w:t>
      </w:r>
    </w:p>
    <w:p w:rsidR="008D3BEF" w:rsidRPr="000D4024" w:rsidRDefault="008D3BEF" w:rsidP="008D3BEF">
      <w:pPr>
        <w:tabs>
          <w:tab w:val="left" w:pos="2730"/>
          <w:tab w:val="left" w:pos="3360"/>
          <w:tab w:val="left" w:pos="9540"/>
          <w:tab w:val="left" w:pos="9720"/>
        </w:tabs>
        <w:suppressAutoHyphens/>
        <w:spacing w:line="360" w:lineRule="auto"/>
        <w:jc w:val="center"/>
        <w:rPr>
          <w:sz w:val="32"/>
          <w:szCs w:val="32"/>
        </w:rPr>
      </w:pPr>
      <w:r w:rsidRPr="00A102DB">
        <w:rPr>
          <w:sz w:val="32"/>
          <w:szCs w:val="32"/>
        </w:rPr>
        <w:t xml:space="preserve">                                                            </w:t>
      </w:r>
    </w:p>
    <w:p w:rsidR="008D3BEF" w:rsidRPr="000D4024" w:rsidRDefault="008D3BEF" w:rsidP="008D3BEF">
      <w:pPr>
        <w:tabs>
          <w:tab w:val="left" w:pos="2730"/>
          <w:tab w:val="left" w:pos="3360"/>
          <w:tab w:val="left" w:pos="9540"/>
          <w:tab w:val="left" w:pos="9720"/>
        </w:tabs>
        <w:suppressAutoHyphens/>
        <w:spacing w:line="360" w:lineRule="auto"/>
        <w:jc w:val="center"/>
        <w:rPr>
          <w:sz w:val="32"/>
          <w:szCs w:val="32"/>
        </w:rPr>
      </w:pPr>
      <w:r w:rsidRPr="000D4024">
        <w:rPr>
          <w:sz w:val="32"/>
          <w:szCs w:val="32"/>
        </w:rPr>
        <w:t xml:space="preserve">                                                            </w:t>
      </w:r>
    </w:p>
    <w:p w:rsidR="008D3BEF" w:rsidRPr="008A09E3" w:rsidRDefault="008D3BEF" w:rsidP="008D3BEF">
      <w:pPr>
        <w:tabs>
          <w:tab w:val="left" w:pos="2730"/>
          <w:tab w:val="left" w:pos="3360"/>
          <w:tab w:val="left" w:pos="9540"/>
          <w:tab w:val="left" w:pos="9720"/>
        </w:tabs>
        <w:suppressAutoHyphens/>
        <w:spacing w:line="360" w:lineRule="auto"/>
        <w:jc w:val="center"/>
        <w:rPr>
          <w:sz w:val="32"/>
          <w:szCs w:val="32"/>
        </w:rPr>
      </w:pPr>
      <w:r w:rsidRPr="000D4024">
        <w:rPr>
          <w:sz w:val="32"/>
          <w:szCs w:val="32"/>
        </w:rPr>
        <w:t xml:space="preserve">                                                          </w:t>
      </w:r>
      <w:r w:rsidRPr="008A09E3">
        <w:rPr>
          <w:sz w:val="32"/>
          <w:szCs w:val="32"/>
        </w:rPr>
        <w:t>УДК</w:t>
      </w:r>
      <w:r w:rsidRPr="008A09E3">
        <w:rPr>
          <w:b/>
          <w:sz w:val="32"/>
          <w:szCs w:val="32"/>
        </w:rPr>
        <w:t xml:space="preserve"> </w:t>
      </w:r>
      <w:r w:rsidRPr="008A09E3">
        <w:rPr>
          <w:sz w:val="32"/>
          <w:szCs w:val="32"/>
        </w:rPr>
        <w:t>616.831-005-036-07: 616.12</w:t>
      </w:r>
      <w:r w:rsidRPr="000D4024">
        <w:rPr>
          <w:sz w:val="32"/>
          <w:szCs w:val="32"/>
        </w:rPr>
        <w:t xml:space="preserve">                                                               </w:t>
      </w:r>
    </w:p>
    <w:p w:rsidR="008D3BEF" w:rsidRPr="00A102DB" w:rsidRDefault="008D3BEF" w:rsidP="008D3BEF">
      <w:pPr>
        <w:spacing w:line="360" w:lineRule="auto"/>
        <w:jc w:val="center"/>
        <w:rPr>
          <w:b/>
          <w:sz w:val="36"/>
          <w:szCs w:val="36"/>
        </w:rPr>
      </w:pPr>
    </w:p>
    <w:p w:rsidR="008D3BEF" w:rsidRPr="008D3BEF" w:rsidRDefault="008D3BEF" w:rsidP="008D3BEF">
      <w:pPr>
        <w:spacing w:line="360" w:lineRule="auto"/>
        <w:jc w:val="center"/>
        <w:rPr>
          <w:b/>
          <w:sz w:val="36"/>
          <w:szCs w:val="36"/>
        </w:rPr>
      </w:pPr>
    </w:p>
    <w:p w:rsidR="008D3BEF" w:rsidRPr="008A09E3" w:rsidRDefault="008D3BEF" w:rsidP="008D3BEF">
      <w:pPr>
        <w:spacing w:line="360" w:lineRule="auto"/>
        <w:jc w:val="center"/>
        <w:rPr>
          <w:b/>
          <w:sz w:val="32"/>
          <w:szCs w:val="32"/>
        </w:rPr>
      </w:pPr>
      <w:bookmarkStart w:id="1" w:name="_GoBack"/>
      <w:r w:rsidRPr="008A09E3">
        <w:rPr>
          <w:b/>
          <w:sz w:val="36"/>
          <w:szCs w:val="36"/>
        </w:rPr>
        <w:t>Влияние мозгового инсульта на состояние сердечной деятельности в зависимости от его характера и течения</w:t>
      </w:r>
    </w:p>
    <w:bookmarkEnd w:id="1"/>
    <w:p w:rsidR="008D3BEF" w:rsidRPr="00A102DB" w:rsidRDefault="008D3BEF" w:rsidP="008D3BEF">
      <w:pPr>
        <w:spacing w:line="360" w:lineRule="auto"/>
        <w:jc w:val="center"/>
        <w:rPr>
          <w:sz w:val="28"/>
          <w:szCs w:val="28"/>
        </w:rPr>
      </w:pPr>
    </w:p>
    <w:p w:rsidR="008D3BEF" w:rsidRPr="008A09E3" w:rsidRDefault="008D3BEF" w:rsidP="008D3BEF">
      <w:pPr>
        <w:spacing w:line="360" w:lineRule="auto"/>
        <w:jc w:val="center"/>
        <w:rPr>
          <w:sz w:val="32"/>
          <w:szCs w:val="32"/>
        </w:rPr>
      </w:pPr>
      <w:r w:rsidRPr="008A09E3">
        <w:rPr>
          <w:sz w:val="32"/>
          <w:szCs w:val="32"/>
        </w:rPr>
        <w:t>14.01.15 – нервные болезни</w:t>
      </w:r>
    </w:p>
    <w:p w:rsidR="008D3BEF" w:rsidRPr="008A09E3" w:rsidRDefault="008D3BEF" w:rsidP="008D3BEF">
      <w:pPr>
        <w:spacing w:line="360" w:lineRule="auto"/>
        <w:jc w:val="center"/>
        <w:rPr>
          <w:sz w:val="32"/>
          <w:szCs w:val="32"/>
        </w:rPr>
      </w:pPr>
    </w:p>
    <w:p w:rsidR="008D3BEF" w:rsidRPr="008A09E3" w:rsidRDefault="008D3BEF" w:rsidP="008D3BEF">
      <w:pPr>
        <w:spacing w:line="360" w:lineRule="auto"/>
        <w:jc w:val="center"/>
        <w:rPr>
          <w:sz w:val="32"/>
          <w:szCs w:val="32"/>
        </w:rPr>
      </w:pPr>
      <w:r w:rsidRPr="008A09E3">
        <w:rPr>
          <w:sz w:val="32"/>
          <w:szCs w:val="32"/>
        </w:rPr>
        <w:lastRenderedPageBreak/>
        <w:t>Диссертация</w:t>
      </w:r>
    </w:p>
    <w:p w:rsidR="008D3BEF" w:rsidRPr="008A09E3" w:rsidRDefault="008D3BEF" w:rsidP="008D3BEF">
      <w:pPr>
        <w:spacing w:line="360" w:lineRule="auto"/>
        <w:jc w:val="center"/>
        <w:rPr>
          <w:sz w:val="32"/>
          <w:szCs w:val="32"/>
        </w:rPr>
      </w:pPr>
      <w:r w:rsidRPr="008A09E3">
        <w:rPr>
          <w:sz w:val="32"/>
          <w:szCs w:val="32"/>
        </w:rPr>
        <w:t>на соискание ученой степени</w:t>
      </w:r>
    </w:p>
    <w:p w:rsidR="008D3BEF" w:rsidRPr="008A09E3" w:rsidRDefault="008D3BEF" w:rsidP="008D3BEF">
      <w:pPr>
        <w:spacing w:line="360" w:lineRule="auto"/>
        <w:jc w:val="center"/>
        <w:rPr>
          <w:sz w:val="32"/>
          <w:szCs w:val="32"/>
        </w:rPr>
      </w:pPr>
      <w:r w:rsidRPr="008A09E3">
        <w:rPr>
          <w:sz w:val="32"/>
          <w:szCs w:val="32"/>
        </w:rPr>
        <w:t>кандидата медицинских наук</w:t>
      </w:r>
    </w:p>
    <w:p w:rsidR="008D3BEF" w:rsidRPr="00A102DB" w:rsidRDefault="008D3BEF" w:rsidP="008D3BEF">
      <w:pPr>
        <w:spacing w:line="360" w:lineRule="auto"/>
        <w:rPr>
          <w:sz w:val="32"/>
          <w:szCs w:val="32"/>
        </w:rPr>
      </w:pPr>
      <w:r w:rsidRPr="008A09E3">
        <w:rPr>
          <w:sz w:val="32"/>
          <w:szCs w:val="32"/>
        </w:rPr>
        <w:t xml:space="preserve">      </w:t>
      </w:r>
    </w:p>
    <w:p w:rsidR="008D3BEF" w:rsidRPr="008D3BEF" w:rsidRDefault="008D3BEF" w:rsidP="008D3BEF">
      <w:pPr>
        <w:tabs>
          <w:tab w:val="left" w:pos="5760"/>
          <w:tab w:val="left" w:pos="5940"/>
          <w:tab w:val="left" w:pos="6480"/>
        </w:tabs>
        <w:spacing w:line="360" w:lineRule="auto"/>
        <w:jc w:val="both"/>
        <w:rPr>
          <w:sz w:val="32"/>
          <w:szCs w:val="32"/>
        </w:rPr>
      </w:pPr>
      <w:r w:rsidRPr="00A102DB">
        <w:rPr>
          <w:sz w:val="32"/>
          <w:szCs w:val="32"/>
        </w:rPr>
        <w:t xml:space="preserve">                                                                      </w:t>
      </w:r>
      <w:r w:rsidRPr="008A09E3">
        <w:rPr>
          <w:sz w:val="32"/>
          <w:szCs w:val="32"/>
        </w:rPr>
        <w:t xml:space="preserve"> </w:t>
      </w:r>
      <w:r w:rsidRPr="008D3BEF">
        <w:rPr>
          <w:sz w:val="32"/>
          <w:szCs w:val="32"/>
        </w:rPr>
        <w:t xml:space="preserve"> </w:t>
      </w:r>
    </w:p>
    <w:p w:rsidR="008D3BEF" w:rsidRPr="008A09E3" w:rsidRDefault="008D3BEF" w:rsidP="008D3BEF">
      <w:pPr>
        <w:tabs>
          <w:tab w:val="left" w:pos="5040"/>
          <w:tab w:val="left" w:pos="6480"/>
        </w:tabs>
        <w:spacing w:line="360" w:lineRule="auto"/>
        <w:jc w:val="both"/>
        <w:rPr>
          <w:sz w:val="32"/>
          <w:szCs w:val="32"/>
        </w:rPr>
      </w:pPr>
      <w:r w:rsidRPr="000D4024">
        <w:rPr>
          <w:sz w:val="32"/>
          <w:szCs w:val="32"/>
        </w:rPr>
        <w:t xml:space="preserve">                                                              </w:t>
      </w:r>
      <w:r w:rsidRPr="008A09E3">
        <w:rPr>
          <w:sz w:val="32"/>
          <w:szCs w:val="32"/>
        </w:rPr>
        <w:t xml:space="preserve"> Научный руководитель:</w:t>
      </w:r>
    </w:p>
    <w:p w:rsidR="008D3BEF" w:rsidRDefault="008D3BEF" w:rsidP="008D3BEF">
      <w:pPr>
        <w:tabs>
          <w:tab w:val="left" w:pos="5040"/>
        </w:tabs>
        <w:spacing w:line="360" w:lineRule="auto"/>
        <w:jc w:val="both"/>
        <w:rPr>
          <w:sz w:val="32"/>
          <w:szCs w:val="32"/>
        </w:rPr>
      </w:pPr>
      <w:r w:rsidRPr="008A09E3">
        <w:rPr>
          <w:sz w:val="32"/>
          <w:szCs w:val="32"/>
        </w:rPr>
        <w:t xml:space="preserve">                                        </w:t>
      </w:r>
      <w:r>
        <w:rPr>
          <w:sz w:val="32"/>
          <w:szCs w:val="32"/>
        </w:rPr>
        <w:t xml:space="preserve">                       </w:t>
      </w:r>
      <w:r w:rsidRPr="008A09E3">
        <w:rPr>
          <w:sz w:val="32"/>
          <w:szCs w:val="32"/>
        </w:rPr>
        <w:t>Дубенко</w:t>
      </w:r>
      <w:r w:rsidRPr="000D4024">
        <w:rPr>
          <w:sz w:val="32"/>
          <w:szCs w:val="32"/>
        </w:rPr>
        <w:t xml:space="preserve"> </w:t>
      </w:r>
      <w:r>
        <w:rPr>
          <w:sz w:val="32"/>
          <w:szCs w:val="32"/>
        </w:rPr>
        <w:t xml:space="preserve">О.Е., доктор медицинских </w:t>
      </w:r>
    </w:p>
    <w:p w:rsidR="008D3BEF" w:rsidRPr="008A09E3" w:rsidRDefault="008D3BEF" w:rsidP="008D3BEF">
      <w:pPr>
        <w:tabs>
          <w:tab w:val="left" w:pos="5040"/>
        </w:tabs>
        <w:spacing w:line="360" w:lineRule="auto"/>
        <w:jc w:val="both"/>
        <w:rPr>
          <w:sz w:val="32"/>
          <w:szCs w:val="32"/>
        </w:rPr>
      </w:pPr>
      <w:r>
        <w:rPr>
          <w:sz w:val="32"/>
          <w:szCs w:val="32"/>
        </w:rPr>
        <w:t xml:space="preserve">       </w:t>
      </w:r>
      <w:r w:rsidRPr="008A09E3">
        <w:rPr>
          <w:sz w:val="32"/>
          <w:szCs w:val="32"/>
        </w:rPr>
        <w:t xml:space="preserve">                                       </w:t>
      </w:r>
      <w:r>
        <w:rPr>
          <w:sz w:val="32"/>
          <w:szCs w:val="32"/>
        </w:rPr>
        <w:t xml:space="preserve">                 наук, профессор    </w:t>
      </w:r>
      <w:r w:rsidRPr="008A09E3">
        <w:rPr>
          <w:sz w:val="32"/>
          <w:szCs w:val="32"/>
        </w:rPr>
        <w:t xml:space="preserve"> </w:t>
      </w:r>
      <w:r w:rsidRPr="000D4024">
        <w:rPr>
          <w:sz w:val="32"/>
          <w:szCs w:val="32"/>
        </w:rPr>
        <w:t xml:space="preserve">               </w:t>
      </w:r>
    </w:p>
    <w:p w:rsidR="008D3BEF" w:rsidRPr="000D4024" w:rsidRDefault="008D3BEF" w:rsidP="008D3BEF">
      <w:pPr>
        <w:spacing w:line="360" w:lineRule="auto"/>
        <w:jc w:val="center"/>
        <w:rPr>
          <w:sz w:val="32"/>
          <w:szCs w:val="32"/>
        </w:rPr>
      </w:pPr>
    </w:p>
    <w:p w:rsidR="008D3BEF" w:rsidRPr="000D4024" w:rsidRDefault="008D3BEF" w:rsidP="008D3BEF">
      <w:pPr>
        <w:spacing w:line="360" w:lineRule="auto"/>
        <w:jc w:val="center"/>
        <w:rPr>
          <w:sz w:val="32"/>
          <w:szCs w:val="32"/>
        </w:rPr>
      </w:pPr>
      <w:r w:rsidRPr="008A09E3">
        <w:rPr>
          <w:sz w:val="32"/>
          <w:szCs w:val="32"/>
        </w:rPr>
        <w:t>Харьков – 2009</w:t>
      </w:r>
    </w:p>
    <w:p w:rsidR="008D3BEF" w:rsidRPr="008A09E3" w:rsidRDefault="008D3BEF" w:rsidP="008D3BEF">
      <w:pPr>
        <w:spacing w:line="360" w:lineRule="auto"/>
        <w:jc w:val="center"/>
        <w:rPr>
          <w:sz w:val="28"/>
          <w:szCs w:val="28"/>
        </w:rPr>
      </w:pPr>
      <w:r w:rsidRPr="008A09E3">
        <w:rPr>
          <w:sz w:val="28"/>
          <w:szCs w:val="28"/>
        </w:rPr>
        <w:t>ОГЛАВЛЕНИЕ</w:t>
      </w:r>
    </w:p>
    <w:p w:rsidR="008D3BEF" w:rsidRPr="008A09E3" w:rsidRDefault="008D3BEF" w:rsidP="008D3BEF">
      <w:pPr>
        <w:tabs>
          <w:tab w:val="left" w:pos="2580"/>
        </w:tabs>
        <w:spacing w:line="360" w:lineRule="auto"/>
        <w:jc w:val="center"/>
        <w:rPr>
          <w:sz w:val="28"/>
          <w:szCs w:val="28"/>
        </w:rPr>
      </w:pPr>
    </w:p>
    <w:p w:rsidR="008D3BEF" w:rsidRPr="008A09E3" w:rsidRDefault="008D3BEF" w:rsidP="008D3BEF">
      <w:pPr>
        <w:tabs>
          <w:tab w:val="left" w:pos="2580"/>
        </w:tabs>
        <w:spacing w:line="360" w:lineRule="auto"/>
        <w:jc w:val="center"/>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2"/>
        <w:gridCol w:w="973"/>
      </w:tblGrid>
      <w:tr w:rsidR="008D3BEF" w:rsidRPr="008A09E3" w:rsidTr="00552736">
        <w:tc>
          <w:tcPr>
            <w:tcW w:w="9108" w:type="dxa"/>
          </w:tcPr>
          <w:p w:rsidR="008D3BEF" w:rsidRPr="008A09E3" w:rsidRDefault="008D3BEF" w:rsidP="00552736">
            <w:pPr>
              <w:tabs>
                <w:tab w:val="left" w:pos="2580"/>
              </w:tabs>
              <w:spacing w:line="360" w:lineRule="auto"/>
              <w:jc w:val="both"/>
              <w:rPr>
                <w:sz w:val="28"/>
                <w:szCs w:val="28"/>
              </w:rPr>
            </w:pPr>
            <w:r w:rsidRPr="008A09E3">
              <w:rPr>
                <w:sz w:val="28"/>
                <w:szCs w:val="28"/>
              </w:rPr>
              <w:t>Список условных сокращений</w:t>
            </w:r>
          </w:p>
          <w:p w:rsidR="008D3BEF" w:rsidRPr="008A09E3" w:rsidRDefault="008D3BEF" w:rsidP="00552736">
            <w:pPr>
              <w:tabs>
                <w:tab w:val="left" w:pos="2580"/>
              </w:tabs>
              <w:spacing w:line="360" w:lineRule="auto"/>
              <w:jc w:val="both"/>
              <w:rPr>
                <w:sz w:val="28"/>
                <w:szCs w:val="28"/>
              </w:rPr>
            </w:pPr>
            <w:r w:rsidRPr="008A09E3">
              <w:rPr>
                <w:sz w:val="28"/>
                <w:szCs w:val="28"/>
              </w:rPr>
              <w:t>Введение</w:t>
            </w:r>
          </w:p>
          <w:p w:rsidR="008D3BEF" w:rsidRPr="008A09E3" w:rsidRDefault="008D3BEF" w:rsidP="00552736">
            <w:pPr>
              <w:tabs>
                <w:tab w:val="left" w:pos="2580"/>
              </w:tabs>
              <w:spacing w:line="360" w:lineRule="auto"/>
              <w:jc w:val="both"/>
              <w:rPr>
                <w:sz w:val="28"/>
                <w:szCs w:val="28"/>
              </w:rPr>
            </w:pPr>
            <w:r w:rsidRPr="008A09E3">
              <w:rPr>
                <w:sz w:val="28"/>
                <w:szCs w:val="28"/>
              </w:rPr>
              <w:t>Раздел 1. Обзор литературы</w:t>
            </w:r>
          </w:p>
          <w:p w:rsidR="008D3BEF" w:rsidRPr="008A09E3" w:rsidRDefault="008D3BEF" w:rsidP="00552736">
            <w:pPr>
              <w:pStyle w:val="aff5"/>
              <w:widowControl w:val="0"/>
              <w:tabs>
                <w:tab w:val="left" w:pos="1080"/>
              </w:tabs>
              <w:spacing w:before="0" w:beforeAutospacing="0" w:after="0" w:afterAutospacing="0" w:line="360" w:lineRule="auto"/>
              <w:ind w:left="720" w:right="201" w:hanging="720"/>
              <w:rPr>
                <w:sz w:val="28"/>
                <w:szCs w:val="28"/>
              </w:rPr>
            </w:pPr>
            <w:r>
              <w:rPr>
                <w:sz w:val="28"/>
                <w:szCs w:val="28"/>
              </w:rPr>
              <w:t>1.1.    Кардиоцеребральные и церебро</w:t>
            </w:r>
            <w:r w:rsidRPr="008A09E3">
              <w:rPr>
                <w:sz w:val="28"/>
                <w:szCs w:val="28"/>
              </w:rPr>
              <w:t>кардиальные взаимоотношения при острых нарушениях мозгового кровообращения</w:t>
            </w:r>
          </w:p>
          <w:p w:rsidR="008D3BEF" w:rsidRPr="008A09E3" w:rsidRDefault="008D3BEF" w:rsidP="00552736">
            <w:pPr>
              <w:tabs>
                <w:tab w:val="left" w:pos="2580"/>
              </w:tabs>
              <w:spacing w:line="360" w:lineRule="auto"/>
              <w:rPr>
                <w:spacing w:val="1"/>
                <w:sz w:val="28"/>
                <w:szCs w:val="28"/>
              </w:rPr>
            </w:pPr>
            <w:r w:rsidRPr="008A09E3">
              <w:rPr>
                <w:spacing w:val="1"/>
                <w:sz w:val="28"/>
                <w:szCs w:val="28"/>
              </w:rPr>
              <w:t>1.1.1. Инсульты при заболеваниях сердца</w:t>
            </w:r>
          </w:p>
          <w:p w:rsidR="008D3BEF" w:rsidRPr="008A09E3" w:rsidRDefault="008D3BEF" w:rsidP="00552736">
            <w:pPr>
              <w:tabs>
                <w:tab w:val="left" w:pos="720"/>
                <w:tab w:val="left" w:pos="2580"/>
              </w:tabs>
              <w:spacing w:line="360" w:lineRule="auto"/>
              <w:rPr>
                <w:sz w:val="28"/>
                <w:szCs w:val="28"/>
              </w:rPr>
            </w:pPr>
            <w:r w:rsidRPr="008A09E3">
              <w:rPr>
                <w:spacing w:val="5"/>
                <w:sz w:val="28"/>
                <w:szCs w:val="28"/>
              </w:rPr>
              <w:t>1.1.2. Цереброкардиальный синдром</w:t>
            </w:r>
          </w:p>
          <w:p w:rsidR="008D3BEF" w:rsidRPr="008A09E3" w:rsidRDefault="008D3BEF" w:rsidP="00552736">
            <w:pPr>
              <w:tabs>
                <w:tab w:val="left" w:pos="1620"/>
              </w:tabs>
              <w:suppressAutoHyphens/>
              <w:spacing w:line="360" w:lineRule="auto"/>
              <w:ind w:left="720" w:hanging="720"/>
              <w:rPr>
                <w:sz w:val="28"/>
                <w:szCs w:val="28"/>
              </w:rPr>
            </w:pPr>
            <w:r w:rsidRPr="008A09E3">
              <w:rPr>
                <w:sz w:val="28"/>
                <w:szCs w:val="28"/>
              </w:rPr>
              <w:lastRenderedPageBreak/>
              <w:t>1.2.    Клиническое значение метода вариабельности сердечного ритма для оценки вегетативного баланса, тяжести течения и прогноза при различных заболеваниях сердечно-сосудистой системы</w:t>
            </w:r>
          </w:p>
          <w:p w:rsidR="008D3BEF" w:rsidRPr="008A09E3" w:rsidRDefault="008D3BEF" w:rsidP="00552736">
            <w:pPr>
              <w:spacing w:line="360" w:lineRule="auto"/>
              <w:ind w:left="1080" w:right="504" w:hanging="1080"/>
              <w:jc w:val="both"/>
              <w:rPr>
                <w:sz w:val="28"/>
                <w:szCs w:val="28"/>
              </w:rPr>
            </w:pPr>
            <w:r w:rsidRPr="008A09E3">
              <w:rPr>
                <w:sz w:val="28"/>
                <w:szCs w:val="28"/>
              </w:rPr>
              <w:t>Раздел 2. Материал и методы исследования</w:t>
            </w:r>
          </w:p>
          <w:p w:rsidR="008D3BEF" w:rsidRPr="008A09E3" w:rsidRDefault="008D3BEF" w:rsidP="00552736">
            <w:pPr>
              <w:spacing w:line="360" w:lineRule="auto"/>
              <w:jc w:val="both"/>
              <w:rPr>
                <w:sz w:val="28"/>
                <w:szCs w:val="28"/>
              </w:rPr>
            </w:pPr>
            <w:r w:rsidRPr="008A09E3">
              <w:rPr>
                <w:sz w:val="28"/>
                <w:szCs w:val="28"/>
              </w:rPr>
              <w:t>2.1.    Клиническая характеристика обследованных больных</w:t>
            </w:r>
          </w:p>
          <w:p w:rsidR="008D3BEF" w:rsidRPr="008A09E3" w:rsidRDefault="008D3BEF" w:rsidP="00552736">
            <w:pPr>
              <w:spacing w:line="360" w:lineRule="auto"/>
              <w:jc w:val="both"/>
              <w:rPr>
                <w:sz w:val="28"/>
                <w:szCs w:val="28"/>
              </w:rPr>
            </w:pPr>
            <w:r w:rsidRPr="008A09E3">
              <w:rPr>
                <w:sz w:val="28"/>
                <w:szCs w:val="28"/>
              </w:rPr>
              <w:t>2.2.    Методы исследования</w:t>
            </w:r>
          </w:p>
          <w:p w:rsidR="008D3BEF" w:rsidRPr="008A09E3" w:rsidRDefault="008D3BEF" w:rsidP="00552736">
            <w:pPr>
              <w:tabs>
                <w:tab w:val="right" w:pos="9864"/>
              </w:tabs>
              <w:spacing w:line="360" w:lineRule="auto"/>
              <w:jc w:val="both"/>
              <w:rPr>
                <w:sz w:val="28"/>
                <w:szCs w:val="28"/>
              </w:rPr>
            </w:pPr>
            <w:r w:rsidRPr="008A09E3">
              <w:rPr>
                <w:sz w:val="28"/>
                <w:szCs w:val="28"/>
              </w:rPr>
              <w:t>2.2.1. Клинические методы</w:t>
            </w:r>
          </w:p>
          <w:p w:rsidR="008D3BEF" w:rsidRPr="008A09E3" w:rsidRDefault="008D3BEF" w:rsidP="00552736">
            <w:pPr>
              <w:tabs>
                <w:tab w:val="right" w:pos="9864"/>
              </w:tabs>
              <w:spacing w:line="360" w:lineRule="auto"/>
              <w:jc w:val="both"/>
              <w:rPr>
                <w:sz w:val="28"/>
                <w:szCs w:val="28"/>
              </w:rPr>
            </w:pPr>
            <w:r w:rsidRPr="008A09E3">
              <w:rPr>
                <w:sz w:val="28"/>
                <w:szCs w:val="28"/>
              </w:rPr>
              <w:t>2.2.2.</w:t>
            </w:r>
            <w:r w:rsidRPr="008A09E3">
              <w:rPr>
                <w:b/>
                <w:bCs/>
                <w:spacing w:val="2"/>
                <w:sz w:val="28"/>
                <w:szCs w:val="28"/>
              </w:rPr>
              <w:t xml:space="preserve"> </w:t>
            </w:r>
            <w:r w:rsidRPr="008A09E3">
              <w:rPr>
                <w:bCs/>
                <w:spacing w:val="2"/>
                <w:sz w:val="28"/>
                <w:szCs w:val="28"/>
              </w:rPr>
              <w:t>Магнитно-резонансная томография головного мозга</w:t>
            </w:r>
          </w:p>
          <w:p w:rsidR="008D3BEF" w:rsidRPr="008A09E3" w:rsidRDefault="008D3BEF" w:rsidP="00552736">
            <w:pPr>
              <w:tabs>
                <w:tab w:val="left" w:pos="1140"/>
              </w:tabs>
              <w:spacing w:line="360" w:lineRule="auto"/>
              <w:jc w:val="both"/>
              <w:rPr>
                <w:spacing w:val="-2"/>
                <w:sz w:val="28"/>
                <w:szCs w:val="28"/>
              </w:rPr>
            </w:pPr>
            <w:r w:rsidRPr="008A09E3">
              <w:rPr>
                <w:sz w:val="28"/>
                <w:szCs w:val="28"/>
              </w:rPr>
              <w:t xml:space="preserve">2.2.3. </w:t>
            </w:r>
            <w:r w:rsidRPr="008A09E3">
              <w:rPr>
                <w:spacing w:val="-2"/>
                <w:sz w:val="28"/>
                <w:szCs w:val="28"/>
              </w:rPr>
              <w:t>Электрокардиография</w:t>
            </w:r>
          </w:p>
          <w:p w:rsidR="008D3BEF" w:rsidRPr="008A09E3" w:rsidRDefault="008D3BEF" w:rsidP="00552736">
            <w:pPr>
              <w:tabs>
                <w:tab w:val="left" w:pos="1140"/>
              </w:tabs>
              <w:spacing w:line="360" w:lineRule="auto"/>
              <w:jc w:val="both"/>
              <w:rPr>
                <w:sz w:val="28"/>
                <w:szCs w:val="28"/>
              </w:rPr>
            </w:pPr>
            <w:r w:rsidRPr="008A09E3">
              <w:rPr>
                <w:spacing w:val="-2"/>
                <w:sz w:val="28"/>
                <w:szCs w:val="28"/>
              </w:rPr>
              <w:t xml:space="preserve">2.2.4. </w:t>
            </w:r>
            <w:r w:rsidRPr="008A09E3">
              <w:rPr>
                <w:spacing w:val="1"/>
                <w:sz w:val="28"/>
                <w:szCs w:val="28"/>
              </w:rPr>
              <w:t>Вариабельность сердечного ритма</w:t>
            </w:r>
          </w:p>
          <w:p w:rsidR="008D3BEF" w:rsidRPr="008A09E3" w:rsidRDefault="008D3BEF" w:rsidP="00552736">
            <w:pPr>
              <w:tabs>
                <w:tab w:val="left" w:pos="1080"/>
              </w:tabs>
              <w:suppressAutoHyphens/>
              <w:spacing w:line="360" w:lineRule="auto"/>
              <w:jc w:val="both"/>
              <w:rPr>
                <w:sz w:val="28"/>
                <w:szCs w:val="28"/>
              </w:rPr>
            </w:pPr>
            <w:r w:rsidRPr="008A09E3">
              <w:rPr>
                <w:sz w:val="28"/>
                <w:szCs w:val="28"/>
              </w:rPr>
              <w:t>2.2.5. Биохимические методы исследования</w:t>
            </w:r>
          </w:p>
          <w:p w:rsidR="008D3BEF" w:rsidRPr="008A09E3" w:rsidRDefault="008D3BEF" w:rsidP="00552736">
            <w:pPr>
              <w:tabs>
                <w:tab w:val="left" w:pos="1080"/>
              </w:tabs>
              <w:suppressAutoHyphens/>
              <w:spacing w:line="360" w:lineRule="auto"/>
              <w:ind w:left="1080" w:hanging="1080"/>
              <w:jc w:val="both"/>
              <w:rPr>
                <w:bCs/>
                <w:spacing w:val="2"/>
                <w:sz w:val="28"/>
                <w:szCs w:val="28"/>
              </w:rPr>
            </w:pPr>
            <w:r w:rsidRPr="008A09E3">
              <w:rPr>
                <w:sz w:val="28"/>
                <w:szCs w:val="28"/>
              </w:rPr>
              <w:t xml:space="preserve">2.2.6. </w:t>
            </w:r>
            <w:r w:rsidRPr="008A09E3">
              <w:rPr>
                <w:bCs/>
                <w:spacing w:val="2"/>
                <w:sz w:val="28"/>
                <w:szCs w:val="28"/>
              </w:rPr>
              <w:t>Методы статистической обработки результатов исследования</w:t>
            </w:r>
          </w:p>
          <w:p w:rsidR="008D3BEF" w:rsidRPr="008A09E3" w:rsidRDefault="008D3BEF" w:rsidP="00552736">
            <w:pPr>
              <w:spacing w:line="360" w:lineRule="auto"/>
              <w:rPr>
                <w:sz w:val="28"/>
                <w:szCs w:val="28"/>
              </w:rPr>
            </w:pPr>
            <w:r w:rsidRPr="008A09E3">
              <w:rPr>
                <w:bCs/>
                <w:spacing w:val="2"/>
                <w:sz w:val="28"/>
                <w:szCs w:val="28"/>
              </w:rPr>
              <w:t>Раздел 3.</w:t>
            </w:r>
            <w:r w:rsidRPr="008A09E3">
              <w:rPr>
                <w:sz w:val="28"/>
                <w:szCs w:val="28"/>
              </w:rPr>
              <w:t xml:space="preserve"> Сравнительная оценка электрокардиографических изм</w:t>
            </w:r>
            <w:r w:rsidRPr="008A09E3">
              <w:rPr>
                <w:sz w:val="28"/>
                <w:szCs w:val="28"/>
              </w:rPr>
              <w:t>е</w:t>
            </w:r>
            <w:r w:rsidRPr="008A09E3">
              <w:rPr>
                <w:sz w:val="28"/>
                <w:szCs w:val="28"/>
              </w:rPr>
              <w:t>нений у больных с различными типами острых нарушений мозгового кровообращения</w:t>
            </w:r>
          </w:p>
          <w:p w:rsidR="008D3BEF" w:rsidRPr="008A09E3" w:rsidRDefault="008D3BEF" w:rsidP="00552736">
            <w:pPr>
              <w:tabs>
                <w:tab w:val="left" w:pos="9540"/>
              </w:tabs>
              <w:spacing w:line="360" w:lineRule="auto"/>
              <w:ind w:left="720" w:right="324" w:hanging="720"/>
              <w:rPr>
                <w:sz w:val="28"/>
                <w:szCs w:val="28"/>
              </w:rPr>
            </w:pPr>
            <w:r w:rsidRPr="008A09E3">
              <w:rPr>
                <w:sz w:val="28"/>
                <w:szCs w:val="28"/>
              </w:rPr>
              <w:t xml:space="preserve">3.1.    Изменения ЭКГ у больных </w:t>
            </w:r>
            <w:r>
              <w:rPr>
                <w:sz w:val="28"/>
                <w:szCs w:val="28"/>
                <w:lang w:val="en-US"/>
              </w:rPr>
              <w:t>c</w:t>
            </w:r>
            <w:r w:rsidRPr="0029271C">
              <w:rPr>
                <w:sz w:val="28"/>
                <w:szCs w:val="28"/>
              </w:rPr>
              <w:t xml:space="preserve"> </w:t>
            </w:r>
            <w:r w:rsidRPr="008A09E3">
              <w:rPr>
                <w:sz w:val="28"/>
                <w:szCs w:val="28"/>
              </w:rPr>
              <w:t>ишемическим инсультом в зависимости от локализации очага и тяжести неврологических проявлений</w:t>
            </w:r>
          </w:p>
          <w:p w:rsidR="008D3BEF" w:rsidRPr="008A09E3" w:rsidRDefault="008D3BEF" w:rsidP="00552736">
            <w:pPr>
              <w:spacing w:line="360" w:lineRule="auto"/>
              <w:jc w:val="both"/>
              <w:rPr>
                <w:sz w:val="28"/>
                <w:szCs w:val="28"/>
              </w:rPr>
            </w:pPr>
            <w:r w:rsidRPr="008A09E3">
              <w:rPr>
                <w:sz w:val="28"/>
                <w:szCs w:val="28"/>
              </w:rPr>
              <w:t xml:space="preserve">3.2.    Изменения ЭКГ у больных </w:t>
            </w:r>
            <w:r>
              <w:rPr>
                <w:sz w:val="28"/>
                <w:szCs w:val="28"/>
                <w:lang w:val="en-US"/>
              </w:rPr>
              <w:t>c</w:t>
            </w:r>
            <w:r w:rsidRPr="0029271C">
              <w:rPr>
                <w:sz w:val="28"/>
                <w:szCs w:val="28"/>
              </w:rPr>
              <w:t xml:space="preserve"> </w:t>
            </w:r>
            <w:r w:rsidRPr="008A09E3">
              <w:rPr>
                <w:sz w:val="28"/>
                <w:szCs w:val="28"/>
              </w:rPr>
              <w:t>геморрагическим инсультом</w:t>
            </w:r>
          </w:p>
          <w:p w:rsidR="008D3BEF" w:rsidRPr="008A09E3" w:rsidRDefault="008D3BEF" w:rsidP="00552736">
            <w:pPr>
              <w:spacing w:line="360" w:lineRule="auto"/>
              <w:jc w:val="both"/>
              <w:rPr>
                <w:sz w:val="28"/>
                <w:szCs w:val="28"/>
              </w:rPr>
            </w:pPr>
            <w:r w:rsidRPr="008A09E3">
              <w:rPr>
                <w:sz w:val="28"/>
                <w:szCs w:val="28"/>
              </w:rPr>
              <w:t xml:space="preserve">3.3.    Изменения ЭКГ у больных </w:t>
            </w:r>
            <w:r>
              <w:rPr>
                <w:sz w:val="28"/>
                <w:szCs w:val="28"/>
                <w:lang w:val="en-US"/>
              </w:rPr>
              <w:t>c</w:t>
            </w:r>
            <w:r w:rsidRPr="0029271C">
              <w:rPr>
                <w:sz w:val="28"/>
                <w:szCs w:val="28"/>
              </w:rPr>
              <w:t xml:space="preserve"> </w:t>
            </w:r>
            <w:r w:rsidRPr="008A09E3">
              <w:rPr>
                <w:sz w:val="28"/>
                <w:szCs w:val="28"/>
              </w:rPr>
              <w:t>субарахноидальным кровоизлиянием</w:t>
            </w:r>
          </w:p>
          <w:p w:rsidR="008D3BEF" w:rsidRPr="008A09E3" w:rsidRDefault="008D3BEF" w:rsidP="00552736">
            <w:pPr>
              <w:tabs>
                <w:tab w:val="left" w:pos="0"/>
              </w:tabs>
              <w:spacing w:line="360" w:lineRule="auto"/>
              <w:rPr>
                <w:sz w:val="28"/>
                <w:szCs w:val="28"/>
                <w:lang w:val="uk-UA"/>
              </w:rPr>
            </w:pPr>
            <w:r w:rsidRPr="008A09E3">
              <w:rPr>
                <w:sz w:val="28"/>
                <w:szCs w:val="28"/>
              </w:rPr>
              <w:t xml:space="preserve">Раздел 4. </w:t>
            </w:r>
            <w:r w:rsidRPr="008A09E3">
              <w:rPr>
                <w:sz w:val="28"/>
                <w:szCs w:val="28"/>
                <w:lang w:val="uk-UA"/>
              </w:rPr>
              <w:t>Вариабельность сердечного ритма у больных с острыми нарушениями мозгового кровообращения</w:t>
            </w:r>
          </w:p>
          <w:p w:rsidR="008D3BEF" w:rsidRPr="008A09E3" w:rsidRDefault="008D3BEF" w:rsidP="00552736">
            <w:pPr>
              <w:tabs>
                <w:tab w:val="num" w:pos="1080"/>
              </w:tabs>
              <w:spacing w:line="360" w:lineRule="auto"/>
              <w:ind w:left="720" w:hanging="720"/>
              <w:rPr>
                <w:sz w:val="28"/>
                <w:szCs w:val="28"/>
                <w:lang w:val="uk-UA"/>
              </w:rPr>
            </w:pPr>
            <w:r w:rsidRPr="008A09E3">
              <w:rPr>
                <w:sz w:val="28"/>
                <w:szCs w:val="28"/>
                <w:lang w:val="uk-UA"/>
              </w:rPr>
              <w:t>4.1.    Состояние вариабельности сердечного ритма у больных с</w:t>
            </w:r>
            <w:r w:rsidRPr="008A09E3">
              <w:rPr>
                <w:sz w:val="28"/>
                <w:szCs w:val="28"/>
              </w:rPr>
              <w:t xml:space="preserve"> </w:t>
            </w:r>
            <w:r w:rsidRPr="008A09E3">
              <w:rPr>
                <w:sz w:val="28"/>
                <w:szCs w:val="28"/>
                <w:lang w:val="uk-UA"/>
              </w:rPr>
              <w:t>ишемическим инсультом в зависимости от тяжести клинических проявлений и локализации очага</w:t>
            </w:r>
          </w:p>
          <w:p w:rsidR="008D3BEF" w:rsidRPr="008A09E3" w:rsidRDefault="008D3BEF" w:rsidP="00552736">
            <w:pPr>
              <w:tabs>
                <w:tab w:val="left" w:pos="2835"/>
              </w:tabs>
              <w:spacing w:line="360" w:lineRule="auto"/>
              <w:ind w:left="720" w:hanging="720"/>
              <w:rPr>
                <w:sz w:val="28"/>
                <w:szCs w:val="28"/>
              </w:rPr>
            </w:pPr>
            <w:r w:rsidRPr="008A09E3">
              <w:rPr>
                <w:sz w:val="28"/>
                <w:szCs w:val="28"/>
                <w:lang w:val="uk-UA"/>
              </w:rPr>
              <w:t xml:space="preserve">4.2.    </w:t>
            </w:r>
            <w:r w:rsidRPr="008A09E3">
              <w:rPr>
                <w:sz w:val="28"/>
                <w:szCs w:val="28"/>
              </w:rPr>
              <w:t>Анализ показателей вариабельности сердечного ритма при внутримозговых кровоизлияниях</w:t>
            </w:r>
          </w:p>
          <w:p w:rsidR="008D3BEF" w:rsidRPr="008A09E3" w:rsidRDefault="008D3BEF" w:rsidP="00552736">
            <w:pPr>
              <w:tabs>
                <w:tab w:val="left" w:pos="2835"/>
              </w:tabs>
              <w:spacing w:line="360" w:lineRule="auto"/>
              <w:ind w:left="720" w:hanging="720"/>
              <w:rPr>
                <w:sz w:val="28"/>
                <w:szCs w:val="28"/>
              </w:rPr>
            </w:pPr>
            <w:r w:rsidRPr="008A09E3">
              <w:rPr>
                <w:sz w:val="28"/>
                <w:szCs w:val="28"/>
              </w:rPr>
              <w:lastRenderedPageBreak/>
              <w:t>4.3.    Вариабельность сердечного ритма и состояние вег</w:t>
            </w:r>
            <w:r w:rsidRPr="008A09E3">
              <w:rPr>
                <w:sz w:val="28"/>
                <w:szCs w:val="28"/>
              </w:rPr>
              <w:t>е</w:t>
            </w:r>
            <w:r w:rsidRPr="008A09E3">
              <w:rPr>
                <w:sz w:val="28"/>
                <w:szCs w:val="28"/>
              </w:rPr>
              <w:t xml:space="preserve">тативного баланса у больных </w:t>
            </w:r>
            <w:r>
              <w:rPr>
                <w:sz w:val="28"/>
                <w:szCs w:val="28"/>
                <w:lang w:val="en-US"/>
              </w:rPr>
              <w:t>c</w:t>
            </w:r>
            <w:r w:rsidRPr="0029271C">
              <w:rPr>
                <w:sz w:val="28"/>
                <w:szCs w:val="28"/>
              </w:rPr>
              <w:t xml:space="preserve"> </w:t>
            </w:r>
            <w:r w:rsidRPr="008A09E3">
              <w:rPr>
                <w:sz w:val="28"/>
                <w:szCs w:val="28"/>
              </w:rPr>
              <w:t>субарахноидальным кровоизлиянием</w:t>
            </w:r>
          </w:p>
          <w:p w:rsidR="008D3BEF" w:rsidRPr="008A09E3" w:rsidRDefault="008D3BEF" w:rsidP="00552736">
            <w:pPr>
              <w:tabs>
                <w:tab w:val="left" w:pos="2835"/>
              </w:tabs>
              <w:spacing w:line="360" w:lineRule="auto"/>
              <w:rPr>
                <w:sz w:val="28"/>
                <w:szCs w:val="28"/>
              </w:rPr>
            </w:pPr>
            <w:r w:rsidRPr="008A09E3">
              <w:rPr>
                <w:sz w:val="28"/>
                <w:szCs w:val="28"/>
              </w:rPr>
              <w:t xml:space="preserve">Раздел 5. Содержание тропонина </w:t>
            </w:r>
            <w:r w:rsidRPr="008A09E3">
              <w:rPr>
                <w:sz w:val="28"/>
                <w:szCs w:val="28"/>
                <w:lang w:val="en-US"/>
              </w:rPr>
              <w:t>I</w:t>
            </w:r>
            <w:r w:rsidRPr="008A09E3">
              <w:rPr>
                <w:sz w:val="28"/>
                <w:szCs w:val="28"/>
              </w:rPr>
              <w:t xml:space="preserve"> в сыворотке крови у больных с разными типами острого инсульта</w:t>
            </w:r>
          </w:p>
          <w:p w:rsidR="008D3BEF" w:rsidRPr="008A09E3" w:rsidRDefault="008D3BEF" w:rsidP="00552736">
            <w:pPr>
              <w:tabs>
                <w:tab w:val="left" w:pos="2835"/>
              </w:tabs>
              <w:spacing w:line="360" w:lineRule="auto"/>
              <w:rPr>
                <w:b/>
                <w:sz w:val="28"/>
                <w:szCs w:val="28"/>
              </w:rPr>
            </w:pPr>
            <w:r w:rsidRPr="008A09E3">
              <w:rPr>
                <w:sz w:val="28"/>
                <w:szCs w:val="28"/>
              </w:rPr>
              <w:t>Анализ и обобщение результатов исследований</w:t>
            </w:r>
          </w:p>
          <w:p w:rsidR="008D3BEF" w:rsidRPr="008A09E3" w:rsidRDefault="008D3BEF" w:rsidP="00552736">
            <w:pPr>
              <w:tabs>
                <w:tab w:val="left" w:pos="2835"/>
              </w:tabs>
              <w:spacing w:line="360" w:lineRule="auto"/>
              <w:rPr>
                <w:b/>
                <w:sz w:val="28"/>
                <w:szCs w:val="28"/>
              </w:rPr>
            </w:pPr>
            <w:r w:rsidRPr="008A09E3">
              <w:rPr>
                <w:sz w:val="28"/>
                <w:szCs w:val="28"/>
              </w:rPr>
              <w:t>Выводы</w:t>
            </w:r>
          </w:p>
          <w:p w:rsidR="008D3BEF" w:rsidRPr="008A09E3" w:rsidRDefault="008D3BEF" w:rsidP="00552736">
            <w:pPr>
              <w:tabs>
                <w:tab w:val="left" w:pos="2835"/>
              </w:tabs>
              <w:spacing w:line="360" w:lineRule="auto"/>
              <w:rPr>
                <w:b/>
                <w:sz w:val="28"/>
                <w:szCs w:val="28"/>
              </w:rPr>
            </w:pPr>
            <w:r w:rsidRPr="008A09E3">
              <w:rPr>
                <w:sz w:val="28"/>
                <w:szCs w:val="28"/>
              </w:rPr>
              <w:t>Практические рекомендации</w:t>
            </w:r>
          </w:p>
          <w:p w:rsidR="008D3BEF" w:rsidRPr="008A09E3" w:rsidRDefault="008D3BEF" w:rsidP="00552736">
            <w:pPr>
              <w:tabs>
                <w:tab w:val="left" w:pos="2580"/>
              </w:tabs>
              <w:spacing w:line="360" w:lineRule="auto"/>
              <w:rPr>
                <w:sz w:val="28"/>
                <w:szCs w:val="28"/>
              </w:rPr>
            </w:pPr>
            <w:r w:rsidRPr="008A09E3">
              <w:rPr>
                <w:sz w:val="28"/>
                <w:szCs w:val="28"/>
              </w:rPr>
              <w:t>Список использованной литературы</w:t>
            </w:r>
          </w:p>
        </w:tc>
        <w:tc>
          <w:tcPr>
            <w:tcW w:w="1029" w:type="dxa"/>
          </w:tcPr>
          <w:p w:rsidR="008D3BEF" w:rsidRPr="008A09E3" w:rsidRDefault="008D3BEF" w:rsidP="00552736">
            <w:pPr>
              <w:tabs>
                <w:tab w:val="left" w:pos="2580"/>
              </w:tabs>
              <w:spacing w:line="360" w:lineRule="auto"/>
              <w:jc w:val="center"/>
              <w:rPr>
                <w:sz w:val="28"/>
                <w:szCs w:val="28"/>
              </w:rPr>
            </w:pPr>
            <w:r w:rsidRPr="008A09E3">
              <w:rPr>
                <w:sz w:val="28"/>
                <w:szCs w:val="28"/>
              </w:rPr>
              <w:lastRenderedPageBreak/>
              <w:t>4</w:t>
            </w:r>
          </w:p>
          <w:p w:rsidR="008D3BEF" w:rsidRPr="008A09E3" w:rsidRDefault="008D3BEF" w:rsidP="00552736">
            <w:pPr>
              <w:tabs>
                <w:tab w:val="left" w:pos="2580"/>
              </w:tabs>
              <w:spacing w:line="360" w:lineRule="auto"/>
              <w:jc w:val="center"/>
              <w:rPr>
                <w:sz w:val="28"/>
                <w:szCs w:val="28"/>
              </w:rPr>
            </w:pPr>
            <w:r w:rsidRPr="008A09E3">
              <w:rPr>
                <w:sz w:val="28"/>
                <w:szCs w:val="28"/>
              </w:rPr>
              <w:t>6</w:t>
            </w:r>
          </w:p>
          <w:p w:rsidR="008D3BEF" w:rsidRPr="00A102DB" w:rsidRDefault="008D3BEF" w:rsidP="00552736">
            <w:pPr>
              <w:tabs>
                <w:tab w:val="left" w:pos="2580"/>
              </w:tabs>
              <w:spacing w:line="360" w:lineRule="auto"/>
              <w:jc w:val="center"/>
              <w:rPr>
                <w:sz w:val="28"/>
                <w:szCs w:val="28"/>
                <w:lang w:val="en-US"/>
              </w:rPr>
            </w:pPr>
            <w:r>
              <w:rPr>
                <w:sz w:val="28"/>
                <w:szCs w:val="28"/>
                <w:lang w:val="en-US"/>
              </w:rPr>
              <w:t>12</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12</w:t>
            </w:r>
          </w:p>
          <w:p w:rsidR="008D3BEF" w:rsidRPr="008A09E3" w:rsidRDefault="008D3BEF" w:rsidP="00552736">
            <w:pPr>
              <w:tabs>
                <w:tab w:val="left" w:pos="2580"/>
              </w:tabs>
              <w:spacing w:line="360" w:lineRule="auto"/>
              <w:jc w:val="center"/>
              <w:rPr>
                <w:sz w:val="28"/>
                <w:szCs w:val="28"/>
              </w:rPr>
            </w:pPr>
            <w:r w:rsidRPr="008A09E3">
              <w:rPr>
                <w:sz w:val="28"/>
                <w:szCs w:val="28"/>
              </w:rPr>
              <w:t>12</w:t>
            </w:r>
          </w:p>
          <w:p w:rsidR="008D3BEF" w:rsidRPr="008A09E3" w:rsidRDefault="008D3BEF" w:rsidP="00552736">
            <w:pPr>
              <w:tabs>
                <w:tab w:val="left" w:pos="2580"/>
              </w:tabs>
              <w:spacing w:line="360" w:lineRule="auto"/>
              <w:jc w:val="center"/>
              <w:rPr>
                <w:sz w:val="28"/>
                <w:szCs w:val="28"/>
              </w:rPr>
            </w:pPr>
            <w:r w:rsidRPr="008A09E3">
              <w:rPr>
                <w:sz w:val="28"/>
                <w:szCs w:val="28"/>
              </w:rPr>
              <w:t>18</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22</w:t>
            </w:r>
          </w:p>
          <w:p w:rsidR="008D3BEF" w:rsidRPr="00A102DB" w:rsidRDefault="008D3BEF" w:rsidP="00552736">
            <w:pPr>
              <w:tabs>
                <w:tab w:val="left" w:pos="2580"/>
              </w:tabs>
              <w:spacing w:line="360" w:lineRule="auto"/>
              <w:jc w:val="center"/>
              <w:rPr>
                <w:sz w:val="28"/>
                <w:szCs w:val="28"/>
                <w:lang w:val="en-US"/>
              </w:rPr>
            </w:pPr>
            <w:r>
              <w:rPr>
                <w:sz w:val="28"/>
                <w:szCs w:val="28"/>
                <w:lang w:val="en-US"/>
              </w:rPr>
              <w:lastRenderedPageBreak/>
              <w:t>31</w:t>
            </w:r>
          </w:p>
          <w:p w:rsidR="008D3BEF" w:rsidRPr="008A09E3" w:rsidRDefault="008D3BEF" w:rsidP="00552736">
            <w:pPr>
              <w:tabs>
                <w:tab w:val="left" w:pos="2580"/>
              </w:tabs>
              <w:spacing w:line="360" w:lineRule="auto"/>
              <w:jc w:val="center"/>
              <w:rPr>
                <w:sz w:val="28"/>
                <w:szCs w:val="28"/>
              </w:rPr>
            </w:pPr>
            <w:r w:rsidRPr="008A09E3">
              <w:rPr>
                <w:sz w:val="28"/>
                <w:szCs w:val="28"/>
              </w:rPr>
              <w:t>31</w:t>
            </w:r>
          </w:p>
          <w:p w:rsidR="008D3BEF" w:rsidRPr="008A09E3" w:rsidRDefault="008D3BEF" w:rsidP="00552736">
            <w:pPr>
              <w:tabs>
                <w:tab w:val="left" w:pos="2580"/>
              </w:tabs>
              <w:spacing w:line="360" w:lineRule="auto"/>
              <w:jc w:val="center"/>
              <w:rPr>
                <w:sz w:val="28"/>
                <w:szCs w:val="28"/>
              </w:rPr>
            </w:pPr>
            <w:r w:rsidRPr="008A09E3">
              <w:rPr>
                <w:sz w:val="28"/>
                <w:szCs w:val="28"/>
              </w:rPr>
              <w:t>36</w:t>
            </w:r>
          </w:p>
          <w:p w:rsidR="008D3BEF" w:rsidRPr="008A09E3" w:rsidRDefault="008D3BEF" w:rsidP="00552736">
            <w:pPr>
              <w:tabs>
                <w:tab w:val="left" w:pos="2580"/>
              </w:tabs>
              <w:spacing w:line="360" w:lineRule="auto"/>
              <w:jc w:val="center"/>
              <w:rPr>
                <w:sz w:val="28"/>
                <w:szCs w:val="28"/>
              </w:rPr>
            </w:pPr>
            <w:r w:rsidRPr="008A09E3">
              <w:rPr>
                <w:sz w:val="28"/>
                <w:szCs w:val="28"/>
              </w:rPr>
              <w:t>36</w:t>
            </w:r>
          </w:p>
          <w:p w:rsidR="008D3BEF" w:rsidRPr="008A09E3" w:rsidRDefault="008D3BEF" w:rsidP="00552736">
            <w:pPr>
              <w:tabs>
                <w:tab w:val="left" w:pos="2580"/>
              </w:tabs>
              <w:spacing w:line="360" w:lineRule="auto"/>
              <w:jc w:val="center"/>
              <w:rPr>
                <w:sz w:val="28"/>
                <w:szCs w:val="28"/>
              </w:rPr>
            </w:pPr>
            <w:r w:rsidRPr="008A09E3">
              <w:rPr>
                <w:sz w:val="28"/>
                <w:szCs w:val="28"/>
              </w:rPr>
              <w:t>39</w:t>
            </w:r>
          </w:p>
          <w:p w:rsidR="008D3BEF" w:rsidRPr="008A09E3" w:rsidRDefault="008D3BEF" w:rsidP="00552736">
            <w:pPr>
              <w:tabs>
                <w:tab w:val="left" w:pos="2580"/>
              </w:tabs>
              <w:spacing w:line="360" w:lineRule="auto"/>
              <w:jc w:val="center"/>
              <w:rPr>
                <w:sz w:val="28"/>
                <w:szCs w:val="28"/>
              </w:rPr>
            </w:pPr>
            <w:r w:rsidRPr="008A09E3">
              <w:rPr>
                <w:sz w:val="28"/>
                <w:szCs w:val="28"/>
              </w:rPr>
              <w:t>41</w:t>
            </w:r>
          </w:p>
          <w:p w:rsidR="008D3BEF" w:rsidRPr="008A09E3" w:rsidRDefault="008D3BEF" w:rsidP="00552736">
            <w:pPr>
              <w:tabs>
                <w:tab w:val="left" w:pos="2580"/>
              </w:tabs>
              <w:spacing w:line="360" w:lineRule="auto"/>
              <w:jc w:val="center"/>
              <w:rPr>
                <w:sz w:val="28"/>
                <w:szCs w:val="28"/>
              </w:rPr>
            </w:pPr>
            <w:r w:rsidRPr="008A09E3">
              <w:rPr>
                <w:sz w:val="28"/>
                <w:szCs w:val="28"/>
              </w:rPr>
              <w:t>41</w:t>
            </w:r>
          </w:p>
          <w:p w:rsidR="008D3BEF" w:rsidRPr="008A09E3" w:rsidRDefault="008D3BEF" w:rsidP="00552736">
            <w:pPr>
              <w:tabs>
                <w:tab w:val="left" w:pos="2580"/>
              </w:tabs>
              <w:spacing w:line="360" w:lineRule="auto"/>
              <w:jc w:val="center"/>
              <w:rPr>
                <w:sz w:val="28"/>
                <w:szCs w:val="28"/>
              </w:rPr>
            </w:pPr>
            <w:r w:rsidRPr="008A09E3">
              <w:rPr>
                <w:sz w:val="28"/>
                <w:szCs w:val="28"/>
              </w:rPr>
              <w:t>44</w:t>
            </w:r>
          </w:p>
          <w:p w:rsidR="008D3BEF" w:rsidRPr="008A09E3" w:rsidRDefault="008D3BEF" w:rsidP="00552736">
            <w:pPr>
              <w:tabs>
                <w:tab w:val="left" w:pos="2580"/>
              </w:tabs>
              <w:spacing w:line="360" w:lineRule="auto"/>
              <w:jc w:val="center"/>
              <w:rPr>
                <w:sz w:val="28"/>
                <w:szCs w:val="28"/>
              </w:rPr>
            </w:pPr>
            <w:r w:rsidRPr="008A09E3">
              <w:rPr>
                <w:sz w:val="28"/>
                <w:szCs w:val="28"/>
              </w:rPr>
              <w:t>45</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p>
          <w:p w:rsidR="008D3BEF" w:rsidRPr="00A102DB" w:rsidRDefault="008D3BEF" w:rsidP="00552736">
            <w:pPr>
              <w:tabs>
                <w:tab w:val="left" w:pos="2580"/>
              </w:tabs>
              <w:spacing w:line="360" w:lineRule="auto"/>
              <w:jc w:val="center"/>
              <w:rPr>
                <w:sz w:val="28"/>
                <w:szCs w:val="28"/>
                <w:lang w:val="en-US"/>
              </w:rPr>
            </w:pPr>
            <w:r>
              <w:rPr>
                <w:sz w:val="28"/>
                <w:szCs w:val="28"/>
                <w:lang w:val="en-US"/>
              </w:rPr>
              <w:t>46</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46</w:t>
            </w:r>
          </w:p>
          <w:p w:rsidR="008D3BEF" w:rsidRPr="008A09E3" w:rsidRDefault="008D3BEF" w:rsidP="00552736">
            <w:pPr>
              <w:tabs>
                <w:tab w:val="left" w:pos="2580"/>
              </w:tabs>
              <w:spacing w:line="360" w:lineRule="auto"/>
              <w:jc w:val="center"/>
              <w:rPr>
                <w:sz w:val="28"/>
                <w:szCs w:val="28"/>
              </w:rPr>
            </w:pPr>
            <w:r w:rsidRPr="008A09E3">
              <w:rPr>
                <w:sz w:val="28"/>
                <w:szCs w:val="28"/>
              </w:rPr>
              <w:t>54</w:t>
            </w:r>
          </w:p>
          <w:p w:rsidR="008D3BEF" w:rsidRPr="008A09E3" w:rsidRDefault="008D3BEF" w:rsidP="00552736">
            <w:pPr>
              <w:tabs>
                <w:tab w:val="left" w:pos="2580"/>
              </w:tabs>
              <w:spacing w:line="360" w:lineRule="auto"/>
              <w:jc w:val="center"/>
              <w:rPr>
                <w:sz w:val="28"/>
                <w:szCs w:val="28"/>
              </w:rPr>
            </w:pPr>
            <w:r w:rsidRPr="008A09E3">
              <w:rPr>
                <w:sz w:val="28"/>
                <w:szCs w:val="28"/>
              </w:rPr>
              <w:t>58</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66</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67</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73</w:t>
            </w:r>
          </w:p>
          <w:p w:rsidR="008D3BEF" w:rsidRDefault="008D3BEF" w:rsidP="00552736">
            <w:pPr>
              <w:tabs>
                <w:tab w:val="left" w:pos="2580"/>
              </w:tabs>
              <w:spacing w:line="360" w:lineRule="auto"/>
              <w:jc w:val="center"/>
              <w:rPr>
                <w:sz w:val="28"/>
                <w:szCs w:val="28"/>
                <w:lang w:val="en-US"/>
              </w:rPr>
            </w:pPr>
          </w:p>
          <w:p w:rsidR="008D3BEF" w:rsidRPr="008A09E3" w:rsidRDefault="008D3BEF" w:rsidP="00552736">
            <w:pPr>
              <w:tabs>
                <w:tab w:val="left" w:pos="2580"/>
              </w:tabs>
              <w:spacing w:line="360" w:lineRule="auto"/>
              <w:jc w:val="center"/>
              <w:rPr>
                <w:sz w:val="28"/>
                <w:szCs w:val="28"/>
              </w:rPr>
            </w:pPr>
            <w:r w:rsidRPr="008A09E3">
              <w:rPr>
                <w:sz w:val="28"/>
                <w:szCs w:val="28"/>
              </w:rPr>
              <w:t>81</w:t>
            </w:r>
          </w:p>
          <w:p w:rsidR="008D3BEF" w:rsidRPr="008A09E3" w:rsidRDefault="008D3BEF" w:rsidP="00552736">
            <w:pPr>
              <w:tabs>
                <w:tab w:val="left" w:pos="2580"/>
              </w:tabs>
              <w:spacing w:line="360" w:lineRule="auto"/>
              <w:jc w:val="center"/>
              <w:rPr>
                <w:sz w:val="28"/>
                <w:szCs w:val="28"/>
              </w:rPr>
            </w:pPr>
          </w:p>
          <w:p w:rsidR="008D3BEF" w:rsidRPr="008A09E3" w:rsidRDefault="008D3BEF" w:rsidP="00552736">
            <w:pPr>
              <w:tabs>
                <w:tab w:val="left" w:pos="2580"/>
              </w:tabs>
              <w:spacing w:line="360" w:lineRule="auto"/>
              <w:jc w:val="center"/>
              <w:rPr>
                <w:sz w:val="28"/>
                <w:szCs w:val="28"/>
              </w:rPr>
            </w:pPr>
            <w:r w:rsidRPr="008A09E3">
              <w:rPr>
                <w:sz w:val="28"/>
                <w:szCs w:val="28"/>
              </w:rPr>
              <w:t>88</w:t>
            </w:r>
          </w:p>
          <w:p w:rsidR="008D3BEF" w:rsidRPr="008A09E3" w:rsidRDefault="008D3BEF" w:rsidP="00552736">
            <w:pPr>
              <w:tabs>
                <w:tab w:val="left" w:pos="2580"/>
              </w:tabs>
              <w:spacing w:line="360" w:lineRule="auto"/>
              <w:jc w:val="center"/>
              <w:rPr>
                <w:sz w:val="28"/>
                <w:szCs w:val="28"/>
              </w:rPr>
            </w:pPr>
            <w:r w:rsidRPr="008A09E3">
              <w:rPr>
                <w:sz w:val="28"/>
                <w:szCs w:val="28"/>
              </w:rPr>
              <w:t>99</w:t>
            </w:r>
          </w:p>
          <w:p w:rsidR="008D3BEF" w:rsidRPr="008A09E3" w:rsidRDefault="008D3BEF" w:rsidP="00552736">
            <w:pPr>
              <w:tabs>
                <w:tab w:val="left" w:pos="2580"/>
              </w:tabs>
              <w:spacing w:line="360" w:lineRule="auto"/>
              <w:jc w:val="center"/>
              <w:rPr>
                <w:sz w:val="28"/>
                <w:szCs w:val="28"/>
              </w:rPr>
            </w:pPr>
            <w:r w:rsidRPr="008A09E3">
              <w:rPr>
                <w:sz w:val="28"/>
                <w:szCs w:val="28"/>
              </w:rPr>
              <w:t>114</w:t>
            </w:r>
          </w:p>
          <w:p w:rsidR="008D3BEF" w:rsidRPr="008A09E3" w:rsidRDefault="008D3BEF" w:rsidP="00552736">
            <w:pPr>
              <w:tabs>
                <w:tab w:val="left" w:pos="2580"/>
              </w:tabs>
              <w:spacing w:line="360" w:lineRule="auto"/>
              <w:jc w:val="center"/>
              <w:rPr>
                <w:sz w:val="28"/>
                <w:szCs w:val="28"/>
              </w:rPr>
            </w:pPr>
            <w:r w:rsidRPr="008A09E3">
              <w:rPr>
                <w:sz w:val="28"/>
                <w:szCs w:val="28"/>
              </w:rPr>
              <w:lastRenderedPageBreak/>
              <w:t>117</w:t>
            </w:r>
          </w:p>
          <w:p w:rsidR="008D3BEF" w:rsidRPr="008A09E3" w:rsidRDefault="008D3BEF" w:rsidP="00552736">
            <w:pPr>
              <w:tabs>
                <w:tab w:val="left" w:pos="2580"/>
              </w:tabs>
              <w:spacing w:line="360" w:lineRule="auto"/>
              <w:jc w:val="center"/>
              <w:rPr>
                <w:sz w:val="28"/>
                <w:szCs w:val="28"/>
              </w:rPr>
            </w:pPr>
            <w:r w:rsidRPr="008A09E3">
              <w:rPr>
                <w:sz w:val="28"/>
                <w:szCs w:val="28"/>
              </w:rPr>
              <w:t>118</w:t>
            </w:r>
          </w:p>
        </w:tc>
      </w:tr>
    </w:tbl>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ind w:left="1440" w:hanging="1620"/>
        <w:rPr>
          <w:b/>
          <w:sz w:val="28"/>
          <w:szCs w:val="28"/>
        </w:rPr>
      </w:pPr>
    </w:p>
    <w:p w:rsidR="008D3BEF" w:rsidRPr="008A09E3" w:rsidRDefault="008D3BEF" w:rsidP="008D3BEF">
      <w:pPr>
        <w:tabs>
          <w:tab w:val="left" w:pos="2835"/>
        </w:tabs>
        <w:spacing w:line="360" w:lineRule="auto"/>
        <w:rPr>
          <w:b/>
          <w:sz w:val="28"/>
          <w:szCs w:val="28"/>
        </w:rPr>
      </w:pPr>
    </w:p>
    <w:p w:rsidR="008D3BEF" w:rsidRPr="008A09E3" w:rsidRDefault="008D3BEF" w:rsidP="008D3BEF">
      <w:pPr>
        <w:tabs>
          <w:tab w:val="left" w:pos="2835"/>
        </w:tabs>
        <w:spacing w:line="360" w:lineRule="auto"/>
        <w:jc w:val="center"/>
        <w:rPr>
          <w:sz w:val="28"/>
          <w:szCs w:val="28"/>
        </w:rPr>
      </w:pPr>
      <w:r w:rsidRPr="008A09E3">
        <w:rPr>
          <w:sz w:val="28"/>
          <w:szCs w:val="28"/>
        </w:rPr>
        <w:t>СПИСОК УСЛОВНЫХ СОКРАЩЕНИЙ</w:t>
      </w:r>
    </w:p>
    <w:p w:rsidR="008D3BEF" w:rsidRPr="008A09E3" w:rsidRDefault="008D3BEF" w:rsidP="008D3BEF">
      <w:pPr>
        <w:tabs>
          <w:tab w:val="left" w:pos="2835"/>
        </w:tabs>
        <w:spacing w:line="360" w:lineRule="auto"/>
        <w:jc w:val="center"/>
        <w:rPr>
          <w:sz w:val="28"/>
          <w:szCs w:val="28"/>
        </w:rPr>
      </w:pPr>
    </w:p>
    <w:p w:rsidR="008D3BEF" w:rsidRPr="008A09E3" w:rsidRDefault="008D3BEF" w:rsidP="008D3BEF">
      <w:pPr>
        <w:tabs>
          <w:tab w:val="left" w:pos="2835"/>
        </w:tabs>
        <w:spacing w:line="360" w:lineRule="auto"/>
        <w:jc w:val="center"/>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7"/>
        <w:gridCol w:w="8168"/>
      </w:tblGrid>
      <w:tr w:rsidR="008D3BEF" w:rsidRPr="008A09E3" w:rsidTr="00552736">
        <w:tc>
          <w:tcPr>
            <w:tcW w:w="1188" w:type="dxa"/>
          </w:tcPr>
          <w:p w:rsidR="008D3BEF" w:rsidRPr="008D3BEF" w:rsidRDefault="008D3BEF" w:rsidP="00552736">
            <w:pPr>
              <w:tabs>
                <w:tab w:val="left" w:pos="2835"/>
              </w:tabs>
              <w:spacing w:line="360" w:lineRule="auto"/>
              <w:rPr>
                <w:sz w:val="28"/>
                <w:szCs w:val="28"/>
              </w:rPr>
            </w:pPr>
            <w:r w:rsidRPr="008A09E3">
              <w:rPr>
                <w:sz w:val="28"/>
                <w:szCs w:val="28"/>
              </w:rPr>
              <w:t>ВББ</w:t>
            </w:r>
            <w:r w:rsidRPr="008D3BEF">
              <w:rPr>
                <w:sz w:val="28"/>
                <w:szCs w:val="28"/>
              </w:rPr>
              <w:t xml:space="preserve"> </w:t>
            </w:r>
          </w:p>
          <w:p w:rsidR="008D3BEF" w:rsidRPr="008A09E3" w:rsidRDefault="008D3BEF" w:rsidP="00552736">
            <w:pPr>
              <w:spacing w:line="360" w:lineRule="auto"/>
              <w:rPr>
                <w:sz w:val="28"/>
                <w:szCs w:val="28"/>
              </w:rPr>
            </w:pPr>
            <w:r w:rsidRPr="008A09E3">
              <w:rPr>
                <w:sz w:val="28"/>
                <w:szCs w:val="28"/>
              </w:rPr>
              <w:t>ВСР</w:t>
            </w:r>
          </w:p>
          <w:p w:rsidR="008D3BEF" w:rsidRPr="008A09E3" w:rsidRDefault="008D3BEF" w:rsidP="00552736">
            <w:pPr>
              <w:spacing w:line="360" w:lineRule="auto"/>
              <w:rPr>
                <w:sz w:val="28"/>
                <w:szCs w:val="28"/>
              </w:rPr>
            </w:pPr>
            <w:r w:rsidRPr="008A09E3">
              <w:rPr>
                <w:sz w:val="28"/>
                <w:szCs w:val="28"/>
              </w:rPr>
              <w:t>ГИ</w:t>
            </w:r>
          </w:p>
          <w:p w:rsidR="008D3BEF" w:rsidRPr="008A09E3" w:rsidRDefault="008D3BEF" w:rsidP="00552736">
            <w:pPr>
              <w:spacing w:line="360" w:lineRule="auto"/>
              <w:rPr>
                <w:sz w:val="28"/>
                <w:szCs w:val="28"/>
              </w:rPr>
            </w:pPr>
            <w:r w:rsidRPr="008A09E3">
              <w:rPr>
                <w:sz w:val="28"/>
                <w:szCs w:val="28"/>
              </w:rPr>
              <w:t>ИБС</w:t>
            </w:r>
          </w:p>
          <w:p w:rsidR="008D3BEF" w:rsidRPr="008A09E3" w:rsidRDefault="008D3BEF" w:rsidP="00552736">
            <w:pPr>
              <w:spacing w:line="360" w:lineRule="auto"/>
              <w:rPr>
                <w:sz w:val="28"/>
                <w:szCs w:val="28"/>
              </w:rPr>
            </w:pPr>
            <w:r w:rsidRPr="008A09E3">
              <w:rPr>
                <w:sz w:val="28"/>
                <w:szCs w:val="28"/>
              </w:rPr>
              <w:t>ИИ</w:t>
            </w:r>
          </w:p>
          <w:p w:rsidR="008D3BEF" w:rsidRPr="008A09E3" w:rsidRDefault="008D3BEF" w:rsidP="00552736">
            <w:pPr>
              <w:spacing w:line="360" w:lineRule="auto"/>
              <w:rPr>
                <w:sz w:val="28"/>
                <w:szCs w:val="28"/>
              </w:rPr>
            </w:pPr>
            <w:r w:rsidRPr="008A09E3">
              <w:rPr>
                <w:sz w:val="28"/>
                <w:szCs w:val="28"/>
              </w:rPr>
              <w:t>ИМ</w:t>
            </w:r>
          </w:p>
          <w:p w:rsidR="008D3BEF" w:rsidRPr="008A09E3" w:rsidRDefault="008D3BEF" w:rsidP="00552736">
            <w:pPr>
              <w:spacing w:line="360" w:lineRule="auto"/>
              <w:rPr>
                <w:sz w:val="28"/>
                <w:szCs w:val="28"/>
              </w:rPr>
            </w:pPr>
            <w:r w:rsidRPr="008A09E3">
              <w:rPr>
                <w:sz w:val="28"/>
                <w:szCs w:val="28"/>
              </w:rPr>
              <w:t>КЭИ</w:t>
            </w:r>
          </w:p>
          <w:p w:rsidR="008D3BEF" w:rsidRPr="008A09E3" w:rsidRDefault="008D3BEF" w:rsidP="00552736">
            <w:pPr>
              <w:spacing w:line="360" w:lineRule="auto"/>
              <w:rPr>
                <w:sz w:val="28"/>
                <w:szCs w:val="28"/>
              </w:rPr>
            </w:pPr>
            <w:r w:rsidRPr="008A09E3">
              <w:rPr>
                <w:sz w:val="28"/>
                <w:szCs w:val="28"/>
              </w:rPr>
              <w:t>ЛСМА</w:t>
            </w:r>
          </w:p>
          <w:p w:rsidR="008D3BEF" w:rsidRPr="008A09E3" w:rsidRDefault="008D3BEF" w:rsidP="00552736">
            <w:pPr>
              <w:spacing w:line="360" w:lineRule="auto"/>
              <w:rPr>
                <w:sz w:val="28"/>
                <w:szCs w:val="28"/>
              </w:rPr>
            </w:pPr>
            <w:r w:rsidRPr="008A09E3">
              <w:rPr>
                <w:sz w:val="28"/>
                <w:szCs w:val="28"/>
              </w:rPr>
              <w:t>МРТ</w:t>
            </w:r>
          </w:p>
          <w:p w:rsidR="008D3BEF" w:rsidRPr="008A09E3" w:rsidRDefault="008D3BEF" w:rsidP="00552736">
            <w:pPr>
              <w:spacing w:line="360" w:lineRule="auto"/>
              <w:rPr>
                <w:sz w:val="28"/>
                <w:szCs w:val="28"/>
              </w:rPr>
            </w:pPr>
            <w:r w:rsidRPr="008A09E3">
              <w:rPr>
                <w:sz w:val="28"/>
                <w:szCs w:val="28"/>
              </w:rPr>
              <w:t>ОНМК</w:t>
            </w:r>
          </w:p>
          <w:p w:rsidR="008D3BEF" w:rsidRPr="008A09E3" w:rsidRDefault="008D3BEF" w:rsidP="00552736">
            <w:pPr>
              <w:spacing w:line="360" w:lineRule="auto"/>
              <w:rPr>
                <w:sz w:val="28"/>
                <w:szCs w:val="28"/>
              </w:rPr>
            </w:pPr>
            <w:r w:rsidRPr="008A09E3">
              <w:rPr>
                <w:sz w:val="28"/>
                <w:szCs w:val="28"/>
              </w:rPr>
              <w:t>ПСМА</w:t>
            </w:r>
          </w:p>
          <w:p w:rsidR="008D3BEF" w:rsidRPr="008A09E3" w:rsidRDefault="008D3BEF" w:rsidP="00552736">
            <w:pPr>
              <w:spacing w:line="360" w:lineRule="auto"/>
              <w:rPr>
                <w:sz w:val="28"/>
                <w:szCs w:val="28"/>
              </w:rPr>
            </w:pPr>
            <w:r w:rsidRPr="008A09E3">
              <w:rPr>
                <w:sz w:val="28"/>
                <w:szCs w:val="28"/>
              </w:rPr>
              <w:t>САК</w:t>
            </w:r>
          </w:p>
          <w:p w:rsidR="008D3BEF" w:rsidRPr="008A09E3" w:rsidRDefault="008D3BEF" w:rsidP="00552736">
            <w:pPr>
              <w:spacing w:line="360" w:lineRule="auto"/>
              <w:rPr>
                <w:sz w:val="28"/>
                <w:szCs w:val="28"/>
              </w:rPr>
            </w:pPr>
            <w:r w:rsidRPr="008A09E3">
              <w:rPr>
                <w:sz w:val="28"/>
                <w:szCs w:val="28"/>
              </w:rPr>
              <w:t>СМА</w:t>
            </w:r>
          </w:p>
          <w:p w:rsidR="008D3BEF" w:rsidRDefault="008D3BEF" w:rsidP="00552736">
            <w:pPr>
              <w:spacing w:line="360" w:lineRule="auto"/>
              <w:rPr>
                <w:sz w:val="28"/>
                <w:szCs w:val="28"/>
              </w:rPr>
            </w:pPr>
            <w:r w:rsidRPr="008A09E3">
              <w:rPr>
                <w:sz w:val="28"/>
                <w:szCs w:val="28"/>
              </w:rPr>
              <w:t>ТИА</w:t>
            </w:r>
          </w:p>
          <w:p w:rsidR="008D3BEF" w:rsidRPr="008A09E3" w:rsidRDefault="008D3BEF" w:rsidP="00552736">
            <w:pPr>
              <w:spacing w:line="360" w:lineRule="auto"/>
              <w:rPr>
                <w:sz w:val="28"/>
                <w:szCs w:val="28"/>
              </w:rPr>
            </w:pPr>
            <w:r w:rsidRPr="008A09E3">
              <w:rPr>
                <w:sz w:val="28"/>
                <w:szCs w:val="28"/>
              </w:rPr>
              <w:t>ФВЛЖ</w:t>
            </w:r>
          </w:p>
          <w:p w:rsidR="008D3BEF" w:rsidRPr="008A09E3" w:rsidRDefault="008D3BEF" w:rsidP="00552736">
            <w:pPr>
              <w:spacing w:line="360" w:lineRule="auto"/>
              <w:rPr>
                <w:sz w:val="28"/>
                <w:szCs w:val="28"/>
              </w:rPr>
            </w:pPr>
            <w:r w:rsidRPr="008A09E3">
              <w:rPr>
                <w:sz w:val="28"/>
                <w:szCs w:val="28"/>
              </w:rPr>
              <w:t>ФП</w:t>
            </w:r>
          </w:p>
          <w:p w:rsidR="008D3BEF" w:rsidRPr="008A09E3" w:rsidRDefault="008D3BEF" w:rsidP="00552736">
            <w:pPr>
              <w:spacing w:line="360" w:lineRule="auto"/>
              <w:rPr>
                <w:sz w:val="28"/>
                <w:szCs w:val="28"/>
              </w:rPr>
            </w:pPr>
            <w:r w:rsidRPr="008A09E3">
              <w:rPr>
                <w:sz w:val="28"/>
                <w:szCs w:val="28"/>
              </w:rPr>
              <w:t>ХСН</w:t>
            </w:r>
          </w:p>
          <w:p w:rsidR="008D3BEF" w:rsidRPr="008A09E3" w:rsidRDefault="008D3BEF" w:rsidP="00552736">
            <w:pPr>
              <w:spacing w:line="360" w:lineRule="auto"/>
              <w:rPr>
                <w:sz w:val="28"/>
                <w:szCs w:val="28"/>
              </w:rPr>
            </w:pPr>
            <w:r w:rsidRPr="008A09E3">
              <w:rPr>
                <w:sz w:val="28"/>
                <w:szCs w:val="28"/>
              </w:rPr>
              <w:t>ЧСС</w:t>
            </w:r>
          </w:p>
          <w:p w:rsidR="008D3BEF" w:rsidRPr="008D3BEF" w:rsidRDefault="008D3BEF" w:rsidP="00552736">
            <w:pPr>
              <w:spacing w:line="360" w:lineRule="auto"/>
              <w:rPr>
                <w:sz w:val="28"/>
                <w:szCs w:val="28"/>
                <w:lang w:val="en-US"/>
              </w:rPr>
            </w:pPr>
            <w:r w:rsidRPr="008A09E3">
              <w:rPr>
                <w:sz w:val="28"/>
                <w:szCs w:val="28"/>
              </w:rPr>
              <w:t>ЭКГ</w:t>
            </w:r>
          </w:p>
          <w:p w:rsidR="008D3BEF" w:rsidRPr="008D3BEF" w:rsidRDefault="008D3BEF" w:rsidP="00552736">
            <w:pPr>
              <w:spacing w:line="360" w:lineRule="auto"/>
              <w:rPr>
                <w:sz w:val="28"/>
                <w:szCs w:val="28"/>
                <w:lang w:val="en-US"/>
              </w:rPr>
            </w:pPr>
            <w:r w:rsidRPr="008A09E3">
              <w:rPr>
                <w:sz w:val="28"/>
                <w:szCs w:val="28"/>
              </w:rPr>
              <w:t>Тн</w:t>
            </w:r>
            <w:r w:rsidRPr="008D3BEF">
              <w:rPr>
                <w:sz w:val="28"/>
                <w:szCs w:val="28"/>
                <w:lang w:val="en-US"/>
              </w:rPr>
              <w:t xml:space="preserve"> </w:t>
            </w:r>
            <w:r w:rsidRPr="008A09E3">
              <w:rPr>
                <w:sz w:val="28"/>
                <w:szCs w:val="28"/>
                <w:lang w:val="en-US"/>
              </w:rPr>
              <w:t>I</w:t>
            </w:r>
          </w:p>
          <w:p w:rsidR="008D3BEF" w:rsidRPr="008D3BEF" w:rsidRDefault="008D3BEF" w:rsidP="00552736">
            <w:pPr>
              <w:spacing w:line="360" w:lineRule="auto"/>
              <w:rPr>
                <w:sz w:val="28"/>
                <w:szCs w:val="28"/>
                <w:lang w:val="en-US"/>
              </w:rPr>
            </w:pPr>
            <w:r w:rsidRPr="008A09E3">
              <w:rPr>
                <w:sz w:val="28"/>
                <w:szCs w:val="28"/>
                <w:lang w:val="en-US"/>
              </w:rPr>
              <w:t>HF</w:t>
            </w:r>
          </w:p>
          <w:p w:rsidR="008D3BEF" w:rsidRPr="008D3BEF" w:rsidRDefault="008D3BEF" w:rsidP="00552736">
            <w:pPr>
              <w:spacing w:line="360" w:lineRule="auto"/>
              <w:rPr>
                <w:sz w:val="28"/>
                <w:szCs w:val="28"/>
                <w:lang w:val="en-US"/>
              </w:rPr>
            </w:pPr>
            <w:r w:rsidRPr="008A09E3">
              <w:rPr>
                <w:sz w:val="28"/>
                <w:szCs w:val="28"/>
                <w:lang w:val="en-US"/>
              </w:rPr>
              <w:t>LF</w:t>
            </w:r>
          </w:p>
          <w:p w:rsidR="008D3BEF" w:rsidRPr="008D3BEF" w:rsidRDefault="008D3BEF" w:rsidP="00552736">
            <w:pPr>
              <w:spacing w:line="360" w:lineRule="auto"/>
              <w:rPr>
                <w:sz w:val="28"/>
                <w:szCs w:val="28"/>
                <w:lang w:val="en-US"/>
              </w:rPr>
            </w:pPr>
            <w:r w:rsidRPr="008A09E3">
              <w:rPr>
                <w:sz w:val="28"/>
                <w:szCs w:val="28"/>
                <w:lang w:val="en-US"/>
              </w:rPr>
              <w:t>LF</w:t>
            </w:r>
            <w:r w:rsidRPr="008D3BEF">
              <w:rPr>
                <w:sz w:val="28"/>
                <w:szCs w:val="28"/>
                <w:lang w:val="en-US"/>
              </w:rPr>
              <w:t>/</w:t>
            </w:r>
            <w:r w:rsidRPr="008A09E3">
              <w:rPr>
                <w:sz w:val="28"/>
                <w:szCs w:val="28"/>
                <w:lang w:val="en-US"/>
              </w:rPr>
              <w:t>HF</w:t>
            </w:r>
          </w:p>
          <w:p w:rsidR="008D3BEF" w:rsidRDefault="008D3BEF" w:rsidP="00552736">
            <w:pPr>
              <w:spacing w:line="360" w:lineRule="auto"/>
              <w:rPr>
                <w:sz w:val="28"/>
                <w:szCs w:val="28"/>
                <w:lang w:val="de-DE"/>
              </w:rPr>
            </w:pPr>
          </w:p>
          <w:p w:rsidR="008D3BEF" w:rsidRPr="008D3BEF" w:rsidRDefault="008D3BEF" w:rsidP="00552736">
            <w:pPr>
              <w:spacing w:line="360" w:lineRule="auto"/>
              <w:rPr>
                <w:sz w:val="28"/>
                <w:szCs w:val="28"/>
                <w:lang w:val="en-US"/>
              </w:rPr>
            </w:pPr>
            <w:r w:rsidRPr="008A09E3">
              <w:rPr>
                <w:sz w:val="28"/>
                <w:szCs w:val="28"/>
                <w:lang w:val="de-DE"/>
              </w:rPr>
              <w:t>pNN</w:t>
            </w:r>
            <w:r w:rsidRPr="008D3BEF">
              <w:rPr>
                <w:sz w:val="28"/>
                <w:szCs w:val="28"/>
                <w:lang w:val="en-US"/>
              </w:rPr>
              <w:t>50</w:t>
            </w:r>
          </w:p>
          <w:p w:rsidR="008D3BEF" w:rsidRPr="008D3BEF" w:rsidRDefault="008D3BEF" w:rsidP="00552736">
            <w:pPr>
              <w:spacing w:line="360" w:lineRule="auto"/>
              <w:rPr>
                <w:sz w:val="28"/>
                <w:szCs w:val="28"/>
                <w:lang w:val="en-US"/>
              </w:rPr>
            </w:pPr>
          </w:p>
          <w:p w:rsidR="008D3BEF" w:rsidRDefault="008D3BEF" w:rsidP="00552736">
            <w:pPr>
              <w:spacing w:line="360" w:lineRule="auto"/>
              <w:rPr>
                <w:sz w:val="28"/>
                <w:szCs w:val="28"/>
                <w:lang w:val="de-DE"/>
              </w:rPr>
            </w:pPr>
          </w:p>
          <w:p w:rsidR="008D3BEF" w:rsidRPr="008D3BEF" w:rsidRDefault="008D3BEF" w:rsidP="00552736">
            <w:pPr>
              <w:spacing w:line="360" w:lineRule="auto"/>
              <w:rPr>
                <w:sz w:val="28"/>
                <w:szCs w:val="28"/>
                <w:lang w:val="en-US"/>
              </w:rPr>
            </w:pPr>
            <w:r w:rsidRPr="008A09E3">
              <w:rPr>
                <w:sz w:val="28"/>
                <w:szCs w:val="28"/>
                <w:lang w:val="de-DE"/>
              </w:rPr>
              <w:lastRenderedPageBreak/>
              <w:t>SDANN</w:t>
            </w:r>
          </w:p>
          <w:p w:rsidR="008D3BEF" w:rsidRPr="008D3BEF" w:rsidRDefault="008D3BEF" w:rsidP="00552736">
            <w:pPr>
              <w:spacing w:line="360" w:lineRule="auto"/>
              <w:rPr>
                <w:sz w:val="28"/>
                <w:szCs w:val="28"/>
                <w:lang w:val="en-US"/>
              </w:rPr>
            </w:pPr>
          </w:p>
          <w:p w:rsidR="008D3BEF" w:rsidRPr="008A09E3" w:rsidRDefault="008D3BEF" w:rsidP="00552736">
            <w:pPr>
              <w:spacing w:line="360" w:lineRule="auto"/>
              <w:rPr>
                <w:sz w:val="28"/>
                <w:szCs w:val="28"/>
                <w:lang w:val="en-US"/>
              </w:rPr>
            </w:pPr>
            <w:r w:rsidRPr="008A09E3">
              <w:rPr>
                <w:sz w:val="28"/>
                <w:szCs w:val="28"/>
                <w:lang w:val="de-DE"/>
              </w:rPr>
              <w:t>SDNN</w:t>
            </w:r>
          </w:p>
          <w:p w:rsidR="008D3BEF" w:rsidRDefault="008D3BEF" w:rsidP="00552736">
            <w:pPr>
              <w:spacing w:line="360" w:lineRule="auto"/>
              <w:rPr>
                <w:sz w:val="28"/>
                <w:szCs w:val="28"/>
                <w:lang w:val="de-DE"/>
              </w:rPr>
            </w:pPr>
          </w:p>
          <w:p w:rsidR="008D3BEF" w:rsidRPr="008A09E3" w:rsidRDefault="008D3BEF" w:rsidP="00552736">
            <w:pPr>
              <w:spacing w:line="360" w:lineRule="auto"/>
              <w:rPr>
                <w:sz w:val="28"/>
                <w:szCs w:val="28"/>
                <w:lang w:val="en-US"/>
              </w:rPr>
            </w:pPr>
            <w:r w:rsidRPr="008A09E3">
              <w:rPr>
                <w:sz w:val="28"/>
                <w:szCs w:val="28"/>
                <w:lang w:val="de-DE"/>
              </w:rPr>
              <w:t>TINN</w:t>
            </w:r>
          </w:p>
          <w:p w:rsidR="008D3BEF" w:rsidRPr="008A09E3" w:rsidRDefault="008D3BEF" w:rsidP="00552736">
            <w:pPr>
              <w:spacing w:line="360" w:lineRule="auto"/>
              <w:rPr>
                <w:sz w:val="28"/>
                <w:szCs w:val="28"/>
                <w:lang w:val="en-US"/>
              </w:rPr>
            </w:pPr>
            <w:r w:rsidRPr="008A09E3">
              <w:rPr>
                <w:sz w:val="28"/>
                <w:szCs w:val="28"/>
                <w:lang w:val="de-DE"/>
              </w:rPr>
              <w:t>TP</w:t>
            </w:r>
          </w:p>
          <w:p w:rsidR="008D3BEF" w:rsidRPr="008A09E3" w:rsidRDefault="008D3BEF" w:rsidP="00552736">
            <w:pPr>
              <w:spacing w:line="360" w:lineRule="auto"/>
              <w:rPr>
                <w:sz w:val="28"/>
                <w:szCs w:val="28"/>
                <w:lang w:val="en-US"/>
              </w:rPr>
            </w:pPr>
            <w:r w:rsidRPr="008A09E3">
              <w:rPr>
                <w:sz w:val="28"/>
                <w:szCs w:val="28"/>
                <w:lang w:val="en-US"/>
              </w:rPr>
              <w:t>VLF</w:t>
            </w:r>
          </w:p>
          <w:p w:rsidR="008D3BEF" w:rsidRPr="008A09E3" w:rsidRDefault="008D3BEF" w:rsidP="00552736">
            <w:pPr>
              <w:spacing w:line="360" w:lineRule="auto"/>
              <w:rPr>
                <w:sz w:val="28"/>
                <w:szCs w:val="28"/>
                <w:lang w:val="en-US"/>
              </w:rPr>
            </w:pPr>
            <w:r w:rsidRPr="008A09E3">
              <w:rPr>
                <w:sz w:val="28"/>
                <w:szCs w:val="28"/>
                <w:lang w:val="en-US"/>
              </w:rPr>
              <w:t>ULF</w:t>
            </w:r>
          </w:p>
        </w:tc>
        <w:tc>
          <w:tcPr>
            <w:tcW w:w="8820" w:type="dxa"/>
          </w:tcPr>
          <w:p w:rsidR="008D3BEF" w:rsidRPr="008A09E3" w:rsidRDefault="008D3BEF" w:rsidP="00552736">
            <w:pPr>
              <w:tabs>
                <w:tab w:val="left" w:pos="1620"/>
                <w:tab w:val="left" w:pos="1980"/>
              </w:tabs>
              <w:spacing w:line="360" w:lineRule="auto"/>
              <w:jc w:val="both"/>
              <w:rPr>
                <w:sz w:val="28"/>
                <w:szCs w:val="28"/>
              </w:rPr>
            </w:pPr>
            <w:r w:rsidRPr="008A09E3">
              <w:rPr>
                <w:sz w:val="28"/>
                <w:szCs w:val="28"/>
              </w:rPr>
              <w:lastRenderedPageBreak/>
              <w:t>вертебрально-базилярный бассейн</w:t>
            </w:r>
          </w:p>
          <w:p w:rsidR="008D3BEF" w:rsidRPr="008A09E3" w:rsidRDefault="008D3BEF" w:rsidP="00552736">
            <w:pPr>
              <w:tabs>
                <w:tab w:val="left" w:pos="1620"/>
                <w:tab w:val="left" w:pos="1980"/>
              </w:tabs>
              <w:spacing w:line="360" w:lineRule="auto"/>
              <w:jc w:val="both"/>
              <w:rPr>
                <w:sz w:val="28"/>
                <w:szCs w:val="28"/>
              </w:rPr>
            </w:pPr>
            <w:r w:rsidRPr="008A09E3">
              <w:rPr>
                <w:sz w:val="28"/>
                <w:szCs w:val="28"/>
              </w:rPr>
              <w:t>вариабельность сердечного ритма</w:t>
            </w:r>
          </w:p>
          <w:p w:rsidR="008D3BEF" w:rsidRPr="008A09E3" w:rsidRDefault="008D3BEF" w:rsidP="00552736">
            <w:pPr>
              <w:tabs>
                <w:tab w:val="left" w:pos="1980"/>
                <w:tab w:val="left" w:pos="2136"/>
              </w:tabs>
              <w:spacing w:line="360" w:lineRule="auto"/>
              <w:jc w:val="both"/>
              <w:rPr>
                <w:sz w:val="28"/>
                <w:szCs w:val="28"/>
              </w:rPr>
            </w:pPr>
            <w:r w:rsidRPr="008A09E3">
              <w:rPr>
                <w:sz w:val="28"/>
                <w:szCs w:val="28"/>
              </w:rPr>
              <w:t>геморрагический инсульт</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ишемическая болезнь сердца</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ишемический инсульт</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инфаркт миокарда</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кардиоэмболический инсульт</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левая средняя мозговая артерия</w:t>
            </w:r>
          </w:p>
          <w:p w:rsidR="008D3BEF" w:rsidRPr="008A09E3" w:rsidRDefault="008D3BEF" w:rsidP="00552736">
            <w:pPr>
              <w:tabs>
                <w:tab w:val="left" w:pos="1980"/>
              </w:tabs>
              <w:spacing w:line="360" w:lineRule="auto"/>
              <w:jc w:val="both"/>
              <w:rPr>
                <w:sz w:val="28"/>
                <w:szCs w:val="28"/>
              </w:rPr>
            </w:pPr>
            <w:r w:rsidRPr="008A09E3">
              <w:rPr>
                <w:sz w:val="28"/>
                <w:szCs w:val="28"/>
              </w:rPr>
              <w:t>магнитно-резонансная томография</w:t>
            </w:r>
          </w:p>
          <w:p w:rsidR="008D3BEF" w:rsidRPr="008A09E3" w:rsidRDefault="008D3BEF" w:rsidP="00552736">
            <w:pPr>
              <w:tabs>
                <w:tab w:val="left" w:pos="1980"/>
              </w:tabs>
              <w:spacing w:line="360" w:lineRule="auto"/>
              <w:jc w:val="both"/>
              <w:rPr>
                <w:sz w:val="28"/>
                <w:szCs w:val="28"/>
              </w:rPr>
            </w:pPr>
            <w:r w:rsidRPr="008A09E3">
              <w:rPr>
                <w:sz w:val="28"/>
                <w:szCs w:val="28"/>
              </w:rPr>
              <w:t>острое нарушение мозгового кровообращения</w:t>
            </w:r>
          </w:p>
          <w:p w:rsidR="008D3BEF" w:rsidRPr="008A09E3" w:rsidRDefault="008D3BEF" w:rsidP="00552736">
            <w:pPr>
              <w:tabs>
                <w:tab w:val="left" w:pos="1980"/>
              </w:tabs>
              <w:spacing w:line="360" w:lineRule="auto"/>
              <w:jc w:val="both"/>
              <w:rPr>
                <w:sz w:val="28"/>
                <w:szCs w:val="28"/>
              </w:rPr>
            </w:pPr>
            <w:r w:rsidRPr="008A09E3">
              <w:rPr>
                <w:sz w:val="28"/>
                <w:szCs w:val="28"/>
              </w:rPr>
              <w:t>правая средняя мозговая артерия</w:t>
            </w:r>
          </w:p>
          <w:p w:rsidR="008D3BEF" w:rsidRPr="008A09E3" w:rsidRDefault="008D3BEF" w:rsidP="00552736">
            <w:pPr>
              <w:tabs>
                <w:tab w:val="left" w:pos="1980"/>
              </w:tabs>
              <w:spacing w:line="360" w:lineRule="auto"/>
              <w:jc w:val="both"/>
              <w:rPr>
                <w:sz w:val="28"/>
                <w:szCs w:val="28"/>
              </w:rPr>
            </w:pPr>
            <w:r w:rsidRPr="008A09E3">
              <w:rPr>
                <w:sz w:val="28"/>
                <w:szCs w:val="28"/>
              </w:rPr>
              <w:t>субарахноидальное кровоизлияние</w:t>
            </w:r>
          </w:p>
          <w:p w:rsidR="008D3BEF" w:rsidRPr="008A09E3" w:rsidRDefault="008D3BEF" w:rsidP="00552736">
            <w:pPr>
              <w:tabs>
                <w:tab w:val="left" w:pos="1980"/>
              </w:tabs>
              <w:spacing w:line="360" w:lineRule="auto"/>
              <w:jc w:val="both"/>
              <w:rPr>
                <w:sz w:val="28"/>
                <w:szCs w:val="28"/>
              </w:rPr>
            </w:pPr>
            <w:r w:rsidRPr="008A09E3">
              <w:rPr>
                <w:sz w:val="28"/>
                <w:szCs w:val="28"/>
              </w:rPr>
              <w:t>средняя мозговая артерия</w:t>
            </w:r>
          </w:p>
          <w:p w:rsidR="008D3BEF" w:rsidRDefault="008D3BEF" w:rsidP="00552736">
            <w:pPr>
              <w:tabs>
                <w:tab w:val="left" w:pos="1980"/>
              </w:tabs>
              <w:spacing w:line="360" w:lineRule="auto"/>
              <w:jc w:val="both"/>
              <w:rPr>
                <w:sz w:val="28"/>
                <w:szCs w:val="28"/>
              </w:rPr>
            </w:pPr>
            <w:r w:rsidRPr="008A09E3">
              <w:rPr>
                <w:sz w:val="28"/>
                <w:szCs w:val="28"/>
              </w:rPr>
              <w:t>транзиторная ишемическая атака</w:t>
            </w:r>
          </w:p>
          <w:p w:rsidR="008D3BEF" w:rsidRPr="008A09E3" w:rsidRDefault="008D3BEF" w:rsidP="00552736">
            <w:pPr>
              <w:tabs>
                <w:tab w:val="left" w:pos="1980"/>
              </w:tabs>
              <w:spacing w:line="360" w:lineRule="auto"/>
              <w:jc w:val="both"/>
              <w:rPr>
                <w:sz w:val="28"/>
                <w:szCs w:val="28"/>
              </w:rPr>
            </w:pPr>
            <w:r w:rsidRPr="008A09E3">
              <w:rPr>
                <w:sz w:val="28"/>
                <w:szCs w:val="28"/>
              </w:rPr>
              <w:t>фракция выброса левого желудочка</w:t>
            </w:r>
          </w:p>
          <w:p w:rsidR="008D3BEF" w:rsidRPr="008A09E3" w:rsidRDefault="008D3BEF" w:rsidP="00552736">
            <w:pPr>
              <w:tabs>
                <w:tab w:val="left" w:pos="1980"/>
              </w:tabs>
              <w:spacing w:line="360" w:lineRule="auto"/>
              <w:jc w:val="both"/>
              <w:rPr>
                <w:sz w:val="28"/>
                <w:szCs w:val="28"/>
              </w:rPr>
            </w:pPr>
            <w:r w:rsidRPr="008A09E3">
              <w:rPr>
                <w:sz w:val="28"/>
                <w:szCs w:val="28"/>
              </w:rPr>
              <w:t>фибрилляция предсердия</w:t>
            </w:r>
          </w:p>
          <w:p w:rsidR="008D3BEF" w:rsidRPr="008A09E3" w:rsidRDefault="008D3BEF" w:rsidP="00552736">
            <w:pPr>
              <w:tabs>
                <w:tab w:val="left" w:pos="1980"/>
              </w:tabs>
              <w:spacing w:line="360" w:lineRule="auto"/>
              <w:jc w:val="both"/>
              <w:rPr>
                <w:sz w:val="28"/>
                <w:szCs w:val="28"/>
              </w:rPr>
            </w:pPr>
            <w:r w:rsidRPr="008A09E3">
              <w:rPr>
                <w:sz w:val="28"/>
                <w:szCs w:val="28"/>
              </w:rPr>
              <w:t>хроническая сердечная недостаточность</w:t>
            </w:r>
          </w:p>
          <w:p w:rsidR="008D3BEF" w:rsidRPr="008A09E3" w:rsidRDefault="008D3BEF" w:rsidP="00552736">
            <w:pPr>
              <w:tabs>
                <w:tab w:val="left" w:pos="1980"/>
              </w:tabs>
              <w:spacing w:line="360" w:lineRule="auto"/>
              <w:jc w:val="both"/>
              <w:rPr>
                <w:sz w:val="28"/>
                <w:szCs w:val="28"/>
              </w:rPr>
            </w:pPr>
            <w:r w:rsidRPr="008A09E3">
              <w:rPr>
                <w:sz w:val="28"/>
                <w:szCs w:val="28"/>
              </w:rPr>
              <w:t>частота сердечных сокращений</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электрокардиография</w:t>
            </w:r>
          </w:p>
          <w:p w:rsidR="008D3BEF" w:rsidRPr="008A09E3" w:rsidRDefault="008D3BEF" w:rsidP="00552736">
            <w:pPr>
              <w:tabs>
                <w:tab w:val="left" w:pos="1080"/>
                <w:tab w:val="num" w:pos="1620"/>
                <w:tab w:val="left" w:pos="1980"/>
              </w:tabs>
              <w:spacing w:line="360" w:lineRule="auto"/>
              <w:jc w:val="both"/>
              <w:rPr>
                <w:sz w:val="28"/>
                <w:szCs w:val="28"/>
              </w:rPr>
            </w:pPr>
            <w:r w:rsidRPr="008A09E3">
              <w:rPr>
                <w:sz w:val="28"/>
                <w:szCs w:val="28"/>
              </w:rPr>
              <w:t xml:space="preserve">тропонин </w:t>
            </w:r>
            <w:r w:rsidRPr="008A09E3">
              <w:rPr>
                <w:sz w:val="28"/>
                <w:szCs w:val="28"/>
                <w:lang w:val="en-US"/>
              </w:rPr>
              <w:t>I</w:t>
            </w:r>
          </w:p>
          <w:p w:rsidR="008D3BEF" w:rsidRPr="008A09E3" w:rsidRDefault="008D3BEF" w:rsidP="00552736">
            <w:pPr>
              <w:spacing w:line="360" w:lineRule="auto"/>
              <w:jc w:val="both"/>
              <w:rPr>
                <w:sz w:val="28"/>
                <w:szCs w:val="28"/>
              </w:rPr>
            </w:pPr>
            <w:r w:rsidRPr="008A09E3">
              <w:rPr>
                <w:rFonts w:eastAsia="MS Mincho"/>
                <w:sz w:val="28"/>
                <w:szCs w:val="28"/>
              </w:rPr>
              <w:t>мощность спектра в зоне высоких частот</w:t>
            </w:r>
            <w:r w:rsidRPr="008A09E3">
              <w:rPr>
                <w:sz w:val="28"/>
                <w:szCs w:val="28"/>
              </w:rPr>
              <w:t xml:space="preserve"> </w:t>
            </w:r>
          </w:p>
          <w:p w:rsidR="008D3BEF" w:rsidRPr="008A09E3" w:rsidRDefault="008D3BEF" w:rsidP="00552736">
            <w:pPr>
              <w:spacing w:line="360" w:lineRule="auto"/>
              <w:jc w:val="both"/>
              <w:rPr>
                <w:sz w:val="28"/>
                <w:szCs w:val="28"/>
              </w:rPr>
            </w:pPr>
            <w:r w:rsidRPr="008A09E3">
              <w:rPr>
                <w:rFonts w:eastAsia="MS Mincho"/>
                <w:sz w:val="28"/>
                <w:szCs w:val="28"/>
              </w:rPr>
              <w:t>мощность спектра в зоне низких частот</w:t>
            </w:r>
          </w:p>
          <w:p w:rsidR="008D3BEF" w:rsidRPr="008A09E3" w:rsidRDefault="008D3BEF" w:rsidP="00552736">
            <w:pPr>
              <w:tabs>
                <w:tab w:val="left" w:pos="1080"/>
                <w:tab w:val="left" w:pos="2124"/>
              </w:tabs>
              <w:spacing w:line="360" w:lineRule="auto"/>
              <w:ind w:right="201"/>
              <w:jc w:val="both"/>
              <w:rPr>
                <w:sz w:val="28"/>
                <w:szCs w:val="28"/>
              </w:rPr>
            </w:pPr>
            <w:r w:rsidRPr="008A09E3">
              <w:rPr>
                <w:sz w:val="28"/>
                <w:szCs w:val="28"/>
              </w:rPr>
              <w:t>отношение низкочастотной к высокочастотной составляющей спектра</w:t>
            </w:r>
          </w:p>
          <w:p w:rsidR="008D3BEF" w:rsidRPr="008A09E3" w:rsidRDefault="008D3BEF" w:rsidP="00552736">
            <w:pPr>
              <w:tabs>
                <w:tab w:val="left" w:pos="1080"/>
                <w:tab w:val="left" w:pos="1980"/>
              </w:tabs>
              <w:spacing w:line="360" w:lineRule="auto"/>
              <w:ind w:right="201"/>
              <w:jc w:val="both"/>
              <w:rPr>
                <w:sz w:val="28"/>
                <w:szCs w:val="28"/>
              </w:rPr>
            </w:pPr>
            <w:r w:rsidRPr="008A09E3">
              <w:rPr>
                <w:rFonts w:eastAsia="MS Mincho"/>
                <w:sz w:val="28"/>
                <w:szCs w:val="28"/>
              </w:rPr>
              <w:t>динамика пропорции интервалов между смежными сердечными интервалами, превосходящих 50 мсек., к общему количеству сердечных интервалов в записи</w:t>
            </w:r>
          </w:p>
          <w:p w:rsidR="008D3BEF" w:rsidRPr="008A09E3" w:rsidRDefault="008D3BEF" w:rsidP="00552736">
            <w:pPr>
              <w:tabs>
                <w:tab w:val="left" w:pos="1080"/>
                <w:tab w:val="left" w:pos="1980"/>
              </w:tabs>
              <w:spacing w:line="360" w:lineRule="auto"/>
              <w:ind w:right="201"/>
              <w:jc w:val="both"/>
              <w:rPr>
                <w:sz w:val="28"/>
                <w:szCs w:val="28"/>
              </w:rPr>
            </w:pPr>
            <w:r w:rsidRPr="008A09E3">
              <w:rPr>
                <w:rFonts w:eastAsia="MS Mincho"/>
                <w:sz w:val="28"/>
                <w:szCs w:val="28"/>
              </w:rPr>
              <w:lastRenderedPageBreak/>
              <w:t>стандартное отклонение средних кардиоинтервалов, вычисленных за короткие промежутки времени</w:t>
            </w:r>
          </w:p>
          <w:p w:rsidR="008D3BEF" w:rsidRPr="008A09E3" w:rsidRDefault="008D3BEF" w:rsidP="00552736">
            <w:pPr>
              <w:spacing w:line="360" w:lineRule="auto"/>
              <w:ind w:right="201"/>
              <w:jc w:val="both"/>
              <w:rPr>
                <w:sz w:val="28"/>
                <w:szCs w:val="28"/>
              </w:rPr>
            </w:pPr>
            <w:r w:rsidRPr="008A09E3">
              <w:rPr>
                <w:rFonts w:eastAsia="MS Mincho"/>
                <w:sz w:val="28"/>
                <w:szCs w:val="28"/>
              </w:rPr>
              <w:t>стандартное отклонение величин всех анализируемых  кардиоинтервалов</w:t>
            </w:r>
          </w:p>
          <w:p w:rsidR="008D3BEF" w:rsidRPr="008A09E3" w:rsidRDefault="008D3BEF" w:rsidP="00552736">
            <w:pPr>
              <w:tabs>
                <w:tab w:val="left" w:pos="2100"/>
              </w:tabs>
              <w:spacing w:line="360" w:lineRule="auto"/>
              <w:jc w:val="both"/>
              <w:rPr>
                <w:sz w:val="28"/>
                <w:szCs w:val="28"/>
              </w:rPr>
            </w:pPr>
            <w:r w:rsidRPr="008A09E3">
              <w:rPr>
                <w:rFonts w:eastAsia="MS Mincho"/>
                <w:sz w:val="28"/>
                <w:szCs w:val="28"/>
              </w:rPr>
              <w:t>триангулярный индекс интервальной гистограммы</w:t>
            </w:r>
          </w:p>
          <w:p w:rsidR="008D3BEF" w:rsidRPr="008A09E3" w:rsidRDefault="008D3BEF" w:rsidP="00552736">
            <w:pPr>
              <w:tabs>
                <w:tab w:val="left" w:pos="2100"/>
              </w:tabs>
              <w:spacing w:line="360" w:lineRule="auto"/>
              <w:jc w:val="both"/>
              <w:rPr>
                <w:sz w:val="28"/>
                <w:szCs w:val="28"/>
              </w:rPr>
            </w:pPr>
            <w:r w:rsidRPr="008A09E3">
              <w:rPr>
                <w:rFonts w:eastAsia="MS Mincho"/>
                <w:sz w:val="28"/>
                <w:szCs w:val="28"/>
              </w:rPr>
              <w:t>общая мощность спектра нейрогуморальной регуляции</w:t>
            </w:r>
          </w:p>
          <w:p w:rsidR="008D3BEF" w:rsidRPr="008A09E3" w:rsidRDefault="008D3BEF" w:rsidP="00552736">
            <w:pPr>
              <w:tabs>
                <w:tab w:val="left" w:pos="2100"/>
              </w:tabs>
              <w:spacing w:line="360" w:lineRule="auto"/>
              <w:jc w:val="both"/>
              <w:rPr>
                <w:sz w:val="28"/>
                <w:szCs w:val="28"/>
              </w:rPr>
            </w:pPr>
            <w:r w:rsidRPr="008A09E3">
              <w:rPr>
                <w:rFonts w:eastAsia="MS Mincho"/>
                <w:sz w:val="28"/>
                <w:szCs w:val="28"/>
              </w:rPr>
              <w:t>мощность спектра в зоне очень низких частот</w:t>
            </w:r>
          </w:p>
          <w:p w:rsidR="008D3BEF" w:rsidRPr="008A09E3" w:rsidRDefault="008D3BEF" w:rsidP="00552736">
            <w:pPr>
              <w:tabs>
                <w:tab w:val="left" w:pos="2835"/>
              </w:tabs>
              <w:spacing w:line="360" w:lineRule="auto"/>
              <w:rPr>
                <w:sz w:val="28"/>
                <w:szCs w:val="28"/>
              </w:rPr>
            </w:pPr>
            <w:r w:rsidRPr="008A09E3">
              <w:rPr>
                <w:rFonts w:eastAsia="MS Mincho"/>
                <w:sz w:val="28"/>
                <w:szCs w:val="28"/>
              </w:rPr>
              <w:t>мощность спектра в зоне ультранизких частот</w:t>
            </w:r>
          </w:p>
        </w:tc>
      </w:tr>
    </w:tbl>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8D3BEF" w:rsidRDefault="008D3BEF" w:rsidP="008D3BEF"/>
    <w:p w:rsidR="008D3BEF" w:rsidRPr="00DE5846" w:rsidRDefault="008D3BEF" w:rsidP="008D3BEF">
      <w:pPr>
        <w:spacing w:line="360" w:lineRule="auto"/>
        <w:jc w:val="center"/>
        <w:rPr>
          <w:sz w:val="28"/>
          <w:szCs w:val="28"/>
        </w:rPr>
      </w:pPr>
      <w:r w:rsidRPr="00DE5846">
        <w:rPr>
          <w:sz w:val="28"/>
          <w:szCs w:val="28"/>
        </w:rPr>
        <w:t>ВВЕДЕНИЕ</w:t>
      </w:r>
    </w:p>
    <w:p w:rsidR="008D3BEF" w:rsidRPr="00DE5846" w:rsidRDefault="008D3BEF" w:rsidP="008D3BEF">
      <w:pPr>
        <w:spacing w:line="360" w:lineRule="auto"/>
        <w:ind w:firstLine="709"/>
        <w:jc w:val="center"/>
        <w:rPr>
          <w:sz w:val="32"/>
          <w:szCs w:val="32"/>
        </w:rPr>
      </w:pPr>
    </w:p>
    <w:p w:rsidR="008D3BEF" w:rsidRPr="00DE5846" w:rsidRDefault="008D3BEF" w:rsidP="008D3BEF">
      <w:pPr>
        <w:spacing w:line="360" w:lineRule="auto"/>
        <w:ind w:firstLine="709"/>
        <w:jc w:val="center"/>
        <w:rPr>
          <w:sz w:val="32"/>
          <w:szCs w:val="32"/>
        </w:rPr>
      </w:pPr>
    </w:p>
    <w:p w:rsidR="008D3BEF" w:rsidRPr="000553B9" w:rsidRDefault="008D3BEF" w:rsidP="008D3BEF">
      <w:pPr>
        <w:tabs>
          <w:tab w:val="left" w:pos="5760"/>
        </w:tabs>
        <w:spacing w:line="360" w:lineRule="auto"/>
        <w:ind w:firstLine="709"/>
        <w:jc w:val="both"/>
        <w:rPr>
          <w:spacing w:val="-2"/>
          <w:sz w:val="28"/>
          <w:szCs w:val="28"/>
        </w:rPr>
      </w:pPr>
      <w:r w:rsidRPr="00DE5846">
        <w:rPr>
          <w:b/>
          <w:sz w:val="28"/>
          <w:szCs w:val="28"/>
        </w:rPr>
        <w:t xml:space="preserve">Актуальность </w:t>
      </w:r>
      <w:r>
        <w:rPr>
          <w:b/>
          <w:sz w:val="28"/>
          <w:szCs w:val="28"/>
        </w:rPr>
        <w:t>темы</w:t>
      </w:r>
      <w:r w:rsidRPr="00DE5846">
        <w:rPr>
          <w:sz w:val="28"/>
          <w:szCs w:val="28"/>
        </w:rPr>
        <w:t>.</w:t>
      </w:r>
      <w:r w:rsidRPr="000553B9">
        <w:rPr>
          <w:b/>
          <w:sz w:val="28"/>
          <w:szCs w:val="28"/>
        </w:rPr>
        <w:t xml:space="preserve"> </w:t>
      </w:r>
      <w:r w:rsidRPr="000553B9">
        <w:rPr>
          <w:sz w:val="28"/>
          <w:szCs w:val="28"/>
        </w:rPr>
        <w:t>Острые нарушения мозгового кровообращения имеют огромное медико-социальное значение, так как являются одной из ведущих причин заболеваемости, смертности и инвалидизации населения [</w:t>
      </w:r>
      <w:r>
        <w:rPr>
          <w:sz w:val="28"/>
          <w:szCs w:val="28"/>
        </w:rPr>
        <w:t>54, 12, 13, 64, 58, 21, 19</w:t>
      </w:r>
      <w:r w:rsidRPr="000553B9">
        <w:rPr>
          <w:sz w:val="28"/>
          <w:szCs w:val="28"/>
        </w:rPr>
        <w:t>]. Наиболее распространенным и тяжелым по своим последствиям среди сосудистых поражений мозга является инсульт, летальность при котором нередко выше, чем при инфаркте миокарда, а перспективы восстановления трудоспособности весьма ограничены [197</w:t>
      </w:r>
      <w:r>
        <w:rPr>
          <w:sz w:val="28"/>
          <w:szCs w:val="28"/>
        </w:rPr>
        <w:t>]</w:t>
      </w:r>
      <w:r w:rsidRPr="000553B9">
        <w:rPr>
          <w:sz w:val="28"/>
          <w:szCs w:val="28"/>
        </w:rPr>
        <w:t>. Инсульт занимает второе место среди причин смерти во всем мире [83] и является ведущей причиной инвалидизации населения в развитых странах. Около 85% всех инсультов обусловлены инфарктом мозга, 10 - % внутримозговой</w:t>
      </w:r>
      <w:r w:rsidRPr="000553B9">
        <w:rPr>
          <w:b/>
          <w:sz w:val="28"/>
          <w:szCs w:val="28"/>
        </w:rPr>
        <w:t xml:space="preserve"> </w:t>
      </w:r>
      <w:r w:rsidRPr="000553B9">
        <w:rPr>
          <w:sz w:val="28"/>
          <w:szCs w:val="28"/>
        </w:rPr>
        <w:t>геморрагией,  5% - субарахноидальной геморрагией [</w:t>
      </w:r>
      <w:r>
        <w:rPr>
          <w:sz w:val="28"/>
          <w:szCs w:val="28"/>
        </w:rPr>
        <w:t>17</w:t>
      </w:r>
      <w:r w:rsidRPr="000553B9">
        <w:rPr>
          <w:sz w:val="28"/>
          <w:szCs w:val="28"/>
        </w:rPr>
        <w:t>, 20,</w:t>
      </w:r>
      <w:r>
        <w:rPr>
          <w:sz w:val="28"/>
          <w:szCs w:val="28"/>
        </w:rPr>
        <w:t xml:space="preserve"> 68,</w:t>
      </w:r>
      <w:r w:rsidRPr="000553B9">
        <w:rPr>
          <w:sz w:val="28"/>
          <w:szCs w:val="28"/>
        </w:rPr>
        <w:t xml:space="preserve"> 66].</w:t>
      </w:r>
    </w:p>
    <w:p w:rsidR="008D3BEF" w:rsidRPr="000553B9" w:rsidRDefault="008D3BEF" w:rsidP="008D3BEF">
      <w:pPr>
        <w:suppressAutoHyphens/>
        <w:spacing w:line="360" w:lineRule="auto"/>
        <w:ind w:firstLine="720"/>
        <w:jc w:val="both"/>
        <w:rPr>
          <w:sz w:val="28"/>
        </w:rPr>
      </w:pPr>
      <w:r w:rsidRPr="00BF5399">
        <w:rPr>
          <w:sz w:val="28"/>
        </w:rPr>
        <w:lastRenderedPageBreak/>
        <w:t>В  Украине смертность от инсульта</w:t>
      </w:r>
      <w:r w:rsidRPr="00BF5399">
        <w:rPr>
          <w:color w:val="FF0000"/>
          <w:sz w:val="28"/>
        </w:rPr>
        <w:t xml:space="preserve"> </w:t>
      </w:r>
      <w:r w:rsidRPr="007527AE">
        <w:rPr>
          <w:sz w:val="28"/>
        </w:rPr>
        <w:t>находится на 2-м месте</w:t>
      </w:r>
      <w:r w:rsidRPr="00F70506">
        <w:rPr>
          <w:sz w:val="28"/>
        </w:rPr>
        <w:t xml:space="preserve"> </w:t>
      </w:r>
      <w:r w:rsidRPr="00F70506">
        <w:rPr>
          <w:spacing w:val="-2"/>
          <w:sz w:val="28"/>
          <w:szCs w:val="28"/>
        </w:rPr>
        <w:t>[13]</w:t>
      </w:r>
      <w:r w:rsidRPr="00F70506">
        <w:rPr>
          <w:sz w:val="28"/>
        </w:rPr>
        <w:t>.</w:t>
      </w:r>
      <w:r>
        <w:rPr>
          <w:sz w:val="28"/>
        </w:rPr>
        <w:t xml:space="preserve"> </w:t>
      </w:r>
      <w:r w:rsidRPr="000553B9">
        <w:rPr>
          <w:sz w:val="28"/>
        </w:rPr>
        <w:t xml:space="preserve">Для изменения эпидемиологической ситуации с острыми нарушениями </w:t>
      </w:r>
      <w:r w:rsidRPr="008A58AC">
        <w:rPr>
          <w:sz w:val="28"/>
          <w:szCs w:val="28"/>
        </w:rPr>
        <w:t>мозгового кровообращения в Украине не</w:t>
      </w:r>
      <w:r w:rsidRPr="000553B9">
        <w:rPr>
          <w:sz w:val="28"/>
        </w:rPr>
        <w:t xml:space="preserve">обходимо мультидисциплинарный поход к решению </w:t>
      </w:r>
      <w:r>
        <w:rPr>
          <w:sz w:val="28"/>
        </w:rPr>
        <w:t xml:space="preserve">проблемы инсульта [11, </w:t>
      </w:r>
      <w:r w:rsidRPr="000553B9">
        <w:rPr>
          <w:sz w:val="28"/>
        </w:rPr>
        <w:t>61,</w:t>
      </w:r>
      <w:r>
        <w:rPr>
          <w:sz w:val="28"/>
        </w:rPr>
        <w:t xml:space="preserve"> 14, 29, 15</w:t>
      </w:r>
      <w:r w:rsidRPr="000553B9">
        <w:rPr>
          <w:sz w:val="28"/>
          <w:szCs w:val="28"/>
        </w:rPr>
        <w:t>]</w:t>
      </w:r>
      <w:r w:rsidRPr="000553B9">
        <w:rPr>
          <w:sz w:val="28"/>
        </w:rPr>
        <w:t>. Патология сердца является не только одним из ведущих факторов риска возникновения нарушений мозгового кровообращения, но также фактором, влияющим на течение и исход острых нарушений мозгового кровообр</w:t>
      </w:r>
      <w:r w:rsidRPr="000553B9">
        <w:rPr>
          <w:sz w:val="28"/>
        </w:rPr>
        <w:t>а</w:t>
      </w:r>
      <w:r w:rsidRPr="000553B9">
        <w:rPr>
          <w:sz w:val="28"/>
        </w:rPr>
        <w:t>щения [34</w:t>
      </w:r>
      <w:r>
        <w:rPr>
          <w:sz w:val="28"/>
        </w:rPr>
        <w:t>, 27</w:t>
      </w:r>
      <w:r w:rsidRPr="000553B9">
        <w:rPr>
          <w:sz w:val="28"/>
        </w:rPr>
        <w:t>]. В структуре смертности от инсульта большой удельный вес занимают кардиальные факторы</w:t>
      </w:r>
      <w:r>
        <w:rPr>
          <w:sz w:val="28"/>
        </w:rPr>
        <w:t>.</w:t>
      </w:r>
      <w:r w:rsidRPr="000553B9">
        <w:rPr>
          <w:sz w:val="28"/>
        </w:rPr>
        <w:t xml:space="preserve"> Среди причин смерти у больных с впервые развивши</w:t>
      </w:r>
      <w:r w:rsidRPr="000553B9">
        <w:rPr>
          <w:sz w:val="28"/>
        </w:rPr>
        <w:t>м</w:t>
      </w:r>
      <w:r w:rsidRPr="000553B9">
        <w:rPr>
          <w:sz w:val="28"/>
        </w:rPr>
        <w:t>ся инфарктом мозга кардиоваскулярные нарушения</w:t>
      </w:r>
      <w:r w:rsidRPr="007527AE">
        <w:rPr>
          <w:sz w:val="28"/>
        </w:rPr>
        <w:t xml:space="preserve"> </w:t>
      </w:r>
      <w:r w:rsidRPr="00C30784">
        <w:rPr>
          <w:sz w:val="28"/>
        </w:rPr>
        <w:t xml:space="preserve">находятся </w:t>
      </w:r>
      <w:r w:rsidRPr="007527AE">
        <w:rPr>
          <w:sz w:val="28"/>
        </w:rPr>
        <w:t>на в</w:t>
      </w:r>
      <w:r>
        <w:rPr>
          <w:sz w:val="28"/>
        </w:rPr>
        <w:t xml:space="preserve">тором месте и </w:t>
      </w:r>
      <w:r w:rsidRPr="00C30784">
        <w:rPr>
          <w:sz w:val="28"/>
        </w:rPr>
        <w:t>составляют</w:t>
      </w:r>
      <w:r>
        <w:rPr>
          <w:sz w:val="28"/>
        </w:rPr>
        <w:t xml:space="preserve"> 28% </w:t>
      </w:r>
      <w:r w:rsidRPr="000553B9">
        <w:rPr>
          <w:sz w:val="28"/>
        </w:rPr>
        <w:t>[111]. Кардиальная причина смерти регистрируется у 25% больных, перенесших инсульт, в течение 2-х лет и у 42% в течение 5 лет  [130]. Нарушения сердечного ритма, регистрируемые на ЭКГ, являлись независимым фактором, увеличивающим раннюю смертность у больных с острым ишемическим супратенториальным инсультом [184].</w:t>
      </w:r>
    </w:p>
    <w:p w:rsidR="008D3BEF" w:rsidRPr="007527AE" w:rsidRDefault="008D3BEF" w:rsidP="008D3BEF">
      <w:pPr>
        <w:suppressAutoHyphens/>
        <w:spacing w:line="360" w:lineRule="auto"/>
        <w:ind w:firstLine="720"/>
        <w:jc w:val="both"/>
        <w:rPr>
          <w:sz w:val="28"/>
        </w:rPr>
      </w:pPr>
      <w:r w:rsidRPr="000553B9">
        <w:rPr>
          <w:sz w:val="28"/>
        </w:rPr>
        <w:t>В то же время нарушениям сердечной деятельности, развившимся под влиянием острых нарушений мозгового кровообращения, уделяется недостаточно внимания. Высказывается предположение, что изменения на электрокардиограмме связаны c нарушением вегетативных влияний на функции сердца в результате острой церебральной ишемии или внутримозгового кровоизлияния, однако прогност</w:t>
      </w:r>
      <w:r w:rsidRPr="000553B9">
        <w:rPr>
          <w:sz w:val="28"/>
        </w:rPr>
        <w:t>и</w:t>
      </w:r>
      <w:r w:rsidRPr="000553B9">
        <w:rPr>
          <w:sz w:val="28"/>
        </w:rPr>
        <w:t>ческое значение этих изменений не изучено. Информативным неинвазивным методом количественной оценки вегетативной регуляции сердечного ритма является метод вариабельности сердечн</w:t>
      </w:r>
      <w:r w:rsidRPr="000553B9">
        <w:rPr>
          <w:sz w:val="28"/>
        </w:rPr>
        <w:t>о</w:t>
      </w:r>
      <w:r w:rsidRPr="000553B9">
        <w:rPr>
          <w:sz w:val="28"/>
        </w:rPr>
        <w:t>го ритма [90, 3, 82</w:t>
      </w:r>
      <w:r>
        <w:rPr>
          <w:sz w:val="28"/>
        </w:rPr>
        <w:t xml:space="preserve">, </w:t>
      </w:r>
      <w:r w:rsidRPr="000553B9">
        <w:rPr>
          <w:sz w:val="28"/>
        </w:rPr>
        <w:t>160]. Он отражает симпатические и парасимпатические влияния на сердце, состояние вагосимпатического баланса, а также гуморально-метаболические воздействия на  деятельность сердца. Показана высокая прогностическая ценность использования этого метода для</w:t>
      </w:r>
      <w:r w:rsidRPr="007527AE">
        <w:rPr>
          <w:sz w:val="28"/>
        </w:rPr>
        <w:t xml:space="preserve"> </w:t>
      </w:r>
      <w:r w:rsidRPr="002A3556">
        <w:rPr>
          <w:sz w:val="28"/>
        </w:rPr>
        <w:t>прогнозирования</w:t>
      </w:r>
      <w:r>
        <w:rPr>
          <w:color w:val="FF0000"/>
          <w:sz w:val="28"/>
        </w:rPr>
        <w:t xml:space="preserve"> </w:t>
      </w:r>
      <w:r w:rsidRPr="007527AE">
        <w:rPr>
          <w:sz w:val="28"/>
        </w:rPr>
        <w:t xml:space="preserve">риска </w:t>
      </w:r>
      <w:r w:rsidRPr="000553B9">
        <w:rPr>
          <w:sz w:val="28"/>
        </w:rPr>
        <w:t xml:space="preserve">внезапной </w:t>
      </w:r>
      <w:r w:rsidRPr="000553B9">
        <w:rPr>
          <w:sz w:val="28"/>
        </w:rPr>
        <w:lastRenderedPageBreak/>
        <w:t>сердечной смерти и фатальных аритмий у больных с инфарктом миокарда</w:t>
      </w:r>
      <w:r>
        <w:rPr>
          <w:sz w:val="28"/>
        </w:rPr>
        <w:t xml:space="preserve"> [42</w:t>
      </w:r>
      <w:r w:rsidRPr="000553B9">
        <w:rPr>
          <w:sz w:val="28"/>
        </w:rPr>
        <w:t>], хронической сердечной недостаточностью, диаб</w:t>
      </w:r>
      <w:r>
        <w:rPr>
          <w:sz w:val="28"/>
        </w:rPr>
        <w:t>етической полинейропатией [35</w:t>
      </w:r>
      <w:r w:rsidRPr="000553B9">
        <w:rPr>
          <w:sz w:val="28"/>
        </w:rPr>
        <w:t>]. До настоящего времени не установлены инструментальные критерии, которые бы могли помочь в прогнозировании исходов острых нарушений мозгового кровообращения. Учитывая это, вариабельность сердечного ритма мо</w:t>
      </w:r>
      <w:r w:rsidRPr="000553B9">
        <w:rPr>
          <w:sz w:val="28"/>
        </w:rPr>
        <w:t>г</w:t>
      </w:r>
      <w:r w:rsidRPr="000553B9">
        <w:rPr>
          <w:sz w:val="28"/>
        </w:rPr>
        <w:t>ла бы стать ценным методом для составления прогноза не только кардиальных осложнений и</w:t>
      </w:r>
      <w:r w:rsidRPr="000553B9">
        <w:rPr>
          <w:sz w:val="28"/>
        </w:rPr>
        <w:t>н</w:t>
      </w:r>
      <w:r w:rsidRPr="000553B9">
        <w:rPr>
          <w:sz w:val="28"/>
        </w:rPr>
        <w:t>сульта, но и тяжести внутримозгового поражения, выживаемости</w:t>
      </w:r>
      <w:r>
        <w:rPr>
          <w:sz w:val="28"/>
        </w:rPr>
        <w:t xml:space="preserve"> </w:t>
      </w:r>
      <w:r w:rsidRPr="0098183C">
        <w:rPr>
          <w:sz w:val="28"/>
        </w:rPr>
        <w:t>больных</w:t>
      </w:r>
      <w:r w:rsidRPr="007527AE">
        <w:rPr>
          <w:sz w:val="28"/>
        </w:rPr>
        <w:t xml:space="preserve"> и восстано</w:t>
      </w:r>
      <w:r w:rsidRPr="007527AE">
        <w:rPr>
          <w:sz w:val="28"/>
        </w:rPr>
        <w:t>в</w:t>
      </w:r>
      <w:r w:rsidRPr="007527AE">
        <w:rPr>
          <w:sz w:val="28"/>
        </w:rPr>
        <w:t>ления функций при острых нарушениях мозгового кровообр</w:t>
      </w:r>
      <w:r w:rsidRPr="007527AE">
        <w:rPr>
          <w:sz w:val="28"/>
        </w:rPr>
        <w:t>а</w:t>
      </w:r>
      <w:r w:rsidRPr="007527AE">
        <w:rPr>
          <w:sz w:val="28"/>
        </w:rPr>
        <w:t>щения.</w:t>
      </w:r>
    </w:p>
    <w:p w:rsidR="008D3BEF" w:rsidRPr="007527AE" w:rsidRDefault="008D3BEF" w:rsidP="008D3BEF">
      <w:pPr>
        <w:pStyle w:val="aff5"/>
        <w:widowControl w:val="0"/>
        <w:spacing w:before="0" w:beforeAutospacing="0" w:after="0" w:afterAutospacing="0" w:line="360" w:lineRule="auto"/>
        <w:ind w:firstLine="709"/>
        <w:jc w:val="both"/>
        <w:rPr>
          <w:spacing w:val="-2"/>
          <w:sz w:val="28"/>
          <w:szCs w:val="28"/>
        </w:rPr>
      </w:pPr>
      <w:r w:rsidRPr="007527AE">
        <w:rPr>
          <w:sz w:val="28"/>
        </w:rPr>
        <w:t>Не</w:t>
      </w:r>
      <w:r>
        <w:rPr>
          <w:sz w:val="28"/>
        </w:rPr>
        <w:t xml:space="preserve"> достаточно</w:t>
      </w:r>
      <w:r w:rsidRPr="007527AE">
        <w:rPr>
          <w:sz w:val="28"/>
        </w:rPr>
        <w:t xml:space="preserve"> изучены особенности нарушения сердечной деятельности в зависимости от </w:t>
      </w:r>
      <w:r>
        <w:rPr>
          <w:sz w:val="28"/>
        </w:rPr>
        <w:t xml:space="preserve">типа </w:t>
      </w:r>
      <w:r w:rsidRPr="007527AE">
        <w:rPr>
          <w:sz w:val="28"/>
        </w:rPr>
        <w:t xml:space="preserve">инсульта </w:t>
      </w:r>
      <w:r w:rsidRPr="002A3556">
        <w:rPr>
          <w:sz w:val="28"/>
        </w:rPr>
        <w:t>(ишемический инсульт, внутримозговые кровоизлияния, субарахноидальное кровоизлияние)</w:t>
      </w:r>
      <w:r w:rsidRPr="007527AE">
        <w:rPr>
          <w:sz w:val="28"/>
        </w:rPr>
        <w:t xml:space="preserve"> и локали</w:t>
      </w:r>
      <w:r>
        <w:rPr>
          <w:sz w:val="28"/>
        </w:rPr>
        <w:t>зации инсультного очага. У</w:t>
      </w:r>
      <w:r w:rsidRPr="007527AE">
        <w:rPr>
          <w:sz w:val="28"/>
        </w:rPr>
        <w:t>чёт этих факторов необходим для формирования практических подходов к ведению больных острым инсультом.</w:t>
      </w:r>
      <w:r w:rsidRPr="007527AE">
        <w:rPr>
          <w:spacing w:val="-2"/>
          <w:sz w:val="28"/>
          <w:szCs w:val="28"/>
        </w:rPr>
        <w:t xml:space="preserve"> </w:t>
      </w:r>
    </w:p>
    <w:p w:rsidR="008D3BEF" w:rsidRPr="007527AE" w:rsidRDefault="008D3BEF" w:rsidP="008D3BEF">
      <w:pPr>
        <w:pStyle w:val="aff5"/>
        <w:widowControl w:val="0"/>
        <w:spacing w:before="0" w:beforeAutospacing="0" w:after="0" w:afterAutospacing="0" w:line="360" w:lineRule="auto"/>
        <w:ind w:firstLine="709"/>
        <w:jc w:val="both"/>
        <w:rPr>
          <w:spacing w:val="-2"/>
          <w:sz w:val="28"/>
          <w:szCs w:val="28"/>
        </w:rPr>
      </w:pPr>
      <w:r w:rsidRPr="006477DB">
        <w:rPr>
          <w:b/>
          <w:spacing w:val="-2"/>
          <w:sz w:val="28"/>
          <w:szCs w:val="28"/>
        </w:rPr>
        <w:t>Связь работы с научными программами, планами, темами</w:t>
      </w:r>
      <w:r>
        <w:rPr>
          <w:b/>
          <w:spacing w:val="-2"/>
          <w:sz w:val="28"/>
          <w:szCs w:val="28"/>
        </w:rPr>
        <w:t xml:space="preserve">. </w:t>
      </w:r>
      <w:r>
        <w:rPr>
          <w:spacing w:val="-2"/>
          <w:sz w:val="28"/>
          <w:szCs w:val="28"/>
        </w:rPr>
        <w:t>Диссертационная р</w:t>
      </w:r>
      <w:r w:rsidRPr="007527AE">
        <w:rPr>
          <w:spacing w:val="-2"/>
          <w:sz w:val="28"/>
          <w:szCs w:val="28"/>
        </w:rPr>
        <w:t>абота вы</w:t>
      </w:r>
      <w:r>
        <w:rPr>
          <w:spacing w:val="-2"/>
          <w:sz w:val="28"/>
          <w:szCs w:val="28"/>
        </w:rPr>
        <w:t>полнена в соответствии с планом научно- исследовательской работы Харьковской медицинской академии последипломного образования «Эпидемиология цереброваскулярных заболеваний в популяции города Харькова» (№ госрегистрации 0104</w:t>
      </w:r>
      <w:r>
        <w:rPr>
          <w:spacing w:val="-2"/>
          <w:sz w:val="28"/>
          <w:szCs w:val="28"/>
          <w:lang w:val="en-US"/>
        </w:rPr>
        <w:t>U</w:t>
      </w:r>
      <w:r>
        <w:rPr>
          <w:spacing w:val="-2"/>
          <w:sz w:val="28"/>
          <w:szCs w:val="28"/>
        </w:rPr>
        <w:t>002510).</w:t>
      </w:r>
    </w:p>
    <w:p w:rsidR="008D3BEF" w:rsidRPr="007527AE" w:rsidRDefault="008D3BEF" w:rsidP="008D3BEF">
      <w:pPr>
        <w:suppressAutoHyphens/>
        <w:spacing w:line="360" w:lineRule="auto"/>
        <w:ind w:firstLine="709"/>
        <w:jc w:val="both"/>
        <w:rPr>
          <w:sz w:val="28"/>
        </w:rPr>
      </w:pPr>
      <w:r w:rsidRPr="006477DB">
        <w:rPr>
          <w:b/>
          <w:bCs/>
          <w:sz w:val="28"/>
        </w:rPr>
        <w:t>Цель исследования.</w:t>
      </w:r>
      <w:r w:rsidRPr="007527AE">
        <w:rPr>
          <w:b/>
          <w:bCs/>
          <w:sz w:val="28"/>
        </w:rPr>
        <w:t xml:space="preserve"> </w:t>
      </w:r>
      <w:r w:rsidRPr="007527AE">
        <w:rPr>
          <w:sz w:val="28"/>
        </w:rPr>
        <w:t>Установить характер нарушений деятельности сердца, развившихся у больных острыми нарушениями мозго</w:t>
      </w:r>
      <w:r>
        <w:rPr>
          <w:sz w:val="28"/>
        </w:rPr>
        <w:t xml:space="preserve">вого </w:t>
      </w:r>
      <w:r>
        <w:rPr>
          <w:sz w:val="28"/>
        </w:rPr>
        <w:lastRenderedPageBreak/>
        <w:t xml:space="preserve">кровообращения и </w:t>
      </w:r>
      <w:r w:rsidRPr="007527AE">
        <w:rPr>
          <w:sz w:val="28"/>
        </w:rPr>
        <w:t xml:space="preserve">их влияние на течение и </w:t>
      </w:r>
      <w:r>
        <w:rPr>
          <w:sz w:val="28"/>
        </w:rPr>
        <w:t xml:space="preserve">исход </w:t>
      </w:r>
      <w:r w:rsidRPr="007527AE">
        <w:rPr>
          <w:sz w:val="28"/>
        </w:rPr>
        <w:t>инсультов и разработать оптимальную тактику ведения этих больных.</w:t>
      </w:r>
    </w:p>
    <w:p w:rsidR="008D3BEF" w:rsidRPr="007527AE" w:rsidRDefault="008D3BEF" w:rsidP="008D3BEF">
      <w:pPr>
        <w:suppressAutoHyphens/>
        <w:spacing w:line="360" w:lineRule="auto"/>
        <w:ind w:firstLine="709"/>
        <w:jc w:val="both"/>
        <w:rPr>
          <w:sz w:val="28"/>
        </w:rPr>
      </w:pPr>
      <w:r w:rsidRPr="007527AE">
        <w:rPr>
          <w:b/>
          <w:bCs/>
          <w:sz w:val="28"/>
        </w:rPr>
        <w:t xml:space="preserve">Задачи исследования: </w:t>
      </w:r>
    </w:p>
    <w:p w:rsidR="008D3BEF" w:rsidRDefault="008D3BEF" w:rsidP="00BB0879">
      <w:pPr>
        <w:numPr>
          <w:ilvl w:val="0"/>
          <w:numId w:val="39"/>
        </w:numPr>
        <w:suppressAutoHyphens/>
        <w:spacing w:after="0" w:line="360" w:lineRule="auto"/>
        <w:jc w:val="both"/>
        <w:rPr>
          <w:sz w:val="28"/>
        </w:rPr>
      </w:pPr>
      <w:r w:rsidRPr="007527AE">
        <w:rPr>
          <w:sz w:val="28"/>
        </w:rPr>
        <w:t xml:space="preserve">Изучить </w:t>
      </w:r>
      <w:r>
        <w:rPr>
          <w:sz w:val="28"/>
        </w:rPr>
        <w:t>влияние типа, тяжести и локализации мозгового инсульта на изменения электрокардиографических параметров.</w:t>
      </w:r>
    </w:p>
    <w:p w:rsidR="008D3BEF" w:rsidRPr="007527AE" w:rsidRDefault="008D3BEF" w:rsidP="00BB0879">
      <w:pPr>
        <w:numPr>
          <w:ilvl w:val="0"/>
          <w:numId w:val="39"/>
        </w:numPr>
        <w:suppressAutoHyphens/>
        <w:spacing w:after="0" w:line="360" w:lineRule="auto"/>
        <w:jc w:val="both"/>
        <w:rPr>
          <w:sz w:val="28"/>
        </w:rPr>
      </w:pPr>
      <w:r w:rsidRPr="007527AE">
        <w:rPr>
          <w:sz w:val="28"/>
        </w:rPr>
        <w:t xml:space="preserve">Определить особенности центральной вегетативной регуляции сердечной деятельности методом вариабельности сердечного ритма при разных </w:t>
      </w:r>
      <w:r>
        <w:rPr>
          <w:sz w:val="28"/>
        </w:rPr>
        <w:t>типах</w:t>
      </w:r>
      <w:r>
        <w:rPr>
          <w:color w:val="FF6600"/>
          <w:sz w:val="28"/>
        </w:rPr>
        <w:t xml:space="preserve"> </w:t>
      </w:r>
      <w:r w:rsidRPr="00D33E74">
        <w:rPr>
          <w:sz w:val="28"/>
        </w:rPr>
        <w:t>острого мозгового инсульта</w:t>
      </w:r>
      <w:r w:rsidRPr="007527AE">
        <w:rPr>
          <w:sz w:val="28"/>
        </w:rPr>
        <w:t>.</w:t>
      </w:r>
    </w:p>
    <w:p w:rsidR="008D3BEF" w:rsidRPr="007527AE" w:rsidRDefault="008D3BEF" w:rsidP="00BB0879">
      <w:pPr>
        <w:numPr>
          <w:ilvl w:val="0"/>
          <w:numId w:val="39"/>
        </w:numPr>
        <w:suppressAutoHyphens/>
        <w:spacing w:after="0" w:line="360" w:lineRule="auto"/>
        <w:jc w:val="both"/>
        <w:rPr>
          <w:sz w:val="28"/>
        </w:rPr>
      </w:pPr>
      <w:r>
        <w:rPr>
          <w:sz w:val="28"/>
        </w:rPr>
        <w:t>Исследовать</w:t>
      </w:r>
      <w:r w:rsidRPr="007527AE">
        <w:rPr>
          <w:sz w:val="28"/>
        </w:rPr>
        <w:t xml:space="preserve"> динамику нарушений сердечной деятельности при </w:t>
      </w:r>
      <w:r w:rsidRPr="0098183C">
        <w:rPr>
          <w:sz w:val="28"/>
        </w:rPr>
        <w:t>острых нарушениях мозгового кровообращения,</w:t>
      </w:r>
      <w:r w:rsidRPr="007527AE">
        <w:rPr>
          <w:sz w:val="28"/>
        </w:rPr>
        <w:t xml:space="preserve"> их влияние на тяжесть течения и </w:t>
      </w:r>
      <w:r>
        <w:rPr>
          <w:sz w:val="28"/>
        </w:rPr>
        <w:t xml:space="preserve">исход </w:t>
      </w:r>
      <w:r w:rsidRPr="007527AE">
        <w:rPr>
          <w:sz w:val="28"/>
        </w:rPr>
        <w:t>инсульта. Провести корреляционные сопоставления показателей вариабельности сердечного ритма с неврологическими параметрами тяжести инсульта.</w:t>
      </w:r>
    </w:p>
    <w:p w:rsidR="008D3BEF" w:rsidRPr="007527AE" w:rsidRDefault="008D3BEF" w:rsidP="00BB0879">
      <w:pPr>
        <w:numPr>
          <w:ilvl w:val="0"/>
          <w:numId w:val="39"/>
        </w:numPr>
        <w:suppressAutoHyphens/>
        <w:spacing w:after="0" w:line="360" w:lineRule="auto"/>
        <w:jc w:val="both"/>
        <w:rPr>
          <w:sz w:val="28"/>
        </w:rPr>
      </w:pPr>
      <w:r w:rsidRPr="007527AE">
        <w:rPr>
          <w:sz w:val="28"/>
        </w:rPr>
        <w:t xml:space="preserve">Выявить </w:t>
      </w:r>
      <w:r>
        <w:rPr>
          <w:sz w:val="28"/>
        </w:rPr>
        <w:t xml:space="preserve">влияние разных типов инсульта на  </w:t>
      </w:r>
      <w:r w:rsidRPr="007527AE">
        <w:rPr>
          <w:sz w:val="28"/>
        </w:rPr>
        <w:t>поврежде</w:t>
      </w:r>
      <w:r>
        <w:rPr>
          <w:sz w:val="28"/>
        </w:rPr>
        <w:t xml:space="preserve">ние миокарда путем определения в динамике </w:t>
      </w:r>
      <w:r w:rsidRPr="007527AE">
        <w:rPr>
          <w:sz w:val="28"/>
        </w:rPr>
        <w:t>маркера некроза миокарда в сыворотке крови – тропонина I.</w:t>
      </w:r>
    </w:p>
    <w:p w:rsidR="008D3BEF" w:rsidRPr="007527AE" w:rsidRDefault="008D3BEF" w:rsidP="00BB0879">
      <w:pPr>
        <w:numPr>
          <w:ilvl w:val="0"/>
          <w:numId w:val="39"/>
        </w:numPr>
        <w:suppressAutoHyphens/>
        <w:spacing w:after="0" w:line="360" w:lineRule="auto"/>
        <w:jc w:val="both"/>
        <w:rPr>
          <w:sz w:val="28"/>
        </w:rPr>
      </w:pPr>
      <w:r w:rsidRPr="007527AE">
        <w:rPr>
          <w:sz w:val="28"/>
        </w:rPr>
        <w:t xml:space="preserve">Разработать рекомендации по выявлению нарушений сердечной деятельности при </w:t>
      </w:r>
      <w:r>
        <w:rPr>
          <w:sz w:val="28"/>
        </w:rPr>
        <w:t xml:space="preserve">остром мозговом инсульте </w:t>
      </w:r>
      <w:r w:rsidRPr="007527AE">
        <w:rPr>
          <w:sz w:val="28"/>
        </w:rPr>
        <w:t>и оптимальной тактике ведения этих больных.</w:t>
      </w:r>
    </w:p>
    <w:p w:rsidR="008D3BEF" w:rsidRDefault="008D3BEF" w:rsidP="008D3BEF">
      <w:pPr>
        <w:suppressAutoHyphens/>
        <w:spacing w:line="360" w:lineRule="auto"/>
        <w:ind w:firstLine="709"/>
        <w:jc w:val="both"/>
        <w:rPr>
          <w:sz w:val="28"/>
        </w:rPr>
      </w:pPr>
      <w:r w:rsidRPr="007527AE">
        <w:rPr>
          <w:b/>
          <w:sz w:val="28"/>
        </w:rPr>
        <w:t>Объект исследования</w:t>
      </w:r>
      <w:r w:rsidRPr="007527AE">
        <w:rPr>
          <w:sz w:val="28"/>
        </w:rPr>
        <w:t xml:space="preserve"> </w:t>
      </w:r>
      <w:r w:rsidRPr="007527AE">
        <w:rPr>
          <w:b/>
          <w:sz w:val="28"/>
        </w:rPr>
        <w:t>–</w:t>
      </w:r>
      <w:r w:rsidRPr="007527AE">
        <w:rPr>
          <w:sz w:val="28"/>
        </w:rPr>
        <w:t xml:space="preserve"> цереброкардиальные взаимоотношения при остром мозговом инсульте.</w:t>
      </w:r>
    </w:p>
    <w:p w:rsidR="008D3BEF" w:rsidRPr="007527AE" w:rsidRDefault="008D3BEF" w:rsidP="008D3BEF">
      <w:pPr>
        <w:suppressAutoHyphens/>
        <w:spacing w:line="360" w:lineRule="auto"/>
        <w:ind w:firstLine="709"/>
        <w:jc w:val="both"/>
        <w:rPr>
          <w:sz w:val="28"/>
        </w:rPr>
      </w:pPr>
      <w:r w:rsidRPr="007527AE">
        <w:rPr>
          <w:b/>
          <w:sz w:val="28"/>
        </w:rPr>
        <w:t>Предмет исследования</w:t>
      </w:r>
      <w:r w:rsidRPr="007527AE">
        <w:rPr>
          <w:sz w:val="28"/>
        </w:rPr>
        <w:t xml:space="preserve"> – нарушения сердечной деятельности в зависимости от характера</w:t>
      </w:r>
      <w:r>
        <w:rPr>
          <w:sz w:val="28"/>
        </w:rPr>
        <w:t>,</w:t>
      </w:r>
      <w:r w:rsidRPr="007527AE">
        <w:rPr>
          <w:sz w:val="28"/>
        </w:rPr>
        <w:t xml:space="preserve"> тяжести и локализации мозгового инсульта.</w:t>
      </w:r>
    </w:p>
    <w:p w:rsidR="008D3BEF" w:rsidRPr="007527AE" w:rsidRDefault="008D3BEF" w:rsidP="008D3BEF">
      <w:pPr>
        <w:suppressAutoHyphens/>
        <w:spacing w:line="360" w:lineRule="auto"/>
        <w:ind w:firstLine="709"/>
        <w:jc w:val="both"/>
        <w:rPr>
          <w:sz w:val="28"/>
        </w:rPr>
      </w:pPr>
      <w:r w:rsidRPr="007527AE">
        <w:rPr>
          <w:b/>
          <w:sz w:val="28"/>
        </w:rPr>
        <w:t xml:space="preserve">Методы исследования. </w:t>
      </w:r>
      <w:r w:rsidRPr="007527AE">
        <w:rPr>
          <w:sz w:val="28"/>
        </w:rPr>
        <w:t xml:space="preserve">Для решения поставленных задач использовались </w:t>
      </w:r>
      <w:r w:rsidRPr="007527AE">
        <w:rPr>
          <w:sz w:val="28"/>
          <w:szCs w:val="28"/>
        </w:rPr>
        <w:t>клиническое неврологическое обследование больных, инструментальные методы (</w:t>
      </w:r>
      <w:r w:rsidRPr="007527AE">
        <w:rPr>
          <w:sz w:val="28"/>
        </w:rPr>
        <w:t xml:space="preserve">магнитно-резонансная томография головного мозга, электрокардиография с регистрацией в общепринятых 12-отведениях  </w:t>
      </w:r>
      <w:r w:rsidRPr="007527AE">
        <w:rPr>
          <w:sz w:val="28"/>
        </w:rPr>
        <w:lastRenderedPageBreak/>
        <w:t>и мониторной записью  (в течение 10 минут) с полным анализом показателей вариабельности сердечного ритма и компьютерной обработкой статистическими и спектральными методами</w:t>
      </w:r>
      <w:r>
        <w:rPr>
          <w:sz w:val="28"/>
        </w:rPr>
        <w:t>), определение</w:t>
      </w:r>
      <w:r w:rsidRPr="007527AE">
        <w:rPr>
          <w:sz w:val="28"/>
        </w:rPr>
        <w:t xml:space="preserve">  маркера некроза миокарда </w:t>
      </w:r>
      <w:r>
        <w:rPr>
          <w:sz w:val="28"/>
        </w:rPr>
        <w:t>- тропонина I в сыворотке крови,</w:t>
      </w:r>
      <w:r w:rsidRPr="007527AE">
        <w:rPr>
          <w:sz w:val="28"/>
        </w:rPr>
        <w:t xml:space="preserve"> </w:t>
      </w:r>
      <w:r>
        <w:rPr>
          <w:sz w:val="28"/>
        </w:rPr>
        <w:t xml:space="preserve">статистическая </w:t>
      </w:r>
      <w:r w:rsidRPr="007527AE">
        <w:rPr>
          <w:sz w:val="28"/>
        </w:rPr>
        <w:t xml:space="preserve"> </w:t>
      </w:r>
      <w:r>
        <w:rPr>
          <w:sz w:val="28"/>
        </w:rPr>
        <w:t>обработка полученных данных.</w:t>
      </w:r>
    </w:p>
    <w:p w:rsidR="008D3BEF" w:rsidRPr="00557523" w:rsidRDefault="008D3BEF" w:rsidP="008D3BEF">
      <w:pPr>
        <w:suppressAutoHyphens/>
        <w:spacing w:line="360" w:lineRule="auto"/>
        <w:ind w:firstLine="720"/>
        <w:jc w:val="both"/>
        <w:rPr>
          <w:b/>
          <w:bCs/>
          <w:sz w:val="28"/>
        </w:rPr>
      </w:pPr>
      <w:r w:rsidRPr="007527AE">
        <w:rPr>
          <w:b/>
          <w:bCs/>
          <w:sz w:val="28"/>
        </w:rPr>
        <w:t>Научная новизна</w:t>
      </w:r>
      <w:r>
        <w:rPr>
          <w:b/>
          <w:bCs/>
          <w:sz w:val="28"/>
        </w:rPr>
        <w:t xml:space="preserve"> полученных результатов</w:t>
      </w:r>
      <w:r w:rsidRPr="007527AE">
        <w:rPr>
          <w:b/>
          <w:bCs/>
          <w:sz w:val="28"/>
        </w:rPr>
        <w:t xml:space="preserve">. </w:t>
      </w:r>
      <w:r w:rsidRPr="00557523">
        <w:rPr>
          <w:sz w:val="28"/>
          <w:szCs w:val="28"/>
        </w:rPr>
        <w:t>Впервые проведена комплексная оценка нарушений сердечной деятельности под влиянием разных типов острого инсульта на основе динамического изучения мониторной 10-минутной записи электрокардиограммы с анализом показателей вариабельности сердечного ритма и определения маркера некроза миокарда – тропонина I.</w:t>
      </w:r>
    </w:p>
    <w:p w:rsidR="008D3BEF" w:rsidRPr="007527AE" w:rsidRDefault="008D3BEF" w:rsidP="008D3BEF">
      <w:pPr>
        <w:pStyle w:val="af4"/>
        <w:ind w:firstLine="709"/>
      </w:pPr>
      <w:r w:rsidRPr="007527AE">
        <w:t xml:space="preserve">Установлена зависимость изменений электрокардиограммы и их динамики от размеров и локализации ишемического инфаркта мозга и локализации внутримозговой гематомы, транзиторный характер их при субарахноидальном кровоизлиянии, что позволило предположить нейрогенный характер кардиальных расстройств, обусловленных развитием нарушений центральной кардиоваскулярной регуляции. </w:t>
      </w:r>
    </w:p>
    <w:p w:rsidR="008D3BEF" w:rsidRPr="007527AE" w:rsidRDefault="008D3BEF" w:rsidP="008D3BEF">
      <w:pPr>
        <w:pStyle w:val="af4"/>
        <w:ind w:firstLine="709"/>
      </w:pPr>
      <w:r w:rsidRPr="007527AE">
        <w:t xml:space="preserve">Выявлены особенности изменений вегетативной регуляции сердечной деятельности при разных </w:t>
      </w:r>
      <w:r>
        <w:t xml:space="preserve">типах </w:t>
      </w:r>
      <w:r w:rsidRPr="007527AE">
        <w:t xml:space="preserve">острого инсульта. Установлены существенные различия в преобладании поражения автономной кардиоваскулярной регуляции в зависимости от характера инсульта, локализации очага и тяжести состояния больных. Установлены статистически значимые корреляционные зависимости между показателями </w:t>
      </w:r>
      <w:r>
        <w:t>вариабельности сердечного ритма и</w:t>
      </w:r>
      <w:r w:rsidRPr="007527AE">
        <w:t xml:space="preserve"> показателями тяжести при всех </w:t>
      </w:r>
      <w:r>
        <w:t xml:space="preserve">типах </w:t>
      </w:r>
      <w:r w:rsidRPr="007527AE">
        <w:t>инсульта. Это подтверждает, что тяжесть инсульта оказывает влияние на выраженность повреждения центральных вегетативных регуляторных влияний.</w:t>
      </w:r>
    </w:p>
    <w:p w:rsidR="008D3BEF" w:rsidRPr="007527AE" w:rsidRDefault="008D3BEF" w:rsidP="008D3BEF">
      <w:pPr>
        <w:pStyle w:val="af4"/>
        <w:ind w:firstLine="709"/>
      </w:pPr>
      <w:r w:rsidRPr="007527AE">
        <w:t xml:space="preserve">Обнаружено, что изменения на электрокардиограмме сопровождаются появлением в </w:t>
      </w:r>
      <w:r>
        <w:t xml:space="preserve">сыворотке </w:t>
      </w:r>
      <w:r w:rsidRPr="007527AE">
        <w:t>крови низких уровней маркера некроза кардиомиоцитов -</w:t>
      </w:r>
      <w:r w:rsidRPr="00CC00A3">
        <w:t xml:space="preserve"> </w:t>
      </w:r>
      <w:r w:rsidRPr="007527AE">
        <w:t>тропонина I, уровень и динамика которых находится в четкой зависимости от тяжести течения инсульта.</w:t>
      </w:r>
    </w:p>
    <w:p w:rsidR="008D3BEF" w:rsidRPr="007527AE" w:rsidRDefault="008D3BEF" w:rsidP="008D3BEF">
      <w:pPr>
        <w:pStyle w:val="af4"/>
        <w:ind w:firstLine="709"/>
      </w:pPr>
      <w:r w:rsidRPr="007527AE">
        <w:t>Полученные данные позволили заключить, что тяжелый инсульт, особенно обширный корковый полушарный ишемический инфаркт и внутримозговая гематома медиальной и смешанной локализации приводят к стойкому повреждению автономной кардиоваскулярной регуляции</w:t>
      </w:r>
      <w:r>
        <w:t>,</w:t>
      </w:r>
      <w:r w:rsidRPr="007527AE">
        <w:t xml:space="preserve"> и сопровождается микроструктурными повреждениями миокарда, что необходимо учитывать в терапии больных острым инсультом.</w:t>
      </w:r>
    </w:p>
    <w:p w:rsidR="008D3BEF" w:rsidRPr="007527AE" w:rsidRDefault="008D3BEF" w:rsidP="008D3BEF">
      <w:pPr>
        <w:suppressAutoHyphens/>
        <w:spacing w:line="360" w:lineRule="auto"/>
        <w:ind w:firstLine="709"/>
        <w:jc w:val="both"/>
        <w:rPr>
          <w:sz w:val="28"/>
          <w:szCs w:val="28"/>
        </w:rPr>
      </w:pPr>
      <w:r w:rsidRPr="007527AE">
        <w:rPr>
          <w:b/>
          <w:bCs/>
          <w:sz w:val="28"/>
        </w:rPr>
        <w:lastRenderedPageBreak/>
        <w:t xml:space="preserve">Практическое значение полученных результатов. </w:t>
      </w:r>
      <w:r w:rsidRPr="007527AE">
        <w:rPr>
          <w:bCs/>
          <w:sz w:val="28"/>
        </w:rPr>
        <w:t>Проведенное исследование позволило выделить характерные особенности изменений электрокардиографических показателей и направленности повреждений центрального вегетативно</w:t>
      </w:r>
      <w:r>
        <w:rPr>
          <w:bCs/>
          <w:sz w:val="28"/>
        </w:rPr>
        <w:t xml:space="preserve">го баланса в зависимости от типа </w:t>
      </w:r>
      <w:r w:rsidRPr="007527AE">
        <w:rPr>
          <w:bCs/>
          <w:sz w:val="28"/>
        </w:rPr>
        <w:t xml:space="preserve">инсульта, его характера и локализации. </w:t>
      </w:r>
      <w:r w:rsidRPr="007527AE">
        <w:rPr>
          <w:sz w:val="28"/>
          <w:szCs w:val="28"/>
        </w:rPr>
        <w:t>Внедрение в практическую работу электрокардиографических критериев и показателей вариабельности сердечного ритма, особенно в сочетании с определение</w:t>
      </w:r>
      <w:r>
        <w:rPr>
          <w:sz w:val="28"/>
          <w:szCs w:val="28"/>
        </w:rPr>
        <w:t xml:space="preserve">м маркеров повреждения миокарда, </w:t>
      </w:r>
      <w:r w:rsidRPr="007527AE">
        <w:rPr>
          <w:sz w:val="28"/>
          <w:szCs w:val="28"/>
        </w:rPr>
        <w:t>позволит получить дополнительные, достоверные критерии оценки тяжести состояния больных, п</w:t>
      </w:r>
      <w:r w:rsidRPr="007527AE">
        <w:rPr>
          <w:sz w:val="28"/>
          <w:szCs w:val="28"/>
        </w:rPr>
        <w:t>о</w:t>
      </w:r>
      <w:r w:rsidRPr="007527AE">
        <w:rPr>
          <w:sz w:val="28"/>
          <w:szCs w:val="28"/>
        </w:rPr>
        <w:t xml:space="preserve">высить точность прогноза для развития кардиальных осложнений инсульта, выживаемости больных. </w:t>
      </w:r>
    </w:p>
    <w:p w:rsidR="008D3BEF" w:rsidRPr="007527AE" w:rsidRDefault="008D3BEF" w:rsidP="008D3BEF">
      <w:pPr>
        <w:suppressAutoHyphens/>
        <w:spacing w:line="360" w:lineRule="auto"/>
        <w:ind w:firstLine="709"/>
        <w:jc w:val="both"/>
        <w:rPr>
          <w:sz w:val="28"/>
          <w:szCs w:val="28"/>
        </w:rPr>
      </w:pPr>
      <w:r w:rsidRPr="007527AE">
        <w:rPr>
          <w:sz w:val="28"/>
          <w:szCs w:val="28"/>
        </w:rPr>
        <w:t>Установление характера и выраженности вегетативного дисбаланса в регуляции сердечной деятельности в остром периоде и</w:t>
      </w:r>
      <w:r w:rsidRPr="007527AE">
        <w:rPr>
          <w:sz w:val="28"/>
          <w:szCs w:val="28"/>
        </w:rPr>
        <w:t>н</w:t>
      </w:r>
      <w:r w:rsidRPr="007527AE">
        <w:rPr>
          <w:sz w:val="28"/>
          <w:szCs w:val="28"/>
        </w:rPr>
        <w:t xml:space="preserve">сульта позволит целенаправленно проводить  их коррекцию. Предложены медикаментозные методы коррекции нейрогенной кардиальной дисфункции при остром инсульте. </w:t>
      </w:r>
    </w:p>
    <w:p w:rsidR="008D3BEF" w:rsidRDefault="008D3BEF" w:rsidP="008D3BEF">
      <w:pPr>
        <w:suppressAutoHyphens/>
        <w:spacing w:line="360" w:lineRule="auto"/>
        <w:ind w:firstLine="709"/>
        <w:jc w:val="both"/>
        <w:rPr>
          <w:sz w:val="28"/>
          <w:szCs w:val="28"/>
        </w:rPr>
      </w:pPr>
      <w:r w:rsidRPr="007527AE">
        <w:rPr>
          <w:b/>
          <w:sz w:val="28"/>
          <w:szCs w:val="28"/>
        </w:rPr>
        <w:t xml:space="preserve">Внедрение результатов работы. </w:t>
      </w:r>
      <w:r w:rsidRPr="007527AE">
        <w:rPr>
          <w:sz w:val="28"/>
          <w:szCs w:val="28"/>
        </w:rPr>
        <w:t>Основные положения диссертации внедрены в учебный процесс кафедры невропатологии и нейрохирургии Харьковской медицинской академии последипломного образования, в практическую ра</w:t>
      </w:r>
      <w:r>
        <w:rPr>
          <w:sz w:val="28"/>
          <w:szCs w:val="28"/>
        </w:rPr>
        <w:t>боту неврологических отделений г</w:t>
      </w:r>
      <w:r w:rsidRPr="007527AE">
        <w:rPr>
          <w:sz w:val="28"/>
          <w:szCs w:val="28"/>
        </w:rPr>
        <w:t>ородской клинической больницы № 7 г. Харькова, неврологического отделения Харьковской областной клинической больницы, Сумской областной клинической больницы, Валковской центральной районной больни</w:t>
      </w:r>
      <w:r>
        <w:rPr>
          <w:sz w:val="28"/>
          <w:szCs w:val="28"/>
        </w:rPr>
        <w:t>цы.</w:t>
      </w:r>
    </w:p>
    <w:p w:rsidR="008D3BEF" w:rsidRPr="00740F55" w:rsidRDefault="008D3BEF" w:rsidP="008D3BEF">
      <w:pPr>
        <w:suppressAutoHyphens/>
        <w:spacing w:line="360" w:lineRule="auto"/>
        <w:ind w:firstLine="709"/>
        <w:jc w:val="both"/>
        <w:rPr>
          <w:sz w:val="28"/>
          <w:szCs w:val="28"/>
        </w:rPr>
      </w:pPr>
      <w:r w:rsidRPr="007527AE">
        <w:rPr>
          <w:b/>
          <w:sz w:val="28"/>
          <w:szCs w:val="28"/>
        </w:rPr>
        <w:t xml:space="preserve"> Личный вклад соискателя.</w:t>
      </w:r>
      <w:r>
        <w:rPr>
          <w:b/>
          <w:sz w:val="28"/>
          <w:szCs w:val="28"/>
        </w:rPr>
        <w:t xml:space="preserve"> </w:t>
      </w:r>
      <w:r>
        <w:rPr>
          <w:sz w:val="28"/>
          <w:szCs w:val="28"/>
        </w:rPr>
        <w:t>Диссертация является самостоятельной научной работой автора. Диссертантом самостоятельно проведен анализ научной литературы, выявлены недостаточно исследованные направления. Самостоятельно  проведено отбор и</w:t>
      </w:r>
      <w:r w:rsidRPr="007527AE">
        <w:rPr>
          <w:sz w:val="28"/>
          <w:szCs w:val="28"/>
        </w:rPr>
        <w:t xml:space="preserve"> клинико-</w:t>
      </w:r>
      <w:r>
        <w:rPr>
          <w:sz w:val="28"/>
          <w:szCs w:val="28"/>
        </w:rPr>
        <w:t xml:space="preserve">неврологическое обследование </w:t>
      </w:r>
      <w:r w:rsidRPr="007527AE">
        <w:rPr>
          <w:sz w:val="28"/>
          <w:szCs w:val="28"/>
        </w:rPr>
        <w:t xml:space="preserve"> больных</w:t>
      </w:r>
      <w:r>
        <w:rPr>
          <w:sz w:val="28"/>
          <w:szCs w:val="28"/>
        </w:rPr>
        <w:t>, обработку</w:t>
      </w:r>
      <w:r w:rsidRPr="007527AE">
        <w:rPr>
          <w:sz w:val="28"/>
          <w:szCs w:val="28"/>
        </w:rPr>
        <w:t xml:space="preserve"> первичной документации</w:t>
      </w:r>
      <w:r>
        <w:rPr>
          <w:sz w:val="28"/>
          <w:szCs w:val="28"/>
        </w:rPr>
        <w:t>.</w:t>
      </w:r>
      <w:r w:rsidRPr="007527AE">
        <w:rPr>
          <w:sz w:val="28"/>
          <w:szCs w:val="28"/>
        </w:rPr>
        <w:t xml:space="preserve"> Обследованным бо</w:t>
      </w:r>
      <w:r>
        <w:rPr>
          <w:sz w:val="28"/>
          <w:szCs w:val="28"/>
        </w:rPr>
        <w:t xml:space="preserve">льным </w:t>
      </w:r>
      <w:r>
        <w:rPr>
          <w:sz w:val="28"/>
          <w:szCs w:val="28"/>
        </w:rPr>
        <w:lastRenderedPageBreak/>
        <w:t>самостоятельно проведено</w:t>
      </w:r>
      <w:r w:rsidRPr="007527AE">
        <w:rPr>
          <w:sz w:val="28"/>
          <w:szCs w:val="28"/>
        </w:rPr>
        <w:t xml:space="preserve"> электрокардиографическое исследование с записью мониторной электрокардиограммы и анализом показателей вариабельности сердечного ритма. </w:t>
      </w:r>
      <w:r>
        <w:rPr>
          <w:sz w:val="28"/>
          <w:szCs w:val="28"/>
        </w:rPr>
        <w:t>Автором с</w:t>
      </w:r>
      <w:r w:rsidRPr="00740F55">
        <w:rPr>
          <w:sz w:val="28"/>
          <w:szCs w:val="28"/>
        </w:rPr>
        <w:t xml:space="preserve">амостоятельно </w:t>
      </w:r>
      <w:r>
        <w:rPr>
          <w:sz w:val="28"/>
          <w:szCs w:val="28"/>
        </w:rPr>
        <w:t xml:space="preserve">проведено статистическую обработку и анализ полученных результатов, </w:t>
      </w:r>
      <w:r w:rsidRPr="00740F55">
        <w:rPr>
          <w:sz w:val="28"/>
          <w:szCs w:val="28"/>
        </w:rPr>
        <w:t>написаны все разделы диссертации,</w:t>
      </w:r>
      <w:r>
        <w:rPr>
          <w:sz w:val="28"/>
          <w:szCs w:val="28"/>
        </w:rPr>
        <w:t xml:space="preserve"> автореферат. Персонально сформулированы и обоснованы выводы и практические рекомендации, обеспечено отражение результатов исследования в научных работах, а также внедрение в медицинскую практику, учебный процесс и научную работу.</w:t>
      </w:r>
      <w:r w:rsidRPr="00740F55">
        <w:rPr>
          <w:sz w:val="28"/>
          <w:szCs w:val="28"/>
        </w:rPr>
        <w:t xml:space="preserve"> </w:t>
      </w:r>
    </w:p>
    <w:p w:rsidR="008D3BEF" w:rsidRPr="00F70506" w:rsidRDefault="008D3BEF" w:rsidP="008D3BEF">
      <w:pPr>
        <w:suppressAutoHyphens/>
        <w:spacing w:line="360" w:lineRule="auto"/>
        <w:ind w:firstLine="709"/>
        <w:jc w:val="both"/>
        <w:rPr>
          <w:sz w:val="28"/>
          <w:szCs w:val="28"/>
          <w:lang w:val="uk-UA"/>
        </w:rPr>
      </w:pPr>
      <w:r w:rsidRPr="007527AE">
        <w:rPr>
          <w:b/>
          <w:sz w:val="28"/>
          <w:szCs w:val="28"/>
        </w:rPr>
        <w:t>Апробация результатов работы.</w:t>
      </w:r>
      <w:r w:rsidRPr="007527AE">
        <w:rPr>
          <w:sz w:val="28"/>
          <w:szCs w:val="28"/>
        </w:rPr>
        <w:t xml:space="preserve"> Основные положения диссертации были доложены и обсуждены на научно-практической конференции неврологов Харьковской области и г. Харькова « Новые подходы к диагностике и лечению расстройств нервной системы» (Харьков, 9 июня 2004 г.), </w:t>
      </w:r>
      <w:r w:rsidRPr="00F70506">
        <w:rPr>
          <w:sz w:val="28"/>
          <w:szCs w:val="28"/>
          <w:lang w:val="uk-UA"/>
        </w:rPr>
        <w:t>III Національному конгресі неврологів, психіатрів та наркологів України (Харків, 2007 р.),</w:t>
      </w:r>
      <w:r w:rsidRPr="007527AE">
        <w:rPr>
          <w:sz w:val="28"/>
          <w:szCs w:val="28"/>
        </w:rPr>
        <w:t xml:space="preserve"> II Российском международном конгрессе «Цереброваскулярная патология и инсульт» (Россия, Санкт-Петербург, 17-20 сентября 2007 г.), XVII Европейской конференции по инсульту (Франция, Ницца, май 2008 г.), </w:t>
      </w:r>
      <w:r w:rsidRPr="00F70506">
        <w:rPr>
          <w:sz w:val="28"/>
          <w:szCs w:val="28"/>
          <w:lang w:val="uk-UA"/>
        </w:rPr>
        <w:t xml:space="preserve">Пленуму і конференції науково-практичного товариства неврологів, психіатрів та наркологів України «Безпека та ефективність терапії неврологічних, психічних та наркологічних розладів» (АР Крим, Партеніт, 13-15 жовтня 2008 р.) </w:t>
      </w:r>
    </w:p>
    <w:p w:rsidR="008D3BEF" w:rsidRPr="00740F55" w:rsidRDefault="008D3BEF" w:rsidP="008D3BEF">
      <w:pPr>
        <w:suppressAutoHyphens/>
        <w:spacing w:line="360" w:lineRule="auto"/>
        <w:ind w:firstLine="709"/>
        <w:jc w:val="both"/>
        <w:rPr>
          <w:sz w:val="28"/>
          <w:szCs w:val="28"/>
        </w:rPr>
      </w:pPr>
      <w:r w:rsidRPr="007527AE">
        <w:rPr>
          <w:b/>
          <w:sz w:val="28"/>
          <w:szCs w:val="28"/>
        </w:rPr>
        <w:t xml:space="preserve">Публикации. </w:t>
      </w:r>
      <w:r w:rsidRPr="00740F55">
        <w:rPr>
          <w:sz w:val="28"/>
          <w:szCs w:val="28"/>
        </w:rPr>
        <w:t>Основные положения диссертации опубликованы в 12 печатных работах (5 статьи и 7</w:t>
      </w:r>
      <w:r>
        <w:rPr>
          <w:sz w:val="28"/>
          <w:szCs w:val="28"/>
        </w:rPr>
        <w:t xml:space="preserve"> - тезисы</w:t>
      </w:r>
      <w:r w:rsidRPr="00740F55">
        <w:rPr>
          <w:sz w:val="28"/>
          <w:szCs w:val="28"/>
        </w:rPr>
        <w:t xml:space="preserve">), из них 7 в специализированных изданиях, </w:t>
      </w:r>
      <w:r>
        <w:rPr>
          <w:sz w:val="28"/>
          <w:szCs w:val="28"/>
        </w:rPr>
        <w:t>рекомендованных ВАК Украины,</w:t>
      </w:r>
      <w:r w:rsidRPr="00740F55">
        <w:rPr>
          <w:sz w:val="28"/>
          <w:szCs w:val="28"/>
        </w:rPr>
        <w:t xml:space="preserve"> 3 из которых самостоятельные.</w:t>
      </w:r>
    </w:p>
    <w:p w:rsidR="008D3BEF" w:rsidRDefault="008D3BEF" w:rsidP="008D3BEF">
      <w:pPr>
        <w:suppressAutoHyphens/>
        <w:spacing w:line="360" w:lineRule="auto"/>
        <w:ind w:firstLine="709"/>
        <w:jc w:val="both"/>
        <w:rPr>
          <w:sz w:val="28"/>
          <w:szCs w:val="28"/>
        </w:rPr>
      </w:pPr>
      <w:r w:rsidRPr="007204EC">
        <w:rPr>
          <w:sz w:val="28"/>
          <w:szCs w:val="28"/>
        </w:rPr>
        <w:t xml:space="preserve">Структура и объем диссертации: диссертация изложена на </w:t>
      </w:r>
      <w:r>
        <w:rPr>
          <w:sz w:val="28"/>
          <w:szCs w:val="28"/>
        </w:rPr>
        <w:t>141</w:t>
      </w:r>
      <w:r w:rsidRPr="007204EC">
        <w:rPr>
          <w:sz w:val="28"/>
          <w:szCs w:val="28"/>
        </w:rPr>
        <w:t xml:space="preserve"> </w:t>
      </w:r>
      <w:r>
        <w:rPr>
          <w:sz w:val="28"/>
          <w:szCs w:val="28"/>
        </w:rPr>
        <w:t>страницах машинописного текста. С</w:t>
      </w:r>
      <w:r w:rsidRPr="007204EC">
        <w:rPr>
          <w:sz w:val="28"/>
          <w:szCs w:val="28"/>
        </w:rPr>
        <w:t xml:space="preserve">остоит из введения, обзора литературы, четырех разделов собственных исследований, </w:t>
      </w:r>
      <w:r w:rsidRPr="00E54887">
        <w:rPr>
          <w:sz w:val="28"/>
          <w:szCs w:val="28"/>
        </w:rPr>
        <w:t>анализа и обобщения результатов исследований</w:t>
      </w:r>
      <w:r w:rsidRPr="007204EC">
        <w:rPr>
          <w:sz w:val="28"/>
          <w:szCs w:val="28"/>
        </w:rPr>
        <w:t>, выво</w:t>
      </w:r>
      <w:r>
        <w:rPr>
          <w:sz w:val="28"/>
          <w:szCs w:val="28"/>
        </w:rPr>
        <w:t xml:space="preserve">дов, практических рекомендаций, списка </w:t>
      </w:r>
      <w:r>
        <w:rPr>
          <w:sz w:val="28"/>
          <w:szCs w:val="28"/>
        </w:rPr>
        <w:lastRenderedPageBreak/>
        <w:t xml:space="preserve">использованной литературы. </w:t>
      </w:r>
      <w:r w:rsidRPr="007204EC">
        <w:rPr>
          <w:sz w:val="28"/>
          <w:szCs w:val="28"/>
        </w:rPr>
        <w:t>Работа иллюстрирована 19 таблицами, 30 рисунками и клиническими примерами. Список литературы включает 211 источников, среди которых 91 на украинском и русском языках и 120 - на иностранном языке.</w:t>
      </w:r>
    </w:p>
    <w:p w:rsidR="008D3BEF" w:rsidRDefault="008D3BEF" w:rsidP="008D3BEF">
      <w:pPr>
        <w:suppressAutoHyphens/>
        <w:spacing w:line="360" w:lineRule="auto"/>
        <w:ind w:firstLine="709"/>
        <w:jc w:val="both"/>
        <w:rPr>
          <w:sz w:val="28"/>
          <w:szCs w:val="28"/>
        </w:rPr>
      </w:pPr>
    </w:p>
    <w:p w:rsidR="008D3BEF" w:rsidRPr="006F44A6" w:rsidRDefault="008D3BEF" w:rsidP="008D3BEF">
      <w:pPr>
        <w:spacing w:line="360" w:lineRule="auto"/>
        <w:jc w:val="center"/>
        <w:rPr>
          <w:sz w:val="28"/>
          <w:szCs w:val="28"/>
        </w:rPr>
      </w:pPr>
      <w:r w:rsidRPr="006F44A6">
        <w:rPr>
          <w:sz w:val="28"/>
          <w:szCs w:val="28"/>
        </w:rPr>
        <w:t>ВЫВОДЫ</w:t>
      </w:r>
    </w:p>
    <w:p w:rsidR="008D3BEF" w:rsidRPr="006F44A6" w:rsidRDefault="008D3BEF" w:rsidP="008D3BEF">
      <w:pPr>
        <w:spacing w:line="360" w:lineRule="auto"/>
        <w:ind w:firstLine="709"/>
        <w:rPr>
          <w:sz w:val="28"/>
          <w:szCs w:val="28"/>
        </w:rPr>
      </w:pPr>
    </w:p>
    <w:p w:rsidR="008D3BEF" w:rsidRPr="006F44A6" w:rsidRDefault="008D3BEF" w:rsidP="008D3BEF">
      <w:pPr>
        <w:spacing w:line="360" w:lineRule="auto"/>
        <w:ind w:firstLine="709"/>
        <w:rPr>
          <w:sz w:val="28"/>
          <w:szCs w:val="28"/>
        </w:rPr>
      </w:pPr>
    </w:p>
    <w:p w:rsidR="008D3BEF" w:rsidRPr="006F44A6" w:rsidRDefault="008D3BEF" w:rsidP="008D3BEF">
      <w:pPr>
        <w:spacing w:line="360" w:lineRule="auto"/>
        <w:jc w:val="both"/>
        <w:rPr>
          <w:sz w:val="28"/>
          <w:szCs w:val="28"/>
        </w:rPr>
      </w:pPr>
      <w:r w:rsidRPr="006F44A6">
        <w:rPr>
          <w:sz w:val="28"/>
          <w:szCs w:val="28"/>
        </w:rPr>
        <w:t>1. В диссертации приведено теоретическое обобщение и новое решение актуальной научной задачи, которое заключается в установлении особенностей нейрогенных нарушений сердечной деятельности у больных с разными типами мозгового инсульта в зависимости от его тяжести и локализации.</w:t>
      </w:r>
    </w:p>
    <w:p w:rsidR="008D3BEF" w:rsidRPr="006F44A6" w:rsidRDefault="008D3BEF" w:rsidP="008D3BEF">
      <w:pPr>
        <w:suppressAutoHyphens/>
        <w:spacing w:line="360" w:lineRule="auto"/>
        <w:jc w:val="both"/>
        <w:rPr>
          <w:sz w:val="28"/>
        </w:rPr>
      </w:pPr>
      <w:r w:rsidRPr="006F44A6">
        <w:rPr>
          <w:sz w:val="28"/>
          <w:szCs w:val="28"/>
        </w:rPr>
        <w:t>2. В</w:t>
      </w:r>
      <w:r w:rsidRPr="006F44A6">
        <w:rPr>
          <w:sz w:val="28"/>
        </w:rPr>
        <w:t xml:space="preserve"> острой стадии инсульта изменения ЭКГ наблюдаются у преобладающей части больных при всех типах инсульта. Изменения ЭКГ регистрируются в виде изменений сердечного ритма (тахикардии, брадикардии, экстрасистолии),  функции проводимости и нарушений процессов реполяризации (депрессии сегмента </w:t>
      </w:r>
      <w:r w:rsidRPr="006F44A6">
        <w:rPr>
          <w:sz w:val="28"/>
          <w:lang w:val="en-US"/>
        </w:rPr>
        <w:t>S</w:t>
      </w:r>
      <w:r w:rsidRPr="006F44A6">
        <w:rPr>
          <w:sz w:val="28"/>
        </w:rPr>
        <w:t>-</w:t>
      </w:r>
      <w:r w:rsidRPr="006F44A6">
        <w:rPr>
          <w:sz w:val="28"/>
          <w:lang w:val="en-US"/>
        </w:rPr>
        <w:t>T</w:t>
      </w:r>
      <w:r w:rsidRPr="006F44A6">
        <w:rPr>
          <w:sz w:val="28"/>
        </w:rPr>
        <w:t xml:space="preserve"> и отрицательного зубца Т). Имеется асимметрия изменений ЭКГ в зависимости от поражения правого или левого полушария головного мозга: удлинение интервала </w:t>
      </w:r>
      <w:r w:rsidRPr="006F44A6">
        <w:rPr>
          <w:sz w:val="28"/>
          <w:lang w:val="en-US"/>
        </w:rPr>
        <w:t>Q</w:t>
      </w:r>
      <w:r w:rsidRPr="006F44A6">
        <w:rPr>
          <w:sz w:val="28"/>
        </w:rPr>
        <w:t>-</w:t>
      </w:r>
      <w:r w:rsidRPr="006F44A6">
        <w:rPr>
          <w:sz w:val="28"/>
          <w:lang w:val="en-US"/>
        </w:rPr>
        <w:t>T</w:t>
      </w:r>
      <w:r w:rsidRPr="006F44A6">
        <w:rPr>
          <w:sz w:val="28"/>
        </w:rPr>
        <w:t xml:space="preserve"> чаще наблюдается при очагах в левом полушарии головного мозга. Выявлены различия частоты изменений ЭКГ в зависимости от размеров и локализации инсультного очага. Изменения чаще регистрируются при обширных корковых ишемических инфарктах и медиальной гематоме. Для больных САК в первые сутки характерна брадикардия, депрессия сегмента </w:t>
      </w:r>
      <w:r w:rsidRPr="006F44A6">
        <w:rPr>
          <w:sz w:val="28"/>
          <w:lang w:val="en-US"/>
        </w:rPr>
        <w:t>S</w:t>
      </w:r>
      <w:r w:rsidRPr="006F44A6">
        <w:rPr>
          <w:sz w:val="28"/>
        </w:rPr>
        <w:t>-</w:t>
      </w:r>
      <w:r w:rsidRPr="006F44A6">
        <w:rPr>
          <w:sz w:val="28"/>
          <w:lang w:val="en-US"/>
        </w:rPr>
        <w:t>T</w:t>
      </w:r>
      <w:r w:rsidRPr="006F44A6">
        <w:rPr>
          <w:sz w:val="28"/>
        </w:rPr>
        <w:t xml:space="preserve"> и отрицательный зубец Т. Изменения ЭКГ у больных САК носят более обратимый характер, чем при ИИ и ГИ. </w:t>
      </w:r>
      <w:r w:rsidRPr="006F44A6">
        <w:rPr>
          <w:sz w:val="28"/>
        </w:rPr>
        <w:lastRenderedPageBreak/>
        <w:t xml:space="preserve">Зависимость изменений ЭКГ и их динамики от размеров и локализации ишемического инфаркта мозга, локализации внутримозговой гематомы позволяет предположить их нейрогенный характер, обусловленный развитием нарушений центральной нейрогенной кардиоваскулярной регуляции в результате развития церебральной катастрофы. </w:t>
      </w:r>
    </w:p>
    <w:p w:rsidR="008D3BEF" w:rsidRPr="006F44A6" w:rsidRDefault="008D3BEF" w:rsidP="008D3BEF">
      <w:pPr>
        <w:suppressAutoHyphens/>
        <w:spacing w:line="360" w:lineRule="auto"/>
        <w:jc w:val="both"/>
        <w:rPr>
          <w:sz w:val="28"/>
        </w:rPr>
      </w:pPr>
      <w:r w:rsidRPr="006F44A6">
        <w:rPr>
          <w:sz w:val="28"/>
        </w:rPr>
        <w:t xml:space="preserve">3. Острый инсульт приводит к стойкому повреждению центральных регуляторных вегетативных механизмов сердечной деятельности, которое заключается в супрессии, как общей ВСР, так и поражении симпатической и парасимпатической  регуляторных систем. Преобладание симпатической активации, которое заключается в увеличении соотношения </w:t>
      </w:r>
      <w:r w:rsidRPr="006F44A6">
        <w:rPr>
          <w:sz w:val="28"/>
          <w:lang w:val="en-US"/>
        </w:rPr>
        <w:t>LF</w:t>
      </w:r>
      <w:r w:rsidRPr="006F44A6">
        <w:rPr>
          <w:sz w:val="28"/>
        </w:rPr>
        <w:t>/</w:t>
      </w:r>
      <w:r w:rsidRPr="006F44A6">
        <w:rPr>
          <w:sz w:val="28"/>
          <w:lang w:val="en-US"/>
        </w:rPr>
        <w:t>HF</w:t>
      </w:r>
      <w:r w:rsidRPr="006F44A6">
        <w:rPr>
          <w:sz w:val="28"/>
        </w:rPr>
        <w:t xml:space="preserve">, характерно для всех типов инсульта, однако наиболее выражено при ГИ. Выявленные межполушарные различия свидетельствуют о том, что при очагах в правом полушарии не зависимо от характера инсульта происходит более значительное повреждение парасимпатической регуляции. При субарахноидальном кровоизлиянии наблюдаются иные закономерности, которые заключаются в увеличении общей мощности спектра и его парасимпатической составляющей в первые сутки с последующим развитием выраженной симпатической активации и увеличением соотношения </w:t>
      </w:r>
      <w:r w:rsidRPr="006F44A6">
        <w:rPr>
          <w:sz w:val="28"/>
          <w:lang w:val="en-US"/>
        </w:rPr>
        <w:t>LF</w:t>
      </w:r>
      <w:r w:rsidRPr="006F44A6">
        <w:rPr>
          <w:sz w:val="28"/>
        </w:rPr>
        <w:t>/</w:t>
      </w:r>
      <w:r w:rsidRPr="006F44A6">
        <w:rPr>
          <w:sz w:val="28"/>
          <w:lang w:val="en-US"/>
        </w:rPr>
        <w:t>HF</w:t>
      </w:r>
      <w:r w:rsidRPr="006F44A6">
        <w:rPr>
          <w:sz w:val="28"/>
        </w:rPr>
        <w:t xml:space="preserve"> до 3,84±1,41.</w:t>
      </w:r>
    </w:p>
    <w:p w:rsidR="008D3BEF" w:rsidRPr="006F44A6" w:rsidRDefault="008D3BEF" w:rsidP="008D3BEF">
      <w:pPr>
        <w:suppressAutoHyphens/>
        <w:spacing w:line="360" w:lineRule="auto"/>
        <w:jc w:val="both"/>
        <w:rPr>
          <w:sz w:val="28"/>
        </w:rPr>
      </w:pPr>
      <w:r w:rsidRPr="006F44A6">
        <w:rPr>
          <w:sz w:val="28"/>
        </w:rPr>
        <w:t xml:space="preserve">4. На выраженность повреждения центральных регуляторных вегетативных влияний оказывает влияние тяжесть инсульта, что подтверждают статистически значимые корреляционные зависимости между показателями ВСР и тяжестью состояния больных: соотношением </w:t>
      </w:r>
      <w:r w:rsidRPr="006F44A6">
        <w:rPr>
          <w:sz w:val="28"/>
          <w:lang w:val="en-US"/>
        </w:rPr>
        <w:t>LF</w:t>
      </w:r>
      <w:r w:rsidRPr="006F44A6">
        <w:rPr>
          <w:sz w:val="28"/>
        </w:rPr>
        <w:t>/</w:t>
      </w:r>
      <w:r w:rsidRPr="006F44A6">
        <w:rPr>
          <w:sz w:val="28"/>
          <w:lang w:val="en-US"/>
        </w:rPr>
        <w:t>HF</w:t>
      </w:r>
      <w:r w:rsidRPr="006F44A6">
        <w:rPr>
          <w:sz w:val="28"/>
        </w:rPr>
        <w:t xml:space="preserve"> и тяжестью по шкале </w:t>
      </w:r>
      <w:r w:rsidRPr="006F44A6">
        <w:rPr>
          <w:sz w:val="28"/>
          <w:lang w:val="en-US"/>
        </w:rPr>
        <w:t>NIHSS</w:t>
      </w:r>
      <w:r w:rsidRPr="006F44A6">
        <w:rPr>
          <w:sz w:val="28"/>
        </w:rPr>
        <w:t xml:space="preserve"> </w:t>
      </w:r>
      <w:r w:rsidRPr="006F44A6">
        <w:rPr>
          <w:sz w:val="28"/>
          <w:lang w:val="en-US"/>
        </w:rPr>
        <w:t>r</w:t>
      </w:r>
      <w:r w:rsidRPr="006F44A6">
        <w:rPr>
          <w:sz w:val="28"/>
        </w:rPr>
        <w:t xml:space="preserve">=0,52 (р=0,002) при ИИ, шкале Ханта и Хесса </w:t>
      </w:r>
      <w:r w:rsidRPr="006F44A6">
        <w:rPr>
          <w:sz w:val="28"/>
          <w:lang w:val="en-US"/>
        </w:rPr>
        <w:t>r</w:t>
      </w:r>
      <w:r w:rsidRPr="006F44A6">
        <w:rPr>
          <w:sz w:val="28"/>
        </w:rPr>
        <w:t xml:space="preserve">=0,42 (р=0,04) при САК и ТР и шкалой исходов Глазго </w:t>
      </w:r>
      <w:r w:rsidRPr="00356DAF">
        <w:rPr>
          <w:sz w:val="28"/>
          <w:lang w:val="en-US"/>
        </w:rPr>
        <w:t>r</w:t>
      </w:r>
      <w:r w:rsidRPr="00356DAF">
        <w:rPr>
          <w:sz w:val="28"/>
        </w:rPr>
        <w:t>=-0,52 (р=0,003)</w:t>
      </w:r>
      <w:r>
        <w:rPr>
          <w:sz w:val="28"/>
        </w:rPr>
        <w:t xml:space="preserve"> при ГИ</w:t>
      </w:r>
      <w:r w:rsidRPr="00356DAF">
        <w:rPr>
          <w:sz w:val="28"/>
        </w:rPr>
        <w:t>.</w:t>
      </w:r>
      <w:r w:rsidRPr="006F44A6">
        <w:rPr>
          <w:sz w:val="28"/>
        </w:rPr>
        <w:t xml:space="preserve"> Это свидетельствует о том, что снижение вариабельности сердечного ритма и усиление симпатических влияний является прогностически неблагоприятным фактором при остром инсульте.</w:t>
      </w:r>
    </w:p>
    <w:p w:rsidR="008D3BEF" w:rsidRPr="006F44A6" w:rsidRDefault="008D3BEF" w:rsidP="008D3BEF">
      <w:pPr>
        <w:suppressAutoHyphens/>
        <w:spacing w:line="360" w:lineRule="auto"/>
        <w:jc w:val="both"/>
        <w:rPr>
          <w:sz w:val="28"/>
        </w:rPr>
      </w:pPr>
      <w:r w:rsidRPr="006F44A6">
        <w:rPr>
          <w:sz w:val="28"/>
        </w:rPr>
        <w:lastRenderedPageBreak/>
        <w:t xml:space="preserve">5. У больных острым инсультом наблюдается микроструктурное повреждение миокарда, о чем свидетельствует появление в сыворотке крови низких уровней маркера миокардиального некроза тропонина </w:t>
      </w:r>
      <w:r w:rsidRPr="006F44A6">
        <w:rPr>
          <w:sz w:val="28"/>
          <w:lang w:val="en-US"/>
        </w:rPr>
        <w:t>I</w:t>
      </w:r>
      <w:r w:rsidRPr="006F44A6">
        <w:rPr>
          <w:sz w:val="28"/>
        </w:rPr>
        <w:t xml:space="preserve"> без признаков острого коронарного синдрома. Повышение тропонина </w:t>
      </w:r>
      <w:r w:rsidRPr="006F44A6">
        <w:rPr>
          <w:sz w:val="28"/>
          <w:lang w:val="en-US"/>
        </w:rPr>
        <w:t>I</w:t>
      </w:r>
      <w:r w:rsidRPr="006F44A6">
        <w:rPr>
          <w:sz w:val="28"/>
        </w:rPr>
        <w:t xml:space="preserve"> &gt;1,0 нг/мл сопровождается изменениями на ЭКГ в виде депрессии сегмента </w:t>
      </w:r>
      <w:r w:rsidRPr="006F44A6">
        <w:rPr>
          <w:sz w:val="28"/>
          <w:lang w:val="en-US"/>
        </w:rPr>
        <w:t>S</w:t>
      </w:r>
      <w:r w:rsidRPr="006F44A6">
        <w:rPr>
          <w:sz w:val="28"/>
        </w:rPr>
        <w:t>-</w:t>
      </w:r>
      <w:r w:rsidRPr="006F44A6">
        <w:rPr>
          <w:sz w:val="28"/>
          <w:lang w:val="en-US"/>
        </w:rPr>
        <w:t>T</w:t>
      </w:r>
      <w:r w:rsidRPr="006F44A6">
        <w:rPr>
          <w:sz w:val="28"/>
        </w:rPr>
        <w:t xml:space="preserve"> и отрицательного зубца Т, и</w:t>
      </w:r>
      <w:r>
        <w:rPr>
          <w:sz w:val="28"/>
        </w:rPr>
        <w:t xml:space="preserve"> было</w:t>
      </w:r>
      <w:r w:rsidRPr="006F44A6">
        <w:rPr>
          <w:sz w:val="28"/>
        </w:rPr>
        <w:t xml:space="preserve"> статистически значимо выше у больных с ГИ и САК в сравнении с ИИ. Наблюдалась отчетливая тенденция к нарастанию тропонина </w:t>
      </w:r>
      <w:r w:rsidRPr="006F44A6">
        <w:rPr>
          <w:sz w:val="28"/>
          <w:lang w:val="en-US"/>
        </w:rPr>
        <w:t>I</w:t>
      </w:r>
      <w:r w:rsidRPr="006F44A6">
        <w:rPr>
          <w:sz w:val="28"/>
        </w:rPr>
        <w:t xml:space="preserve"> в зависимости от тяжести инсульта, которая достигала статистической значимости у больных с ГИ в зависимости от тяжести </w:t>
      </w:r>
      <w:r>
        <w:rPr>
          <w:sz w:val="28"/>
        </w:rPr>
        <w:t xml:space="preserve">состояния </w:t>
      </w:r>
      <w:r w:rsidRPr="006F44A6">
        <w:rPr>
          <w:sz w:val="28"/>
        </w:rPr>
        <w:t xml:space="preserve">по шкале комы Глазго </w:t>
      </w:r>
      <w:r w:rsidRPr="006F44A6">
        <w:rPr>
          <w:sz w:val="28"/>
          <w:lang w:val="en-US"/>
        </w:rPr>
        <w:t>r</w:t>
      </w:r>
      <w:r w:rsidRPr="006F44A6">
        <w:rPr>
          <w:sz w:val="28"/>
        </w:rPr>
        <w:t xml:space="preserve">=-0,69 (р=0,0012). При благоприятном течении инсульта регистрировалось снижение уровня тропонина </w:t>
      </w:r>
      <w:r w:rsidRPr="006F44A6">
        <w:rPr>
          <w:sz w:val="28"/>
          <w:lang w:val="en-US"/>
        </w:rPr>
        <w:t>I</w:t>
      </w:r>
      <w:r w:rsidRPr="006F44A6">
        <w:rPr>
          <w:sz w:val="28"/>
        </w:rPr>
        <w:t>.</w:t>
      </w:r>
    </w:p>
    <w:p w:rsidR="008D3BEF" w:rsidRPr="006F44A6" w:rsidRDefault="008D3BEF" w:rsidP="008D3BEF">
      <w:pPr>
        <w:suppressAutoHyphens/>
        <w:spacing w:line="360" w:lineRule="auto"/>
        <w:jc w:val="both"/>
        <w:rPr>
          <w:sz w:val="28"/>
        </w:rPr>
      </w:pPr>
      <w:r w:rsidRPr="006F44A6">
        <w:rPr>
          <w:sz w:val="28"/>
        </w:rPr>
        <w:t xml:space="preserve">6. Нарушения сердечной деятельности при остром инсульте тесно связаны с характером, локализацией и тяжестью течения, что позволяет предположить их нейрогенный характер, обусловленный развитием нарушений центральной нейрогенной кардиоваскулярной регуляции. Появление гипертропонинемии при тяжелом инсульте связано с развитием очагов микронекроза, вызванных массивным выбросом катехоламинов и приводящих к ишемическому поражению сердца, особенно значительно выраженном при САК, что подтверждается корреляционной зависимостью между уровнем Тн </w:t>
      </w:r>
      <w:r w:rsidRPr="006F44A6">
        <w:rPr>
          <w:sz w:val="28"/>
          <w:lang w:val="en-US"/>
        </w:rPr>
        <w:t>I</w:t>
      </w:r>
      <w:r w:rsidRPr="006F44A6">
        <w:rPr>
          <w:sz w:val="28"/>
        </w:rPr>
        <w:t xml:space="preserve"> и </w:t>
      </w:r>
      <w:r w:rsidRPr="006F44A6">
        <w:rPr>
          <w:sz w:val="28"/>
          <w:lang w:val="en-US"/>
        </w:rPr>
        <w:t>LF</w:t>
      </w:r>
      <w:r w:rsidRPr="006F44A6">
        <w:rPr>
          <w:sz w:val="28"/>
        </w:rPr>
        <w:t>/</w:t>
      </w:r>
      <w:r w:rsidRPr="006F44A6">
        <w:rPr>
          <w:sz w:val="28"/>
          <w:lang w:val="en-US"/>
        </w:rPr>
        <w:t>HF</w:t>
      </w:r>
      <w:r w:rsidRPr="006F44A6">
        <w:rPr>
          <w:sz w:val="28"/>
        </w:rPr>
        <w:t xml:space="preserve"> </w:t>
      </w:r>
      <w:r w:rsidRPr="006F44A6">
        <w:rPr>
          <w:sz w:val="28"/>
          <w:lang w:val="en-US"/>
        </w:rPr>
        <w:t>r</w:t>
      </w:r>
      <w:r w:rsidRPr="006F44A6">
        <w:rPr>
          <w:sz w:val="28"/>
        </w:rPr>
        <w:t xml:space="preserve">=0,74 (р&lt;0,05). Полученные данные позволили разработать комплекс мероприятий по защите миокарда при остром инсульте, что может способствовать снижению риска кардиальных осложнений в постинсультный период. </w:t>
      </w: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Pr="006F44A6" w:rsidRDefault="008D3BEF" w:rsidP="008D3BEF">
      <w:pPr>
        <w:spacing w:line="360" w:lineRule="auto"/>
        <w:ind w:firstLine="709"/>
        <w:jc w:val="both"/>
        <w:rPr>
          <w:sz w:val="28"/>
          <w:szCs w:val="28"/>
        </w:rPr>
      </w:pPr>
    </w:p>
    <w:p w:rsidR="008D3BEF" w:rsidRDefault="008D3BEF" w:rsidP="008D3BEF">
      <w:pPr>
        <w:spacing w:line="360" w:lineRule="auto"/>
        <w:jc w:val="center"/>
        <w:rPr>
          <w:sz w:val="28"/>
          <w:szCs w:val="28"/>
        </w:rPr>
      </w:pPr>
    </w:p>
    <w:p w:rsidR="008D3BEF" w:rsidRPr="006F44A6" w:rsidRDefault="008D3BEF" w:rsidP="008D3BEF">
      <w:pPr>
        <w:spacing w:line="360" w:lineRule="auto"/>
        <w:jc w:val="center"/>
        <w:rPr>
          <w:sz w:val="28"/>
          <w:szCs w:val="28"/>
        </w:rPr>
      </w:pPr>
      <w:r w:rsidRPr="006F44A6">
        <w:rPr>
          <w:sz w:val="28"/>
          <w:szCs w:val="28"/>
        </w:rPr>
        <w:t>ПРАКТИЧЕСКИЕ РЕКОМЕНДАЦИИ</w:t>
      </w:r>
    </w:p>
    <w:p w:rsidR="008D3BEF" w:rsidRDefault="008D3BEF" w:rsidP="008D3BEF">
      <w:pPr>
        <w:spacing w:line="360" w:lineRule="auto"/>
        <w:ind w:firstLine="709"/>
        <w:jc w:val="center"/>
        <w:rPr>
          <w:sz w:val="28"/>
          <w:szCs w:val="28"/>
        </w:rPr>
      </w:pPr>
    </w:p>
    <w:p w:rsidR="008D3BEF" w:rsidRPr="006F44A6" w:rsidRDefault="008D3BEF" w:rsidP="008D3BEF">
      <w:pPr>
        <w:spacing w:line="360" w:lineRule="auto"/>
        <w:ind w:firstLine="709"/>
        <w:jc w:val="center"/>
        <w:rPr>
          <w:sz w:val="28"/>
          <w:szCs w:val="28"/>
        </w:rPr>
      </w:pPr>
    </w:p>
    <w:p w:rsidR="008D3BEF" w:rsidRPr="006F44A6" w:rsidRDefault="008D3BEF" w:rsidP="008D3BEF">
      <w:pPr>
        <w:spacing w:line="360" w:lineRule="auto"/>
        <w:ind w:firstLine="709"/>
        <w:jc w:val="both"/>
        <w:rPr>
          <w:sz w:val="28"/>
          <w:szCs w:val="28"/>
        </w:rPr>
      </w:pPr>
      <w:r>
        <w:rPr>
          <w:sz w:val="28"/>
          <w:szCs w:val="28"/>
        </w:rPr>
        <w:lastRenderedPageBreak/>
        <w:t>М</w:t>
      </w:r>
      <w:r w:rsidRPr="006F44A6">
        <w:rPr>
          <w:sz w:val="28"/>
          <w:szCs w:val="28"/>
        </w:rPr>
        <w:t>ожно сформулировать следующие положения практических рекомендаций:</w:t>
      </w:r>
    </w:p>
    <w:p w:rsidR="008D3BEF" w:rsidRPr="006F44A6" w:rsidRDefault="008D3BEF" w:rsidP="008D3BEF">
      <w:pPr>
        <w:spacing w:line="360" w:lineRule="auto"/>
        <w:ind w:firstLine="709"/>
        <w:jc w:val="both"/>
        <w:rPr>
          <w:sz w:val="28"/>
          <w:szCs w:val="28"/>
        </w:rPr>
      </w:pPr>
      <w:r w:rsidRPr="006F44A6">
        <w:rPr>
          <w:sz w:val="28"/>
          <w:szCs w:val="28"/>
        </w:rPr>
        <w:t>1. При ведении больных с острым инсультом необходима динамическая оценка сердечной деятельности как для комплексной оценки тяжести течения инсульта, так и для прогнозирования и предупреждения вторичных кардиальных поражений, снижения риска развития острого коронарного синдрома.</w:t>
      </w:r>
    </w:p>
    <w:p w:rsidR="008D3BEF" w:rsidRPr="006F44A6" w:rsidRDefault="008D3BEF" w:rsidP="008D3BEF">
      <w:pPr>
        <w:spacing w:line="360" w:lineRule="auto"/>
        <w:ind w:firstLine="709"/>
        <w:jc w:val="both"/>
        <w:rPr>
          <w:sz w:val="28"/>
          <w:szCs w:val="28"/>
        </w:rPr>
      </w:pPr>
      <w:r w:rsidRPr="006F44A6">
        <w:rPr>
          <w:sz w:val="28"/>
          <w:szCs w:val="28"/>
        </w:rPr>
        <w:t xml:space="preserve">2. При регистрации электрокардиографических показателей важно учитывать наличие удлинения интервала </w:t>
      </w:r>
      <w:r w:rsidRPr="006F44A6">
        <w:rPr>
          <w:sz w:val="28"/>
          <w:szCs w:val="28"/>
          <w:lang w:val="en-US"/>
        </w:rPr>
        <w:t>Q</w:t>
      </w:r>
      <w:r w:rsidRPr="006F44A6">
        <w:rPr>
          <w:sz w:val="28"/>
          <w:szCs w:val="28"/>
        </w:rPr>
        <w:t xml:space="preserve">-Т, изменений со стороны сегмента  </w:t>
      </w:r>
      <w:r w:rsidRPr="006F44A6">
        <w:rPr>
          <w:sz w:val="28"/>
          <w:szCs w:val="28"/>
          <w:lang w:val="en-US"/>
        </w:rPr>
        <w:t>S</w:t>
      </w:r>
      <w:r w:rsidRPr="006F44A6">
        <w:rPr>
          <w:sz w:val="28"/>
          <w:szCs w:val="28"/>
        </w:rPr>
        <w:t>-</w:t>
      </w:r>
      <w:r w:rsidRPr="006F44A6">
        <w:rPr>
          <w:sz w:val="28"/>
          <w:szCs w:val="28"/>
          <w:lang w:val="en-US"/>
        </w:rPr>
        <w:t>T</w:t>
      </w:r>
      <w:r w:rsidRPr="006F44A6">
        <w:rPr>
          <w:sz w:val="28"/>
          <w:szCs w:val="28"/>
        </w:rPr>
        <w:t xml:space="preserve">  и инверсии зубца Т.</w:t>
      </w:r>
    </w:p>
    <w:p w:rsidR="008D3BEF" w:rsidRPr="006F44A6" w:rsidRDefault="008D3BEF" w:rsidP="008D3BEF">
      <w:pPr>
        <w:spacing w:line="360" w:lineRule="auto"/>
        <w:ind w:firstLine="709"/>
        <w:jc w:val="both"/>
        <w:rPr>
          <w:sz w:val="28"/>
          <w:szCs w:val="28"/>
        </w:rPr>
      </w:pPr>
      <w:r w:rsidRPr="006F44A6">
        <w:rPr>
          <w:sz w:val="28"/>
          <w:szCs w:val="28"/>
        </w:rPr>
        <w:t>3. Рекомендуется использование метода вариабельности сердечного ритма для динамического наблюдения больных с острым инсультом, что дает возможность определить направление изменений вегетативных влияний и симпатоадреналового баланса и прогнозировать развитие кардиальных осложнений.</w:t>
      </w:r>
    </w:p>
    <w:p w:rsidR="008D3BEF" w:rsidRPr="006F44A6" w:rsidRDefault="008D3BEF" w:rsidP="008D3BEF">
      <w:pPr>
        <w:spacing w:line="360" w:lineRule="auto"/>
        <w:ind w:firstLine="709"/>
        <w:jc w:val="both"/>
        <w:rPr>
          <w:sz w:val="28"/>
          <w:szCs w:val="28"/>
        </w:rPr>
      </w:pPr>
      <w:r w:rsidRPr="006F44A6">
        <w:rPr>
          <w:sz w:val="28"/>
          <w:szCs w:val="28"/>
        </w:rPr>
        <w:t>4. При наличии изменений на электрокардиограмме к обследованию больных с острым инсультом необходимо включить определение в крови маркера некроза миокарда</w:t>
      </w:r>
      <w:r>
        <w:rPr>
          <w:sz w:val="28"/>
          <w:szCs w:val="28"/>
        </w:rPr>
        <w:t xml:space="preserve"> -</w:t>
      </w:r>
      <w:r w:rsidRPr="006F44A6">
        <w:rPr>
          <w:sz w:val="28"/>
          <w:szCs w:val="28"/>
        </w:rPr>
        <w:t xml:space="preserve"> тропонина </w:t>
      </w:r>
      <w:r w:rsidRPr="006F44A6">
        <w:rPr>
          <w:sz w:val="28"/>
          <w:szCs w:val="28"/>
          <w:lang w:val="en-US"/>
        </w:rPr>
        <w:t>I</w:t>
      </w:r>
      <w:r w:rsidRPr="006F44A6">
        <w:rPr>
          <w:sz w:val="28"/>
          <w:szCs w:val="28"/>
        </w:rPr>
        <w:t xml:space="preserve"> для исключения ишемического повреждения сердца.</w:t>
      </w:r>
    </w:p>
    <w:p w:rsidR="008D3BEF" w:rsidRPr="006F44A6" w:rsidRDefault="008D3BEF" w:rsidP="008D3BEF">
      <w:pPr>
        <w:spacing w:line="360" w:lineRule="auto"/>
        <w:ind w:firstLine="709"/>
        <w:jc w:val="both"/>
        <w:rPr>
          <w:sz w:val="28"/>
          <w:szCs w:val="28"/>
        </w:rPr>
      </w:pPr>
      <w:r w:rsidRPr="006F44A6">
        <w:rPr>
          <w:sz w:val="28"/>
          <w:szCs w:val="28"/>
        </w:rPr>
        <w:t>5. При остром инсульте необходима фармакологическая защита миокарда с применением препаратов, осуществляющих кардиальную цитопротекцию. При значительном усилении симпатической активации – применение средств, снижающих чувствительность миокарда к симпатическим влияниям, а также исключение фармакологических препаратов, которые имеют проаритмическое действие.</w:t>
      </w:r>
    </w:p>
    <w:p w:rsidR="008D3BEF" w:rsidRPr="006F44A6" w:rsidRDefault="008D3BEF" w:rsidP="008D3BEF">
      <w:pPr>
        <w:spacing w:line="360" w:lineRule="auto"/>
        <w:ind w:firstLine="709"/>
        <w:rPr>
          <w:sz w:val="28"/>
          <w:szCs w:val="28"/>
        </w:rPr>
      </w:pPr>
    </w:p>
    <w:p w:rsidR="008D3BEF" w:rsidRPr="006F44A6" w:rsidRDefault="008D3BEF" w:rsidP="008D3BEF">
      <w:pPr>
        <w:spacing w:line="360" w:lineRule="auto"/>
        <w:ind w:firstLine="709"/>
        <w:rPr>
          <w:sz w:val="28"/>
          <w:szCs w:val="28"/>
        </w:rPr>
      </w:pPr>
    </w:p>
    <w:p w:rsidR="008D3BEF" w:rsidRPr="006F44A6" w:rsidRDefault="008D3BEF" w:rsidP="008D3BEF">
      <w:pPr>
        <w:spacing w:line="360" w:lineRule="auto"/>
        <w:rPr>
          <w:b/>
          <w:sz w:val="32"/>
          <w:szCs w:val="32"/>
        </w:rPr>
      </w:pPr>
    </w:p>
    <w:p w:rsidR="008D3BEF" w:rsidRPr="00EF4AE5" w:rsidRDefault="008D3BEF" w:rsidP="008D3BEF">
      <w:pPr>
        <w:spacing w:line="360" w:lineRule="auto"/>
        <w:jc w:val="center"/>
        <w:rPr>
          <w:sz w:val="28"/>
          <w:szCs w:val="28"/>
        </w:rPr>
      </w:pPr>
      <w:r w:rsidRPr="00EF4AE5">
        <w:rPr>
          <w:sz w:val="28"/>
          <w:szCs w:val="28"/>
        </w:rPr>
        <w:t>СПИСОК ИСПОЛЬЗОВАННОЙ ЛИТЕРАТУРЫ</w:t>
      </w:r>
    </w:p>
    <w:p w:rsidR="008D3BEF" w:rsidRPr="00EF4AE5" w:rsidRDefault="008D3BEF" w:rsidP="008D3BEF">
      <w:pPr>
        <w:spacing w:line="360" w:lineRule="auto"/>
        <w:jc w:val="center"/>
        <w:rPr>
          <w:sz w:val="28"/>
          <w:szCs w:val="28"/>
        </w:rPr>
      </w:pPr>
    </w:p>
    <w:p w:rsidR="008D3BEF" w:rsidRPr="00EF4AE5" w:rsidRDefault="008D3BEF" w:rsidP="008D3BEF">
      <w:pPr>
        <w:spacing w:line="360" w:lineRule="auto"/>
        <w:rPr>
          <w:sz w:val="32"/>
          <w:szCs w:val="32"/>
          <w:lang w:val="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
        <w:gridCol w:w="8649"/>
      </w:tblGrid>
      <w:tr w:rsidR="008D3BEF" w:rsidRPr="000E7656" w:rsidTr="00552736">
        <w:tc>
          <w:tcPr>
            <w:tcW w:w="706" w:type="dxa"/>
          </w:tcPr>
          <w:p w:rsidR="008D3BEF" w:rsidRPr="000E7656" w:rsidRDefault="008D3BEF" w:rsidP="00552736">
            <w:pPr>
              <w:spacing w:line="360" w:lineRule="auto"/>
              <w:rPr>
                <w:sz w:val="28"/>
                <w:szCs w:val="28"/>
              </w:rPr>
            </w:pPr>
            <w:r w:rsidRPr="000E7656">
              <w:rPr>
                <w:sz w:val="28"/>
                <w:szCs w:val="28"/>
              </w:rPr>
              <w:t>1.</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3.</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4.</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5.</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6.</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7.</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8.</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9.</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Default="008D3BEF" w:rsidP="00552736">
            <w:pPr>
              <w:spacing w:line="360" w:lineRule="auto"/>
              <w:rPr>
                <w:sz w:val="28"/>
                <w:szCs w:val="28"/>
                <w:lang w:val="en-US"/>
              </w:rPr>
            </w:pPr>
          </w:p>
          <w:p w:rsidR="008D3BEF" w:rsidRPr="000E7656" w:rsidRDefault="008D3BEF" w:rsidP="00552736">
            <w:pPr>
              <w:spacing w:line="360" w:lineRule="auto"/>
              <w:rPr>
                <w:sz w:val="28"/>
                <w:szCs w:val="28"/>
              </w:rPr>
            </w:pPr>
            <w:r w:rsidRPr="000E7656">
              <w:rPr>
                <w:sz w:val="28"/>
                <w:szCs w:val="28"/>
              </w:rPr>
              <w:t>10.</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11.</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12.</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13.</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7426A3" w:rsidRDefault="008D3BEF" w:rsidP="00552736">
            <w:pPr>
              <w:spacing w:line="360" w:lineRule="auto"/>
              <w:rPr>
                <w:sz w:val="28"/>
                <w:szCs w:val="28"/>
              </w:rPr>
            </w:pPr>
            <w:r>
              <w:rPr>
                <w:sz w:val="28"/>
                <w:szCs w:val="28"/>
                <w:lang w:val="en-US"/>
              </w:rPr>
              <w:t>14</w:t>
            </w:r>
            <w:r>
              <w:rPr>
                <w:sz w:val="28"/>
                <w:szCs w:val="28"/>
              </w:rPr>
              <w:t>.</w:t>
            </w:r>
          </w:p>
          <w:p w:rsidR="008D3BEF" w:rsidRDefault="008D3BEF" w:rsidP="00552736">
            <w:pPr>
              <w:spacing w:line="360" w:lineRule="auto"/>
              <w:rPr>
                <w:sz w:val="28"/>
                <w:szCs w:val="28"/>
                <w:lang w:val="en-US"/>
              </w:rPr>
            </w:pPr>
          </w:p>
          <w:p w:rsidR="008D3BEF" w:rsidRDefault="008D3BEF" w:rsidP="00552736">
            <w:pPr>
              <w:spacing w:line="360" w:lineRule="auto"/>
              <w:rPr>
                <w:sz w:val="28"/>
                <w:szCs w:val="28"/>
                <w:lang w:val="en-US"/>
              </w:rPr>
            </w:pPr>
          </w:p>
          <w:p w:rsidR="008D3BEF" w:rsidRPr="000E7656" w:rsidRDefault="008D3BEF" w:rsidP="00552736">
            <w:pPr>
              <w:spacing w:line="360" w:lineRule="auto"/>
              <w:rPr>
                <w:sz w:val="28"/>
                <w:szCs w:val="28"/>
              </w:rPr>
            </w:pPr>
            <w:r>
              <w:rPr>
                <w:sz w:val="28"/>
                <w:szCs w:val="28"/>
              </w:rPr>
              <w:t>15</w:t>
            </w:r>
            <w:r w:rsidRPr="000E7656">
              <w:rPr>
                <w:sz w:val="28"/>
                <w:szCs w:val="28"/>
              </w:rPr>
              <w:t>.</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Pr>
                <w:sz w:val="28"/>
                <w:szCs w:val="28"/>
              </w:rPr>
              <w:t>16</w:t>
            </w:r>
            <w:r w:rsidRPr="000E7656">
              <w:rPr>
                <w:sz w:val="28"/>
                <w:szCs w:val="28"/>
              </w:rPr>
              <w:t>.</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Pr>
                <w:sz w:val="28"/>
                <w:szCs w:val="28"/>
              </w:rPr>
              <w:t>17</w:t>
            </w:r>
            <w:r w:rsidRPr="000E7656">
              <w:rPr>
                <w:sz w:val="28"/>
                <w:szCs w:val="28"/>
              </w:rPr>
              <w:t>.</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Pr>
                <w:sz w:val="28"/>
                <w:szCs w:val="28"/>
              </w:rPr>
              <w:t>18</w:t>
            </w:r>
            <w:r w:rsidRPr="000E7656">
              <w:rPr>
                <w:sz w:val="28"/>
                <w:szCs w:val="28"/>
              </w:rPr>
              <w:t>.</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Pr>
                <w:sz w:val="28"/>
                <w:szCs w:val="28"/>
              </w:rPr>
              <w:t>19</w:t>
            </w:r>
            <w:r w:rsidRPr="000E7656">
              <w:rPr>
                <w:sz w:val="28"/>
                <w:szCs w:val="28"/>
              </w:rPr>
              <w:t>.</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20.</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21.</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22.</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23.</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24.</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25.</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26.</w:t>
            </w:r>
          </w:p>
          <w:p w:rsidR="008D3BEF" w:rsidRPr="000E7656" w:rsidRDefault="008D3BEF" w:rsidP="00552736">
            <w:pPr>
              <w:spacing w:line="360" w:lineRule="auto"/>
              <w:rPr>
                <w:sz w:val="28"/>
                <w:szCs w:val="28"/>
              </w:rPr>
            </w:pPr>
          </w:p>
          <w:p w:rsidR="008D3BEF" w:rsidRPr="000E7656" w:rsidRDefault="008D3BEF" w:rsidP="00552736">
            <w:pPr>
              <w:spacing w:line="360" w:lineRule="auto"/>
              <w:rPr>
                <w:sz w:val="28"/>
                <w:szCs w:val="28"/>
              </w:rPr>
            </w:pPr>
            <w:r w:rsidRPr="000E7656">
              <w:rPr>
                <w:sz w:val="28"/>
                <w:szCs w:val="28"/>
              </w:rPr>
              <w:t>27.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39.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49.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59.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69.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70.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 xml:space="preserve">75. </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79.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89.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94.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98.</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99.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104.</w:t>
            </w: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109.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119.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122.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128.</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129.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139.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149.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150.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159.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169.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170.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179.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182.</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183.</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185.</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188.</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189.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190.</w:t>
            </w: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194.</w:t>
            </w:r>
          </w:p>
          <w:p w:rsidR="008D3BEF"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195.</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196.</w:t>
            </w:r>
          </w:p>
          <w:p w:rsidR="008D3BEF"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197.</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lastRenderedPageBreak/>
              <w:t>198.</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199.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202.</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203.</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204.</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205.</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206.</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207.</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208.</w:t>
            </w:r>
          </w:p>
          <w:p w:rsidR="008D3BEF" w:rsidRPr="000E7656" w:rsidRDefault="008D3BEF" w:rsidP="00552736">
            <w:pPr>
              <w:spacing w:line="360" w:lineRule="auto"/>
              <w:rPr>
                <w:sz w:val="28"/>
                <w:szCs w:val="28"/>
                <w:lang w:val="uk-UA"/>
              </w:rPr>
            </w:pPr>
          </w:p>
          <w:p w:rsidR="008D3BEF"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209.</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210.</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r w:rsidRPr="000E7656">
              <w:rPr>
                <w:sz w:val="28"/>
                <w:szCs w:val="28"/>
                <w:lang w:val="uk-UA"/>
              </w:rPr>
              <w:t>211.</w:t>
            </w: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p w:rsidR="008D3BEF" w:rsidRPr="000E7656" w:rsidRDefault="008D3BEF" w:rsidP="00552736">
            <w:pPr>
              <w:spacing w:line="360" w:lineRule="auto"/>
              <w:rPr>
                <w:sz w:val="28"/>
                <w:szCs w:val="28"/>
                <w:lang w:val="uk-UA"/>
              </w:rPr>
            </w:pPr>
          </w:p>
        </w:tc>
        <w:tc>
          <w:tcPr>
            <w:tcW w:w="9431" w:type="dxa"/>
          </w:tcPr>
          <w:p w:rsidR="008D3BEF" w:rsidRPr="000E7656" w:rsidRDefault="008D3BEF" w:rsidP="00552736">
            <w:pPr>
              <w:pStyle w:val="affffb"/>
              <w:spacing w:line="360" w:lineRule="auto"/>
              <w:jc w:val="both"/>
              <w:rPr>
                <w:sz w:val="28"/>
                <w:szCs w:val="28"/>
              </w:rPr>
            </w:pPr>
            <w:r w:rsidRPr="000E7656">
              <w:rPr>
                <w:sz w:val="28"/>
                <w:szCs w:val="28"/>
              </w:rPr>
              <w:lastRenderedPageBreak/>
              <w:t xml:space="preserve">Анализ вариабельности ритма сердца у больных острым инфарктом миокарда и стенокардией напряжения / Г.П. Ишмурзин, И.А. Латфуллин, Р.М. Юльметьев [и др.] // Вестник аритмологии. – 2000. - № 16. – С. 41 - 43. </w:t>
            </w:r>
          </w:p>
          <w:p w:rsidR="008D3BEF" w:rsidRPr="000E7656" w:rsidRDefault="008D3BEF" w:rsidP="00552736">
            <w:pPr>
              <w:pStyle w:val="affffb"/>
              <w:spacing w:line="360" w:lineRule="auto"/>
              <w:jc w:val="both"/>
              <w:rPr>
                <w:sz w:val="28"/>
                <w:szCs w:val="28"/>
              </w:rPr>
            </w:pPr>
            <w:r w:rsidRPr="000E7656">
              <w:rPr>
                <w:spacing w:val="10"/>
                <w:sz w:val="28"/>
                <w:szCs w:val="28"/>
              </w:rPr>
              <w:t xml:space="preserve">Бадалян Л.О.  Неврологические  синдромы  при  болезнях сердца / Бадалян Л.О. - М: </w:t>
            </w:r>
            <w:r w:rsidRPr="000E7656">
              <w:rPr>
                <w:spacing w:val="3"/>
                <w:sz w:val="28"/>
                <w:szCs w:val="28"/>
              </w:rPr>
              <w:t>Медицина. - 1975. - 336 с.</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Баевский Р.М. Вариабельность сердечного ритма: теоретические аспекты и возможности клинического применения / Р.М. Баевский, Г.Г. Іванов // Ультразвуковая и функциональная диагностика. – 2001. - №3. – С. 108 - 127.</w:t>
            </w:r>
          </w:p>
          <w:p w:rsidR="008D3BEF" w:rsidRPr="000E7656" w:rsidRDefault="008D3BEF" w:rsidP="00552736">
            <w:pPr>
              <w:pStyle w:val="affffb"/>
              <w:spacing w:line="360" w:lineRule="auto"/>
              <w:jc w:val="both"/>
              <w:rPr>
                <w:sz w:val="28"/>
                <w:szCs w:val="28"/>
              </w:rPr>
            </w:pPr>
            <w:r w:rsidRPr="000E7656">
              <w:rPr>
                <w:sz w:val="28"/>
                <w:szCs w:val="28"/>
              </w:rPr>
              <w:t xml:space="preserve">Белова А.Н. Шкалы, тесты и опросники в неврологии и нейрохирургии / Белова А.Н. – М.: ФГУП « Издательство «Самарский Дом печати», 2004. – 432 с. </w:t>
            </w:r>
          </w:p>
          <w:p w:rsidR="008D3BEF" w:rsidRPr="000E7656" w:rsidRDefault="008D3BEF" w:rsidP="00552736">
            <w:pPr>
              <w:widowControl w:val="0"/>
              <w:shd w:val="clear" w:color="auto" w:fill="FFFFFF"/>
              <w:tabs>
                <w:tab w:val="left" w:pos="432"/>
              </w:tabs>
              <w:autoSpaceDE w:val="0"/>
              <w:autoSpaceDN w:val="0"/>
              <w:adjustRightInd w:val="0"/>
              <w:spacing w:before="14" w:line="360" w:lineRule="auto"/>
              <w:jc w:val="both"/>
              <w:rPr>
                <w:sz w:val="28"/>
                <w:szCs w:val="28"/>
              </w:rPr>
            </w:pPr>
            <w:r w:rsidRPr="000E7656">
              <w:rPr>
                <w:sz w:val="28"/>
                <w:szCs w:val="28"/>
              </w:rPr>
              <w:t xml:space="preserve">Боголепов Н.К. Апоплектиформный синдром при инфаркте миокарда / </w:t>
            </w:r>
            <w:r>
              <w:rPr>
                <w:sz w:val="28"/>
                <w:szCs w:val="28"/>
              </w:rPr>
              <w:t xml:space="preserve">  </w:t>
            </w:r>
            <w:r w:rsidRPr="000E7656">
              <w:rPr>
                <w:sz w:val="28"/>
                <w:szCs w:val="28"/>
              </w:rPr>
              <w:t xml:space="preserve">Н.К. Боголепов // </w:t>
            </w:r>
            <w:r w:rsidRPr="000E7656">
              <w:rPr>
                <w:spacing w:val="3"/>
                <w:sz w:val="28"/>
                <w:szCs w:val="28"/>
              </w:rPr>
              <w:t>Клиническая медицина. - 1949. - № 3. - С. 36 - 40.</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 xml:space="preserve">Бровченко М.С. Нейроімунні взаємозв’язки при ішемічних ураженнях головного мозку / М.С. Бровченко, С.А. Бичкова  // Український неврологічний журнал. – 2007. - № 1. – С. 26 - 29. </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Бучакчийская Н.М. </w:t>
            </w:r>
            <w:r w:rsidRPr="000106CD">
              <w:rPr>
                <w:sz w:val="28"/>
                <w:szCs w:val="28"/>
              </w:rPr>
              <w:t>Когнитивные дисфункции у больных до и после кардиохирургических вмешательств</w:t>
            </w:r>
            <w:r w:rsidRPr="000E7656">
              <w:rPr>
                <w:sz w:val="28"/>
                <w:szCs w:val="28"/>
                <w:lang w:val="uk-UA"/>
              </w:rPr>
              <w:t xml:space="preserve"> / Н.М. Бучакчийская, Л.В. Бахарева, В.В. Серга // Укр</w:t>
            </w:r>
            <w:r w:rsidRPr="000E7656">
              <w:rPr>
                <w:sz w:val="28"/>
                <w:szCs w:val="28"/>
                <w:lang w:val="en-US"/>
              </w:rPr>
              <w:t>a</w:t>
            </w:r>
            <w:r w:rsidRPr="000E7656">
              <w:rPr>
                <w:sz w:val="28"/>
                <w:szCs w:val="28"/>
                <w:lang w:val="uk-UA"/>
              </w:rPr>
              <w:t xml:space="preserve">їнський вісник психоневрології. - 2007. – Т. 15. – Вип. 1 (додаток). – С. – 26 - 27. </w:t>
            </w:r>
          </w:p>
          <w:p w:rsidR="008D3BEF" w:rsidRPr="000E7656" w:rsidRDefault="008D3BEF" w:rsidP="00552736">
            <w:pPr>
              <w:widowControl w:val="0"/>
              <w:shd w:val="clear" w:color="auto" w:fill="FFFFFF"/>
              <w:tabs>
                <w:tab w:val="left" w:pos="418"/>
              </w:tabs>
              <w:autoSpaceDE w:val="0"/>
              <w:autoSpaceDN w:val="0"/>
              <w:adjustRightInd w:val="0"/>
              <w:spacing w:before="5" w:line="360" w:lineRule="auto"/>
              <w:jc w:val="both"/>
              <w:rPr>
                <w:sz w:val="28"/>
                <w:szCs w:val="28"/>
                <w:lang w:val="uk-UA"/>
              </w:rPr>
            </w:pPr>
            <w:r w:rsidRPr="000E7656">
              <w:rPr>
                <w:sz w:val="28"/>
                <w:szCs w:val="28"/>
              </w:rPr>
              <w:lastRenderedPageBreak/>
              <w:t xml:space="preserve">Верещагин Н.В. Клиническая ангионеврология на рубеже веков / </w:t>
            </w:r>
            <w:r>
              <w:rPr>
                <w:sz w:val="28"/>
                <w:szCs w:val="28"/>
              </w:rPr>
              <w:t xml:space="preserve">            </w:t>
            </w:r>
            <w:r w:rsidRPr="000E7656">
              <w:rPr>
                <w:sz w:val="28"/>
                <w:szCs w:val="28"/>
              </w:rPr>
              <w:t xml:space="preserve">Н.В. Верещагин // Журнал </w:t>
            </w:r>
            <w:r w:rsidRPr="000E7656">
              <w:rPr>
                <w:spacing w:val="2"/>
                <w:sz w:val="28"/>
                <w:szCs w:val="28"/>
              </w:rPr>
              <w:t>неврологии и психиатрии им. С.С. Корсакова. - 1996. - № 1. - С. 11 - 13.</w:t>
            </w:r>
            <w:r w:rsidRPr="000E7656">
              <w:rPr>
                <w:sz w:val="28"/>
                <w:szCs w:val="28"/>
                <w:lang w:val="uk-UA"/>
              </w:rPr>
              <w:t xml:space="preserve"> </w:t>
            </w:r>
          </w:p>
          <w:p w:rsidR="008D3BEF" w:rsidRPr="000E7656" w:rsidRDefault="008D3BEF" w:rsidP="00552736">
            <w:pPr>
              <w:pStyle w:val="affffb"/>
              <w:spacing w:line="360" w:lineRule="auto"/>
              <w:jc w:val="both"/>
              <w:rPr>
                <w:sz w:val="28"/>
                <w:szCs w:val="28"/>
              </w:rPr>
            </w:pPr>
            <w:r w:rsidRPr="000E7656">
              <w:rPr>
                <w:sz w:val="28"/>
                <w:szCs w:val="28"/>
              </w:rPr>
              <w:t>Верещагин  Н.В. Гетерогенность инсульта: взгляд с позиций клинициста / Н.В. Верещагин // Журнал неврологии и психиатрии им. С.С. Корсакова / Инсульт. Приложение к журналу. – 2003. – Вып. 9. – С. 8 - 10.</w:t>
            </w:r>
          </w:p>
          <w:p w:rsidR="008D3BEF" w:rsidRPr="000E7656" w:rsidRDefault="008D3BEF" w:rsidP="00552736">
            <w:pPr>
              <w:widowControl w:val="0"/>
              <w:shd w:val="clear" w:color="auto" w:fill="FFFFFF"/>
              <w:tabs>
                <w:tab w:val="left" w:pos="418"/>
              </w:tabs>
              <w:autoSpaceDE w:val="0"/>
              <w:autoSpaceDN w:val="0"/>
              <w:adjustRightInd w:val="0"/>
              <w:spacing w:line="360" w:lineRule="auto"/>
              <w:jc w:val="both"/>
              <w:rPr>
                <w:sz w:val="28"/>
                <w:szCs w:val="28"/>
              </w:rPr>
            </w:pPr>
            <w:r w:rsidRPr="000E7656">
              <w:rPr>
                <w:sz w:val="28"/>
                <w:szCs w:val="28"/>
              </w:rPr>
              <w:t>Виничук С.М. Взаимосвязь нарушений мозгового кровообращения и цен</w:t>
            </w:r>
            <w:r w:rsidRPr="000E7656">
              <w:rPr>
                <w:spacing w:val="6"/>
                <w:sz w:val="28"/>
                <w:szCs w:val="28"/>
              </w:rPr>
              <w:t xml:space="preserve">тральной гемодинамики при инфаркте мозга и некоторых видах сердечных </w:t>
            </w:r>
            <w:r w:rsidRPr="000E7656">
              <w:rPr>
                <w:sz w:val="28"/>
                <w:szCs w:val="28"/>
              </w:rPr>
              <w:t>аритмий / С.М.   Виничук // Кардиология. - 1986. - № 9. - С. 29 - 32.</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rPr>
              <w:t>В</w:t>
            </w:r>
            <w:r w:rsidRPr="000E7656">
              <w:rPr>
                <w:sz w:val="28"/>
                <w:szCs w:val="28"/>
                <w:lang w:val="uk-UA"/>
              </w:rPr>
              <w:t xml:space="preserve">іничук С.М. Судинні захворювання нервової системи / </w:t>
            </w:r>
            <w:r w:rsidRPr="000E7656">
              <w:rPr>
                <w:sz w:val="28"/>
                <w:szCs w:val="28"/>
              </w:rPr>
              <w:t>В</w:t>
            </w:r>
            <w:r w:rsidRPr="000E7656">
              <w:rPr>
                <w:sz w:val="28"/>
                <w:szCs w:val="28"/>
                <w:lang w:val="uk-UA"/>
              </w:rPr>
              <w:t>іничук С.М. - К.: Наукова думка, 1999. - 250 с.</w:t>
            </w:r>
          </w:p>
          <w:p w:rsidR="008D3BEF" w:rsidRPr="000E7656" w:rsidRDefault="008D3BEF" w:rsidP="00552736">
            <w:pPr>
              <w:pStyle w:val="affffb"/>
              <w:spacing w:line="360" w:lineRule="auto"/>
              <w:jc w:val="both"/>
              <w:rPr>
                <w:sz w:val="28"/>
                <w:szCs w:val="28"/>
              </w:rPr>
            </w:pPr>
            <w:r w:rsidRPr="000E7656">
              <w:rPr>
                <w:sz w:val="28"/>
                <w:szCs w:val="28"/>
              </w:rPr>
              <w:t>Виничук С.М. Лечение и исход острых ишемических нарушений м</w:t>
            </w:r>
            <w:r w:rsidRPr="000E7656">
              <w:rPr>
                <w:sz w:val="28"/>
                <w:szCs w:val="28"/>
                <w:lang w:val="uk-UA"/>
              </w:rPr>
              <w:t>о</w:t>
            </w:r>
            <w:r w:rsidRPr="000E7656">
              <w:rPr>
                <w:sz w:val="28"/>
                <w:szCs w:val="28"/>
              </w:rPr>
              <w:t xml:space="preserve">згового кровообращения в вертебро-базилярном бассейне / С.М. Виничук, </w:t>
            </w:r>
            <w:r>
              <w:rPr>
                <w:sz w:val="28"/>
                <w:szCs w:val="28"/>
              </w:rPr>
              <w:t xml:space="preserve">          </w:t>
            </w:r>
            <w:r w:rsidRPr="000E7656">
              <w:rPr>
                <w:sz w:val="28"/>
                <w:szCs w:val="28"/>
              </w:rPr>
              <w:t>Т.И. Ильяш, М.М. Прокопив // Международный неврологический журнал. – 2005. - № 3. – С. 44 - 48.</w:t>
            </w:r>
          </w:p>
          <w:p w:rsidR="008D3BEF" w:rsidRPr="000E7656" w:rsidRDefault="008D3BEF" w:rsidP="00552736">
            <w:pPr>
              <w:pStyle w:val="affffb"/>
              <w:spacing w:line="360" w:lineRule="auto"/>
              <w:jc w:val="both"/>
              <w:rPr>
                <w:lang w:val="uk-UA"/>
              </w:rPr>
            </w:pPr>
            <w:r w:rsidRPr="000E7656">
              <w:rPr>
                <w:sz w:val="28"/>
                <w:szCs w:val="28"/>
                <w:lang w:val="uk-UA"/>
              </w:rPr>
              <w:t>Волошин П.В. Аналіз поширеності та захворюваності на нервові хвороби в Україні / П.В. Волошин, Т.С. Міщенко, Є.В. Лекомцева // Міжнародний неврологічний журнал. – 2006. - №3 (7). – С. 9 – 13.</w:t>
            </w:r>
          </w:p>
          <w:p w:rsidR="008D3BEF" w:rsidRPr="007426A3" w:rsidRDefault="008D3BEF" w:rsidP="00552736">
            <w:pPr>
              <w:pStyle w:val="affffb"/>
              <w:spacing w:line="360" w:lineRule="auto"/>
              <w:jc w:val="both"/>
              <w:rPr>
                <w:sz w:val="28"/>
                <w:szCs w:val="28"/>
              </w:rPr>
            </w:pPr>
            <w:r>
              <w:rPr>
                <w:sz w:val="28"/>
                <w:szCs w:val="28"/>
                <w:lang w:val="uk-UA"/>
              </w:rPr>
              <w:t xml:space="preserve">Волошин П.В. </w:t>
            </w:r>
            <w:r>
              <w:rPr>
                <w:sz w:val="28"/>
                <w:szCs w:val="28"/>
              </w:rPr>
              <w:t>Эндотелиальная дисфункция при цереброваскулярной патологии / П.В. Волошин, В.А. Малахов, А.Н. Завгородняя. – Харьков, 2006. – 94 с.</w:t>
            </w:r>
          </w:p>
          <w:p w:rsidR="008D3BEF" w:rsidRPr="000E7656" w:rsidRDefault="008D3BEF" w:rsidP="00552736">
            <w:pPr>
              <w:pStyle w:val="affffb"/>
              <w:spacing w:line="360" w:lineRule="auto"/>
              <w:jc w:val="both"/>
              <w:rPr>
                <w:sz w:val="28"/>
                <w:szCs w:val="28"/>
              </w:rPr>
            </w:pPr>
            <w:r w:rsidRPr="000E7656">
              <w:rPr>
                <w:sz w:val="28"/>
                <w:szCs w:val="28"/>
              </w:rPr>
              <w:t xml:space="preserve">Головченко Ю.И. Основные принципы базисной терапии у пациентов с ишемическим инсультом в острейшем периоде / Ю.И. Головченко, </w:t>
            </w:r>
            <w:r>
              <w:rPr>
                <w:sz w:val="28"/>
                <w:szCs w:val="28"/>
              </w:rPr>
              <w:t xml:space="preserve">        </w:t>
            </w:r>
            <w:r w:rsidRPr="000E7656">
              <w:rPr>
                <w:sz w:val="28"/>
                <w:szCs w:val="28"/>
              </w:rPr>
              <w:t>М.А. Трещинская // Международный неврологический журнал. – 2006. - №</w:t>
            </w:r>
            <w:r>
              <w:rPr>
                <w:sz w:val="28"/>
                <w:szCs w:val="28"/>
              </w:rPr>
              <w:t xml:space="preserve"> </w:t>
            </w:r>
            <w:r w:rsidRPr="000E7656">
              <w:rPr>
                <w:sz w:val="28"/>
                <w:szCs w:val="28"/>
              </w:rPr>
              <w:t>3 (7). – С. 140 - 144.</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Григорова І.А. Стан біоенергетичного гомеостазу і метаболізму у хворих на ішемічний інсульт / І.А. Григорова // Український вісник психоневрології. – 2002. – Т. 10, вип. 1 (30). – С. 41 - 42.</w:t>
            </w:r>
          </w:p>
          <w:p w:rsidR="008D3BEF" w:rsidRPr="000E7656" w:rsidRDefault="008D3BEF" w:rsidP="00552736">
            <w:pPr>
              <w:pStyle w:val="affffb"/>
              <w:spacing w:line="360" w:lineRule="auto"/>
              <w:jc w:val="both"/>
              <w:rPr>
                <w:sz w:val="28"/>
                <w:szCs w:val="28"/>
              </w:rPr>
            </w:pPr>
            <w:r w:rsidRPr="000E7656">
              <w:rPr>
                <w:sz w:val="28"/>
                <w:szCs w:val="28"/>
              </w:rPr>
              <w:lastRenderedPageBreak/>
              <w:t>Григорова И.А. Современные принципы дифференцированного лечения острого периода ишемического и геморрагического инсультов в блоке интенсивной терапии / И.А. Григорова, А.Я. Браславец // Медицина сегодня и завтра. – 2004. - № 3. – С. 16 - 19.</w:t>
            </w:r>
          </w:p>
          <w:p w:rsidR="008D3BEF" w:rsidRPr="000E7656" w:rsidRDefault="008D3BEF" w:rsidP="00552736">
            <w:pPr>
              <w:widowControl w:val="0"/>
              <w:autoSpaceDE w:val="0"/>
              <w:autoSpaceDN w:val="0"/>
              <w:adjustRightInd w:val="0"/>
              <w:spacing w:line="360" w:lineRule="auto"/>
              <w:jc w:val="both"/>
              <w:rPr>
                <w:sz w:val="28"/>
                <w:szCs w:val="28"/>
              </w:rPr>
            </w:pPr>
            <w:r w:rsidRPr="000E7656">
              <w:rPr>
                <w:sz w:val="28"/>
                <w:szCs w:val="28"/>
                <w:lang w:val="uk-UA"/>
              </w:rPr>
              <w:t xml:space="preserve">Грицай Н.М. Роль </w:t>
            </w:r>
            <w:r w:rsidRPr="00CC0979">
              <w:rPr>
                <w:sz w:val="28"/>
                <w:szCs w:val="28"/>
              </w:rPr>
              <w:t>сосудистой стенки в регуляции перекисного окисления липидов, физиологической антиксидантной системы и микроциркуляторного гемостаза у больных с ишемической болезнью мозга</w:t>
            </w:r>
            <w:r w:rsidRPr="000E7656">
              <w:rPr>
                <w:sz w:val="28"/>
                <w:szCs w:val="28"/>
                <w:lang w:val="uk-UA"/>
              </w:rPr>
              <w:t xml:space="preserve"> / Н.М. Грицай, В.П. Мищенко, Е.В. Мищенко // Експериментальна і клінічна медицина. – 2003. - № 1. – С. 47 - 49.</w:t>
            </w:r>
          </w:p>
          <w:p w:rsidR="008D3BEF" w:rsidRPr="000E7656" w:rsidRDefault="008D3BEF" w:rsidP="00552736">
            <w:pPr>
              <w:widowControl w:val="0"/>
              <w:autoSpaceDE w:val="0"/>
              <w:autoSpaceDN w:val="0"/>
              <w:adjustRightInd w:val="0"/>
              <w:spacing w:line="360" w:lineRule="auto"/>
              <w:jc w:val="both"/>
              <w:rPr>
                <w:sz w:val="28"/>
                <w:szCs w:val="28"/>
              </w:rPr>
            </w:pPr>
            <w:r w:rsidRPr="000E7656">
              <w:rPr>
                <w:sz w:val="28"/>
                <w:szCs w:val="28"/>
              </w:rPr>
              <w:t>Гусев Е.И. Проблема инсульта в России / Е.И. Гусев // Журнал неврологии и психиатрии им. С.С. Корсакова / Инсульт. Приложение к журналу. – 2003. – Вып. 9. – С. 3 - 9.</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Дзяк Л.А. Структурно-функціональні особливості перебігу субарахноїдальних крововиливів, зумовлених повторним розривом артеріальних аневризм / Л.А. Дзяк, Е.С. Цуркаленко // Одеський медичний журнал. – 2005. - № 3 (89). – С. 4 - 7.</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 xml:space="preserve">Дзяк Л.А. </w:t>
            </w:r>
            <w:r w:rsidRPr="00CC0979">
              <w:rPr>
                <w:sz w:val="28"/>
                <w:szCs w:val="28"/>
              </w:rPr>
              <w:t>Прогностические критерии повторных субарахноидальных кровоизлияний, обусловленных повторным разрывом артериальных</w:t>
            </w:r>
            <w:r w:rsidRPr="000E7656">
              <w:rPr>
                <w:sz w:val="28"/>
                <w:szCs w:val="28"/>
              </w:rPr>
              <w:t xml:space="preserve"> аневризм / </w:t>
            </w:r>
            <w:r w:rsidRPr="000E7656">
              <w:rPr>
                <w:sz w:val="28"/>
                <w:szCs w:val="28"/>
                <w:lang w:val="uk-UA"/>
              </w:rPr>
              <w:t xml:space="preserve">Л.А. Дзяк, Е.С. Цуркаленко </w:t>
            </w:r>
            <w:r w:rsidRPr="000E7656">
              <w:rPr>
                <w:sz w:val="28"/>
                <w:szCs w:val="28"/>
              </w:rPr>
              <w:t xml:space="preserve">// </w:t>
            </w:r>
            <w:r w:rsidRPr="000E7656">
              <w:rPr>
                <w:sz w:val="28"/>
                <w:szCs w:val="28"/>
                <w:lang w:val="uk-UA"/>
              </w:rPr>
              <w:t>Український вісник психоневрології. – 2007. – Т. 15, вип. 1 (50). – С. 42.</w:t>
            </w:r>
          </w:p>
          <w:p w:rsidR="008D3BEF" w:rsidRPr="000E7656" w:rsidRDefault="008D3BEF" w:rsidP="00552736">
            <w:pPr>
              <w:widowControl w:val="0"/>
              <w:shd w:val="clear" w:color="auto" w:fill="FFFFFF"/>
              <w:tabs>
                <w:tab w:val="left" w:pos="1142"/>
              </w:tabs>
              <w:autoSpaceDE w:val="0"/>
              <w:autoSpaceDN w:val="0"/>
              <w:adjustRightInd w:val="0"/>
              <w:spacing w:line="360" w:lineRule="auto"/>
              <w:jc w:val="both"/>
              <w:rPr>
                <w:sz w:val="28"/>
                <w:szCs w:val="28"/>
              </w:rPr>
            </w:pPr>
            <w:r w:rsidRPr="000E7656">
              <w:rPr>
                <w:sz w:val="28"/>
                <w:szCs w:val="28"/>
              </w:rPr>
              <w:t xml:space="preserve">Долгов </w:t>
            </w:r>
            <w:r w:rsidRPr="000E7656">
              <w:rPr>
                <w:sz w:val="28"/>
                <w:szCs w:val="28"/>
                <w:lang w:val="en-US"/>
              </w:rPr>
              <w:t>A</w:t>
            </w:r>
            <w:r w:rsidRPr="000E7656">
              <w:rPr>
                <w:sz w:val="28"/>
                <w:szCs w:val="28"/>
              </w:rPr>
              <w:t>.</w:t>
            </w:r>
            <w:r w:rsidRPr="000E7656">
              <w:rPr>
                <w:sz w:val="28"/>
                <w:szCs w:val="28"/>
                <w:lang w:val="en-US"/>
              </w:rPr>
              <w:t>M</w:t>
            </w:r>
            <w:r>
              <w:rPr>
                <w:sz w:val="28"/>
                <w:szCs w:val="28"/>
              </w:rPr>
              <w:t>. Церебро</w:t>
            </w:r>
            <w:r w:rsidRPr="000E7656">
              <w:rPr>
                <w:sz w:val="28"/>
                <w:szCs w:val="28"/>
              </w:rPr>
              <w:t xml:space="preserve">кардиальный синдром при ишемическом инсульте. Часть </w:t>
            </w:r>
            <w:r w:rsidRPr="000E7656">
              <w:rPr>
                <w:spacing w:val="-25"/>
                <w:sz w:val="28"/>
                <w:szCs w:val="28"/>
              </w:rPr>
              <w:t>1.</w:t>
            </w:r>
            <w:r w:rsidRPr="000E7656">
              <w:rPr>
                <w:sz w:val="28"/>
                <w:szCs w:val="28"/>
              </w:rPr>
              <w:t xml:space="preserve"> / </w:t>
            </w:r>
            <w:r w:rsidRPr="000E7656">
              <w:rPr>
                <w:sz w:val="28"/>
                <w:szCs w:val="28"/>
                <w:lang w:val="en-US"/>
              </w:rPr>
              <w:t>A</w:t>
            </w:r>
            <w:r w:rsidRPr="000E7656">
              <w:rPr>
                <w:sz w:val="28"/>
                <w:szCs w:val="28"/>
              </w:rPr>
              <w:t>.</w:t>
            </w:r>
            <w:r w:rsidRPr="000E7656">
              <w:rPr>
                <w:sz w:val="28"/>
                <w:szCs w:val="28"/>
                <w:lang w:val="en-US"/>
              </w:rPr>
              <w:t>M</w:t>
            </w:r>
            <w:r w:rsidRPr="000E7656">
              <w:rPr>
                <w:sz w:val="28"/>
                <w:szCs w:val="28"/>
              </w:rPr>
              <w:t>. Долгов // Вестник интенсивной терапии. - 1994. - №</w:t>
            </w:r>
            <w:r w:rsidRPr="000E7656">
              <w:rPr>
                <w:sz w:val="28"/>
                <w:szCs w:val="28"/>
                <w:lang w:val="uk-UA"/>
              </w:rPr>
              <w:t xml:space="preserve"> </w:t>
            </w:r>
            <w:r w:rsidRPr="000E7656">
              <w:rPr>
                <w:sz w:val="28"/>
                <w:szCs w:val="28"/>
              </w:rPr>
              <w:t>2. - С. 10 - 13.</w:t>
            </w:r>
          </w:p>
          <w:p w:rsidR="008D3BEF" w:rsidRPr="000E7656" w:rsidRDefault="008D3BEF" w:rsidP="00552736">
            <w:pPr>
              <w:widowControl w:val="0"/>
              <w:shd w:val="clear" w:color="auto" w:fill="FFFFFF"/>
              <w:tabs>
                <w:tab w:val="left" w:pos="1142"/>
              </w:tabs>
              <w:autoSpaceDE w:val="0"/>
              <w:autoSpaceDN w:val="0"/>
              <w:adjustRightInd w:val="0"/>
              <w:spacing w:line="360" w:lineRule="auto"/>
              <w:jc w:val="both"/>
              <w:rPr>
                <w:sz w:val="28"/>
                <w:szCs w:val="28"/>
              </w:rPr>
            </w:pPr>
            <w:r w:rsidRPr="000E7656">
              <w:rPr>
                <w:sz w:val="28"/>
                <w:szCs w:val="28"/>
              </w:rPr>
              <w:t xml:space="preserve">Долгов </w:t>
            </w:r>
            <w:r w:rsidRPr="000E7656">
              <w:rPr>
                <w:sz w:val="28"/>
                <w:szCs w:val="28"/>
                <w:lang w:val="en-US"/>
              </w:rPr>
              <w:t>A</w:t>
            </w:r>
            <w:r w:rsidRPr="000E7656">
              <w:rPr>
                <w:sz w:val="28"/>
                <w:szCs w:val="28"/>
              </w:rPr>
              <w:t>.</w:t>
            </w:r>
            <w:r w:rsidRPr="000E7656">
              <w:rPr>
                <w:sz w:val="28"/>
                <w:szCs w:val="28"/>
                <w:lang w:val="en-US"/>
              </w:rPr>
              <w:t>M</w:t>
            </w:r>
            <w:r>
              <w:rPr>
                <w:sz w:val="28"/>
                <w:szCs w:val="28"/>
              </w:rPr>
              <w:t>. Церебро</w:t>
            </w:r>
            <w:r w:rsidRPr="000E7656">
              <w:rPr>
                <w:sz w:val="28"/>
                <w:szCs w:val="28"/>
              </w:rPr>
              <w:t xml:space="preserve">кардиальный синдром при ишемическом инсульте. Часть </w:t>
            </w:r>
            <w:r w:rsidRPr="000E7656">
              <w:rPr>
                <w:spacing w:val="-12"/>
                <w:sz w:val="28"/>
                <w:szCs w:val="28"/>
              </w:rPr>
              <w:t xml:space="preserve">2. / </w:t>
            </w:r>
            <w:r w:rsidRPr="000E7656">
              <w:rPr>
                <w:sz w:val="28"/>
                <w:szCs w:val="28"/>
                <w:lang w:val="en-US"/>
              </w:rPr>
              <w:t>A</w:t>
            </w:r>
            <w:r w:rsidRPr="000E7656">
              <w:rPr>
                <w:sz w:val="28"/>
                <w:szCs w:val="28"/>
              </w:rPr>
              <w:t>.</w:t>
            </w:r>
            <w:r w:rsidRPr="000E7656">
              <w:rPr>
                <w:sz w:val="28"/>
                <w:szCs w:val="28"/>
                <w:lang w:val="en-US"/>
              </w:rPr>
              <w:t>M</w:t>
            </w:r>
            <w:r w:rsidRPr="000E7656">
              <w:rPr>
                <w:sz w:val="28"/>
                <w:szCs w:val="28"/>
              </w:rPr>
              <w:t xml:space="preserve">. Долгов </w:t>
            </w:r>
            <w:r w:rsidRPr="000E7656">
              <w:rPr>
                <w:spacing w:val="2"/>
                <w:sz w:val="28"/>
                <w:szCs w:val="28"/>
              </w:rPr>
              <w:t>// Вестник интенсивной терапии. -</w:t>
            </w:r>
            <w:r w:rsidRPr="000E7656">
              <w:rPr>
                <w:spacing w:val="2"/>
                <w:sz w:val="28"/>
                <w:szCs w:val="28"/>
                <w:lang w:val="uk-UA"/>
              </w:rPr>
              <w:t xml:space="preserve"> </w:t>
            </w:r>
            <w:r w:rsidRPr="000E7656">
              <w:rPr>
                <w:spacing w:val="2"/>
                <w:sz w:val="28"/>
                <w:szCs w:val="28"/>
              </w:rPr>
              <w:t>1995. - №</w:t>
            </w:r>
            <w:r w:rsidRPr="000E7656">
              <w:rPr>
                <w:spacing w:val="2"/>
                <w:sz w:val="28"/>
                <w:szCs w:val="28"/>
                <w:lang w:val="uk-UA"/>
              </w:rPr>
              <w:t xml:space="preserve"> </w:t>
            </w:r>
            <w:r w:rsidRPr="000E7656">
              <w:rPr>
                <w:spacing w:val="2"/>
                <w:sz w:val="28"/>
                <w:szCs w:val="28"/>
              </w:rPr>
              <w:t>2. - С. 15 - 18.</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Дорошенко О.О. Особливості церебральної гемодинаміки та гемостазу в гострий період субарахноїдальних крововиливів та геморагічних інсультів / О.О. Дорошенко, Р.Д. Герасимчук // Український неврологічний журнал. – 2007. - № 2. – С. 38 - 41.</w:t>
            </w:r>
          </w:p>
          <w:p w:rsidR="008D3BEF" w:rsidRPr="000E7656" w:rsidRDefault="008D3BEF" w:rsidP="00552736">
            <w:pPr>
              <w:pStyle w:val="affffb"/>
              <w:spacing w:line="360" w:lineRule="auto"/>
              <w:jc w:val="both"/>
              <w:rPr>
                <w:sz w:val="28"/>
                <w:szCs w:val="28"/>
                <w:lang w:val="uk-UA"/>
              </w:rPr>
            </w:pPr>
            <w:r w:rsidRPr="000E7656">
              <w:rPr>
                <w:sz w:val="28"/>
                <w:szCs w:val="28"/>
              </w:rPr>
              <w:lastRenderedPageBreak/>
              <w:t>Дубенко О.Е. Клинико-инструментальная характеристика инсультов у больных с неклапанной фибрилляцией предсердий / О.Е. Дубенко //</w:t>
            </w:r>
            <w:r w:rsidRPr="000E7656">
              <w:rPr>
                <w:sz w:val="28"/>
                <w:szCs w:val="28"/>
                <w:lang w:val="uk-UA"/>
              </w:rPr>
              <w:t xml:space="preserve"> Український медичний часопис. – 1999. - № 6 (14). – С. 122 - 124.</w:t>
            </w:r>
          </w:p>
          <w:p w:rsidR="008D3BEF" w:rsidRPr="000E7656" w:rsidRDefault="008D3BEF" w:rsidP="00552736">
            <w:pPr>
              <w:pStyle w:val="affffb"/>
              <w:spacing w:line="360" w:lineRule="auto"/>
              <w:jc w:val="both"/>
              <w:rPr>
                <w:sz w:val="28"/>
                <w:szCs w:val="28"/>
                <w:lang w:val="uk-UA"/>
              </w:rPr>
            </w:pPr>
            <w:r w:rsidRPr="000E7656">
              <w:rPr>
                <w:sz w:val="28"/>
                <w:szCs w:val="28"/>
                <w:lang w:val="uk-UA"/>
              </w:rPr>
              <w:t>Дубенко О.Е. Кардиоэмболический инсульт / О.Е. Дубенко // Врачебная практика. – 2004. - № 1. – С. 83 - 88.</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Дубенко О.Е. </w:t>
            </w:r>
            <w:r w:rsidRPr="00CC0979">
              <w:rPr>
                <w:sz w:val="28"/>
                <w:szCs w:val="28"/>
              </w:rPr>
              <w:t>Кардиоцеребральные взаимоотношения при  остром инсульте</w:t>
            </w:r>
            <w:r w:rsidRPr="000E7656">
              <w:rPr>
                <w:sz w:val="28"/>
                <w:szCs w:val="28"/>
                <w:lang w:val="uk-UA"/>
              </w:rPr>
              <w:t xml:space="preserve"> / О.Е. Дубенко, Е.Г. Дубенко // Матеріали </w:t>
            </w:r>
            <w:r w:rsidRPr="000E7656">
              <w:rPr>
                <w:sz w:val="28"/>
                <w:szCs w:val="28"/>
                <w:lang w:val="en-US"/>
              </w:rPr>
              <w:t>XI</w:t>
            </w:r>
            <w:r w:rsidRPr="000E7656">
              <w:rPr>
                <w:sz w:val="28"/>
                <w:szCs w:val="28"/>
                <w:lang w:val="uk-UA"/>
              </w:rPr>
              <w:t xml:space="preserve"> Міжнародної конференції «Нові стратегії в неврології». Київ, 2009. – С. 57 – 65.</w:t>
            </w:r>
          </w:p>
          <w:p w:rsidR="008D3BEF" w:rsidRPr="000E7656" w:rsidRDefault="008D3BEF" w:rsidP="00552736">
            <w:pPr>
              <w:pStyle w:val="affffb"/>
              <w:spacing w:line="360" w:lineRule="auto"/>
              <w:jc w:val="both"/>
              <w:rPr>
                <w:sz w:val="28"/>
                <w:szCs w:val="28"/>
                <w:lang w:val="uk-UA"/>
              </w:rPr>
            </w:pPr>
            <w:r w:rsidRPr="000E7656">
              <w:rPr>
                <w:sz w:val="28"/>
                <w:szCs w:val="28"/>
                <w:lang w:val="uk-UA"/>
              </w:rPr>
              <w:t>Епідеміологія мозкового інсульту в Україні / Т.С. Міщенко, І.В. Здесенко, О.І. Коленко [та ін.] // Український вісник психоневрології. – 2005.-  Т. 13, Вип. 1(42). – С. 23 – 28.</w:t>
            </w:r>
          </w:p>
          <w:p w:rsidR="008D3BEF" w:rsidRPr="000E7656" w:rsidRDefault="008D3BEF" w:rsidP="00552736">
            <w:pPr>
              <w:pStyle w:val="affffb"/>
              <w:spacing w:line="360" w:lineRule="auto"/>
              <w:jc w:val="both"/>
              <w:rPr>
                <w:sz w:val="28"/>
                <w:szCs w:val="28"/>
              </w:rPr>
            </w:pPr>
            <w:r w:rsidRPr="000E7656">
              <w:rPr>
                <w:sz w:val="28"/>
                <w:szCs w:val="28"/>
                <w:lang w:val="uk-UA"/>
              </w:rPr>
              <w:t xml:space="preserve">Епідеміологія мозкового інсульту в м. Полтава / Н.М. Грицай, </w:t>
            </w:r>
            <w:r>
              <w:rPr>
                <w:sz w:val="28"/>
                <w:szCs w:val="28"/>
                <w:lang w:val="uk-UA"/>
              </w:rPr>
              <w:t xml:space="preserve">                 </w:t>
            </w:r>
            <w:r w:rsidRPr="000E7656">
              <w:rPr>
                <w:sz w:val="28"/>
                <w:szCs w:val="28"/>
                <w:lang w:val="uk-UA"/>
              </w:rPr>
              <w:t xml:space="preserve">Н.В. Литвиненко, М.Ю. Делова </w:t>
            </w:r>
            <w:r w:rsidRPr="000E7656">
              <w:rPr>
                <w:sz w:val="28"/>
                <w:szCs w:val="28"/>
              </w:rPr>
              <w:t>[</w:t>
            </w:r>
            <w:r w:rsidRPr="000E7656">
              <w:rPr>
                <w:sz w:val="28"/>
                <w:szCs w:val="28"/>
                <w:lang w:val="uk-UA"/>
              </w:rPr>
              <w:t>и др.</w:t>
            </w:r>
            <w:r w:rsidRPr="000E7656">
              <w:rPr>
                <w:sz w:val="28"/>
                <w:szCs w:val="28"/>
              </w:rPr>
              <w:t>]</w:t>
            </w:r>
            <w:r w:rsidRPr="000E7656">
              <w:rPr>
                <w:sz w:val="28"/>
                <w:szCs w:val="28"/>
                <w:lang w:val="uk-UA"/>
              </w:rPr>
              <w:t xml:space="preserve"> // Запорожский </w:t>
            </w:r>
            <w:r w:rsidRPr="000E7656">
              <w:rPr>
                <w:sz w:val="28"/>
                <w:szCs w:val="28"/>
              </w:rPr>
              <w:t xml:space="preserve"> медицинский журнал. – 2006. – Т. 1, №5. – С. 77 - 79.</w:t>
            </w:r>
          </w:p>
          <w:p w:rsidR="008D3BEF" w:rsidRPr="00E60B8F" w:rsidRDefault="008D3BEF" w:rsidP="00552736">
            <w:pPr>
              <w:pStyle w:val="affffb"/>
              <w:spacing w:line="360" w:lineRule="auto"/>
              <w:jc w:val="both"/>
              <w:rPr>
                <w:sz w:val="28"/>
                <w:szCs w:val="28"/>
                <w:lang w:val="uk-UA"/>
              </w:rPr>
            </w:pPr>
            <w:r w:rsidRPr="000E7656">
              <w:rPr>
                <w:sz w:val="28"/>
                <w:szCs w:val="28"/>
                <w:lang w:val="uk-UA"/>
              </w:rPr>
              <w:t>Епідеміологія мозкового інсульту в Тернопільській області / С.І. Шкробот, З.В. Салій, Л.І. Колеснікова [та ін.] // Матеріали Першого Національного конгресу «Інсульт та судинно-мозкові захворювання». Київ, 2006. – С. 19.</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Епідеміологія мозкових інсультів на Закарпатті / Б.А. Булеца, О.Р. Пулик, В.В. Лашек [та ін.] // Український неврологічний журнал. – 2007. - № 4. – С. 53 - 56.</w:t>
            </w:r>
          </w:p>
          <w:p w:rsidR="008D3BEF" w:rsidRPr="000E7656" w:rsidRDefault="008D3BEF" w:rsidP="00552736">
            <w:pPr>
              <w:widowControl w:val="0"/>
              <w:shd w:val="clear" w:color="auto" w:fill="FFFFFF"/>
              <w:tabs>
                <w:tab w:val="left" w:pos="514"/>
              </w:tabs>
              <w:autoSpaceDE w:val="0"/>
              <w:autoSpaceDN w:val="0"/>
              <w:adjustRightInd w:val="0"/>
              <w:spacing w:line="360" w:lineRule="auto"/>
              <w:jc w:val="both"/>
              <w:rPr>
                <w:sz w:val="28"/>
                <w:szCs w:val="28"/>
              </w:rPr>
            </w:pPr>
            <w:r w:rsidRPr="000E7656">
              <w:rPr>
                <w:sz w:val="28"/>
                <w:szCs w:val="28"/>
              </w:rPr>
              <w:t xml:space="preserve">Ерохина Л.Г. Церебральные инсульты при </w:t>
            </w:r>
            <w:r w:rsidRPr="000E7656">
              <w:rPr>
                <w:spacing w:val="6"/>
                <w:sz w:val="28"/>
                <w:szCs w:val="28"/>
              </w:rPr>
              <w:t>некоторых  эндо -  и  миокардитах  неревматической  этиологии /</w:t>
            </w:r>
            <w:r w:rsidRPr="000E7656">
              <w:rPr>
                <w:sz w:val="28"/>
                <w:szCs w:val="28"/>
              </w:rPr>
              <w:t xml:space="preserve"> Л.Г.</w:t>
            </w:r>
            <w:r w:rsidRPr="000E7656">
              <w:rPr>
                <w:spacing w:val="6"/>
                <w:sz w:val="28"/>
                <w:szCs w:val="28"/>
              </w:rPr>
              <w:t xml:space="preserve"> </w:t>
            </w:r>
            <w:r w:rsidRPr="000E7656">
              <w:rPr>
                <w:sz w:val="28"/>
                <w:szCs w:val="28"/>
              </w:rPr>
              <w:t xml:space="preserve">Ерохина, Д.Т. Мацион, Д.В. Губский </w:t>
            </w:r>
            <w:r w:rsidRPr="000E7656">
              <w:rPr>
                <w:spacing w:val="6"/>
                <w:sz w:val="28"/>
                <w:szCs w:val="28"/>
              </w:rPr>
              <w:t xml:space="preserve">//  Вопросы </w:t>
            </w:r>
            <w:r w:rsidRPr="000E7656">
              <w:rPr>
                <w:spacing w:val="4"/>
                <w:sz w:val="28"/>
                <w:szCs w:val="28"/>
              </w:rPr>
              <w:t>цереброваскулярной патологии: сборник научных трудов. – Саратов</w:t>
            </w:r>
            <w:r w:rsidRPr="000E7656">
              <w:rPr>
                <w:spacing w:val="4"/>
                <w:sz w:val="28"/>
                <w:szCs w:val="28"/>
                <w:lang w:val="uk-UA"/>
              </w:rPr>
              <w:t>,</w:t>
            </w:r>
            <w:r w:rsidRPr="000E7656">
              <w:rPr>
                <w:spacing w:val="4"/>
                <w:sz w:val="28"/>
                <w:szCs w:val="28"/>
              </w:rPr>
              <w:t xml:space="preserve"> 1993. - </w:t>
            </w:r>
            <w:r w:rsidRPr="000E7656">
              <w:rPr>
                <w:spacing w:val="-3"/>
                <w:sz w:val="28"/>
                <w:szCs w:val="28"/>
              </w:rPr>
              <w:t>С. 47-49.</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Зозуля І.С. Надання невідкладної медичної допомоги при гострій цереброваскулярній недостатності / І.С. Зозуля, В.І. Боброва, А.І. Зозуля // Міжнародний неврологічний журнал. - 2005. - №1. - С. 60 - 63. </w:t>
            </w:r>
          </w:p>
          <w:p w:rsidR="008D3BEF" w:rsidRPr="000E7656" w:rsidRDefault="008D3BEF" w:rsidP="00552736">
            <w:pPr>
              <w:pStyle w:val="affffb"/>
              <w:spacing w:line="360" w:lineRule="auto"/>
              <w:jc w:val="both"/>
              <w:rPr>
                <w:sz w:val="28"/>
                <w:szCs w:val="28"/>
                <w:lang w:val="uk-UA"/>
              </w:rPr>
            </w:pPr>
            <w:r w:rsidRPr="000E7656">
              <w:rPr>
                <w:sz w:val="28"/>
                <w:szCs w:val="28"/>
                <w:lang w:val="uk-UA"/>
              </w:rPr>
              <w:lastRenderedPageBreak/>
              <w:t xml:space="preserve">Зозуля І.С. Ускладнення, які виникають при мозковому інсульті і впливають на його перебіг та вихід / І.С. Зозуля, В.І. Боброва // Український вісник психоневрології. – 2007. – Т. 15. - Вип. 1. (50) (додаток). – С. 55 - 56. </w:t>
            </w:r>
          </w:p>
          <w:p w:rsidR="008D3BEF" w:rsidRPr="000E7656" w:rsidRDefault="008D3BEF" w:rsidP="00552736">
            <w:pPr>
              <w:pStyle w:val="affffb"/>
              <w:spacing w:line="360" w:lineRule="auto"/>
              <w:jc w:val="both"/>
              <w:rPr>
                <w:sz w:val="28"/>
                <w:szCs w:val="28"/>
              </w:rPr>
            </w:pPr>
            <w:r w:rsidRPr="000E7656">
              <w:rPr>
                <w:sz w:val="28"/>
                <w:szCs w:val="28"/>
              </w:rPr>
              <w:t>Иванова С.Н. Диагностика автономной нейропатии по результатам вариабельности сердечного ритма / С.Н. Иванова, В.Г. Озеров // Вестник аритмологии. – 2000. - № 17. – С. 33 - 47.</w:t>
            </w:r>
          </w:p>
          <w:p w:rsidR="008D3BEF" w:rsidRPr="000E7656" w:rsidRDefault="008D3BEF" w:rsidP="00552736">
            <w:pPr>
              <w:widowControl w:val="0"/>
              <w:autoSpaceDE w:val="0"/>
              <w:autoSpaceDN w:val="0"/>
              <w:adjustRightInd w:val="0"/>
              <w:spacing w:line="360" w:lineRule="auto"/>
              <w:jc w:val="both"/>
              <w:rPr>
                <w:sz w:val="28"/>
                <w:szCs w:val="28"/>
                <w:lang w:val="uk-UA"/>
              </w:rPr>
            </w:pPr>
            <w:r w:rsidRPr="00925EB3">
              <w:rPr>
                <w:sz w:val="28"/>
                <w:szCs w:val="28"/>
              </w:rPr>
              <w:t>Инсульт и инфаркт миокарда: церебро-кардиальные взаимоотношения /  О.Е. Дубенко, В.В. Кульгейко, О.В. Ковтунов</w:t>
            </w:r>
            <w:r w:rsidRPr="000E7656">
              <w:rPr>
                <w:sz w:val="28"/>
                <w:szCs w:val="28"/>
                <w:lang w:val="uk-UA"/>
              </w:rPr>
              <w:t xml:space="preserve"> [и др.] // Український вісник психоневрології. – 2002. – Т. 10, вип. 1 (30). – С. 41 - 44. </w:t>
            </w:r>
          </w:p>
          <w:p w:rsidR="008D3BEF" w:rsidRPr="000E7656" w:rsidRDefault="008D3BEF" w:rsidP="00552736">
            <w:pPr>
              <w:pStyle w:val="affffb"/>
              <w:spacing w:line="360" w:lineRule="auto"/>
              <w:jc w:val="both"/>
              <w:rPr>
                <w:sz w:val="28"/>
                <w:szCs w:val="28"/>
                <w:lang w:val="uk-UA"/>
              </w:rPr>
            </w:pPr>
            <w:r w:rsidRPr="00925EB3">
              <w:rPr>
                <w:sz w:val="28"/>
                <w:szCs w:val="28"/>
              </w:rPr>
              <w:t>Инсульт.  Практическое руководство для ведения больных</w:t>
            </w:r>
            <w:r w:rsidRPr="000E7656">
              <w:rPr>
                <w:sz w:val="28"/>
                <w:szCs w:val="28"/>
                <w:lang w:val="uk-UA"/>
              </w:rPr>
              <w:t xml:space="preserve"> </w:t>
            </w:r>
            <w:r w:rsidRPr="000E7656">
              <w:rPr>
                <w:sz w:val="28"/>
                <w:szCs w:val="28"/>
              </w:rPr>
              <w:t>/ [</w:t>
            </w:r>
            <w:r w:rsidRPr="000E7656">
              <w:rPr>
                <w:sz w:val="28"/>
                <w:szCs w:val="28"/>
                <w:lang w:val="uk-UA"/>
              </w:rPr>
              <w:t xml:space="preserve">Ворлоу Ч.П., Деннис М.С., ван Гейн Ж.  </w:t>
            </w:r>
            <w:r>
              <w:rPr>
                <w:sz w:val="28"/>
                <w:szCs w:val="28"/>
              </w:rPr>
              <w:t>и др.</w:t>
            </w:r>
            <w:r w:rsidRPr="000E7656">
              <w:rPr>
                <w:sz w:val="28"/>
                <w:szCs w:val="28"/>
              </w:rPr>
              <w:t>]</w:t>
            </w:r>
            <w:r w:rsidRPr="000E7656">
              <w:rPr>
                <w:sz w:val="28"/>
                <w:szCs w:val="28"/>
                <w:lang w:val="uk-UA"/>
              </w:rPr>
              <w:t xml:space="preserve">; пер. с англ. под ред. А.А. Скоромца, </w:t>
            </w:r>
            <w:r>
              <w:rPr>
                <w:sz w:val="28"/>
                <w:szCs w:val="28"/>
                <w:lang w:val="uk-UA"/>
              </w:rPr>
              <w:t xml:space="preserve">   </w:t>
            </w:r>
            <w:r w:rsidRPr="000E7656">
              <w:rPr>
                <w:sz w:val="28"/>
                <w:szCs w:val="28"/>
                <w:lang w:val="uk-UA"/>
              </w:rPr>
              <w:t>В.А. Сорокоумова. -  СПб.: Политехника, 1998. - 630с.</w:t>
            </w:r>
          </w:p>
          <w:p w:rsidR="008D3BEF" w:rsidRPr="000E7656" w:rsidRDefault="008D3BEF" w:rsidP="00552736">
            <w:pPr>
              <w:widowControl w:val="0"/>
              <w:shd w:val="clear" w:color="auto" w:fill="FFFFFF"/>
              <w:autoSpaceDE w:val="0"/>
              <w:autoSpaceDN w:val="0"/>
              <w:adjustRightInd w:val="0"/>
              <w:spacing w:before="19" w:line="360" w:lineRule="auto"/>
              <w:jc w:val="both"/>
              <w:rPr>
                <w:sz w:val="28"/>
                <w:szCs w:val="28"/>
                <w:lang w:val="uk-UA"/>
              </w:rPr>
            </w:pPr>
            <w:r w:rsidRPr="00925EB3">
              <w:rPr>
                <w:sz w:val="28"/>
                <w:szCs w:val="28"/>
                <w:lang w:val="uk-UA"/>
              </w:rPr>
              <w:t>Інфаркт міокарда i кардіоцеребральна патологія</w:t>
            </w:r>
            <w:r w:rsidRPr="000E7656">
              <w:rPr>
                <w:sz w:val="28"/>
                <w:szCs w:val="28"/>
                <w:lang w:val="uk-UA"/>
              </w:rPr>
              <w:t xml:space="preserve"> / </w:t>
            </w:r>
            <w:r w:rsidRPr="000E7656">
              <w:rPr>
                <w:sz w:val="28"/>
                <w:szCs w:val="28"/>
                <w:lang w:val="en-US"/>
              </w:rPr>
              <w:t>I</w:t>
            </w:r>
            <w:r w:rsidRPr="000E7656">
              <w:rPr>
                <w:sz w:val="28"/>
                <w:szCs w:val="28"/>
                <w:lang w:val="uk-UA"/>
              </w:rPr>
              <w:t>.</w:t>
            </w:r>
            <w:r w:rsidRPr="000E7656">
              <w:rPr>
                <w:sz w:val="28"/>
                <w:szCs w:val="28"/>
                <w:lang w:val="en-US"/>
              </w:rPr>
              <w:t>C</w:t>
            </w:r>
            <w:r w:rsidRPr="000E7656">
              <w:rPr>
                <w:sz w:val="28"/>
                <w:szCs w:val="28"/>
                <w:lang w:val="uk-UA"/>
              </w:rPr>
              <w:t xml:space="preserve">. Зозуля, </w:t>
            </w:r>
            <w:r w:rsidRPr="000E7656">
              <w:rPr>
                <w:sz w:val="28"/>
                <w:szCs w:val="28"/>
                <w:lang w:val="en-US"/>
              </w:rPr>
              <w:t>B</w:t>
            </w:r>
            <w:r w:rsidRPr="000E7656">
              <w:rPr>
                <w:sz w:val="28"/>
                <w:szCs w:val="28"/>
                <w:lang w:val="uk-UA"/>
              </w:rPr>
              <w:t>.</w:t>
            </w:r>
            <w:r w:rsidRPr="000E7656">
              <w:rPr>
                <w:sz w:val="28"/>
                <w:szCs w:val="28"/>
                <w:lang w:val="en-US"/>
              </w:rPr>
              <w:t>I</w:t>
            </w:r>
            <w:r w:rsidRPr="000E7656">
              <w:rPr>
                <w:sz w:val="28"/>
                <w:szCs w:val="28"/>
                <w:lang w:val="uk-UA"/>
              </w:rPr>
              <w:t xml:space="preserve">. Боброва, </w:t>
            </w:r>
            <w:r w:rsidRPr="000E7656">
              <w:rPr>
                <w:spacing w:val="3"/>
                <w:sz w:val="28"/>
                <w:szCs w:val="28"/>
                <w:lang w:val="en-US"/>
              </w:rPr>
              <w:t>A</w:t>
            </w:r>
            <w:r w:rsidRPr="000E7656">
              <w:rPr>
                <w:spacing w:val="3"/>
                <w:sz w:val="28"/>
                <w:szCs w:val="28"/>
                <w:lang w:val="uk-UA"/>
              </w:rPr>
              <w:t>.</w:t>
            </w:r>
            <w:r w:rsidRPr="000E7656">
              <w:rPr>
                <w:spacing w:val="3"/>
                <w:sz w:val="28"/>
                <w:szCs w:val="28"/>
                <w:lang w:val="en-US"/>
              </w:rPr>
              <w:t>I</w:t>
            </w:r>
            <w:r w:rsidRPr="000E7656">
              <w:rPr>
                <w:spacing w:val="3"/>
                <w:sz w:val="28"/>
                <w:szCs w:val="28"/>
                <w:lang w:val="uk-UA"/>
              </w:rPr>
              <w:t>. Зозуля [та ін.]</w:t>
            </w:r>
            <w:r w:rsidRPr="000E7656">
              <w:rPr>
                <w:sz w:val="28"/>
                <w:szCs w:val="28"/>
                <w:lang w:val="uk-UA"/>
              </w:rPr>
              <w:t xml:space="preserve"> // </w:t>
            </w:r>
            <w:r w:rsidRPr="000E7656">
              <w:rPr>
                <w:spacing w:val="3"/>
                <w:sz w:val="28"/>
                <w:szCs w:val="28"/>
                <w:lang w:val="uk-UA"/>
              </w:rPr>
              <w:t xml:space="preserve">Тези </w:t>
            </w:r>
            <w:r w:rsidRPr="000E7656">
              <w:rPr>
                <w:spacing w:val="3"/>
                <w:sz w:val="28"/>
                <w:szCs w:val="28"/>
                <w:lang w:val="en-US"/>
              </w:rPr>
              <w:t>III</w:t>
            </w:r>
            <w:r w:rsidRPr="000E7656">
              <w:rPr>
                <w:spacing w:val="3"/>
                <w:sz w:val="28"/>
                <w:szCs w:val="28"/>
                <w:lang w:val="uk-UA"/>
              </w:rPr>
              <w:t xml:space="preserve"> Національного конгресу геронтологів </w:t>
            </w:r>
            <w:r w:rsidRPr="000E7656">
              <w:rPr>
                <w:spacing w:val="3"/>
                <w:sz w:val="28"/>
                <w:szCs w:val="28"/>
                <w:lang w:val="en-US"/>
              </w:rPr>
              <w:t>i</w:t>
            </w:r>
            <w:r w:rsidRPr="000E7656">
              <w:rPr>
                <w:spacing w:val="3"/>
                <w:sz w:val="28"/>
                <w:szCs w:val="28"/>
                <w:lang w:val="uk-UA"/>
              </w:rPr>
              <w:t xml:space="preserve"> геріатрів України. – Київ, 2000. - С. 63.</w:t>
            </w:r>
          </w:p>
          <w:p w:rsidR="008D3BEF" w:rsidRPr="000E7656" w:rsidRDefault="008D3BEF" w:rsidP="00552736">
            <w:pPr>
              <w:widowControl w:val="0"/>
              <w:shd w:val="clear" w:color="auto" w:fill="FFFFFF"/>
              <w:tabs>
                <w:tab w:val="left" w:pos="442"/>
              </w:tabs>
              <w:autoSpaceDE w:val="0"/>
              <w:autoSpaceDN w:val="0"/>
              <w:adjustRightInd w:val="0"/>
              <w:spacing w:line="360" w:lineRule="auto"/>
              <w:jc w:val="both"/>
              <w:rPr>
                <w:spacing w:val="-13"/>
                <w:sz w:val="28"/>
                <w:szCs w:val="28"/>
              </w:rPr>
            </w:pPr>
            <w:r w:rsidRPr="000E7656">
              <w:rPr>
                <w:spacing w:val="1"/>
                <w:sz w:val="28"/>
                <w:szCs w:val="28"/>
              </w:rPr>
              <w:t xml:space="preserve">Кардионеврология: проблема кардиогенной церебральной эмболии. Обзор </w:t>
            </w:r>
            <w:r w:rsidRPr="000E7656">
              <w:rPr>
                <w:sz w:val="28"/>
                <w:szCs w:val="28"/>
              </w:rPr>
              <w:t xml:space="preserve">зарубежной литературы / Н.В. Верещагин, В.В. Борисенко, Ю.К. Миловидов [и др.] // Журнал неврологии и психиатрии им. С.С. Корсакова. - 1993. - </w:t>
            </w:r>
            <w:r>
              <w:rPr>
                <w:sz w:val="28"/>
                <w:szCs w:val="28"/>
              </w:rPr>
              <w:t xml:space="preserve">    </w:t>
            </w:r>
            <w:r w:rsidRPr="000E7656">
              <w:rPr>
                <w:sz w:val="28"/>
                <w:szCs w:val="28"/>
              </w:rPr>
              <w:t>№</w:t>
            </w:r>
            <w:r>
              <w:rPr>
                <w:sz w:val="28"/>
                <w:szCs w:val="28"/>
              </w:rPr>
              <w:t xml:space="preserve"> </w:t>
            </w:r>
            <w:r w:rsidRPr="000E7656">
              <w:rPr>
                <w:sz w:val="28"/>
                <w:szCs w:val="28"/>
              </w:rPr>
              <w:t>2. - С. 90 -96.</w:t>
            </w:r>
          </w:p>
          <w:p w:rsidR="008D3BEF" w:rsidRPr="000E7656" w:rsidRDefault="008D3BEF" w:rsidP="00552736">
            <w:pPr>
              <w:pStyle w:val="affffb"/>
              <w:spacing w:line="360" w:lineRule="auto"/>
              <w:jc w:val="both"/>
              <w:rPr>
                <w:sz w:val="28"/>
                <w:szCs w:val="28"/>
              </w:rPr>
            </w:pPr>
            <w:r w:rsidRPr="000E7656">
              <w:rPr>
                <w:sz w:val="28"/>
                <w:szCs w:val="28"/>
              </w:rPr>
              <w:t>Кардиоэмболическ</w:t>
            </w:r>
            <w:r>
              <w:rPr>
                <w:sz w:val="28"/>
                <w:szCs w:val="28"/>
              </w:rPr>
              <w:t>ий инсульт / [Шевченко Ю.Л.,</w:t>
            </w:r>
            <w:r w:rsidRPr="000E7656">
              <w:rPr>
                <w:sz w:val="28"/>
                <w:szCs w:val="28"/>
              </w:rPr>
              <w:t xml:space="preserve"> Одинак</w:t>
            </w:r>
            <w:r>
              <w:rPr>
                <w:sz w:val="28"/>
                <w:szCs w:val="28"/>
              </w:rPr>
              <w:t xml:space="preserve"> </w:t>
            </w:r>
            <w:r w:rsidRPr="000E7656">
              <w:rPr>
                <w:sz w:val="28"/>
                <w:szCs w:val="28"/>
              </w:rPr>
              <w:t>М.М.,</w:t>
            </w:r>
            <w:r>
              <w:rPr>
                <w:sz w:val="28"/>
                <w:szCs w:val="28"/>
              </w:rPr>
              <w:t xml:space="preserve"> </w:t>
            </w:r>
            <w:r w:rsidRPr="000E7656">
              <w:rPr>
                <w:sz w:val="28"/>
                <w:szCs w:val="28"/>
              </w:rPr>
              <w:t>Михайленко А.А., Кузнецов А.Н.]. – СПб., 1998. - 66</w:t>
            </w:r>
            <w:r w:rsidRPr="000E7656">
              <w:rPr>
                <w:i/>
                <w:iCs/>
                <w:sz w:val="28"/>
                <w:szCs w:val="28"/>
              </w:rPr>
              <w:t xml:space="preserve"> </w:t>
            </w:r>
            <w:r w:rsidRPr="000E7656">
              <w:rPr>
                <w:sz w:val="28"/>
                <w:szCs w:val="28"/>
              </w:rPr>
              <w:t>с.</w:t>
            </w:r>
          </w:p>
          <w:p w:rsidR="008D3BEF" w:rsidRPr="000E7656" w:rsidRDefault="008D3BEF" w:rsidP="00552736">
            <w:pPr>
              <w:pStyle w:val="affffb"/>
              <w:spacing w:line="360" w:lineRule="auto"/>
              <w:jc w:val="both"/>
              <w:rPr>
                <w:sz w:val="28"/>
                <w:szCs w:val="28"/>
                <w:lang w:val="uk-UA"/>
              </w:rPr>
            </w:pPr>
            <w:r w:rsidRPr="000E7656">
              <w:rPr>
                <w:sz w:val="28"/>
                <w:szCs w:val="28"/>
              </w:rPr>
              <w:t xml:space="preserve">Кардиоэмболический инсульт: трудности диагностики и терапии / </w:t>
            </w:r>
            <w:r>
              <w:rPr>
                <w:sz w:val="28"/>
                <w:szCs w:val="28"/>
              </w:rPr>
              <w:t xml:space="preserve">          </w:t>
            </w:r>
            <w:r w:rsidRPr="000E7656">
              <w:rPr>
                <w:sz w:val="28"/>
                <w:szCs w:val="28"/>
              </w:rPr>
              <w:t xml:space="preserve">С.К. Евтушенко, Н.Т. Витутин, Р.В. Симонов [и др.] // </w:t>
            </w:r>
            <w:r w:rsidRPr="000E7656">
              <w:rPr>
                <w:sz w:val="28"/>
                <w:szCs w:val="28"/>
                <w:lang w:val="uk-UA"/>
              </w:rPr>
              <w:t>Матеріали Першого Національного конгресу «Інсульт та судинно-мозкові захворювання». Київ, 2006. – С. 42.</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Карлов С.М. Вариабельность ритма сердца у </w:t>
            </w:r>
            <w:r w:rsidRPr="00925EB3">
              <w:rPr>
                <w:sz w:val="28"/>
                <w:szCs w:val="28"/>
              </w:rPr>
              <w:t>больных с острым инфарктом миокарда / С.М. Карлов, В.И. Целуйко, Е.Г. Почепцова</w:t>
            </w:r>
            <w:r w:rsidRPr="000E7656">
              <w:rPr>
                <w:sz w:val="28"/>
                <w:szCs w:val="28"/>
                <w:lang w:val="uk-UA"/>
              </w:rPr>
              <w:t xml:space="preserve"> // Експериментальна і клінічна медицина.- 2003. - № 3. - С. 67 - 71.</w:t>
            </w:r>
          </w:p>
          <w:p w:rsidR="008D3BEF" w:rsidRPr="000E7656" w:rsidRDefault="008D3BEF" w:rsidP="00552736">
            <w:pPr>
              <w:pStyle w:val="affffb"/>
              <w:spacing w:line="360" w:lineRule="auto"/>
              <w:jc w:val="both"/>
              <w:rPr>
                <w:sz w:val="28"/>
                <w:szCs w:val="28"/>
              </w:rPr>
            </w:pPr>
            <w:r w:rsidRPr="000E7656">
              <w:rPr>
                <w:sz w:val="28"/>
                <w:szCs w:val="28"/>
              </w:rPr>
              <w:lastRenderedPageBreak/>
              <w:t xml:space="preserve">Клиническая оценка показателей вариабельности ритма сердца у больных с различными формами ишемической болезни сердца / И.П. Татарченко, </w:t>
            </w:r>
            <w:r>
              <w:rPr>
                <w:sz w:val="28"/>
                <w:szCs w:val="28"/>
              </w:rPr>
              <w:t xml:space="preserve">   </w:t>
            </w:r>
            <w:r w:rsidRPr="000E7656">
              <w:rPr>
                <w:sz w:val="28"/>
                <w:szCs w:val="28"/>
              </w:rPr>
              <w:t>Н.В. Позднякова, О.И. Морозова [и др.] // Вестник аритмологии. – 1999. - № 12. – С. 20 - 25.</w:t>
            </w:r>
          </w:p>
          <w:p w:rsidR="008D3BEF" w:rsidRPr="000E7656" w:rsidRDefault="008D3BEF" w:rsidP="00552736">
            <w:pPr>
              <w:pStyle w:val="affffb"/>
              <w:spacing w:line="360" w:lineRule="auto"/>
              <w:jc w:val="both"/>
              <w:rPr>
                <w:sz w:val="28"/>
                <w:szCs w:val="28"/>
              </w:rPr>
            </w:pPr>
            <w:r w:rsidRPr="000E7656">
              <w:rPr>
                <w:sz w:val="28"/>
                <w:szCs w:val="28"/>
              </w:rPr>
              <w:t xml:space="preserve">Коновалов А.Н. Магнитно-резонансная томография  в нейрохирургии / </w:t>
            </w:r>
            <w:r>
              <w:rPr>
                <w:sz w:val="28"/>
                <w:szCs w:val="28"/>
              </w:rPr>
              <w:t xml:space="preserve">   </w:t>
            </w:r>
            <w:r w:rsidRPr="000E7656">
              <w:rPr>
                <w:sz w:val="28"/>
                <w:szCs w:val="28"/>
              </w:rPr>
              <w:t>А.Н. Коновалов, В.Н. Корниенко, И.Н. Пронин. – М.: Видар, 1997. – 472 с.</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rPr>
              <w:t xml:space="preserve">Критерии медико-социальной экспертизы ограничения жизнедеятельности при мозговом инсульте </w:t>
            </w:r>
            <w:r w:rsidRPr="000E7656">
              <w:rPr>
                <w:sz w:val="28"/>
                <w:szCs w:val="28"/>
                <w:lang w:val="uk-UA"/>
              </w:rPr>
              <w:t xml:space="preserve">/ </w:t>
            </w:r>
            <w:r w:rsidRPr="000E7656">
              <w:rPr>
                <w:sz w:val="28"/>
                <w:szCs w:val="28"/>
              </w:rPr>
              <w:t>В.А.</w:t>
            </w:r>
            <w:r w:rsidRPr="000E7656">
              <w:rPr>
                <w:sz w:val="28"/>
                <w:szCs w:val="28"/>
                <w:lang w:val="uk-UA"/>
              </w:rPr>
              <w:t xml:space="preserve"> Г</w:t>
            </w:r>
            <w:r w:rsidRPr="000E7656">
              <w:rPr>
                <w:sz w:val="28"/>
                <w:szCs w:val="28"/>
              </w:rPr>
              <w:t>олик, А.В.</w:t>
            </w:r>
            <w:r w:rsidRPr="000E7656">
              <w:rPr>
                <w:sz w:val="28"/>
                <w:szCs w:val="28"/>
                <w:lang w:val="uk-UA"/>
              </w:rPr>
              <w:t xml:space="preserve"> </w:t>
            </w:r>
            <w:r w:rsidRPr="000E7656">
              <w:rPr>
                <w:sz w:val="28"/>
                <w:szCs w:val="28"/>
              </w:rPr>
              <w:t>Ипатов, А.В.</w:t>
            </w:r>
            <w:r w:rsidRPr="000E7656">
              <w:rPr>
                <w:sz w:val="28"/>
                <w:szCs w:val="28"/>
                <w:lang w:val="uk-UA"/>
              </w:rPr>
              <w:t xml:space="preserve"> </w:t>
            </w:r>
            <w:r w:rsidRPr="000E7656">
              <w:rPr>
                <w:sz w:val="28"/>
                <w:szCs w:val="28"/>
              </w:rPr>
              <w:t>Русина</w:t>
            </w:r>
            <w:r w:rsidRPr="000E7656">
              <w:rPr>
                <w:sz w:val="28"/>
                <w:szCs w:val="28"/>
                <w:lang w:val="uk-UA"/>
              </w:rPr>
              <w:t xml:space="preserve"> </w:t>
            </w:r>
            <w:r w:rsidRPr="000E7656">
              <w:rPr>
                <w:sz w:val="28"/>
                <w:szCs w:val="28"/>
              </w:rPr>
              <w:t>[</w:t>
            </w:r>
            <w:r w:rsidRPr="000E7656">
              <w:rPr>
                <w:sz w:val="28"/>
                <w:szCs w:val="28"/>
                <w:lang w:val="uk-UA"/>
              </w:rPr>
              <w:t>и др.</w:t>
            </w:r>
            <w:r w:rsidRPr="000E7656">
              <w:rPr>
                <w:sz w:val="28"/>
                <w:szCs w:val="28"/>
              </w:rPr>
              <w:t xml:space="preserve">] // </w:t>
            </w:r>
            <w:r w:rsidRPr="000E7656">
              <w:rPr>
                <w:sz w:val="28"/>
                <w:szCs w:val="28"/>
                <w:lang w:val="uk-UA"/>
              </w:rPr>
              <w:t>Український неврологічний журнал. – 2007. - № 1. – С. 30 - 34.</w:t>
            </w:r>
          </w:p>
          <w:p w:rsidR="008D3BEF" w:rsidRPr="000E7656" w:rsidRDefault="008D3BEF" w:rsidP="00552736">
            <w:pPr>
              <w:widowControl w:val="0"/>
              <w:autoSpaceDE w:val="0"/>
              <w:autoSpaceDN w:val="0"/>
              <w:adjustRightInd w:val="0"/>
              <w:spacing w:line="360" w:lineRule="auto"/>
              <w:jc w:val="both"/>
              <w:rPr>
                <w:sz w:val="28"/>
                <w:szCs w:val="28"/>
                <w:lang w:val="uk-UA"/>
              </w:rPr>
            </w:pPr>
            <w:r w:rsidRPr="00B94D91">
              <w:rPr>
                <w:sz w:val="28"/>
                <w:szCs w:val="28"/>
              </w:rPr>
              <w:t>Кулебрас А. Инсульт - острое заболевание, которое можно предотвратить / А. Кулебрас // Цереброваскулярная патология и инсульт: Материалы ІІ Российского международного конгресса. – М.: МедиаСфера</w:t>
            </w:r>
            <w:r w:rsidRPr="000E7656">
              <w:rPr>
                <w:sz w:val="28"/>
                <w:szCs w:val="28"/>
                <w:lang w:val="uk-UA"/>
              </w:rPr>
              <w:t>, 2007. – С.</w:t>
            </w:r>
            <w:r>
              <w:rPr>
                <w:sz w:val="28"/>
                <w:szCs w:val="28"/>
                <w:lang w:val="uk-UA"/>
              </w:rPr>
              <w:t xml:space="preserve"> </w:t>
            </w:r>
            <w:r w:rsidRPr="000E7656">
              <w:rPr>
                <w:sz w:val="28"/>
                <w:szCs w:val="28"/>
                <w:lang w:val="uk-UA"/>
              </w:rPr>
              <w:t>74 - 75.</w:t>
            </w:r>
          </w:p>
          <w:p w:rsidR="008D3BEF" w:rsidRPr="000E7656" w:rsidRDefault="008D3BEF" w:rsidP="00552736">
            <w:pPr>
              <w:pStyle w:val="affffb"/>
              <w:spacing w:line="360" w:lineRule="auto"/>
              <w:jc w:val="both"/>
              <w:rPr>
                <w:sz w:val="28"/>
                <w:szCs w:val="28"/>
              </w:rPr>
            </w:pPr>
            <w:r w:rsidRPr="000E7656">
              <w:rPr>
                <w:sz w:val="28"/>
                <w:szCs w:val="28"/>
              </w:rPr>
              <w:t>Кушнир Г.М. Клинический и лабораторный скрининг врожденных артериальных аневризм головного мозга / Г.М. Кушнир, В.В. Самохвалова //</w:t>
            </w:r>
            <w:r w:rsidRPr="000E7656">
              <w:rPr>
                <w:sz w:val="28"/>
                <w:szCs w:val="28"/>
                <w:lang w:val="uk-UA"/>
              </w:rPr>
              <w:t xml:space="preserve"> Український вісник психоневрології. – 2007. – Т. 15. - Вип. 1. (50) (додаток). – С. 73.</w:t>
            </w:r>
          </w:p>
          <w:p w:rsidR="008D3BEF" w:rsidRPr="000E7656" w:rsidRDefault="008D3BEF" w:rsidP="00552736">
            <w:pPr>
              <w:widowControl w:val="0"/>
              <w:autoSpaceDE w:val="0"/>
              <w:autoSpaceDN w:val="0"/>
              <w:adjustRightInd w:val="0"/>
              <w:spacing w:line="360" w:lineRule="auto"/>
              <w:jc w:val="both"/>
              <w:rPr>
                <w:sz w:val="28"/>
                <w:szCs w:val="28"/>
              </w:rPr>
            </w:pPr>
            <w:r w:rsidRPr="000E7656">
              <w:rPr>
                <w:sz w:val="28"/>
                <w:szCs w:val="28"/>
              </w:rPr>
              <w:t>Лебедев В.В. Неотложная нейрохирургия: руководство для врачей /</w:t>
            </w:r>
            <w:r>
              <w:rPr>
                <w:sz w:val="28"/>
                <w:szCs w:val="28"/>
              </w:rPr>
              <w:t xml:space="preserve">        </w:t>
            </w:r>
            <w:r w:rsidRPr="000E7656">
              <w:rPr>
                <w:sz w:val="28"/>
                <w:szCs w:val="28"/>
              </w:rPr>
              <w:t xml:space="preserve"> В.В. Лебедев, В.В. Крылов. – М.: Медицина, 2000. – 568 с.</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 xml:space="preserve">Максимчук Л.Т. Особливості лікування кардіоемболічних інсультів / </w:t>
            </w:r>
            <w:r>
              <w:rPr>
                <w:sz w:val="28"/>
                <w:szCs w:val="28"/>
                <w:lang w:val="uk-UA"/>
              </w:rPr>
              <w:t xml:space="preserve">      </w:t>
            </w:r>
            <w:r w:rsidRPr="000E7656">
              <w:rPr>
                <w:sz w:val="28"/>
                <w:szCs w:val="28"/>
                <w:lang w:val="uk-UA"/>
              </w:rPr>
              <w:t>Л.Т. Максимчук, Р.Д. Герасимчук // Український неврологічний журнал. – 2007. - № 2. – С. 47 - 50.</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rPr>
              <w:t xml:space="preserve">Малахов В.А. Система оксида азота при церебральном ишемическом инсульте: некоторые патогенетические аспекты / В.А. Малахов, </w:t>
            </w:r>
            <w:r>
              <w:rPr>
                <w:sz w:val="28"/>
                <w:szCs w:val="28"/>
              </w:rPr>
              <w:t xml:space="preserve">              </w:t>
            </w:r>
            <w:r w:rsidRPr="000E7656">
              <w:rPr>
                <w:sz w:val="28"/>
                <w:szCs w:val="28"/>
              </w:rPr>
              <w:t>А.Н. Завгородняя // Укра</w:t>
            </w:r>
            <w:r w:rsidRPr="000E7656">
              <w:rPr>
                <w:sz w:val="28"/>
                <w:szCs w:val="28"/>
                <w:lang w:val="uk-UA"/>
              </w:rPr>
              <w:t>ї</w:t>
            </w:r>
            <w:r w:rsidRPr="000E7656">
              <w:rPr>
                <w:sz w:val="28"/>
                <w:szCs w:val="28"/>
              </w:rPr>
              <w:t xml:space="preserve">нський </w:t>
            </w:r>
            <w:r w:rsidRPr="000E7656">
              <w:rPr>
                <w:sz w:val="28"/>
                <w:szCs w:val="28"/>
                <w:lang w:val="uk-UA"/>
              </w:rPr>
              <w:t>медичний часопис. – 2007. - № 2 (58). – С. 97 - 100.</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z w:val="28"/>
                <w:szCs w:val="28"/>
              </w:rPr>
            </w:pPr>
            <w:r w:rsidRPr="000E7656">
              <w:rPr>
                <w:sz w:val="28"/>
                <w:szCs w:val="28"/>
              </w:rPr>
              <w:t>Маньковский Н.Б. Острые нарушения мозгового кровообращения (патогенез, диагностика, лечение) / Н.Б. Маньковский // Л</w:t>
            </w:r>
            <w:r w:rsidRPr="000E7656">
              <w:rPr>
                <w:sz w:val="28"/>
                <w:szCs w:val="28"/>
                <w:lang w:val="uk-UA"/>
              </w:rPr>
              <w:t>іку</w:t>
            </w:r>
            <w:r w:rsidRPr="000E7656">
              <w:rPr>
                <w:sz w:val="28"/>
                <w:szCs w:val="28"/>
              </w:rPr>
              <w:t xml:space="preserve">вання та </w:t>
            </w:r>
            <w:r w:rsidRPr="000E7656">
              <w:rPr>
                <w:sz w:val="28"/>
                <w:szCs w:val="28"/>
              </w:rPr>
              <w:lastRenderedPageBreak/>
              <w:t>д</w:t>
            </w:r>
            <w:r w:rsidRPr="000E7656">
              <w:rPr>
                <w:sz w:val="28"/>
                <w:szCs w:val="28"/>
                <w:lang w:val="uk-UA"/>
              </w:rPr>
              <w:t>і</w:t>
            </w:r>
            <w:r w:rsidRPr="000E7656">
              <w:rPr>
                <w:sz w:val="28"/>
                <w:szCs w:val="28"/>
              </w:rPr>
              <w:t xml:space="preserve">агностика. - 1996. - № 1. - С. 30 - </w:t>
            </w:r>
            <w:r w:rsidRPr="000E7656">
              <w:rPr>
                <w:spacing w:val="-9"/>
                <w:sz w:val="28"/>
                <w:szCs w:val="28"/>
              </w:rPr>
              <w:t>36.</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Міщенко Т.С. Епідеміологія цереброваскулярних захворювань в Україні у 2007 році / Т.С. Міщенко // Судинні захворювання головного мозку. – 2008. - №2. – С. 3 - 7.</w:t>
            </w:r>
          </w:p>
          <w:p w:rsidR="008D3BEF" w:rsidRPr="000E7656" w:rsidRDefault="008D3BEF" w:rsidP="00552736">
            <w:pPr>
              <w:pStyle w:val="affffb"/>
              <w:spacing w:line="360" w:lineRule="auto"/>
              <w:jc w:val="both"/>
              <w:rPr>
                <w:sz w:val="28"/>
                <w:szCs w:val="28"/>
                <w:lang w:val="uk-UA"/>
              </w:rPr>
            </w:pPr>
            <w:r w:rsidRPr="000E7656">
              <w:rPr>
                <w:sz w:val="28"/>
                <w:szCs w:val="28"/>
                <w:lang w:val="uk-UA"/>
              </w:rPr>
              <w:t>Москаленко В.Ф. Стратегія боротьби з судинними захворюваннями головного мозку / В.Ф. Москаленко, П.В. В</w:t>
            </w:r>
            <w:r>
              <w:rPr>
                <w:sz w:val="28"/>
                <w:szCs w:val="28"/>
                <w:lang w:val="uk-UA"/>
              </w:rPr>
              <w:t xml:space="preserve">олошин, П.Р.  Петрашенко // </w:t>
            </w:r>
            <w:r w:rsidRPr="000E7656">
              <w:rPr>
                <w:sz w:val="28"/>
                <w:szCs w:val="28"/>
                <w:lang w:val="uk-UA"/>
              </w:rPr>
              <w:t>Український вісник психоневрології. - 2001. - Т. 9. - Вип. 1(26). - С. 5 - 8.</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 xml:space="preserve">Московко С.П. Вторинна профілактика інсультів: нова стратегія для України. Відповіді, які може дати дослідження </w:t>
            </w:r>
            <w:r w:rsidRPr="000E7656">
              <w:rPr>
                <w:sz w:val="28"/>
                <w:szCs w:val="28"/>
                <w:lang w:val="en-US"/>
              </w:rPr>
              <w:t>PROFESS</w:t>
            </w:r>
            <w:r w:rsidRPr="000E7656">
              <w:rPr>
                <w:sz w:val="28"/>
                <w:szCs w:val="28"/>
                <w:lang w:val="uk-UA"/>
              </w:rPr>
              <w:t xml:space="preserve"> / С.П. Московко // Український вісник психоневрології. – 2004. – Т. 12, вип. 1 (38). – С. 59 - 62.</w:t>
            </w:r>
          </w:p>
          <w:p w:rsidR="008D3BEF" w:rsidRPr="000E7656" w:rsidRDefault="008D3BEF" w:rsidP="00552736">
            <w:pPr>
              <w:pStyle w:val="affffb"/>
              <w:spacing w:line="360" w:lineRule="auto"/>
              <w:jc w:val="both"/>
              <w:rPr>
                <w:sz w:val="28"/>
                <w:szCs w:val="28"/>
                <w:lang w:val="uk-UA"/>
              </w:rPr>
            </w:pPr>
            <w:r w:rsidRPr="000E7656">
              <w:rPr>
                <w:sz w:val="28"/>
                <w:szCs w:val="28"/>
              </w:rPr>
              <w:t>Нетяженко В.З.</w:t>
            </w:r>
            <w:r w:rsidRPr="000E7656">
              <w:rPr>
                <w:sz w:val="28"/>
                <w:szCs w:val="28"/>
                <w:lang w:val="uk-UA"/>
              </w:rPr>
              <w:t xml:space="preserve"> </w:t>
            </w:r>
            <w:r w:rsidRPr="000E7656">
              <w:rPr>
                <w:sz w:val="28"/>
                <w:szCs w:val="28"/>
              </w:rPr>
              <w:t xml:space="preserve">Циркадная вариабельность ритма сердца после перенесенного ишемического инсульта у больных артериальной гипертензией, ишемической болезнью сердца и сахарным диабетом 2 типа / В.З. Нетяженко, Т.В. Мальчевская // </w:t>
            </w:r>
            <w:r w:rsidRPr="000E7656">
              <w:rPr>
                <w:sz w:val="28"/>
                <w:szCs w:val="28"/>
                <w:lang w:val="uk-UA"/>
              </w:rPr>
              <w:t>Український неврологічний журнал. – 2007. - №3 (4). – С. 53</w:t>
            </w:r>
            <w:r w:rsidRPr="000E7656">
              <w:rPr>
                <w:sz w:val="28"/>
                <w:szCs w:val="28"/>
              </w:rPr>
              <w:t xml:space="preserve"> </w:t>
            </w:r>
            <w:r w:rsidRPr="000E7656">
              <w:rPr>
                <w:sz w:val="28"/>
                <w:szCs w:val="28"/>
                <w:lang w:val="uk-UA"/>
              </w:rPr>
              <w:t>-</w:t>
            </w:r>
            <w:r w:rsidRPr="000E7656">
              <w:rPr>
                <w:sz w:val="28"/>
                <w:szCs w:val="28"/>
              </w:rPr>
              <w:t xml:space="preserve"> </w:t>
            </w:r>
            <w:r w:rsidRPr="000E7656">
              <w:rPr>
                <w:sz w:val="28"/>
                <w:szCs w:val="28"/>
                <w:lang w:val="uk-UA"/>
              </w:rPr>
              <w:t>59.</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Пашковський В.М. Фактори ризику мозкових інсультів у місті Чернівці / В.М. Пашковський, О.О. Філіпець  // Український вісник психоневрології. - 2007. – Т. 15. – Вип.1. (додаток). – С. 99. </w:t>
            </w:r>
          </w:p>
          <w:p w:rsidR="008D3BEF" w:rsidRPr="000E7656" w:rsidRDefault="008D3BEF" w:rsidP="00552736">
            <w:pPr>
              <w:pStyle w:val="affffb"/>
              <w:spacing w:line="360" w:lineRule="auto"/>
              <w:jc w:val="both"/>
              <w:rPr>
                <w:sz w:val="28"/>
                <w:szCs w:val="28"/>
              </w:rPr>
            </w:pPr>
            <w:r w:rsidRPr="000E7656">
              <w:rPr>
                <w:sz w:val="28"/>
                <w:szCs w:val="28"/>
              </w:rPr>
              <w:t xml:space="preserve">Перцев Г.Д. Особенности вегетативных нарушений у больных с рассеянным  склерозом / Г.Д. Перцев // </w:t>
            </w:r>
            <w:r w:rsidRPr="00B94D91">
              <w:rPr>
                <w:sz w:val="28"/>
                <w:szCs w:val="28"/>
                <w:lang w:val="uk-UA"/>
              </w:rPr>
              <w:t xml:space="preserve">Український вісник психоневрології. - 2007. – Т. 15. – Вип.1. (додаток). – </w:t>
            </w:r>
            <w:r w:rsidRPr="000E7656">
              <w:rPr>
                <w:sz w:val="28"/>
                <w:szCs w:val="28"/>
              </w:rPr>
              <w:t xml:space="preserve">С. 101. </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Перші результати виконання регістру мозкового інсульту в Україні / </w:t>
            </w:r>
            <w:r>
              <w:rPr>
                <w:sz w:val="28"/>
                <w:szCs w:val="28"/>
                <w:lang w:val="uk-UA"/>
              </w:rPr>
              <w:t xml:space="preserve">      </w:t>
            </w:r>
            <w:r w:rsidRPr="000E7656">
              <w:rPr>
                <w:sz w:val="28"/>
                <w:szCs w:val="28"/>
                <w:lang w:val="uk-UA"/>
              </w:rPr>
              <w:t>Т.С. Міщенко, І.В. Здесенко, О.І. Коленко [та ін.] // Судинні захворювання головного мозку. – 2006. - № 2. – С. 35–41.</w:t>
            </w:r>
          </w:p>
          <w:p w:rsidR="008D3BEF" w:rsidRPr="00B94D91" w:rsidRDefault="008D3BEF" w:rsidP="00552736">
            <w:pPr>
              <w:pStyle w:val="affffb"/>
              <w:spacing w:line="360" w:lineRule="auto"/>
              <w:jc w:val="both"/>
              <w:rPr>
                <w:sz w:val="28"/>
                <w:szCs w:val="28"/>
              </w:rPr>
            </w:pPr>
            <w:r w:rsidRPr="000E7656">
              <w:rPr>
                <w:sz w:val="28"/>
                <w:szCs w:val="28"/>
                <w:lang w:val="uk-UA"/>
              </w:rPr>
              <w:t xml:space="preserve">Петрова Е.А. </w:t>
            </w:r>
            <w:r w:rsidRPr="00B94D91">
              <w:rPr>
                <w:sz w:val="28"/>
                <w:szCs w:val="28"/>
              </w:rPr>
              <w:t xml:space="preserve">Ишемический инсульт: значение нарушений ритма сердца и "немой" ишемии миокарда (по данным холтеровского ЭКГ-мониторирования): автореф. дис. на соискание учен. степени канд. </w:t>
            </w:r>
            <w:r w:rsidRPr="00B94D91">
              <w:rPr>
                <w:sz w:val="28"/>
                <w:szCs w:val="28"/>
              </w:rPr>
              <w:lastRenderedPageBreak/>
              <w:t>мед. наук: спец. 14.00.13 «Нервные болезни» / Е.А. Петрова.  - Москва, 1999. – 34 с.</w:t>
            </w:r>
          </w:p>
          <w:p w:rsidR="008D3BEF" w:rsidRPr="00B94D91" w:rsidRDefault="008D3BEF" w:rsidP="00552736">
            <w:pPr>
              <w:pStyle w:val="affffb"/>
              <w:spacing w:line="360" w:lineRule="auto"/>
              <w:jc w:val="both"/>
              <w:rPr>
                <w:sz w:val="28"/>
                <w:szCs w:val="28"/>
              </w:rPr>
            </w:pPr>
            <w:r w:rsidRPr="00B94D91">
              <w:rPr>
                <w:sz w:val="28"/>
                <w:szCs w:val="28"/>
              </w:rPr>
              <w:t>Преходящий синдром слабости синусового узла как проявление цереброкардиального синдрома в остром периоде инсульта / Б.А. Кистенев, А.В. Фонякин, Л.А. Гераскина [и др.] // Неврологический журнал. – 2003. - № 2. – С. 16 – 20.</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rPr>
              <w:t xml:space="preserve">Профилактика инсульта с позиций доказательной медицины / </w:t>
            </w:r>
            <w:r>
              <w:rPr>
                <w:sz w:val="28"/>
                <w:szCs w:val="28"/>
              </w:rPr>
              <w:t xml:space="preserve">                  </w:t>
            </w:r>
            <w:r w:rsidRPr="000E7656">
              <w:rPr>
                <w:sz w:val="28"/>
                <w:szCs w:val="28"/>
                <w:lang w:val="uk-UA"/>
              </w:rPr>
              <w:t>В.А. Яворская</w:t>
            </w:r>
            <w:r w:rsidRPr="000E7656">
              <w:rPr>
                <w:sz w:val="28"/>
                <w:szCs w:val="28"/>
              </w:rPr>
              <w:t>, Ю.В. Фломин, Н.В. Диолог [и др.] // Укра</w:t>
            </w:r>
            <w:r w:rsidRPr="000E7656">
              <w:rPr>
                <w:sz w:val="28"/>
                <w:szCs w:val="28"/>
                <w:lang w:val="uk-UA"/>
              </w:rPr>
              <w:t>ї</w:t>
            </w:r>
            <w:r w:rsidRPr="000E7656">
              <w:rPr>
                <w:sz w:val="28"/>
                <w:szCs w:val="28"/>
              </w:rPr>
              <w:t xml:space="preserve">нський </w:t>
            </w:r>
            <w:r w:rsidRPr="000E7656">
              <w:rPr>
                <w:sz w:val="28"/>
                <w:szCs w:val="28"/>
                <w:lang w:val="uk-UA"/>
              </w:rPr>
              <w:t>медичний часопис. – 2004. - № 4 (42). – С. 49 - 59.</w:t>
            </w:r>
          </w:p>
          <w:p w:rsidR="008D3BEF" w:rsidRPr="000E7656" w:rsidRDefault="008D3BEF" w:rsidP="00552736">
            <w:pPr>
              <w:pStyle w:val="affffb"/>
              <w:spacing w:line="360" w:lineRule="auto"/>
              <w:jc w:val="both"/>
              <w:rPr>
                <w:sz w:val="28"/>
                <w:szCs w:val="28"/>
              </w:rPr>
            </w:pPr>
            <w:r w:rsidRPr="000E7656">
              <w:rPr>
                <w:sz w:val="28"/>
                <w:szCs w:val="28"/>
              </w:rPr>
              <w:t xml:space="preserve">Радд Э.Г. Национальная стратегия улучшения госпитальной помощи пациентам с острым инсультом на примере Великобритании / Э.Г. Радд // Журн. неврол. и психиатр. им. С.С. Корсакова / Инсульт. Приложение к журналу. Материалы </w:t>
            </w:r>
            <w:r w:rsidRPr="000E7656">
              <w:rPr>
                <w:sz w:val="28"/>
                <w:szCs w:val="28"/>
                <w:lang w:val="en-US"/>
              </w:rPr>
              <w:t>II</w:t>
            </w:r>
            <w:r w:rsidRPr="000E7656">
              <w:rPr>
                <w:sz w:val="28"/>
                <w:szCs w:val="28"/>
              </w:rPr>
              <w:t xml:space="preserve"> Российского Международного конгресса «Цереброваскулярная патология и инсульт». Санкт-Петербург, 2007. – С. 147 - 150.</w:t>
            </w:r>
          </w:p>
          <w:p w:rsidR="008D3BEF" w:rsidRPr="000E7656" w:rsidRDefault="008D3BEF" w:rsidP="00552736">
            <w:pPr>
              <w:pStyle w:val="affffb"/>
              <w:spacing w:line="360" w:lineRule="auto"/>
              <w:jc w:val="both"/>
              <w:rPr>
                <w:sz w:val="28"/>
                <w:szCs w:val="28"/>
              </w:rPr>
            </w:pPr>
            <w:r w:rsidRPr="000E7656">
              <w:rPr>
                <w:sz w:val="28"/>
                <w:szCs w:val="28"/>
              </w:rPr>
              <w:t xml:space="preserve">Симоненко В.Б. Гемодинамический инсульт / В.Б. Симоненко, </w:t>
            </w:r>
            <w:r>
              <w:rPr>
                <w:sz w:val="28"/>
                <w:szCs w:val="28"/>
              </w:rPr>
              <w:t xml:space="preserve">                 </w:t>
            </w:r>
            <w:r w:rsidRPr="000E7656">
              <w:rPr>
                <w:sz w:val="28"/>
                <w:szCs w:val="28"/>
              </w:rPr>
              <w:t>Е.А. Широков // Клин</w:t>
            </w:r>
            <w:r w:rsidRPr="000E7656">
              <w:rPr>
                <w:sz w:val="28"/>
                <w:szCs w:val="28"/>
                <w:lang w:val="uk-UA"/>
              </w:rPr>
              <w:t xml:space="preserve">ическая </w:t>
            </w:r>
            <w:r w:rsidRPr="000E7656">
              <w:rPr>
                <w:sz w:val="28"/>
                <w:szCs w:val="28"/>
              </w:rPr>
              <w:t>мед</w:t>
            </w:r>
            <w:r w:rsidRPr="000E7656">
              <w:rPr>
                <w:sz w:val="28"/>
                <w:szCs w:val="28"/>
                <w:lang w:val="uk-UA"/>
              </w:rPr>
              <w:t>ицина.</w:t>
            </w:r>
            <w:r w:rsidRPr="000E7656">
              <w:rPr>
                <w:sz w:val="28"/>
                <w:szCs w:val="28"/>
              </w:rPr>
              <w:t xml:space="preserve"> - 1999. -  №</w:t>
            </w:r>
            <w:r w:rsidRPr="000E7656">
              <w:rPr>
                <w:sz w:val="28"/>
                <w:szCs w:val="28"/>
                <w:lang w:val="uk-UA"/>
              </w:rPr>
              <w:t xml:space="preserve"> </w:t>
            </w:r>
            <w:r w:rsidRPr="000E7656">
              <w:rPr>
                <w:sz w:val="28"/>
                <w:szCs w:val="28"/>
              </w:rPr>
              <w:t>6. - С. 4 - 9.</w:t>
            </w:r>
          </w:p>
          <w:p w:rsidR="008D3BEF" w:rsidRPr="000E7656" w:rsidRDefault="008D3BEF" w:rsidP="00552736">
            <w:pPr>
              <w:pStyle w:val="affffb"/>
              <w:spacing w:line="360" w:lineRule="auto"/>
              <w:jc w:val="both"/>
              <w:rPr>
                <w:sz w:val="28"/>
                <w:szCs w:val="28"/>
              </w:rPr>
            </w:pPr>
            <w:r w:rsidRPr="000E7656">
              <w:rPr>
                <w:sz w:val="28"/>
                <w:szCs w:val="28"/>
              </w:rPr>
              <w:t xml:space="preserve">Система этапной помощи больным с мозговыми инсультами / </w:t>
            </w:r>
            <w:r>
              <w:rPr>
                <w:sz w:val="28"/>
                <w:szCs w:val="28"/>
              </w:rPr>
              <w:t xml:space="preserve">                 </w:t>
            </w:r>
            <w:r w:rsidRPr="000E7656">
              <w:rPr>
                <w:sz w:val="28"/>
                <w:szCs w:val="28"/>
              </w:rPr>
              <w:t>А.А. Козелкин, С.А. Козелкина, А.В. Ревен</w:t>
            </w:r>
            <w:r w:rsidRPr="000E7656">
              <w:rPr>
                <w:sz w:val="28"/>
                <w:szCs w:val="28"/>
                <w:lang w:val="uk-UA"/>
              </w:rPr>
              <w:t>ь</w:t>
            </w:r>
            <w:r w:rsidRPr="000E7656">
              <w:rPr>
                <w:sz w:val="28"/>
                <w:szCs w:val="28"/>
              </w:rPr>
              <w:t xml:space="preserve">ко [и др.] // Международный неврологический журнал. – 2006. - № 3 (7). – С. 113 - 123. </w:t>
            </w:r>
          </w:p>
          <w:p w:rsidR="008D3BEF" w:rsidRPr="000E7656" w:rsidRDefault="008D3BEF" w:rsidP="00552736">
            <w:pPr>
              <w:pStyle w:val="affffb"/>
              <w:spacing w:line="360" w:lineRule="auto"/>
              <w:jc w:val="both"/>
              <w:rPr>
                <w:sz w:val="28"/>
                <w:szCs w:val="28"/>
              </w:rPr>
            </w:pPr>
            <w:r w:rsidRPr="000E7656">
              <w:rPr>
                <w:sz w:val="28"/>
                <w:szCs w:val="28"/>
              </w:rPr>
              <w:t xml:space="preserve">Скворцова В.И. Снижение заболеваемости, смертности и инвалидизации от инсультов в Российской Федерации / В.И. Скворцова // Журн. неврол. и психиатр. им. С.С. Корсакова / Инсульт. Приложение к журналу. Материалы </w:t>
            </w:r>
            <w:r w:rsidRPr="000E7656">
              <w:rPr>
                <w:sz w:val="28"/>
                <w:szCs w:val="28"/>
                <w:lang w:val="en-US"/>
              </w:rPr>
              <w:t>II</w:t>
            </w:r>
            <w:r w:rsidRPr="000E7656">
              <w:rPr>
                <w:sz w:val="28"/>
                <w:szCs w:val="28"/>
              </w:rPr>
              <w:t xml:space="preserve"> Российского Международного конгресса «Цереброваскулярная патология и инсульт». Санкт-Петербург, 2007</w:t>
            </w:r>
            <w:r w:rsidRPr="000E7656">
              <w:rPr>
                <w:sz w:val="28"/>
                <w:szCs w:val="28"/>
                <w:lang w:val="uk-UA"/>
              </w:rPr>
              <w:t>.</w:t>
            </w:r>
            <w:r w:rsidRPr="000E7656">
              <w:rPr>
                <w:sz w:val="28"/>
                <w:szCs w:val="28"/>
              </w:rPr>
              <w:t xml:space="preserve"> – С. 25 - 29.</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rPr>
              <w:t xml:space="preserve">Сравнительная характеристика изменений содержания карбонилированных белков при геморрагическом и ишемическом мозговых инсультах / </w:t>
            </w:r>
            <w:r>
              <w:rPr>
                <w:sz w:val="28"/>
                <w:szCs w:val="28"/>
              </w:rPr>
              <w:t xml:space="preserve">              </w:t>
            </w:r>
            <w:r w:rsidRPr="000E7656">
              <w:rPr>
                <w:sz w:val="28"/>
                <w:szCs w:val="28"/>
              </w:rPr>
              <w:t xml:space="preserve">В.И. Дарий, О.В. Бут, И.Г. Вицина [и др.] </w:t>
            </w:r>
            <w:r w:rsidRPr="000E7656">
              <w:rPr>
                <w:sz w:val="28"/>
                <w:szCs w:val="28"/>
              </w:rPr>
              <w:lastRenderedPageBreak/>
              <w:t xml:space="preserve">// </w:t>
            </w:r>
            <w:r w:rsidRPr="000E7656">
              <w:rPr>
                <w:sz w:val="28"/>
                <w:szCs w:val="28"/>
                <w:lang w:val="uk-UA"/>
              </w:rPr>
              <w:t>Український неврологічний журнал. – 2007. - № 1. – С. 22 - 25.</w:t>
            </w:r>
          </w:p>
          <w:p w:rsidR="008D3BEF" w:rsidRPr="000E7656" w:rsidRDefault="008D3BEF" w:rsidP="00552736">
            <w:pPr>
              <w:pStyle w:val="affffb"/>
              <w:spacing w:line="360" w:lineRule="auto"/>
              <w:jc w:val="both"/>
              <w:rPr>
                <w:sz w:val="28"/>
                <w:szCs w:val="28"/>
                <w:lang w:val="uk-UA"/>
              </w:rPr>
            </w:pPr>
            <w:r w:rsidRPr="000E7656">
              <w:rPr>
                <w:sz w:val="28"/>
                <w:szCs w:val="28"/>
                <w:lang w:val="uk-UA"/>
              </w:rPr>
              <w:t xml:space="preserve">Структура факторів ризику мозкового інсульту в деяких регіонах України за даними регістру інсульту / Т.С. Міщенко. Л.А. Лапшина, І.В. Реміняк [та ін.] // Український  вісник психоневрології. - 2007. – Т. 15. – Вип.1. (додаток). – С. 87. </w:t>
            </w:r>
          </w:p>
          <w:p w:rsidR="008D3BEF" w:rsidRPr="000E7656" w:rsidRDefault="008D3BEF" w:rsidP="00552736">
            <w:pPr>
              <w:pStyle w:val="affffb"/>
              <w:spacing w:line="360" w:lineRule="auto"/>
              <w:jc w:val="both"/>
              <w:rPr>
                <w:sz w:val="28"/>
                <w:szCs w:val="28"/>
              </w:rPr>
            </w:pPr>
            <w:r w:rsidRPr="000E7656">
              <w:rPr>
                <w:sz w:val="28"/>
                <w:szCs w:val="28"/>
              </w:rPr>
              <w:t>Суслина З.А. Сосудистые заболевания головного мозга: Эпидемиология. Основы профилактики / З.А. Суслина, Ю.А. Варакин, Н.В. Верещагин. – М.: МЕДпресс-информ, 2006. – 256 с.</w:t>
            </w:r>
          </w:p>
          <w:p w:rsidR="008D3BEF" w:rsidRPr="000E7656" w:rsidRDefault="008D3BEF" w:rsidP="00552736">
            <w:pPr>
              <w:pStyle w:val="affffb"/>
              <w:spacing w:line="360" w:lineRule="auto"/>
              <w:jc w:val="both"/>
              <w:rPr>
                <w:sz w:val="28"/>
                <w:szCs w:val="28"/>
              </w:rPr>
            </w:pPr>
            <w:r w:rsidRPr="000E7656">
              <w:rPr>
                <w:sz w:val="28"/>
                <w:szCs w:val="28"/>
              </w:rPr>
              <w:t>Суслина З.А. Ишемический инсульт: с</w:t>
            </w:r>
            <w:r w:rsidRPr="000E7656">
              <w:rPr>
                <w:sz w:val="28"/>
                <w:szCs w:val="28"/>
                <w:lang w:val="uk-UA"/>
              </w:rPr>
              <w:t>о</w:t>
            </w:r>
            <w:r w:rsidRPr="000E7656">
              <w:rPr>
                <w:sz w:val="28"/>
                <w:szCs w:val="28"/>
              </w:rPr>
              <w:t>суды, с</w:t>
            </w:r>
            <w:r w:rsidRPr="000E7656">
              <w:rPr>
                <w:sz w:val="28"/>
                <w:szCs w:val="28"/>
                <w:lang w:val="uk-UA"/>
              </w:rPr>
              <w:t>е</w:t>
            </w:r>
            <w:r w:rsidRPr="000E7656">
              <w:rPr>
                <w:sz w:val="28"/>
                <w:szCs w:val="28"/>
              </w:rPr>
              <w:t>рдце, кровь</w:t>
            </w:r>
            <w:r w:rsidRPr="000E7656">
              <w:rPr>
                <w:sz w:val="28"/>
                <w:szCs w:val="28"/>
                <w:lang w:val="uk-UA"/>
              </w:rPr>
              <w:t xml:space="preserve"> / </w:t>
            </w:r>
            <w:r w:rsidRPr="000E7656">
              <w:rPr>
                <w:sz w:val="28"/>
                <w:szCs w:val="28"/>
              </w:rPr>
              <w:t xml:space="preserve">З.А. Суслина //  Журнал неврологии и психиатрии им. С.С. Корсакова / Инсульт. Приложение к журналу. Материалы </w:t>
            </w:r>
            <w:r w:rsidRPr="000E7656">
              <w:rPr>
                <w:sz w:val="28"/>
                <w:szCs w:val="28"/>
                <w:lang w:val="en-US"/>
              </w:rPr>
              <w:t>II</w:t>
            </w:r>
            <w:r w:rsidRPr="000E7656">
              <w:rPr>
                <w:sz w:val="28"/>
                <w:szCs w:val="28"/>
              </w:rPr>
              <w:t xml:space="preserve"> Российского Международного конгресса «Цереброваскулярная патология и инсульт». Санкт-Петербург, 2007. – С. 36 - 38.</w:t>
            </w:r>
          </w:p>
          <w:p w:rsidR="008D3BEF" w:rsidRPr="000E7656" w:rsidRDefault="008D3BEF" w:rsidP="00552736">
            <w:pPr>
              <w:widowControl w:val="0"/>
              <w:shd w:val="clear" w:color="auto" w:fill="FFFFFF"/>
              <w:tabs>
                <w:tab w:val="left" w:pos="571"/>
              </w:tabs>
              <w:autoSpaceDE w:val="0"/>
              <w:autoSpaceDN w:val="0"/>
              <w:adjustRightInd w:val="0"/>
              <w:spacing w:line="360" w:lineRule="auto"/>
              <w:jc w:val="both"/>
              <w:rPr>
                <w:sz w:val="28"/>
                <w:szCs w:val="28"/>
              </w:rPr>
            </w:pPr>
            <w:r w:rsidRPr="000E7656">
              <w:rPr>
                <w:sz w:val="28"/>
                <w:szCs w:val="28"/>
              </w:rPr>
              <w:t xml:space="preserve">Тайцлин В.И. Нарушения мозгового кровообращения при ревматическом </w:t>
            </w:r>
            <w:r w:rsidRPr="000E7656">
              <w:rPr>
                <w:spacing w:val="3"/>
                <w:sz w:val="28"/>
                <w:szCs w:val="28"/>
              </w:rPr>
              <w:t xml:space="preserve">эндокардите / </w:t>
            </w:r>
            <w:r w:rsidRPr="000E7656">
              <w:rPr>
                <w:sz w:val="28"/>
                <w:szCs w:val="28"/>
              </w:rPr>
              <w:t xml:space="preserve">В.И. </w:t>
            </w:r>
            <w:r w:rsidRPr="000E7656">
              <w:rPr>
                <w:spacing w:val="3"/>
                <w:sz w:val="28"/>
                <w:szCs w:val="28"/>
              </w:rPr>
              <w:t xml:space="preserve"> </w:t>
            </w:r>
            <w:r w:rsidRPr="000E7656">
              <w:rPr>
                <w:sz w:val="28"/>
                <w:szCs w:val="28"/>
              </w:rPr>
              <w:t xml:space="preserve">Тайцлин </w:t>
            </w:r>
            <w:r w:rsidRPr="000E7656">
              <w:rPr>
                <w:spacing w:val="3"/>
                <w:sz w:val="28"/>
                <w:szCs w:val="28"/>
              </w:rPr>
              <w:t>// Клиническая медицина. - 1963. - №9. - С. 72 - 77.</w:t>
            </w:r>
          </w:p>
          <w:p w:rsidR="008D3BEF" w:rsidRPr="000E7656" w:rsidRDefault="008D3BEF" w:rsidP="00552736">
            <w:pPr>
              <w:pStyle w:val="affffb"/>
              <w:spacing w:line="360" w:lineRule="auto"/>
              <w:jc w:val="both"/>
              <w:rPr>
                <w:sz w:val="28"/>
                <w:szCs w:val="28"/>
                <w:lang w:val="uk-UA"/>
              </w:rPr>
            </w:pPr>
            <w:r w:rsidRPr="000E7656">
              <w:rPr>
                <w:sz w:val="28"/>
                <w:szCs w:val="28"/>
              </w:rPr>
              <w:t>Тихомирова О.В. К вопросу о патогенезе ишемического инсульта в каротидном бассейне / О.В. Тихомирова // Актуальные вопросы клинической и военной неврологии: сборник трудов – СПб., 1997. – С. 258.</w:t>
            </w:r>
          </w:p>
          <w:p w:rsidR="008D3BEF" w:rsidRPr="000E7656" w:rsidRDefault="008D3BEF" w:rsidP="00552736">
            <w:pPr>
              <w:pStyle w:val="affffb"/>
              <w:spacing w:line="360" w:lineRule="auto"/>
              <w:jc w:val="both"/>
              <w:rPr>
                <w:sz w:val="28"/>
                <w:szCs w:val="28"/>
                <w:lang w:val="uk-UA"/>
              </w:rPr>
            </w:pPr>
            <w:r w:rsidRPr="000E7656">
              <w:rPr>
                <w:sz w:val="28"/>
                <w:szCs w:val="28"/>
                <w:lang w:val="uk-UA"/>
              </w:rPr>
              <w:t>Трирічна виживаність після ішемічного інсульту: вплив підтипу, статі та віку / Ю.І. Головченко, О.Л. Маркулан, Л.І. Трепет [та ін.]  // Український неврологічний журнал. – 2009. - № 2. – С. 33 – 38.</w:t>
            </w:r>
          </w:p>
          <w:p w:rsidR="008D3BEF" w:rsidRPr="000E7656" w:rsidRDefault="008D3BEF" w:rsidP="00552736">
            <w:pPr>
              <w:widowControl w:val="0"/>
              <w:shd w:val="clear" w:color="auto" w:fill="FFFFFF"/>
              <w:tabs>
                <w:tab w:val="left" w:pos="571"/>
              </w:tabs>
              <w:autoSpaceDE w:val="0"/>
              <w:autoSpaceDN w:val="0"/>
              <w:adjustRightInd w:val="0"/>
              <w:spacing w:line="360" w:lineRule="auto"/>
              <w:jc w:val="both"/>
              <w:rPr>
                <w:sz w:val="28"/>
                <w:szCs w:val="28"/>
              </w:rPr>
            </w:pPr>
            <w:r w:rsidRPr="000E7656">
              <w:rPr>
                <w:sz w:val="28"/>
                <w:szCs w:val="28"/>
              </w:rPr>
              <w:t>Трошин В.Д. Неврологические синдромы коронарной болезни: автореф. дис. на соискание учен. степени доктора мед. наук: спец. 14.00.13 «Нервные болезни»  / В.Д. Трошин. - М., 1969. - 37 с.</w:t>
            </w:r>
          </w:p>
          <w:p w:rsidR="008D3BEF" w:rsidRPr="000E7656" w:rsidRDefault="008D3BEF" w:rsidP="00552736">
            <w:pPr>
              <w:pStyle w:val="affffb"/>
              <w:spacing w:line="360" w:lineRule="auto"/>
              <w:jc w:val="both"/>
              <w:rPr>
                <w:sz w:val="28"/>
                <w:szCs w:val="28"/>
                <w:lang w:val="uk-UA"/>
              </w:rPr>
            </w:pPr>
            <w:r w:rsidRPr="000E7656">
              <w:rPr>
                <w:sz w:val="28"/>
                <w:szCs w:val="28"/>
              </w:rPr>
              <w:t xml:space="preserve">Фонякин А.В. Кардиальная патология при различных патогенетических подтипах ишемического инсульта / А.В. Фонякин, Л.А. Гераскина, </w:t>
            </w:r>
            <w:r>
              <w:rPr>
                <w:sz w:val="28"/>
                <w:szCs w:val="28"/>
              </w:rPr>
              <w:t xml:space="preserve">             </w:t>
            </w:r>
            <w:r w:rsidRPr="000E7656">
              <w:rPr>
                <w:sz w:val="28"/>
                <w:szCs w:val="28"/>
              </w:rPr>
              <w:t>З.А. Суслина // Клиническая медицина. – 2002. - № 1. – С. 25 – 28.</w:t>
            </w:r>
          </w:p>
          <w:p w:rsidR="008D3BEF" w:rsidRPr="000E7656" w:rsidRDefault="008D3BEF" w:rsidP="00552736">
            <w:pPr>
              <w:pStyle w:val="affffb"/>
              <w:spacing w:line="360" w:lineRule="auto"/>
              <w:jc w:val="both"/>
              <w:rPr>
                <w:sz w:val="28"/>
                <w:szCs w:val="28"/>
              </w:rPr>
            </w:pPr>
            <w:r w:rsidRPr="000E7656">
              <w:rPr>
                <w:sz w:val="28"/>
                <w:szCs w:val="28"/>
              </w:rPr>
              <w:lastRenderedPageBreak/>
              <w:t xml:space="preserve">Фонякин А.В. Стратификация причин кардиоэмболического инсульта / </w:t>
            </w:r>
            <w:r>
              <w:rPr>
                <w:sz w:val="28"/>
                <w:szCs w:val="28"/>
              </w:rPr>
              <w:t xml:space="preserve">                       </w:t>
            </w:r>
            <w:r w:rsidRPr="000E7656">
              <w:rPr>
                <w:sz w:val="28"/>
                <w:szCs w:val="28"/>
              </w:rPr>
              <w:t>А.В. Фонякин, Л.А. Гераскина, З.А. Суслина // Неврологический журнал. – 2002. - № 2. – С. 8 – 11.</w:t>
            </w:r>
          </w:p>
          <w:p w:rsidR="008D3BEF" w:rsidRPr="006B1591" w:rsidRDefault="008D3BEF" w:rsidP="00552736">
            <w:pPr>
              <w:widowControl w:val="0"/>
              <w:autoSpaceDE w:val="0"/>
              <w:autoSpaceDN w:val="0"/>
              <w:adjustRightInd w:val="0"/>
              <w:spacing w:line="360" w:lineRule="auto"/>
              <w:jc w:val="both"/>
              <w:rPr>
                <w:sz w:val="28"/>
                <w:szCs w:val="28"/>
              </w:rPr>
            </w:pPr>
            <w:r w:rsidRPr="006B1591">
              <w:rPr>
                <w:sz w:val="28"/>
                <w:szCs w:val="28"/>
              </w:rPr>
              <w:t>Фонякин А.В. Соотношение размера церебрального ишемического очага и места формирования эмбологенного субстрата при кардиоэмболических инсультах  / А.В. Фонякин, Л.А. Гераскина, З.А. Суслина // Неврологический журнал. – 2003. – Т. 8, № 1. – С. 16 - 22.</w:t>
            </w:r>
          </w:p>
          <w:p w:rsidR="008D3BEF" w:rsidRPr="006B1591" w:rsidRDefault="008D3BEF" w:rsidP="00552736">
            <w:pPr>
              <w:pStyle w:val="affffb"/>
              <w:spacing w:line="360" w:lineRule="auto"/>
              <w:jc w:val="both"/>
              <w:rPr>
                <w:sz w:val="28"/>
                <w:szCs w:val="28"/>
              </w:rPr>
            </w:pPr>
            <w:r w:rsidRPr="006B1591">
              <w:rPr>
                <w:sz w:val="28"/>
                <w:szCs w:val="28"/>
              </w:rPr>
              <w:t xml:space="preserve">Фонякин А.В. Кардиологическая диагностика при ишемическом инсульте / Фонякин А.В., Суслина З.А., Гераскина Л.А. – СПб.: ИНКАРТ, 2005. – 224 с. </w:t>
            </w:r>
          </w:p>
          <w:p w:rsidR="008D3BEF" w:rsidRPr="000E7656" w:rsidRDefault="008D3BEF" w:rsidP="00552736">
            <w:pPr>
              <w:pStyle w:val="affffb"/>
              <w:spacing w:line="360" w:lineRule="auto"/>
              <w:jc w:val="both"/>
              <w:rPr>
                <w:sz w:val="28"/>
                <w:szCs w:val="28"/>
                <w:lang w:val="uk-UA"/>
              </w:rPr>
            </w:pPr>
            <w:r w:rsidRPr="000E7656">
              <w:rPr>
                <w:sz w:val="28"/>
                <w:szCs w:val="28"/>
              </w:rPr>
              <w:t xml:space="preserve">Фонякин А.В. Кардиологические аспекты ранней постинсультной реабилитации / А.В. Фонякин, Л.А. Гераскина, Е.С. Трунова // </w:t>
            </w:r>
            <w:r w:rsidRPr="000E7656">
              <w:rPr>
                <w:sz w:val="28"/>
                <w:szCs w:val="28"/>
                <w:lang w:val="uk-UA"/>
              </w:rPr>
              <w:t>Практична ангіологія. – 2006. - № 3. – С. 60–65.</w:t>
            </w:r>
          </w:p>
          <w:p w:rsidR="008D3BEF" w:rsidRPr="006B1591" w:rsidRDefault="008D3BEF" w:rsidP="00552736">
            <w:pPr>
              <w:widowControl w:val="0"/>
              <w:autoSpaceDE w:val="0"/>
              <w:autoSpaceDN w:val="0"/>
              <w:adjustRightInd w:val="0"/>
              <w:spacing w:line="360" w:lineRule="auto"/>
              <w:jc w:val="both"/>
              <w:rPr>
                <w:sz w:val="28"/>
                <w:szCs w:val="28"/>
              </w:rPr>
            </w:pPr>
            <w:r w:rsidRPr="006B1591">
              <w:rPr>
                <w:sz w:val="28"/>
                <w:szCs w:val="28"/>
              </w:rPr>
              <w:t xml:space="preserve">Фонякин А.В. Особенности ритма сердца при коронарной патологи в динамике острого периода ишемического инсульта  / А.В. Фонякин,               Л.А. Гераскина, Е.С. Трунова // </w:t>
            </w:r>
            <w:r w:rsidRPr="006B1591">
              <w:rPr>
                <w:sz w:val="28"/>
                <w:szCs w:val="28"/>
                <w:lang w:val="uk-UA"/>
              </w:rPr>
              <w:t>Судинні захворювання головного мозку</w:t>
            </w:r>
            <w:r w:rsidRPr="006B1591">
              <w:rPr>
                <w:sz w:val="28"/>
                <w:szCs w:val="28"/>
              </w:rPr>
              <w:t>. – 2006. - № 4. – С. 34 - 38.</w:t>
            </w:r>
          </w:p>
          <w:p w:rsidR="008D3BEF" w:rsidRPr="000E7656" w:rsidRDefault="008D3BEF" w:rsidP="00552736">
            <w:pPr>
              <w:pStyle w:val="affffb"/>
              <w:spacing w:line="360" w:lineRule="auto"/>
              <w:jc w:val="both"/>
              <w:rPr>
                <w:sz w:val="28"/>
                <w:szCs w:val="28"/>
                <w:lang w:val="uk-UA"/>
              </w:rPr>
            </w:pPr>
            <w:r w:rsidRPr="006B1591">
              <w:rPr>
                <w:sz w:val="28"/>
                <w:szCs w:val="28"/>
              </w:rPr>
              <w:t>Фонякин А.В. Подходы к прогнозированию кардиальных осложнений в постинсультном периоде / А.В. Фонякин, Л.А. Гераскина, Е.С. Трунова //</w:t>
            </w:r>
            <w:r w:rsidRPr="000E7656">
              <w:rPr>
                <w:sz w:val="28"/>
                <w:szCs w:val="28"/>
              </w:rPr>
              <w:t xml:space="preserve"> </w:t>
            </w:r>
            <w:r w:rsidRPr="000E7656">
              <w:rPr>
                <w:sz w:val="28"/>
                <w:szCs w:val="28"/>
                <w:lang w:val="uk-UA"/>
              </w:rPr>
              <w:t>Матеріали Першого Національного конгресу «Інсульт та судинно-мозкові захворювання». Київ, 2006. – С. 70</w:t>
            </w:r>
            <w:r w:rsidRPr="000E7656">
              <w:rPr>
                <w:sz w:val="28"/>
                <w:szCs w:val="28"/>
              </w:rPr>
              <w:t xml:space="preserve"> </w:t>
            </w:r>
            <w:r w:rsidRPr="000E7656">
              <w:rPr>
                <w:sz w:val="28"/>
                <w:szCs w:val="28"/>
                <w:lang w:val="uk-UA"/>
              </w:rPr>
              <w:t>-</w:t>
            </w:r>
            <w:r w:rsidRPr="000E7656">
              <w:rPr>
                <w:sz w:val="28"/>
                <w:szCs w:val="28"/>
              </w:rPr>
              <w:t xml:space="preserve"> </w:t>
            </w:r>
            <w:r w:rsidRPr="000E7656">
              <w:rPr>
                <w:sz w:val="28"/>
                <w:szCs w:val="28"/>
                <w:lang w:val="uk-UA"/>
              </w:rPr>
              <w:t>71.</w:t>
            </w:r>
          </w:p>
          <w:p w:rsidR="008D3BEF" w:rsidRPr="000E7656" w:rsidRDefault="008D3BEF" w:rsidP="00552736">
            <w:pPr>
              <w:pStyle w:val="affffb"/>
              <w:spacing w:line="360" w:lineRule="auto"/>
              <w:jc w:val="both"/>
              <w:rPr>
                <w:sz w:val="28"/>
                <w:szCs w:val="28"/>
              </w:rPr>
            </w:pPr>
            <w:r w:rsidRPr="000E7656">
              <w:rPr>
                <w:sz w:val="28"/>
                <w:szCs w:val="28"/>
              </w:rPr>
              <w:t>Хаспекова Н.Б. Регуляция вариативности ритма сердца у здоровых и больных с психогенной и органической патологией мозга: автореф.  дис. на соискание учен. степени доктора мед. наук: спец. 14.00.13 «Нервные болезни» /  Н.Б. Хаспекова. - М., 1996. - 48 с.</w:t>
            </w:r>
          </w:p>
          <w:p w:rsidR="008D3BEF" w:rsidRPr="000E7656" w:rsidRDefault="008D3BEF" w:rsidP="00552736">
            <w:pPr>
              <w:pStyle w:val="affffb"/>
              <w:spacing w:line="360" w:lineRule="auto"/>
              <w:jc w:val="both"/>
              <w:rPr>
                <w:sz w:val="28"/>
                <w:szCs w:val="28"/>
              </w:rPr>
            </w:pPr>
            <w:r w:rsidRPr="00E57CA2">
              <w:rPr>
                <w:sz w:val="28"/>
                <w:szCs w:val="28"/>
              </w:rPr>
              <w:t>Хаспекова Н.Б. Диагностическая информативность мониторирования вариабельности ритма сердца / Н.Б.  Хаспекова // Вестник аритмологии.</w:t>
            </w:r>
            <w:r w:rsidRPr="000E7656">
              <w:rPr>
                <w:sz w:val="28"/>
                <w:szCs w:val="28"/>
                <w:lang w:val="uk-UA"/>
              </w:rPr>
              <w:t xml:space="preserve"> – 2003. - № </w:t>
            </w:r>
            <w:r w:rsidRPr="000E7656">
              <w:rPr>
                <w:sz w:val="28"/>
                <w:szCs w:val="28"/>
              </w:rPr>
              <w:t>32. – С. 15 - 23.</w:t>
            </w:r>
          </w:p>
          <w:p w:rsidR="008D3BEF" w:rsidRPr="000E7656" w:rsidRDefault="008D3BEF" w:rsidP="00552736">
            <w:pPr>
              <w:pStyle w:val="affffb"/>
              <w:spacing w:line="360" w:lineRule="auto"/>
              <w:jc w:val="both"/>
              <w:rPr>
                <w:sz w:val="28"/>
                <w:szCs w:val="28"/>
              </w:rPr>
            </w:pPr>
            <w:r w:rsidRPr="000E7656">
              <w:rPr>
                <w:sz w:val="28"/>
                <w:szCs w:val="28"/>
              </w:rPr>
              <w:t xml:space="preserve">Хачински В. Инсульт: решение проблемы на повестке дня / В. Хачински // Журн. неврол. и психиатр. им. С.С. Корсакова / Инсульт. </w:t>
            </w:r>
            <w:r w:rsidRPr="000E7656">
              <w:rPr>
                <w:sz w:val="28"/>
                <w:szCs w:val="28"/>
              </w:rPr>
              <w:lastRenderedPageBreak/>
              <w:t xml:space="preserve">Приложение к журналу. Материалы </w:t>
            </w:r>
            <w:r w:rsidRPr="000E7656">
              <w:rPr>
                <w:sz w:val="28"/>
                <w:szCs w:val="28"/>
                <w:lang w:val="en-US"/>
              </w:rPr>
              <w:t>II</w:t>
            </w:r>
            <w:r w:rsidRPr="000E7656">
              <w:rPr>
                <w:sz w:val="28"/>
                <w:szCs w:val="28"/>
              </w:rPr>
              <w:t xml:space="preserve"> Российского Международного конгресса «Цереброваскулярная патология и инсульт». Санкт-Петербург, 2007. – С. 72 - 73.</w:t>
            </w:r>
          </w:p>
          <w:p w:rsidR="008D3BEF" w:rsidRPr="000E7656" w:rsidRDefault="008D3BEF" w:rsidP="00552736">
            <w:pPr>
              <w:pStyle w:val="affffb"/>
              <w:spacing w:line="360" w:lineRule="auto"/>
              <w:jc w:val="both"/>
              <w:rPr>
                <w:sz w:val="28"/>
                <w:szCs w:val="28"/>
              </w:rPr>
            </w:pPr>
            <w:r w:rsidRPr="000E7656">
              <w:rPr>
                <w:sz w:val="28"/>
                <w:szCs w:val="28"/>
              </w:rPr>
              <w:t>Холин А.В. Дифференциальная диагностика супратенториальных поражений головного мозга с помощью магнитно-резонансной томографии / А.В. Холин // Мед. радиол. и радиац. безопасность. – 1995. – Т. 40, №2. – С. 59 – 62.</w:t>
            </w:r>
          </w:p>
          <w:p w:rsidR="008D3BEF" w:rsidRPr="000E7656" w:rsidRDefault="008D3BEF" w:rsidP="00552736">
            <w:pPr>
              <w:pStyle w:val="affffb"/>
              <w:spacing w:line="360" w:lineRule="auto"/>
              <w:jc w:val="both"/>
              <w:rPr>
                <w:sz w:val="28"/>
                <w:szCs w:val="28"/>
              </w:rPr>
            </w:pPr>
            <w:r w:rsidRPr="000E7656">
              <w:rPr>
                <w:sz w:val="28"/>
                <w:szCs w:val="28"/>
              </w:rPr>
              <w:t>Целуйко В.И. Уровень тропонина I и клиническое течение инфаркта миокарда / В.И. Целуйко, Е.Г. Почепцова, С.М. Карлов // Проблеми медичної науки та освіти – 2003. -  № 2. - С. 25 - 27.</w:t>
            </w:r>
          </w:p>
          <w:p w:rsidR="008D3BEF" w:rsidRPr="000E7656" w:rsidRDefault="008D3BEF" w:rsidP="00552736">
            <w:pPr>
              <w:widowControl w:val="0"/>
              <w:shd w:val="clear" w:color="auto" w:fill="FFFFFF"/>
              <w:tabs>
                <w:tab w:val="left" w:pos="557"/>
              </w:tabs>
              <w:autoSpaceDE w:val="0"/>
              <w:autoSpaceDN w:val="0"/>
              <w:adjustRightInd w:val="0"/>
              <w:spacing w:line="360" w:lineRule="auto"/>
              <w:jc w:val="both"/>
              <w:rPr>
                <w:spacing w:val="3"/>
                <w:sz w:val="28"/>
                <w:szCs w:val="28"/>
                <w:lang w:val="uk-UA"/>
              </w:rPr>
            </w:pPr>
            <w:r w:rsidRPr="000E7656">
              <w:rPr>
                <w:spacing w:val="-8"/>
                <w:sz w:val="28"/>
                <w:szCs w:val="28"/>
              </w:rPr>
              <w:t xml:space="preserve">Цереброваскулярные сосудистые расстройства у больных с нарушениями </w:t>
            </w:r>
            <w:r w:rsidRPr="000E7656">
              <w:rPr>
                <w:sz w:val="28"/>
                <w:szCs w:val="28"/>
              </w:rPr>
              <w:t xml:space="preserve">ритма сердца / Ю.С. Мартынов, А.А. Бурдов, Н.А. Елизарова [и др.] // </w:t>
            </w:r>
            <w:r>
              <w:rPr>
                <w:spacing w:val="-3"/>
                <w:sz w:val="28"/>
                <w:szCs w:val="28"/>
              </w:rPr>
              <w:t>Тезисы докладов</w:t>
            </w:r>
            <w:r w:rsidRPr="000E7656">
              <w:rPr>
                <w:spacing w:val="-3"/>
                <w:sz w:val="28"/>
                <w:szCs w:val="28"/>
              </w:rPr>
              <w:t xml:space="preserve"> УП Всесоюзного съезда невропатологов и психиатров, 1981. - М. - 1981. – </w:t>
            </w:r>
            <w:r w:rsidRPr="000E7656">
              <w:rPr>
                <w:spacing w:val="3"/>
                <w:sz w:val="28"/>
                <w:szCs w:val="28"/>
              </w:rPr>
              <w:t>Т 2.- С.189 - 191.</w:t>
            </w:r>
          </w:p>
          <w:p w:rsidR="008D3BEF" w:rsidRPr="000E7656" w:rsidRDefault="008D3BEF" w:rsidP="00552736">
            <w:pPr>
              <w:widowControl w:val="0"/>
              <w:shd w:val="clear" w:color="auto" w:fill="FFFFFF"/>
              <w:tabs>
                <w:tab w:val="left" w:pos="1090"/>
              </w:tabs>
              <w:autoSpaceDE w:val="0"/>
              <w:autoSpaceDN w:val="0"/>
              <w:adjustRightInd w:val="0"/>
              <w:spacing w:line="360" w:lineRule="auto"/>
              <w:jc w:val="both"/>
              <w:rPr>
                <w:sz w:val="28"/>
                <w:szCs w:val="28"/>
              </w:rPr>
            </w:pPr>
            <w:r w:rsidRPr="000E7656">
              <w:rPr>
                <w:sz w:val="28"/>
                <w:szCs w:val="28"/>
              </w:rPr>
              <w:t xml:space="preserve">Шмидт Е.В. Мозговой инсульт и нарушения </w:t>
            </w:r>
            <w:r w:rsidRPr="000E7656">
              <w:rPr>
                <w:spacing w:val="2"/>
                <w:sz w:val="28"/>
                <w:szCs w:val="28"/>
              </w:rPr>
              <w:t xml:space="preserve">коронарного кровообращения / </w:t>
            </w:r>
            <w:r w:rsidRPr="000E7656">
              <w:rPr>
                <w:sz w:val="28"/>
                <w:szCs w:val="28"/>
              </w:rPr>
              <w:t xml:space="preserve">Е.В. Шмидт, Е.З. Устинова, Е.Ф. Дриго </w:t>
            </w:r>
            <w:r w:rsidRPr="000E7656">
              <w:rPr>
                <w:spacing w:val="2"/>
                <w:sz w:val="28"/>
                <w:szCs w:val="28"/>
              </w:rPr>
              <w:t>// Клиническая медицина. -</w:t>
            </w:r>
            <w:r w:rsidRPr="000E7656">
              <w:rPr>
                <w:spacing w:val="2"/>
                <w:sz w:val="28"/>
                <w:szCs w:val="28"/>
                <w:lang w:val="uk-UA"/>
              </w:rPr>
              <w:t xml:space="preserve"> </w:t>
            </w:r>
            <w:r w:rsidRPr="000E7656">
              <w:rPr>
                <w:spacing w:val="2"/>
                <w:sz w:val="28"/>
                <w:szCs w:val="28"/>
              </w:rPr>
              <w:t>1963. - №</w:t>
            </w:r>
            <w:r w:rsidRPr="000E7656">
              <w:rPr>
                <w:spacing w:val="2"/>
                <w:sz w:val="28"/>
                <w:szCs w:val="28"/>
                <w:lang w:val="uk-UA"/>
              </w:rPr>
              <w:t xml:space="preserve"> </w:t>
            </w:r>
            <w:r w:rsidRPr="000E7656">
              <w:rPr>
                <w:spacing w:val="2"/>
                <w:sz w:val="28"/>
                <w:szCs w:val="28"/>
              </w:rPr>
              <w:t>9. - С. 13 - 20.</w:t>
            </w:r>
          </w:p>
          <w:p w:rsidR="008D3BEF" w:rsidRPr="000E7656" w:rsidRDefault="008D3BEF" w:rsidP="00552736">
            <w:pPr>
              <w:widowControl w:val="0"/>
              <w:shd w:val="clear" w:color="auto" w:fill="FFFFFF"/>
              <w:tabs>
                <w:tab w:val="left" w:pos="581"/>
              </w:tabs>
              <w:autoSpaceDE w:val="0"/>
              <w:autoSpaceDN w:val="0"/>
              <w:adjustRightInd w:val="0"/>
              <w:spacing w:line="360" w:lineRule="auto"/>
              <w:jc w:val="both"/>
              <w:rPr>
                <w:spacing w:val="-12"/>
                <w:sz w:val="28"/>
                <w:szCs w:val="28"/>
              </w:rPr>
            </w:pPr>
            <w:r w:rsidRPr="000E7656">
              <w:rPr>
                <w:sz w:val="28"/>
                <w:szCs w:val="28"/>
              </w:rPr>
              <w:t xml:space="preserve">Шмидт Е.В. Мозговой инсульт и нарушение сердечной деятельности / </w:t>
            </w:r>
            <w:r>
              <w:rPr>
                <w:sz w:val="28"/>
                <w:szCs w:val="28"/>
              </w:rPr>
              <w:t xml:space="preserve">              </w:t>
            </w:r>
            <w:r w:rsidRPr="000E7656">
              <w:rPr>
                <w:sz w:val="28"/>
                <w:szCs w:val="28"/>
              </w:rPr>
              <w:t xml:space="preserve">Е.В. Шмидт // </w:t>
            </w:r>
            <w:r w:rsidRPr="000E7656">
              <w:rPr>
                <w:spacing w:val="3"/>
                <w:sz w:val="28"/>
                <w:szCs w:val="28"/>
              </w:rPr>
              <w:t xml:space="preserve">Новые методы диагностики, лечения, профилактики основных форм нервных </w:t>
            </w:r>
            <w:r w:rsidRPr="000E7656">
              <w:rPr>
                <w:spacing w:val="4"/>
                <w:sz w:val="28"/>
                <w:szCs w:val="28"/>
              </w:rPr>
              <w:t>и психических заболеваний: тезисы докл</w:t>
            </w:r>
            <w:r>
              <w:rPr>
                <w:spacing w:val="4"/>
                <w:sz w:val="28"/>
                <w:szCs w:val="28"/>
              </w:rPr>
              <w:t>адов республиканской конференции</w:t>
            </w:r>
            <w:r w:rsidRPr="000E7656">
              <w:rPr>
                <w:spacing w:val="4"/>
                <w:sz w:val="28"/>
                <w:szCs w:val="28"/>
              </w:rPr>
              <w:t xml:space="preserve"> невропатологов и пси</w:t>
            </w:r>
            <w:r w:rsidRPr="000E7656">
              <w:rPr>
                <w:spacing w:val="3"/>
                <w:sz w:val="28"/>
                <w:szCs w:val="28"/>
              </w:rPr>
              <w:t>хиатров, 1982. - Харьков, 1982. - С. 42 - 46.</w:t>
            </w:r>
          </w:p>
          <w:p w:rsidR="008D3BEF" w:rsidRPr="000E7656" w:rsidRDefault="008D3BEF" w:rsidP="00552736">
            <w:pPr>
              <w:pStyle w:val="affffb"/>
              <w:spacing w:line="360" w:lineRule="auto"/>
              <w:jc w:val="both"/>
              <w:rPr>
                <w:sz w:val="28"/>
                <w:szCs w:val="28"/>
                <w:lang w:val="uk-UA"/>
              </w:rPr>
            </w:pPr>
            <w:r w:rsidRPr="000E7656">
              <w:rPr>
                <w:sz w:val="28"/>
                <w:szCs w:val="28"/>
              </w:rPr>
              <w:t xml:space="preserve">Щеглов В.И. Изменения биоэлектрической активности сердца у больных с артериовенозными мальформациями головного мозга, перенесших внутричерепные кровоизлияния / В.И. Щеглов, С.В. Чебанюк // </w:t>
            </w:r>
            <w:r w:rsidRPr="000E7656">
              <w:rPr>
                <w:sz w:val="28"/>
                <w:szCs w:val="28"/>
                <w:lang w:val="uk-UA"/>
              </w:rPr>
              <w:t>Матеріали  конгресу «Інсульт та судинно-мозкові захворювання». Київ, 2006. – С. 107</w:t>
            </w:r>
            <w:r w:rsidRPr="000E7656">
              <w:rPr>
                <w:sz w:val="28"/>
                <w:szCs w:val="28"/>
              </w:rPr>
              <w:t xml:space="preserve"> </w:t>
            </w:r>
            <w:r w:rsidRPr="000E7656">
              <w:rPr>
                <w:sz w:val="28"/>
                <w:szCs w:val="28"/>
                <w:lang w:val="uk-UA"/>
              </w:rPr>
              <w:t>-</w:t>
            </w:r>
            <w:r w:rsidRPr="000E7656">
              <w:rPr>
                <w:sz w:val="28"/>
                <w:szCs w:val="28"/>
              </w:rPr>
              <w:t xml:space="preserve"> </w:t>
            </w:r>
            <w:r w:rsidRPr="000E7656">
              <w:rPr>
                <w:sz w:val="28"/>
                <w:szCs w:val="28"/>
                <w:lang w:val="uk-UA"/>
              </w:rPr>
              <w:t>108.</w:t>
            </w:r>
          </w:p>
          <w:p w:rsidR="008D3BEF" w:rsidRPr="000E7656" w:rsidRDefault="008D3BEF" w:rsidP="00552736">
            <w:pPr>
              <w:pStyle w:val="affffb"/>
              <w:spacing w:line="360" w:lineRule="auto"/>
              <w:jc w:val="both"/>
              <w:rPr>
                <w:sz w:val="28"/>
                <w:szCs w:val="28"/>
              </w:rPr>
            </w:pPr>
            <w:r w:rsidRPr="000E7656">
              <w:rPr>
                <w:sz w:val="28"/>
                <w:szCs w:val="28"/>
              </w:rPr>
              <w:t xml:space="preserve">Яблучанский Н.И. Основы практического применения неинвазивной технологии исследования регуляторных систем человека / </w:t>
            </w:r>
            <w:r w:rsidRPr="000E7656">
              <w:rPr>
                <w:sz w:val="28"/>
                <w:szCs w:val="28"/>
              </w:rPr>
              <w:lastRenderedPageBreak/>
              <w:t>Яблучанский Н.И., Мартыненко А.В., Исаева А.С.  – Х.: Основа, 2000. – 88 с.</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sz w:val="28"/>
                <w:szCs w:val="28"/>
                <w:lang w:val="uk-UA"/>
              </w:rPr>
              <w:t xml:space="preserve">Яворская В.А. </w:t>
            </w:r>
            <w:r w:rsidRPr="000E7656">
              <w:rPr>
                <w:sz w:val="28"/>
                <w:szCs w:val="28"/>
              </w:rPr>
              <w:t xml:space="preserve">Характеристика эффективности и клиническое значение решающих правил оценки раннего прогноза при остром ишемическом инсульте в каротидном бассейне </w:t>
            </w:r>
            <w:r w:rsidRPr="000E7656">
              <w:rPr>
                <w:sz w:val="28"/>
                <w:szCs w:val="28"/>
                <w:lang w:val="uk-UA"/>
              </w:rPr>
              <w:t>/ В.А. Яворская</w:t>
            </w:r>
            <w:r w:rsidRPr="000E7656">
              <w:rPr>
                <w:sz w:val="28"/>
                <w:szCs w:val="28"/>
              </w:rPr>
              <w:t>, Ю.В.</w:t>
            </w:r>
            <w:r w:rsidRPr="000E7656">
              <w:rPr>
                <w:sz w:val="28"/>
                <w:szCs w:val="28"/>
                <w:lang w:val="uk-UA"/>
              </w:rPr>
              <w:t xml:space="preserve"> </w:t>
            </w:r>
            <w:r w:rsidRPr="000E7656">
              <w:rPr>
                <w:sz w:val="28"/>
                <w:szCs w:val="28"/>
              </w:rPr>
              <w:t xml:space="preserve">Фломин // </w:t>
            </w:r>
            <w:r w:rsidRPr="000E7656">
              <w:rPr>
                <w:sz w:val="28"/>
                <w:szCs w:val="28"/>
                <w:lang w:val="uk-UA"/>
              </w:rPr>
              <w:t>Український вісник психоневрології. – 2004. – Т. 12, вип. 1 (38). – С.112 - 133.</w:t>
            </w:r>
          </w:p>
          <w:p w:rsidR="008D3BEF" w:rsidRPr="000E7656" w:rsidRDefault="008D3BEF" w:rsidP="00552736">
            <w:pPr>
              <w:pStyle w:val="affffb"/>
              <w:spacing w:line="360" w:lineRule="auto"/>
              <w:jc w:val="both"/>
              <w:rPr>
                <w:sz w:val="28"/>
                <w:szCs w:val="28"/>
                <w:lang w:val="en-US"/>
              </w:rPr>
            </w:pPr>
            <w:r w:rsidRPr="000E7656">
              <w:rPr>
                <w:sz w:val="28"/>
                <w:szCs w:val="28"/>
                <w:lang w:val="en-US"/>
              </w:rPr>
              <w:t>Abnormal heart rate variability as a manifestation of autonomic dysfunction in hemispheric brain infarction / J.T. Korpelainen, K.A. Sotaniemi, H.V. Huikkuri [et al.] // Stroke. – 1996. – Vol. 27. – P. 2059 - 2063.</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 xml:space="preserve">ACC/AHA guidelines for ambulatory electrocardiography: Executive summary and recommendations. A report of the American College of Cardiology/American Heart Association task force on practice guidelines (Committee to revise the guidelines for ambulatory electrocardiography) developed in collaboration with the North American Society for Pacing and Electrophysiology / </w:t>
            </w:r>
            <w:r w:rsidRPr="000E7656">
              <w:rPr>
                <w:rFonts w:eastAsia="MS Mincho"/>
                <w:sz w:val="28"/>
                <w:szCs w:val="28"/>
                <w:lang w:val="nl-BE"/>
              </w:rPr>
              <w:t>M</w:t>
            </w:r>
            <w:r w:rsidRPr="000E7656">
              <w:rPr>
                <w:rFonts w:eastAsia="MS Mincho"/>
                <w:sz w:val="28"/>
                <w:szCs w:val="28"/>
                <w:lang w:val="en-US"/>
              </w:rPr>
              <w:t>.</w:t>
            </w:r>
            <w:r w:rsidRPr="000E7656">
              <w:rPr>
                <w:rFonts w:eastAsia="MS Mincho"/>
                <w:sz w:val="28"/>
                <w:szCs w:val="28"/>
                <w:lang w:val="nl-BE"/>
              </w:rPr>
              <w:t xml:space="preserve">H. Crawford, S.J. Bernstein, P.C. Deedwania [et al.] </w:t>
            </w:r>
            <w:r w:rsidRPr="000E7656">
              <w:rPr>
                <w:rFonts w:eastAsia="MS Mincho"/>
                <w:sz w:val="28"/>
                <w:szCs w:val="28"/>
                <w:lang w:val="en-US"/>
              </w:rPr>
              <w:t>// Circulation. – 1999. – Vol. 100. – P. 886.</w:t>
            </w:r>
          </w:p>
          <w:p w:rsidR="008D3BEF" w:rsidRPr="000E7656" w:rsidRDefault="008D3BEF" w:rsidP="00552736">
            <w:pPr>
              <w:widowControl w:val="0"/>
              <w:shd w:val="clear" w:color="auto" w:fill="FFFFFF"/>
              <w:tabs>
                <w:tab w:val="left" w:pos="672"/>
              </w:tabs>
              <w:autoSpaceDE w:val="0"/>
              <w:autoSpaceDN w:val="0"/>
              <w:adjustRightInd w:val="0"/>
              <w:spacing w:line="360" w:lineRule="auto"/>
              <w:jc w:val="both"/>
              <w:rPr>
                <w:sz w:val="28"/>
                <w:szCs w:val="28"/>
                <w:lang w:val="uk-UA"/>
              </w:rPr>
            </w:pPr>
            <w:r w:rsidRPr="000E7656">
              <w:rPr>
                <w:sz w:val="28"/>
                <w:szCs w:val="28"/>
                <w:lang w:val="en-US"/>
              </w:rPr>
              <w:t>Adjusted</w:t>
            </w:r>
            <w:r w:rsidRPr="000E7656">
              <w:rPr>
                <w:sz w:val="28"/>
                <w:szCs w:val="28"/>
                <w:lang w:val="uk-UA"/>
              </w:rPr>
              <w:t>-</w:t>
            </w:r>
            <w:r w:rsidRPr="000E7656">
              <w:rPr>
                <w:sz w:val="28"/>
                <w:szCs w:val="28"/>
                <w:lang w:val="en-US"/>
              </w:rPr>
              <w:t>dose</w:t>
            </w:r>
            <w:r w:rsidRPr="000E7656">
              <w:rPr>
                <w:sz w:val="28"/>
                <w:szCs w:val="28"/>
                <w:lang w:val="uk-UA"/>
              </w:rPr>
              <w:t xml:space="preserve"> </w:t>
            </w:r>
            <w:r w:rsidRPr="000E7656">
              <w:rPr>
                <w:sz w:val="28"/>
                <w:szCs w:val="28"/>
                <w:lang w:val="en-US"/>
              </w:rPr>
              <w:t>warfarin</w:t>
            </w:r>
            <w:r w:rsidRPr="000E7656">
              <w:rPr>
                <w:sz w:val="28"/>
                <w:szCs w:val="28"/>
                <w:lang w:val="uk-UA"/>
              </w:rPr>
              <w:t xml:space="preserve"> </w:t>
            </w:r>
            <w:r w:rsidRPr="000E7656">
              <w:rPr>
                <w:sz w:val="28"/>
                <w:szCs w:val="28"/>
                <w:lang w:val="en-US"/>
              </w:rPr>
              <w:t>versus</w:t>
            </w:r>
            <w:r w:rsidRPr="000E7656">
              <w:rPr>
                <w:sz w:val="28"/>
                <w:szCs w:val="28"/>
                <w:lang w:val="uk-UA"/>
              </w:rPr>
              <w:t xml:space="preserve"> </w:t>
            </w:r>
            <w:r w:rsidRPr="000E7656">
              <w:rPr>
                <w:sz w:val="28"/>
                <w:szCs w:val="28"/>
                <w:lang w:val="en-US"/>
              </w:rPr>
              <w:t>low</w:t>
            </w:r>
            <w:r w:rsidRPr="000E7656">
              <w:rPr>
                <w:sz w:val="28"/>
                <w:szCs w:val="28"/>
                <w:lang w:val="uk-UA"/>
              </w:rPr>
              <w:t>-</w:t>
            </w:r>
            <w:r w:rsidRPr="000E7656">
              <w:rPr>
                <w:sz w:val="28"/>
                <w:szCs w:val="28"/>
                <w:lang w:val="en-US"/>
              </w:rPr>
              <w:t>intensity</w:t>
            </w:r>
            <w:r w:rsidRPr="000E7656">
              <w:rPr>
                <w:sz w:val="28"/>
                <w:szCs w:val="28"/>
                <w:lang w:val="uk-UA"/>
              </w:rPr>
              <w:t xml:space="preserve">, </w:t>
            </w:r>
            <w:r w:rsidRPr="000E7656">
              <w:rPr>
                <w:sz w:val="28"/>
                <w:szCs w:val="28"/>
                <w:lang w:val="en-US"/>
              </w:rPr>
              <w:t>fixed</w:t>
            </w:r>
            <w:r w:rsidRPr="000E7656">
              <w:rPr>
                <w:sz w:val="28"/>
                <w:szCs w:val="28"/>
                <w:lang w:val="uk-UA"/>
              </w:rPr>
              <w:t>-</w:t>
            </w:r>
            <w:r w:rsidRPr="000E7656">
              <w:rPr>
                <w:sz w:val="28"/>
                <w:szCs w:val="28"/>
                <w:lang w:val="en-US"/>
              </w:rPr>
              <w:t>dose</w:t>
            </w:r>
            <w:r w:rsidRPr="000E7656">
              <w:rPr>
                <w:sz w:val="28"/>
                <w:szCs w:val="28"/>
                <w:lang w:val="uk-UA"/>
              </w:rPr>
              <w:t xml:space="preserve"> </w:t>
            </w:r>
            <w:r w:rsidRPr="000E7656">
              <w:rPr>
                <w:sz w:val="28"/>
                <w:szCs w:val="28"/>
                <w:lang w:val="en-US"/>
              </w:rPr>
              <w:t>warfarin</w:t>
            </w:r>
            <w:r w:rsidRPr="000E7656">
              <w:rPr>
                <w:sz w:val="28"/>
                <w:szCs w:val="28"/>
                <w:lang w:val="uk-UA"/>
              </w:rPr>
              <w:t xml:space="preserve"> </w:t>
            </w:r>
            <w:r w:rsidRPr="000E7656">
              <w:rPr>
                <w:sz w:val="28"/>
                <w:szCs w:val="28"/>
                <w:lang w:val="en-US"/>
              </w:rPr>
              <w:t>plus</w:t>
            </w:r>
            <w:r w:rsidRPr="000E7656">
              <w:rPr>
                <w:sz w:val="28"/>
                <w:szCs w:val="28"/>
                <w:lang w:val="uk-UA"/>
              </w:rPr>
              <w:t xml:space="preserve"> </w:t>
            </w:r>
            <w:r w:rsidRPr="000E7656">
              <w:rPr>
                <w:sz w:val="28"/>
                <w:szCs w:val="28"/>
                <w:lang w:val="en-US"/>
              </w:rPr>
              <w:t>aspirin</w:t>
            </w:r>
            <w:r w:rsidRPr="000E7656">
              <w:rPr>
                <w:sz w:val="28"/>
                <w:szCs w:val="28"/>
                <w:lang w:val="uk-UA"/>
              </w:rPr>
              <w:t xml:space="preserve"> </w:t>
            </w:r>
            <w:r w:rsidRPr="000E7656">
              <w:rPr>
                <w:sz w:val="28"/>
                <w:szCs w:val="28"/>
                <w:lang w:val="en-US"/>
              </w:rPr>
              <w:t>for</w:t>
            </w:r>
            <w:r w:rsidRPr="000E7656">
              <w:rPr>
                <w:sz w:val="28"/>
                <w:szCs w:val="28"/>
                <w:lang w:val="uk-UA"/>
              </w:rPr>
              <w:t xml:space="preserve"> </w:t>
            </w:r>
            <w:r w:rsidRPr="000E7656">
              <w:rPr>
                <w:sz w:val="28"/>
                <w:szCs w:val="28"/>
                <w:lang w:val="en-US"/>
              </w:rPr>
              <w:t>high</w:t>
            </w:r>
            <w:r w:rsidRPr="000E7656">
              <w:rPr>
                <w:sz w:val="28"/>
                <w:szCs w:val="28"/>
                <w:lang w:val="uk-UA"/>
              </w:rPr>
              <w:t>-</w:t>
            </w:r>
            <w:r w:rsidRPr="000E7656">
              <w:rPr>
                <w:sz w:val="28"/>
                <w:szCs w:val="28"/>
                <w:lang w:val="en-US"/>
              </w:rPr>
              <w:t>risk</w:t>
            </w:r>
            <w:r w:rsidRPr="000E7656">
              <w:rPr>
                <w:sz w:val="28"/>
                <w:szCs w:val="28"/>
                <w:lang w:val="uk-UA"/>
              </w:rPr>
              <w:t xml:space="preserve"> </w:t>
            </w:r>
            <w:r w:rsidRPr="000E7656">
              <w:rPr>
                <w:sz w:val="28"/>
                <w:szCs w:val="28"/>
                <w:lang w:val="en-US"/>
              </w:rPr>
              <w:t>patients</w:t>
            </w:r>
            <w:r w:rsidRPr="000E7656">
              <w:rPr>
                <w:sz w:val="28"/>
                <w:szCs w:val="28"/>
                <w:lang w:val="uk-UA"/>
              </w:rPr>
              <w:t xml:space="preserve"> </w:t>
            </w:r>
            <w:r w:rsidRPr="000E7656">
              <w:rPr>
                <w:sz w:val="28"/>
                <w:szCs w:val="28"/>
                <w:lang w:val="en-US"/>
              </w:rPr>
              <w:t>with</w:t>
            </w:r>
            <w:r w:rsidRPr="000E7656">
              <w:rPr>
                <w:sz w:val="28"/>
                <w:szCs w:val="28"/>
                <w:lang w:val="uk-UA"/>
              </w:rPr>
              <w:t xml:space="preserve"> </w:t>
            </w:r>
            <w:r w:rsidRPr="000E7656">
              <w:rPr>
                <w:sz w:val="28"/>
                <w:szCs w:val="28"/>
                <w:lang w:val="en-US"/>
              </w:rPr>
              <w:t>atrial</w:t>
            </w:r>
            <w:r w:rsidRPr="000E7656">
              <w:rPr>
                <w:sz w:val="28"/>
                <w:szCs w:val="28"/>
                <w:lang w:val="uk-UA"/>
              </w:rPr>
              <w:t xml:space="preserve"> </w:t>
            </w:r>
            <w:r w:rsidRPr="000E7656">
              <w:rPr>
                <w:sz w:val="28"/>
                <w:szCs w:val="28"/>
                <w:lang w:val="en-US"/>
              </w:rPr>
              <w:t>fibrillation</w:t>
            </w:r>
            <w:r w:rsidRPr="000E7656">
              <w:rPr>
                <w:sz w:val="28"/>
                <w:szCs w:val="28"/>
                <w:lang w:val="uk-UA"/>
              </w:rPr>
              <w:t xml:space="preserve">: </w:t>
            </w:r>
            <w:r w:rsidRPr="000E7656">
              <w:rPr>
                <w:sz w:val="28"/>
                <w:szCs w:val="28"/>
                <w:lang w:val="en-US"/>
              </w:rPr>
              <w:t>Stroke</w:t>
            </w:r>
            <w:r w:rsidRPr="000E7656">
              <w:rPr>
                <w:sz w:val="28"/>
                <w:szCs w:val="28"/>
                <w:lang w:val="uk-UA"/>
              </w:rPr>
              <w:t xml:space="preserve"> </w:t>
            </w:r>
            <w:r w:rsidRPr="000E7656">
              <w:rPr>
                <w:sz w:val="28"/>
                <w:szCs w:val="28"/>
                <w:lang w:val="en-US"/>
              </w:rPr>
              <w:t>Prevention</w:t>
            </w:r>
            <w:r w:rsidRPr="000E7656">
              <w:rPr>
                <w:sz w:val="28"/>
                <w:szCs w:val="28"/>
                <w:lang w:val="uk-UA"/>
              </w:rPr>
              <w:t xml:space="preserve"> </w:t>
            </w:r>
            <w:r w:rsidRPr="000E7656">
              <w:rPr>
                <w:sz w:val="28"/>
                <w:szCs w:val="28"/>
                <w:lang w:val="en-US"/>
              </w:rPr>
              <w:t>in</w:t>
            </w:r>
            <w:r w:rsidRPr="000E7656">
              <w:rPr>
                <w:sz w:val="28"/>
                <w:szCs w:val="28"/>
                <w:lang w:val="uk-UA"/>
              </w:rPr>
              <w:t xml:space="preserve"> </w:t>
            </w:r>
            <w:r w:rsidRPr="000E7656">
              <w:rPr>
                <w:sz w:val="28"/>
                <w:szCs w:val="28"/>
                <w:lang w:val="en-US"/>
              </w:rPr>
              <w:t>Atrial</w:t>
            </w:r>
            <w:r w:rsidRPr="000E7656">
              <w:rPr>
                <w:sz w:val="28"/>
                <w:szCs w:val="28"/>
                <w:lang w:val="uk-UA"/>
              </w:rPr>
              <w:t xml:space="preserve"> </w:t>
            </w:r>
            <w:r w:rsidRPr="000E7656">
              <w:rPr>
                <w:sz w:val="28"/>
                <w:szCs w:val="28"/>
                <w:lang w:val="en-US"/>
              </w:rPr>
              <w:t>Fibrillation</w:t>
            </w:r>
            <w:r w:rsidRPr="000E7656">
              <w:rPr>
                <w:sz w:val="28"/>
                <w:szCs w:val="28"/>
                <w:lang w:val="uk-UA"/>
              </w:rPr>
              <w:t xml:space="preserve"> </w:t>
            </w:r>
            <w:r w:rsidRPr="000E7656">
              <w:rPr>
                <w:sz w:val="28"/>
                <w:szCs w:val="28"/>
                <w:lang w:val="en-US"/>
              </w:rPr>
              <w:t>III</w:t>
            </w:r>
            <w:r w:rsidRPr="000E7656">
              <w:rPr>
                <w:sz w:val="28"/>
                <w:szCs w:val="28"/>
                <w:lang w:val="uk-UA"/>
              </w:rPr>
              <w:t xml:space="preserve"> </w:t>
            </w:r>
            <w:r w:rsidRPr="000E7656">
              <w:rPr>
                <w:sz w:val="28"/>
                <w:szCs w:val="28"/>
                <w:lang w:val="en-US"/>
              </w:rPr>
              <w:t>randomised</w:t>
            </w:r>
            <w:r w:rsidRPr="000E7656">
              <w:rPr>
                <w:sz w:val="28"/>
                <w:szCs w:val="28"/>
                <w:lang w:val="uk-UA"/>
              </w:rPr>
              <w:t xml:space="preserve"> </w:t>
            </w:r>
            <w:r w:rsidRPr="000E7656">
              <w:rPr>
                <w:sz w:val="28"/>
                <w:szCs w:val="28"/>
                <w:lang w:val="en-US"/>
              </w:rPr>
              <w:t>clinical</w:t>
            </w:r>
            <w:r w:rsidRPr="000E7656">
              <w:rPr>
                <w:sz w:val="28"/>
                <w:szCs w:val="28"/>
                <w:lang w:val="uk-UA"/>
              </w:rPr>
              <w:t xml:space="preserve"> </w:t>
            </w:r>
            <w:r w:rsidRPr="000E7656">
              <w:rPr>
                <w:sz w:val="28"/>
                <w:szCs w:val="28"/>
                <w:lang w:val="en-US"/>
              </w:rPr>
              <w:t>trial</w:t>
            </w:r>
            <w:r w:rsidRPr="000E7656">
              <w:rPr>
                <w:sz w:val="28"/>
                <w:szCs w:val="28"/>
                <w:lang w:val="uk-UA"/>
              </w:rPr>
              <w:t xml:space="preserve"> / </w:t>
            </w:r>
            <w:r w:rsidRPr="000E7656">
              <w:rPr>
                <w:sz w:val="28"/>
                <w:szCs w:val="28"/>
                <w:lang w:val="en-US"/>
              </w:rPr>
              <w:t>Stroke</w:t>
            </w:r>
            <w:r w:rsidRPr="000E7656">
              <w:rPr>
                <w:sz w:val="28"/>
                <w:szCs w:val="28"/>
                <w:lang w:val="uk-UA"/>
              </w:rPr>
              <w:t xml:space="preserve"> </w:t>
            </w:r>
            <w:r w:rsidRPr="000E7656">
              <w:rPr>
                <w:sz w:val="28"/>
                <w:szCs w:val="28"/>
                <w:lang w:val="en-US"/>
              </w:rPr>
              <w:t>Prevention</w:t>
            </w:r>
            <w:r w:rsidRPr="000E7656">
              <w:rPr>
                <w:sz w:val="28"/>
                <w:szCs w:val="28"/>
                <w:lang w:val="uk-UA"/>
              </w:rPr>
              <w:t xml:space="preserve"> </w:t>
            </w:r>
            <w:r w:rsidRPr="000E7656">
              <w:rPr>
                <w:sz w:val="28"/>
                <w:szCs w:val="28"/>
                <w:lang w:val="en-US"/>
              </w:rPr>
              <w:t>in</w:t>
            </w:r>
            <w:r w:rsidRPr="000E7656">
              <w:rPr>
                <w:sz w:val="28"/>
                <w:szCs w:val="28"/>
                <w:lang w:val="uk-UA"/>
              </w:rPr>
              <w:t xml:space="preserve"> </w:t>
            </w:r>
            <w:r w:rsidRPr="000E7656">
              <w:rPr>
                <w:sz w:val="28"/>
                <w:szCs w:val="28"/>
                <w:lang w:val="en-US"/>
              </w:rPr>
              <w:t>Atrial</w:t>
            </w:r>
            <w:r w:rsidRPr="000E7656">
              <w:rPr>
                <w:sz w:val="28"/>
                <w:szCs w:val="28"/>
                <w:lang w:val="uk-UA"/>
              </w:rPr>
              <w:t xml:space="preserve"> </w:t>
            </w:r>
            <w:r w:rsidRPr="000E7656">
              <w:rPr>
                <w:sz w:val="28"/>
                <w:szCs w:val="28"/>
                <w:lang w:val="en-US"/>
              </w:rPr>
              <w:t>Fibrillation</w:t>
            </w:r>
            <w:r w:rsidRPr="000E7656">
              <w:rPr>
                <w:sz w:val="28"/>
                <w:szCs w:val="28"/>
                <w:lang w:val="uk-UA"/>
              </w:rPr>
              <w:t xml:space="preserve"> </w:t>
            </w:r>
            <w:r w:rsidRPr="000E7656">
              <w:rPr>
                <w:sz w:val="28"/>
                <w:szCs w:val="28"/>
                <w:lang w:val="en-US"/>
              </w:rPr>
              <w:t xml:space="preserve">Investigators </w:t>
            </w:r>
            <w:r w:rsidRPr="000E7656">
              <w:rPr>
                <w:spacing w:val="6"/>
                <w:sz w:val="28"/>
                <w:szCs w:val="28"/>
                <w:lang w:val="uk-UA"/>
              </w:rPr>
              <w:t xml:space="preserve">// </w:t>
            </w:r>
            <w:r w:rsidRPr="000E7656">
              <w:rPr>
                <w:spacing w:val="6"/>
                <w:sz w:val="28"/>
                <w:szCs w:val="28"/>
                <w:lang w:val="en-US"/>
              </w:rPr>
              <w:t>Lancet</w:t>
            </w:r>
            <w:r w:rsidRPr="000E7656">
              <w:rPr>
                <w:spacing w:val="6"/>
                <w:sz w:val="28"/>
                <w:szCs w:val="28"/>
                <w:lang w:val="uk-UA"/>
              </w:rPr>
              <w:t xml:space="preserve">. - 1996. - </w:t>
            </w:r>
            <w:r w:rsidRPr="000E7656">
              <w:rPr>
                <w:spacing w:val="6"/>
                <w:sz w:val="28"/>
                <w:szCs w:val="28"/>
                <w:lang w:val="en-US"/>
              </w:rPr>
              <w:t>Vol</w:t>
            </w:r>
            <w:r w:rsidRPr="000E7656">
              <w:rPr>
                <w:spacing w:val="6"/>
                <w:sz w:val="28"/>
                <w:szCs w:val="28"/>
                <w:lang w:val="uk-UA"/>
              </w:rPr>
              <w:t xml:space="preserve">. </w:t>
            </w:r>
            <w:r w:rsidRPr="000E7656">
              <w:rPr>
                <w:spacing w:val="11"/>
                <w:sz w:val="28"/>
                <w:szCs w:val="28"/>
                <w:lang w:val="uk-UA"/>
              </w:rPr>
              <w:t xml:space="preserve">348. - </w:t>
            </w:r>
            <w:r w:rsidRPr="000E7656">
              <w:rPr>
                <w:spacing w:val="11"/>
                <w:sz w:val="28"/>
                <w:szCs w:val="28"/>
                <w:lang w:val="en-US"/>
              </w:rPr>
              <w:t>P</w:t>
            </w:r>
            <w:r w:rsidRPr="000E7656">
              <w:rPr>
                <w:spacing w:val="11"/>
                <w:sz w:val="28"/>
                <w:szCs w:val="28"/>
                <w:lang w:val="uk-UA"/>
              </w:rPr>
              <w:t>. 633 - 638.</w:t>
            </w:r>
          </w:p>
          <w:p w:rsidR="008D3BEF" w:rsidRPr="00E60B8F" w:rsidRDefault="008D3BEF" w:rsidP="00552736">
            <w:pPr>
              <w:pStyle w:val="affffb"/>
              <w:spacing w:line="360" w:lineRule="auto"/>
              <w:jc w:val="both"/>
              <w:rPr>
                <w:sz w:val="28"/>
                <w:szCs w:val="28"/>
                <w:lang w:val="en-US"/>
              </w:rPr>
            </w:pPr>
            <w:r w:rsidRPr="000E7656">
              <w:rPr>
                <w:sz w:val="28"/>
                <w:szCs w:val="28"/>
                <w:lang w:val="en-US"/>
              </w:rPr>
              <w:t xml:space="preserve">Aharon-Perets J. Increased sympathetic and decreased parasympathetic cardiac innervation in patient with Alzheimers disease / J. Aharon-Perets, T. Harel, </w:t>
            </w:r>
            <w:r w:rsidRPr="00777BB0">
              <w:rPr>
                <w:sz w:val="28"/>
                <w:szCs w:val="28"/>
                <w:lang w:val="en-US"/>
              </w:rPr>
              <w:t xml:space="preserve">       </w:t>
            </w:r>
            <w:r w:rsidRPr="000E7656">
              <w:rPr>
                <w:sz w:val="28"/>
                <w:szCs w:val="28"/>
                <w:lang w:val="en-US"/>
              </w:rPr>
              <w:t>A. Ben-Haim // Arch. Neurol. – 1992. – Vol. 49. – P. 919 - 922.</w:t>
            </w:r>
          </w:p>
          <w:p w:rsidR="008D3BEF" w:rsidRPr="000E7656" w:rsidRDefault="008D3BEF" w:rsidP="00552736">
            <w:pPr>
              <w:pStyle w:val="affffb"/>
              <w:spacing w:line="360" w:lineRule="auto"/>
              <w:jc w:val="both"/>
              <w:rPr>
                <w:sz w:val="28"/>
                <w:szCs w:val="28"/>
                <w:lang w:val="en-US"/>
              </w:rPr>
            </w:pPr>
            <w:r w:rsidRPr="000E7656">
              <w:rPr>
                <w:sz w:val="28"/>
                <w:szCs w:val="28"/>
                <w:lang w:val="en-US"/>
              </w:rPr>
              <w:t>Alterations detected by continuous electrocardiography in acute ischemic stroke or TIA (SPIAH Study) / A. Rossetti, U. Taliani, C. Quarantelli [et al.] // Cerebrovascular Diseases / 7</w:t>
            </w:r>
            <w:r w:rsidRPr="000E7656">
              <w:rPr>
                <w:sz w:val="28"/>
                <w:szCs w:val="28"/>
                <w:vertAlign w:val="superscript"/>
                <w:lang w:val="en-US"/>
              </w:rPr>
              <w:t>h</w:t>
            </w:r>
            <w:r w:rsidRPr="000E7656">
              <w:rPr>
                <w:sz w:val="28"/>
                <w:szCs w:val="28"/>
                <w:lang w:val="en-US"/>
              </w:rPr>
              <w:t xml:space="preserve"> European Stroke conference, Edinburg,  UK, May 27-30. – 1998. – Vol. 8, Suppl. 4. – P. 25. </w:t>
            </w:r>
          </w:p>
          <w:p w:rsidR="008D3BEF" w:rsidRPr="000E7656" w:rsidRDefault="008D3BEF" w:rsidP="00552736">
            <w:pPr>
              <w:pStyle w:val="affffb"/>
              <w:spacing w:line="360" w:lineRule="auto"/>
              <w:jc w:val="both"/>
              <w:rPr>
                <w:lang w:val="en-US"/>
              </w:rPr>
            </w:pPr>
            <w:r w:rsidRPr="000E7656">
              <w:rPr>
                <w:sz w:val="28"/>
                <w:szCs w:val="28"/>
                <w:lang w:val="en-US"/>
              </w:rPr>
              <w:lastRenderedPageBreak/>
              <w:t>Alteration detected by continuous electrocardiography in acute ischemic stroke or TIA (SPIAH Study) / A. Rossetti, C. Tonelli, A. Catamo [et al.] // Cerebrovascular Diseases / 9</w:t>
            </w:r>
            <w:r w:rsidRPr="000E7656">
              <w:rPr>
                <w:sz w:val="28"/>
                <w:szCs w:val="28"/>
                <w:vertAlign w:val="superscript"/>
                <w:lang w:val="en-US"/>
              </w:rPr>
              <w:t>h</w:t>
            </w:r>
            <w:r w:rsidRPr="000E7656">
              <w:rPr>
                <w:sz w:val="28"/>
                <w:szCs w:val="28"/>
                <w:lang w:val="en-US"/>
              </w:rPr>
              <w:t xml:space="preserve"> European Stroke conference, Vienna, Austria, May 24-27. – 2000. – Vol. 10, Suppl. 2. – P. 30.</w:t>
            </w:r>
          </w:p>
          <w:p w:rsidR="008D3BEF" w:rsidRPr="000E7656" w:rsidRDefault="008D3BEF" w:rsidP="00552736">
            <w:pPr>
              <w:widowControl w:val="0"/>
              <w:shd w:val="clear" w:color="auto" w:fill="FFFFFF"/>
              <w:tabs>
                <w:tab w:val="left" w:pos="1171"/>
              </w:tabs>
              <w:autoSpaceDE w:val="0"/>
              <w:autoSpaceDN w:val="0"/>
              <w:adjustRightInd w:val="0"/>
              <w:spacing w:line="360" w:lineRule="auto"/>
              <w:jc w:val="both"/>
              <w:rPr>
                <w:sz w:val="28"/>
                <w:szCs w:val="28"/>
                <w:lang w:val="en-US"/>
              </w:rPr>
            </w:pPr>
            <w:r w:rsidRPr="000E7656">
              <w:rPr>
                <w:sz w:val="28"/>
                <w:szCs w:val="28"/>
                <w:lang w:val="en-US"/>
              </w:rPr>
              <w:t xml:space="preserve">Arrythmias in patients with acute </w:t>
            </w:r>
            <w:r w:rsidRPr="000E7656">
              <w:rPr>
                <w:spacing w:val="1"/>
                <w:sz w:val="28"/>
                <w:szCs w:val="28"/>
                <w:lang w:val="en-US"/>
              </w:rPr>
              <w:t xml:space="preserve">cerebrovascular disease / </w:t>
            </w:r>
            <w:r w:rsidRPr="000E7656">
              <w:rPr>
                <w:sz w:val="28"/>
                <w:szCs w:val="28"/>
                <w:lang w:val="en-US"/>
              </w:rPr>
              <w:t xml:space="preserve">M. Britton, </w:t>
            </w:r>
            <w:r w:rsidRPr="00777BB0">
              <w:rPr>
                <w:sz w:val="28"/>
                <w:szCs w:val="28"/>
                <w:lang w:val="en-US"/>
              </w:rPr>
              <w:t xml:space="preserve">               </w:t>
            </w:r>
            <w:r w:rsidRPr="000E7656">
              <w:rPr>
                <w:sz w:val="28"/>
                <w:szCs w:val="28"/>
                <w:lang w:val="en-US"/>
              </w:rPr>
              <w:t xml:space="preserve">U. de Faire, C. Helmer [et al.] </w:t>
            </w:r>
            <w:r w:rsidRPr="000E7656">
              <w:rPr>
                <w:spacing w:val="1"/>
                <w:sz w:val="28"/>
                <w:szCs w:val="28"/>
                <w:lang w:val="en-US"/>
              </w:rPr>
              <w:t>// Act. Med. Scand. - 1979. - Vol. 205. - P. 425 - 428.</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Atrial fibrillation and stroke / M.M. Kaarisalo, P. Immonen-Raiha, R.J. Martilla [et al.] // Stroke. – 1997. - № 2. – C. 311 – 314.  </w:t>
            </w:r>
          </w:p>
          <w:p w:rsidR="008D3BEF" w:rsidRPr="000E7656" w:rsidRDefault="008D3BEF" w:rsidP="00552736">
            <w:pPr>
              <w:widowControl w:val="0"/>
              <w:shd w:val="clear" w:color="auto" w:fill="FFFFFF"/>
              <w:tabs>
                <w:tab w:val="left" w:pos="581"/>
              </w:tabs>
              <w:autoSpaceDE w:val="0"/>
              <w:autoSpaceDN w:val="0"/>
              <w:adjustRightInd w:val="0"/>
              <w:spacing w:line="360" w:lineRule="auto"/>
              <w:jc w:val="both"/>
              <w:rPr>
                <w:sz w:val="28"/>
                <w:szCs w:val="28"/>
                <w:lang w:val="en-US"/>
              </w:rPr>
            </w:pPr>
            <w:r w:rsidRPr="000E7656">
              <w:rPr>
                <w:sz w:val="28"/>
                <w:szCs w:val="28"/>
                <w:lang w:val="en-US"/>
              </w:rPr>
              <w:t xml:space="preserve">Atrial fibrillation as one of the potential factors responsible for high stroke </w:t>
            </w:r>
            <w:r w:rsidRPr="000E7656">
              <w:rPr>
                <w:spacing w:val="-8"/>
                <w:sz w:val="28"/>
                <w:szCs w:val="28"/>
                <w:lang w:val="en-US"/>
              </w:rPr>
              <w:t xml:space="preserve">mortality in Poland / A. Czlonkowska, D. Ryglewich, M. Baranska [et al.] // </w:t>
            </w:r>
            <w:r w:rsidRPr="000E7656">
              <w:rPr>
                <w:spacing w:val="-4"/>
                <w:sz w:val="28"/>
                <w:szCs w:val="28"/>
                <w:lang w:val="en-US"/>
              </w:rPr>
              <w:t>Eur. J. Neurol. - 1998. - Vol. 5, Suppl. 1. - P.21.</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Barron S.A. Autonomic consequences of cerebral hemisphere infarction / </w:t>
            </w:r>
            <w:r w:rsidRPr="00777BB0">
              <w:rPr>
                <w:sz w:val="28"/>
                <w:szCs w:val="28"/>
                <w:lang w:val="en-US"/>
              </w:rPr>
              <w:t xml:space="preserve">          </w:t>
            </w:r>
            <w:r w:rsidRPr="000E7656">
              <w:rPr>
                <w:sz w:val="28"/>
                <w:szCs w:val="28"/>
                <w:lang w:val="en-US"/>
              </w:rPr>
              <w:t>S.A. Barron, Z. Rogovski, J. Hemli // Stroke. – 1994. – Vol. 25. – P. 113 - 116.</w:t>
            </w:r>
          </w:p>
          <w:p w:rsidR="008D3BEF" w:rsidRPr="000E7656" w:rsidRDefault="008D3BEF" w:rsidP="00552736">
            <w:pPr>
              <w:pStyle w:val="affffb"/>
              <w:spacing w:line="360" w:lineRule="auto"/>
              <w:jc w:val="both"/>
              <w:rPr>
                <w:sz w:val="28"/>
                <w:szCs w:val="28"/>
                <w:lang w:val="en-US"/>
              </w:rPr>
            </w:pPr>
            <w:r w:rsidRPr="000E7656">
              <w:rPr>
                <w:sz w:val="28"/>
                <w:szCs w:val="28"/>
                <w:lang w:val="en-US"/>
              </w:rPr>
              <w:t>Beat to beat variability in cardiovascular variables: Nois or music? / M.L. Appel, R.D. Berger, J.P. S</w:t>
            </w:r>
            <w:r>
              <w:rPr>
                <w:sz w:val="28"/>
                <w:szCs w:val="28"/>
                <w:lang w:val="en-US"/>
              </w:rPr>
              <w:t>aul [et al.] // J. Am. Cardiol.</w:t>
            </w:r>
            <w:r w:rsidRPr="000E7656">
              <w:rPr>
                <w:sz w:val="28"/>
                <w:szCs w:val="28"/>
                <w:lang w:val="en-US"/>
              </w:rPr>
              <w:t xml:space="preserve"> – 1989. – Vol. 14. – P. 1139 - 1148.</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Blood markers for the prognosis of ischemic stroke: a systematic review of 81 studies and 70 markers / W.N. Whiteley, A. Sengupta, W.L. Chong [et al.] // International Journal of Stroke / Abstracts of the 6th. World Stroke Congress, September 24-27, </w:t>
            </w:r>
            <w:smartTag w:uri="urn:schemas-microsoft-com:office:smarttags" w:element="place">
              <w:smartTag w:uri="urn:schemas-microsoft-com:office:smarttags" w:element="City">
                <w:r w:rsidRPr="000E7656">
                  <w:rPr>
                    <w:sz w:val="28"/>
                    <w:szCs w:val="28"/>
                    <w:lang w:val="en-US"/>
                  </w:rPr>
                  <w:t>Vienna</w:t>
                </w:r>
              </w:smartTag>
              <w:r w:rsidRPr="000E7656">
                <w:rPr>
                  <w:sz w:val="28"/>
                  <w:szCs w:val="28"/>
                  <w:lang w:val="en-US"/>
                </w:rPr>
                <w:t xml:space="preserve">, </w:t>
              </w:r>
              <w:smartTag w:uri="urn:schemas-microsoft-com:office:smarttags" w:element="country-region">
                <w:r w:rsidRPr="000E7656">
                  <w:rPr>
                    <w:sz w:val="28"/>
                    <w:szCs w:val="28"/>
                    <w:lang w:val="en-US"/>
                  </w:rPr>
                  <w:t>Austria</w:t>
                </w:r>
              </w:smartTag>
            </w:smartTag>
            <w:r w:rsidRPr="000E7656">
              <w:rPr>
                <w:sz w:val="28"/>
                <w:szCs w:val="28"/>
                <w:lang w:val="en-US"/>
              </w:rPr>
              <w:t>. – 2008. – Vol. 3, Suppl. 1. – P. 328.</w:t>
            </w:r>
          </w:p>
          <w:p w:rsidR="008D3BEF" w:rsidRPr="00E60B8F" w:rsidRDefault="008D3BEF" w:rsidP="00552736">
            <w:pPr>
              <w:pStyle w:val="affffb"/>
              <w:spacing w:line="360" w:lineRule="auto"/>
              <w:jc w:val="both"/>
              <w:rPr>
                <w:sz w:val="28"/>
                <w:szCs w:val="28"/>
                <w:lang w:val="en-US"/>
              </w:rPr>
            </w:pPr>
            <w:r w:rsidRPr="000E7656">
              <w:rPr>
                <w:sz w:val="28"/>
                <w:szCs w:val="28"/>
                <w:lang w:val="en-US"/>
              </w:rPr>
              <w:t xml:space="preserve">Buer E. Electrocardiograms with large upright T-waves and Q-T intervals / </w:t>
            </w:r>
            <w:r w:rsidRPr="00777BB0">
              <w:rPr>
                <w:sz w:val="28"/>
                <w:szCs w:val="28"/>
                <w:lang w:val="en-US"/>
              </w:rPr>
              <w:t xml:space="preserve">               </w:t>
            </w:r>
            <w:smartTag w:uri="urn:schemas-microsoft-com:office:smarttags" w:element="place">
              <w:r w:rsidRPr="000E7656">
                <w:rPr>
                  <w:sz w:val="28"/>
                  <w:szCs w:val="28"/>
                  <w:lang w:val="en-US"/>
                </w:rPr>
                <w:t>E. Buer</w:t>
              </w:r>
            </w:smartTag>
            <w:r w:rsidRPr="000E7656">
              <w:rPr>
                <w:sz w:val="28"/>
                <w:szCs w:val="28"/>
                <w:lang w:val="en-US"/>
              </w:rPr>
              <w:t>, R. Ashman, L.A. Toth  //</w:t>
            </w:r>
            <w:r w:rsidRPr="000E7656">
              <w:rPr>
                <w:lang w:val="en-US"/>
              </w:rPr>
              <w:t xml:space="preserve"> </w:t>
            </w:r>
            <w:r w:rsidRPr="000E7656">
              <w:rPr>
                <w:sz w:val="28"/>
                <w:szCs w:val="28"/>
                <w:lang w:val="en-US"/>
              </w:rPr>
              <w:t xml:space="preserve">American Heart Journal. – 1947.– Vol. 33. – P. 796 - 806.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Cardiac autonomic derangement and arrhythmias in right-sided stroke with insular involvement / F. Colivicchi, A. Bassi, M. Santini [et al.] // Stroke. – 2004. – Vol. 35, № 9. – P. 2094 - 2098. </w:t>
            </w:r>
          </w:p>
          <w:p w:rsidR="008D3BEF" w:rsidRPr="000E7656" w:rsidRDefault="008D3BEF" w:rsidP="00552736">
            <w:pPr>
              <w:widowControl w:val="0"/>
              <w:shd w:val="clear" w:color="auto" w:fill="FFFFFF"/>
              <w:tabs>
                <w:tab w:val="left" w:pos="562"/>
              </w:tabs>
              <w:autoSpaceDE w:val="0"/>
              <w:autoSpaceDN w:val="0"/>
              <w:adjustRightInd w:val="0"/>
              <w:spacing w:line="360" w:lineRule="auto"/>
              <w:jc w:val="both"/>
              <w:rPr>
                <w:spacing w:val="-15"/>
                <w:sz w:val="28"/>
                <w:szCs w:val="28"/>
                <w:lang w:val="en-US"/>
              </w:rPr>
            </w:pPr>
            <w:r w:rsidRPr="000E7656">
              <w:rPr>
                <w:sz w:val="28"/>
                <w:szCs w:val="28"/>
                <w:lang w:val="en-US"/>
              </w:rPr>
              <w:t>Cardiac</w:t>
            </w:r>
            <w:r w:rsidRPr="000E7656">
              <w:rPr>
                <w:sz w:val="28"/>
                <w:szCs w:val="28"/>
                <w:lang w:val="uk-UA"/>
              </w:rPr>
              <w:t xml:space="preserve"> </w:t>
            </w:r>
            <w:r w:rsidRPr="000E7656">
              <w:rPr>
                <w:sz w:val="28"/>
                <w:szCs w:val="28"/>
                <w:lang w:val="en-US"/>
              </w:rPr>
              <w:t>diseases</w:t>
            </w:r>
            <w:r w:rsidRPr="000E7656">
              <w:rPr>
                <w:sz w:val="28"/>
                <w:szCs w:val="28"/>
                <w:lang w:val="uk-UA"/>
              </w:rPr>
              <w:t xml:space="preserve"> </w:t>
            </w:r>
            <w:r w:rsidRPr="000E7656">
              <w:rPr>
                <w:sz w:val="28"/>
                <w:szCs w:val="28"/>
                <w:lang w:val="en-US"/>
              </w:rPr>
              <w:t>as</w:t>
            </w:r>
            <w:r w:rsidRPr="000E7656">
              <w:rPr>
                <w:sz w:val="28"/>
                <w:szCs w:val="28"/>
                <w:lang w:val="uk-UA"/>
              </w:rPr>
              <w:t xml:space="preserve"> </w:t>
            </w:r>
            <w:r w:rsidRPr="000E7656">
              <w:rPr>
                <w:sz w:val="28"/>
                <w:szCs w:val="28"/>
                <w:lang w:val="en-US"/>
              </w:rPr>
              <w:t>a</w:t>
            </w:r>
            <w:r w:rsidRPr="000E7656">
              <w:rPr>
                <w:sz w:val="28"/>
                <w:szCs w:val="28"/>
                <w:lang w:val="uk-UA"/>
              </w:rPr>
              <w:t xml:space="preserve"> </w:t>
            </w:r>
            <w:r w:rsidRPr="000E7656">
              <w:rPr>
                <w:sz w:val="28"/>
                <w:szCs w:val="28"/>
                <w:lang w:val="en-US"/>
              </w:rPr>
              <w:t>risk</w:t>
            </w:r>
            <w:r w:rsidRPr="000E7656">
              <w:rPr>
                <w:sz w:val="28"/>
                <w:szCs w:val="28"/>
                <w:lang w:val="uk-UA"/>
              </w:rPr>
              <w:t xml:space="preserve"> </w:t>
            </w:r>
            <w:r w:rsidRPr="000E7656">
              <w:rPr>
                <w:sz w:val="28"/>
                <w:szCs w:val="28"/>
                <w:lang w:val="en-US"/>
              </w:rPr>
              <w:t>factor</w:t>
            </w:r>
            <w:r w:rsidRPr="000E7656">
              <w:rPr>
                <w:sz w:val="28"/>
                <w:szCs w:val="28"/>
                <w:lang w:val="uk-UA"/>
              </w:rPr>
              <w:t xml:space="preserve"> </w:t>
            </w:r>
            <w:r w:rsidRPr="000E7656">
              <w:rPr>
                <w:sz w:val="28"/>
                <w:szCs w:val="28"/>
                <w:lang w:val="en-US"/>
              </w:rPr>
              <w:t>in</w:t>
            </w:r>
            <w:r w:rsidRPr="000E7656">
              <w:rPr>
                <w:sz w:val="28"/>
                <w:szCs w:val="28"/>
                <w:lang w:val="uk-UA"/>
              </w:rPr>
              <w:t xml:space="preserve"> </w:t>
            </w:r>
            <w:r w:rsidRPr="000E7656">
              <w:rPr>
                <w:sz w:val="28"/>
                <w:szCs w:val="28"/>
                <w:lang w:val="en-US"/>
              </w:rPr>
              <w:t>the</w:t>
            </w:r>
            <w:r w:rsidRPr="000E7656">
              <w:rPr>
                <w:sz w:val="28"/>
                <w:szCs w:val="28"/>
                <w:lang w:val="uk-UA"/>
              </w:rPr>
              <w:t xml:space="preserve"> </w:t>
            </w:r>
            <w:r w:rsidRPr="000E7656">
              <w:rPr>
                <w:sz w:val="28"/>
                <w:szCs w:val="28"/>
                <w:lang w:val="en-US"/>
              </w:rPr>
              <w:t>development</w:t>
            </w:r>
            <w:r w:rsidRPr="000E7656">
              <w:rPr>
                <w:sz w:val="28"/>
                <w:szCs w:val="28"/>
                <w:lang w:val="uk-UA"/>
              </w:rPr>
              <w:t xml:space="preserve"> </w:t>
            </w:r>
            <w:r w:rsidRPr="000E7656">
              <w:rPr>
                <w:sz w:val="28"/>
                <w:szCs w:val="28"/>
                <w:lang w:val="en-US"/>
              </w:rPr>
              <w:t>of</w:t>
            </w:r>
            <w:r w:rsidRPr="000E7656">
              <w:rPr>
                <w:sz w:val="28"/>
                <w:szCs w:val="28"/>
                <w:lang w:val="uk-UA"/>
              </w:rPr>
              <w:t xml:space="preserve"> </w:t>
            </w:r>
            <w:r w:rsidRPr="000E7656">
              <w:rPr>
                <w:sz w:val="28"/>
                <w:szCs w:val="28"/>
                <w:lang w:val="en-US"/>
              </w:rPr>
              <w:t>stroke</w:t>
            </w:r>
            <w:r w:rsidRPr="000E7656">
              <w:rPr>
                <w:sz w:val="28"/>
                <w:szCs w:val="28"/>
                <w:lang w:val="uk-UA"/>
              </w:rPr>
              <w:t xml:space="preserve"> </w:t>
            </w:r>
            <w:r w:rsidRPr="000E7656">
              <w:rPr>
                <w:sz w:val="28"/>
                <w:szCs w:val="28"/>
                <w:lang w:val="en-US"/>
              </w:rPr>
              <w:t>/ J</w:t>
            </w:r>
            <w:r w:rsidRPr="000E7656">
              <w:rPr>
                <w:sz w:val="28"/>
                <w:szCs w:val="28"/>
                <w:lang w:val="uk-UA"/>
              </w:rPr>
              <w:t>.</w:t>
            </w:r>
            <w:r w:rsidRPr="000E7656">
              <w:rPr>
                <w:sz w:val="28"/>
                <w:szCs w:val="28"/>
                <w:lang w:val="en-US"/>
              </w:rPr>
              <w:t xml:space="preserve"> Palic</w:t>
            </w:r>
            <w:r w:rsidRPr="000E7656">
              <w:rPr>
                <w:sz w:val="28"/>
                <w:szCs w:val="28"/>
                <w:lang w:val="uk-UA"/>
              </w:rPr>
              <w:t xml:space="preserve">, </w:t>
            </w:r>
            <w:r w:rsidRPr="000E7656">
              <w:rPr>
                <w:spacing w:val="-8"/>
                <w:sz w:val="28"/>
                <w:szCs w:val="28"/>
                <w:lang w:val="uk-UA"/>
              </w:rPr>
              <w:t>В.</w:t>
            </w:r>
            <w:r w:rsidRPr="000E7656">
              <w:rPr>
                <w:spacing w:val="-8"/>
                <w:sz w:val="28"/>
                <w:szCs w:val="28"/>
                <w:lang w:val="en-US"/>
              </w:rPr>
              <w:t xml:space="preserve"> </w:t>
            </w:r>
            <w:r w:rsidRPr="000E7656">
              <w:rPr>
                <w:sz w:val="28"/>
                <w:szCs w:val="28"/>
                <w:lang w:val="en-US"/>
              </w:rPr>
              <w:lastRenderedPageBreak/>
              <w:t>Barac</w:t>
            </w:r>
            <w:r w:rsidRPr="000E7656">
              <w:rPr>
                <w:spacing w:val="-8"/>
                <w:sz w:val="28"/>
                <w:szCs w:val="28"/>
                <w:lang w:val="uk-UA"/>
              </w:rPr>
              <w:t>,</w:t>
            </w:r>
            <w:r w:rsidRPr="000E7656">
              <w:rPr>
                <w:spacing w:val="-8"/>
                <w:sz w:val="28"/>
                <w:szCs w:val="28"/>
                <w:lang w:val="en-US"/>
              </w:rPr>
              <w:t xml:space="preserve"> D</w:t>
            </w:r>
            <w:r w:rsidRPr="000E7656">
              <w:rPr>
                <w:spacing w:val="-8"/>
                <w:sz w:val="28"/>
                <w:szCs w:val="28"/>
                <w:lang w:val="uk-UA"/>
              </w:rPr>
              <w:t>.</w:t>
            </w:r>
            <w:r w:rsidRPr="000E7656">
              <w:rPr>
                <w:spacing w:val="-8"/>
                <w:sz w:val="28"/>
                <w:szCs w:val="28"/>
                <w:lang w:val="en-US"/>
              </w:rPr>
              <w:t xml:space="preserve"> Janculjac [et al.]</w:t>
            </w:r>
            <w:r w:rsidRPr="000E7656">
              <w:rPr>
                <w:spacing w:val="-8"/>
                <w:sz w:val="28"/>
                <w:szCs w:val="28"/>
                <w:lang w:val="uk-UA"/>
              </w:rPr>
              <w:t xml:space="preserve"> //</w:t>
            </w:r>
            <w:r w:rsidRPr="000E7656">
              <w:rPr>
                <w:spacing w:val="-1"/>
                <w:sz w:val="28"/>
                <w:szCs w:val="28"/>
                <w:lang w:val="en-US"/>
              </w:rPr>
              <w:t xml:space="preserve"> Eur. J. Neurol. /</w:t>
            </w:r>
            <w:r w:rsidRPr="000E7656">
              <w:rPr>
                <w:spacing w:val="-8"/>
                <w:sz w:val="28"/>
                <w:szCs w:val="28"/>
                <w:lang w:val="uk-UA"/>
              </w:rPr>
              <w:t xml:space="preserve"> 4</w:t>
            </w:r>
            <w:r w:rsidRPr="000E7656">
              <w:rPr>
                <w:spacing w:val="-8"/>
                <w:sz w:val="28"/>
                <w:szCs w:val="28"/>
                <w:vertAlign w:val="superscript"/>
                <w:lang w:val="en-US"/>
              </w:rPr>
              <w:t>th</w:t>
            </w:r>
            <w:r w:rsidRPr="000E7656">
              <w:rPr>
                <w:spacing w:val="-8"/>
                <w:sz w:val="28"/>
                <w:szCs w:val="28"/>
                <w:lang w:val="uk-UA"/>
              </w:rPr>
              <w:t xml:space="preserve"> </w:t>
            </w:r>
            <w:r w:rsidRPr="000E7656">
              <w:rPr>
                <w:spacing w:val="-8"/>
                <w:sz w:val="28"/>
                <w:szCs w:val="28"/>
                <w:lang w:val="en-US"/>
              </w:rPr>
              <w:t>International conf. of stroke, Febraari, Morocco.</w:t>
            </w:r>
            <w:r w:rsidRPr="000E7656">
              <w:rPr>
                <w:spacing w:val="-1"/>
                <w:sz w:val="28"/>
                <w:szCs w:val="28"/>
                <w:lang w:val="en-US"/>
              </w:rPr>
              <w:t xml:space="preserve"> - 1998. - Vol. 5,  Suppl. l. - P.39.</w:t>
            </w:r>
          </w:p>
          <w:p w:rsidR="008D3BEF" w:rsidRPr="000E7656" w:rsidRDefault="008D3BEF" w:rsidP="00552736">
            <w:pPr>
              <w:pStyle w:val="affffb"/>
              <w:spacing w:line="360" w:lineRule="auto"/>
              <w:jc w:val="both"/>
              <w:rPr>
                <w:sz w:val="28"/>
                <w:szCs w:val="28"/>
                <w:lang w:val="en-US"/>
              </w:rPr>
            </w:pPr>
            <w:r w:rsidRPr="000E7656">
              <w:rPr>
                <w:sz w:val="28"/>
                <w:szCs w:val="28"/>
                <w:lang w:val="en-US"/>
              </w:rPr>
              <w:t>Cardiac injury associated with neurogenic pulmonary edema following subarachnoid hemorrhage / S.A. Mayer, M.E. Finc, S. Homma [et al.] // Neurology. – 1994. – Vol. 44. – P. 815 - 820.</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Cardiac outcome </w:t>
            </w:r>
            <w:r>
              <w:rPr>
                <w:sz w:val="28"/>
                <w:szCs w:val="28"/>
                <w:lang w:val="en-US"/>
              </w:rPr>
              <w:t>in patients with subarachnoid h</w:t>
            </w:r>
            <w:r w:rsidRPr="000E7656">
              <w:rPr>
                <w:sz w:val="28"/>
                <w:szCs w:val="28"/>
                <w:lang w:val="en-US"/>
              </w:rPr>
              <w:t xml:space="preserve">emorrhage and electrocardiographic abnormalities / J. Zaroff, G. Rordorf, J. Newell [et al.] // Neurosurgery. – 1999. – Vol. 44. – P. 34 - 39.  </w:t>
            </w:r>
          </w:p>
          <w:p w:rsidR="008D3BEF" w:rsidRPr="000E7656" w:rsidRDefault="008D3BEF" w:rsidP="00552736">
            <w:pPr>
              <w:pStyle w:val="affffb"/>
              <w:spacing w:line="360" w:lineRule="auto"/>
              <w:jc w:val="both"/>
              <w:rPr>
                <w:sz w:val="28"/>
                <w:szCs w:val="28"/>
                <w:lang w:val="en-US"/>
              </w:rPr>
            </w:pPr>
            <w:r w:rsidRPr="000E7656">
              <w:rPr>
                <w:sz w:val="28"/>
                <w:szCs w:val="28"/>
                <w:lang w:val="en-US"/>
              </w:rPr>
              <w:t>Cardiac troponin I and myocardial injury as predictor of prognos</w:t>
            </w:r>
            <w:r>
              <w:rPr>
                <w:sz w:val="28"/>
                <w:szCs w:val="28"/>
                <w:lang w:val="en-US"/>
              </w:rPr>
              <w:t>is in aneurismal subarachnoid h</w:t>
            </w:r>
            <w:r w:rsidRPr="000E7656">
              <w:rPr>
                <w:sz w:val="28"/>
                <w:szCs w:val="28"/>
                <w:lang w:val="en-US"/>
              </w:rPr>
              <w:t>emorrhage / P. Ramappa, J. Marsh, J.R. Carhuapoma [et al.]  // Abstracts of 5</w:t>
            </w:r>
            <w:r w:rsidRPr="000E7656">
              <w:rPr>
                <w:sz w:val="28"/>
                <w:szCs w:val="28"/>
                <w:vertAlign w:val="superscript"/>
                <w:lang w:val="en-US"/>
              </w:rPr>
              <w:t>th</w:t>
            </w:r>
            <w:r w:rsidRPr="000E7656">
              <w:rPr>
                <w:sz w:val="28"/>
                <w:szCs w:val="28"/>
                <w:lang w:val="en-US"/>
              </w:rPr>
              <w:t xml:space="preserve"> World Stroke Congress, 23-26 June, </w:t>
            </w:r>
            <w:smartTag w:uri="urn:schemas-microsoft-com:office:smarttags" w:element="place">
              <w:smartTag w:uri="urn:schemas-microsoft-com:office:smarttags" w:element="City">
                <w:r w:rsidRPr="000E7656">
                  <w:rPr>
                    <w:sz w:val="28"/>
                    <w:szCs w:val="28"/>
                    <w:lang w:val="en-US"/>
                  </w:rPr>
                  <w:t>Vancouver</w:t>
                </w:r>
              </w:smartTag>
              <w:r w:rsidRPr="000E7656">
                <w:rPr>
                  <w:sz w:val="28"/>
                  <w:szCs w:val="28"/>
                  <w:lang w:val="en-US"/>
                </w:rPr>
                <w:t xml:space="preserve">, </w:t>
              </w:r>
              <w:smartTag w:uri="urn:schemas-microsoft-com:office:smarttags" w:element="country-region">
                <w:r w:rsidRPr="000E7656">
                  <w:rPr>
                    <w:sz w:val="28"/>
                    <w:szCs w:val="28"/>
                    <w:lang w:val="en-US"/>
                  </w:rPr>
                  <w:t>Canada</w:t>
                </w:r>
              </w:smartTag>
            </w:smartTag>
            <w:r w:rsidRPr="000E7656">
              <w:rPr>
                <w:sz w:val="28"/>
                <w:szCs w:val="28"/>
                <w:lang w:val="en-US"/>
              </w:rPr>
              <w:t>, 2004. – P. 239.</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Cardiovascular changes during focal cerebral ischemia in rats / </w:t>
            </w:r>
            <w:r w:rsidRPr="00777BB0">
              <w:rPr>
                <w:sz w:val="28"/>
                <w:szCs w:val="28"/>
                <w:lang w:val="en-US"/>
              </w:rPr>
              <w:t xml:space="preserve">                        </w:t>
            </w:r>
            <w:r w:rsidRPr="000E7656">
              <w:rPr>
                <w:sz w:val="28"/>
                <w:szCs w:val="28"/>
                <w:lang w:val="en-US"/>
              </w:rPr>
              <w:t>A.D. Peres-Trepichio, J.L. Williams, C.H. Block [et al.] // Stroke. – 1993. – Vol. 24. – P. 691 - 696.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Cause-specific mortality after first cerebral infarction (a population-based study) / </w:t>
            </w:r>
            <w:smartTag w:uri="urn:schemas-microsoft-com:office:smarttags" w:element="place">
              <w:r w:rsidRPr="000E7656">
                <w:rPr>
                  <w:sz w:val="28"/>
                  <w:szCs w:val="28"/>
                  <w:lang w:val="en-US"/>
                </w:rPr>
                <w:t>S. Vernito</w:t>
              </w:r>
            </w:smartTag>
            <w:r w:rsidRPr="000E7656">
              <w:rPr>
                <w:sz w:val="28"/>
                <w:szCs w:val="28"/>
                <w:lang w:val="en-US"/>
              </w:rPr>
              <w:t xml:space="preserve">, R.D. Brown, J.S. James [et al.]  // Stroke. – 2003. – Vol. 34. – P. 1828. </w:t>
            </w:r>
          </w:p>
          <w:p w:rsidR="008D3BEF" w:rsidRPr="000E7656" w:rsidRDefault="008D3BEF" w:rsidP="00552736">
            <w:pPr>
              <w:widowControl w:val="0"/>
              <w:shd w:val="clear" w:color="auto" w:fill="FFFFFF"/>
              <w:tabs>
                <w:tab w:val="left" w:pos="576"/>
              </w:tabs>
              <w:autoSpaceDE w:val="0"/>
              <w:autoSpaceDN w:val="0"/>
              <w:adjustRightInd w:val="0"/>
              <w:spacing w:before="10" w:line="360" w:lineRule="auto"/>
              <w:jc w:val="both"/>
              <w:rPr>
                <w:spacing w:val="-16"/>
                <w:sz w:val="28"/>
                <w:szCs w:val="28"/>
                <w:lang w:val="en-US"/>
              </w:rPr>
            </w:pPr>
            <w:r w:rsidRPr="000E7656">
              <w:rPr>
                <w:sz w:val="28"/>
                <w:szCs w:val="28"/>
                <w:lang w:val="en-US"/>
              </w:rPr>
              <w:t>Cerebrovascular accident as a predictor of mortality following acute myocardial infarction  / Z. Rotstein, A. Achiron, M. Eldar [et al.] //</w:t>
            </w:r>
            <w:r w:rsidRPr="000E7656">
              <w:rPr>
                <w:spacing w:val="-3"/>
                <w:sz w:val="28"/>
                <w:szCs w:val="28"/>
                <w:lang w:val="en-US"/>
              </w:rPr>
              <w:t xml:space="preserve"> European Journal of Neurology /</w:t>
            </w:r>
            <w:r w:rsidRPr="000E7656">
              <w:rPr>
                <w:sz w:val="28"/>
                <w:szCs w:val="28"/>
                <w:lang w:val="en-US"/>
              </w:rPr>
              <w:t xml:space="preserve"> 4</w:t>
            </w:r>
            <w:r w:rsidRPr="000E7656">
              <w:rPr>
                <w:sz w:val="28"/>
                <w:szCs w:val="28"/>
                <w:vertAlign w:val="superscript"/>
                <w:lang w:val="en-US"/>
              </w:rPr>
              <w:t>th</w:t>
            </w:r>
            <w:r w:rsidRPr="000E7656">
              <w:rPr>
                <w:sz w:val="28"/>
                <w:szCs w:val="28"/>
                <w:lang w:val="en-US"/>
              </w:rPr>
              <w:t xml:space="preserve"> International conf. of stroke, </w:t>
            </w:r>
            <w:r w:rsidRPr="000E7656">
              <w:rPr>
                <w:spacing w:val="-3"/>
                <w:sz w:val="28"/>
                <w:szCs w:val="28"/>
                <w:lang w:val="en-US"/>
              </w:rPr>
              <w:t>February 1998, Morocco. - 1998. - Vol. 5, Suppl. l. - P. 22.</w:t>
            </w:r>
          </w:p>
          <w:p w:rsidR="008D3BEF" w:rsidRPr="000E7656" w:rsidRDefault="008D3BEF" w:rsidP="00552736">
            <w:pPr>
              <w:pStyle w:val="affffb"/>
              <w:spacing w:line="360" w:lineRule="auto"/>
              <w:jc w:val="both"/>
              <w:rPr>
                <w:lang w:val="en-US"/>
              </w:rPr>
            </w:pPr>
            <w:r w:rsidRPr="000E7656">
              <w:rPr>
                <w:sz w:val="28"/>
                <w:szCs w:val="28"/>
                <w:lang w:val="en-US"/>
              </w:rPr>
              <w:t xml:space="preserve">Cheung R.T.F. The insula and cerebrogenic sudden death / R.T.F. Cheung, </w:t>
            </w:r>
            <w:r w:rsidRPr="00777BB0">
              <w:rPr>
                <w:sz w:val="28"/>
                <w:szCs w:val="28"/>
                <w:lang w:val="en-US"/>
              </w:rPr>
              <w:t xml:space="preserve">       </w:t>
            </w:r>
            <w:r w:rsidRPr="000E7656">
              <w:rPr>
                <w:sz w:val="28"/>
                <w:szCs w:val="28"/>
                <w:lang w:val="en-US"/>
              </w:rPr>
              <w:t>V. Hachinski // Archives of Neurology. – 2000. – Vol. 57, Suppl. 12. – P. 1685 - 1688.</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Come P.C. Roles of echocardiography and arrhythmia monitoring in the evaluation of patients with suspected systemic embolism / P.C. Come, </w:t>
            </w:r>
            <w:r w:rsidRPr="00777BB0">
              <w:rPr>
                <w:sz w:val="28"/>
                <w:szCs w:val="28"/>
                <w:lang w:val="en-US"/>
              </w:rPr>
              <w:t xml:space="preserve">               </w:t>
            </w:r>
            <w:r w:rsidRPr="000E7656">
              <w:rPr>
                <w:sz w:val="28"/>
                <w:szCs w:val="28"/>
                <w:lang w:val="en-US"/>
              </w:rPr>
              <w:t>M.F. Riley, N.K. Bivas // Ann. Neurol. – 1983. – Vol. 13. – P. 527 – 531.</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Comparison of baroreflex sensitivity and heart period variability after myocardial infarction / J.T. Bigger, M.T. La</w:t>
            </w:r>
            <w:r w:rsidRPr="007E183B">
              <w:rPr>
                <w:rFonts w:eastAsia="MS Mincho"/>
                <w:sz w:val="28"/>
                <w:szCs w:val="28"/>
                <w:lang w:val="en-US"/>
              </w:rPr>
              <w:t xml:space="preserve"> </w:t>
            </w:r>
            <w:r w:rsidRPr="000E7656">
              <w:rPr>
                <w:rFonts w:eastAsia="MS Mincho"/>
                <w:sz w:val="28"/>
                <w:szCs w:val="28"/>
                <w:lang w:val="en-US"/>
              </w:rPr>
              <w:t xml:space="preserve">Rovere, R.C. Steinman, [et al.] </w:t>
            </w:r>
            <w:r w:rsidRPr="000E7656">
              <w:rPr>
                <w:rFonts w:eastAsia="MS Mincho"/>
                <w:sz w:val="28"/>
                <w:szCs w:val="28"/>
                <w:lang w:val="en-US"/>
              </w:rPr>
              <w:lastRenderedPageBreak/>
              <w:t>// J. Am. Coll. Cardiol. – 1989. – Vol. 14. – P. 215.</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Comparison of incidence and case-fatality ratas for stroke and myocardial infarction in a French population – based study, from 2001 to 2006: the Dijon Vascular (DIVA) Project / Y. Bejot, A. Gentil, G.V. Osseby [et al.] // Cerebrovasc. Dis. / Abstract 17th. European Stroke Conference, May 13-16, Nice, </w:t>
            </w:r>
            <w:smartTag w:uri="urn:schemas-microsoft-com:office:smarttags" w:element="place">
              <w:smartTag w:uri="urn:schemas-microsoft-com:office:smarttags" w:element="country-region">
                <w:r w:rsidRPr="000E7656">
                  <w:rPr>
                    <w:sz w:val="28"/>
                    <w:szCs w:val="28"/>
                    <w:lang w:val="en-US"/>
                  </w:rPr>
                  <w:t>France</w:t>
                </w:r>
              </w:smartTag>
            </w:smartTag>
            <w:r w:rsidRPr="000E7656">
              <w:rPr>
                <w:sz w:val="28"/>
                <w:szCs w:val="28"/>
                <w:lang w:val="en-US"/>
              </w:rPr>
              <w:t xml:space="preserve">. – 2008. – Vol. 25, Suppl. 2. – P. 31-32.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Contrast and two-dimensional transesophageal echocardiography identify PFO patients at higher risk for recurrent embolism / </w:t>
            </w:r>
            <w:r w:rsidRPr="000E7656">
              <w:rPr>
                <w:sz w:val="28"/>
                <w:szCs w:val="28"/>
                <w:lang w:val="nl-BE"/>
              </w:rPr>
              <w:t xml:space="preserve">S. De Castro, D. Cartoni, </w:t>
            </w:r>
            <w:r w:rsidRPr="00777BB0">
              <w:rPr>
                <w:sz w:val="28"/>
                <w:szCs w:val="28"/>
                <w:lang w:val="en-US"/>
              </w:rPr>
              <w:t xml:space="preserve">                  </w:t>
            </w:r>
            <w:r w:rsidRPr="000E7656">
              <w:rPr>
                <w:sz w:val="28"/>
                <w:szCs w:val="28"/>
                <w:lang w:val="nl-BE"/>
              </w:rPr>
              <w:t xml:space="preserve">M. Fiorelli [et al.] </w:t>
            </w:r>
            <w:r w:rsidRPr="000E7656">
              <w:rPr>
                <w:sz w:val="28"/>
                <w:szCs w:val="28"/>
                <w:lang w:val="en-US"/>
              </w:rPr>
              <w:t xml:space="preserve"> // Cerebrovasc. Dis. – 1996.- Vol. 6, Suppl 2. – P. 150.</w:t>
            </w:r>
          </w:p>
          <w:p w:rsidR="008D3BEF" w:rsidRPr="000E7656" w:rsidRDefault="008D3BEF" w:rsidP="00552736">
            <w:pPr>
              <w:widowControl w:val="0"/>
              <w:autoSpaceDE w:val="0"/>
              <w:autoSpaceDN w:val="0"/>
              <w:adjustRightInd w:val="0"/>
              <w:spacing w:line="360" w:lineRule="auto"/>
              <w:jc w:val="both"/>
              <w:rPr>
                <w:lang w:val="en-US"/>
              </w:rPr>
            </w:pPr>
            <w:r w:rsidRPr="000E7656">
              <w:rPr>
                <w:rFonts w:eastAsia="MS Mincho"/>
                <w:sz w:val="28"/>
                <w:szCs w:val="28"/>
                <w:lang w:val="en-US"/>
              </w:rPr>
              <w:t>Correlations among time and frequency domain measures of heart period variability two weeks after acute myocardial infarction / J.T Bigger., J.L. Fleiss, R.C. Steinman [et al.] // Am. J. Cardiol. – 1992. – Vol. 69. – P. 891.</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Cropp C.J. Electrocardiographic changes simulating myocardial ischemia and infarction associated </w:t>
            </w:r>
            <w:r>
              <w:rPr>
                <w:sz w:val="28"/>
                <w:szCs w:val="28"/>
                <w:lang w:val="en-US"/>
              </w:rPr>
              <w:t>with spontaneous intracranial h</w:t>
            </w:r>
            <w:r w:rsidRPr="000E7656">
              <w:rPr>
                <w:sz w:val="28"/>
                <w:szCs w:val="28"/>
                <w:lang w:val="en-US"/>
              </w:rPr>
              <w:t>emorrhage / C.J. Cropp, G.W. Manning // Circulation. – 1960. – Vol. 22. – P. 25 - 38.</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Decreased heart rate variability and its association with increased mortality after acute myocardial infarction / R.E. Kleiger, J.P. Miller, J.T. Bigger [et al.] // Am. J. Cardiol. – 1987. - Vol. 59. – P. 256.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Decreased heart rate variability in amyotrophic lateral sclerosis / F. Pisano, </w:t>
            </w:r>
            <w:r w:rsidRPr="00777BB0">
              <w:rPr>
                <w:sz w:val="28"/>
                <w:szCs w:val="28"/>
                <w:lang w:val="en-US"/>
              </w:rPr>
              <w:t xml:space="preserve">                </w:t>
            </w:r>
            <w:r w:rsidRPr="000E7656">
              <w:rPr>
                <w:sz w:val="28"/>
                <w:szCs w:val="28"/>
                <w:lang w:val="en-US"/>
              </w:rPr>
              <w:t>G. Miscio, G. Mazzuero [et al.] // Muscle Nerve. – 1995. – Vol. 18. – P. 1225 - 1231.</w:t>
            </w:r>
          </w:p>
          <w:p w:rsidR="008D3BEF" w:rsidRPr="000E7656" w:rsidRDefault="008D3BEF" w:rsidP="00552736">
            <w:pPr>
              <w:widowControl w:val="0"/>
              <w:autoSpaceDE w:val="0"/>
              <w:autoSpaceDN w:val="0"/>
              <w:adjustRightInd w:val="0"/>
              <w:spacing w:line="360" w:lineRule="auto"/>
              <w:jc w:val="both"/>
              <w:rPr>
                <w:lang w:val="en-US"/>
              </w:rPr>
            </w:pPr>
            <w:r w:rsidRPr="000E7656">
              <w:rPr>
                <w:sz w:val="28"/>
                <w:szCs w:val="28"/>
                <w:lang w:val="en-US"/>
              </w:rPr>
              <w:t xml:space="preserve">Depressed frequency domain measures of heart rate variability as a independent predictor of sudden death in chronic heart failure / M. Galmier, J. Fourcade, </w:t>
            </w:r>
            <w:r w:rsidRPr="00777BB0">
              <w:rPr>
                <w:sz w:val="28"/>
                <w:szCs w:val="28"/>
                <w:lang w:val="en-US"/>
              </w:rPr>
              <w:t xml:space="preserve">                </w:t>
            </w:r>
            <w:r w:rsidRPr="000E7656">
              <w:rPr>
                <w:sz w:val="28"/>
                <w:szCs w:val="28"/>
                <w:lang w:val="en-US"/>
              </w:rPr>
              <w:t>C. Androdias [et al.] // Eur. Heart. J. – 1999. – Vol. 20. – P. 117.</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Depressed heart rate variability as an independent predictor of death in chronic congestive heart failure secondary to ischemic or idiopathic dilated cardiomyopathy / P. Ponikowski, S.D. Anker, T.P. Shua [et al.] // Am. J. Cardiol. – 1997. – Vol. 79. –P. 1645.</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lastRenderedPageBreak/>
              <w:t xml:space="preserve">Depressed heart rate variability identifies postinfarction patients who might benefit from prophylactic treatment with amiodarone: a substudy of EMIAT (The European Myocardial Infarct Amiodarone Trial) / M. Malik, A.J. Camm, </w:t>
            </w:r>
            <w:r w:rsidRPr="00777BB0">
              <w:rPr>
                <w:rFonts w:eastAsia="MS Mincho"/>
                <w:sz w:val="28"/>
                <w:szCs w:val="28"/>
                <w:lang w:val="en-US"/>
              </w:rPr>
              <w:t xml:space="preserve">                 </w:t>
            </w:r>
            <w:r w:rsidRPr="000E7656">
              <w:rPr>
                <w:rFonts w:eastAsia="MS Mincho"/>
                <w:sz w:val="28"/>
                <w:szCs w:val="28"/>
                <w:lang w:val="en-US"/>
              </w:rPr>
              <w:t>M.J. Janse [et al.] // J. Am. Coll. Cardiol. – 2000. – Vol. 35. – P. 1263.</w:t>
            </w:r>
          </w:p>
          <w:p w:rsidR="008D3BEF" w:rsidRPr="000E7656" w:rsidRDefault="008D3BEF" w:rsidP="00552736">
            <w:pPr>
              <w:widowControl w:val="0"/>
              <w:shd w:val="clear" w:color="auto" w:fill="FFFFFF"/>
              <w:tabs>
                <w:tab w:val="left" w:pos="1219"/>
              </w:tabs>
              <w:autoSpaceDE w:val="0"/>
              <w:autoSpaceDN w:val="0"/>
              <w:adjustRightInd w:val="0"/>
              <w:spacing w:line="360" w:lineRule="auto"/>
              <w:jc w:val="both"/>
              <w:rPr>
                <w:spacing w:val="-7"/>
                <w:sz w:val="28"/>
                <w:szCs w:val="28"/>
                <w:lang w:val="en-US"/>
              </w:rPr>
            </w:pPr>
            <w:r w:rsidRPr="000E7656">
              <w:rPr>
                <w:sz w:val="28"/>
                <w:szCs w:val="28"/>
                <w:lang w:val="en-US"/>
              </w:rPr>
              <w:t xml:space="preserve">Diagnosis and management of ischemic stroke: II. Selected controversies / </w:t>
            </w:r>
            <w:r w:rsidRPr="00777BB0">
              <w:rPr>
                <w:sz w:val="28"/>
                <w:szCs w:val="28"/>
                <w:lang w:val="en-US"/>
              </w:rPr>
              <w:t xml:space="preserve">             </w:t>
            </w:r>
            <w:r w:rsidRPr="000E7656">
              <w:rPr>
                <w:sz w:val="28"/>
                <w:szCs w:val="28"/>
                <w:lang w:val="en-US"/>
              </w:rPr>
              <w:t>R.G. Hart, D.G. Sherman, V.T. Miller [et al.] // Curr. Probl. Card. - 1983. - Vol. 8. - P. 1 - 77.</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Differing patterns of cardiac sympathetic activity and their evolution in selected patients with a first myocardial infarction / A.D. Flapan, R.A. Wright, J. Nola [et al.] // J. Am. Coll. Cardiol. – 1993. – Vol. 21. – P. 926.</w:t>
            </w:r>
          </w:p>
          <w:p w:rsidR="008D3BEF" w:rsidRPr="000E7656" w:rsidRDefault="008D3BEF" w:rsidP="00552736">
            <w:pPr>
              <w:widowControl w:val="0"/>
              <w:shd w:val="clear" w:color="auto" w:fill="FFFFFF"/>
              <w:tabs>
                <w:tab w:val="left" w:pos="566"/>
              </w:tabs>
              <w:autoSpaceDE w:val="0"/>
              <w:autoSpaceDN w:val="0"/>
              <w:adjustRightInd w:val="0"/>
              <w:spacing w:before="10" w:line="360" w:lineRule="auto"/>
              <w:jc w:val="both"/>
              <w:rPr>
                <w:sz w:val="28"/>
                <w:szCs w:val="28"/>
                <w:lang w:val="en-US"/>
              </w:rPr>
            </w:pPr>
            <w:r w:rsidRPr="000E7656">
              <w:rPr>
                <w:spacing w:val="7"/>
                <w:sz w:val="28"/>
                <w:szCs w:val="28"/>
                <w:lang w:val="en-US"/>
              </w:rPr>
              <w:t xml:space="preserve">Diffusion and perfusion MRI, measurement of acute stroke events and out </w:t>
            </w:r>
            <w:r w:rsidRPr="000E7656">
              <w:rPr>
                <w:sz w:val="28"/>
                <w:szCs w:val="28"/>
                <w:lang w:val="en-US"/>
              </w:rPr>
              <w:t xml:space="preserve">come: Present practic and future hope / I. Berry, J.-P. Ranjeva, P. Duthil [et al.] </w:t>
            </w:r>
            <w:r w:rsidRPr="000E7656">
              <w:rPr>
                <w:spacing w:val="3"/>
                <w:sz w:val="28"/>
                <w:szCs w:val="28"/>
                <w:lang w:val="en-US"/>
              </w:rPr>
              <w:t>// Cerebrovasc. Dis. - 1998. - Vol. 8, Suppl.2. - P. 8 - 16.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Dynamic behavior of heart rate in ischemic stroke / J.T. Korpelain, </w:t>
            </w:r>
            <w:r w:rsidRPr="00777BB0">
              <w:rPr>
                <w:sz w:val="28"/>
                <w:szCs w:val="28"/>
                <w:lang w:val="en-US"/>
              </w:rPr>
              <w:t xml:space="preserve">                         </w:t>
            </w:r>
            <w:r w:rsidRPr="000E7656">
              <w:rPr>
                <w:sz w:val="28"/>
                <w:szCs w:val="28"/>
                <w:lang w:val="en-US"/>
              </w:rPr>
              <w:t xml:space="preserve">K.A. Sotaniemi, A. Makkikalio [et al.] // Stroke. – 1999. – Vol. 30. – P. 1008 - 1013. </w:t>
            </w:r>
          </w:p>
          <w:p w:rsidR="008D3BEF" w:rsidRPr="000E7656" w:rsidRDefault="008D3BEF" w:rsidP="00552736">
            <w:pPr>
              <w:widowControl w:val="0"/>
              <w:shd w:val="clear" w:color="auto" w:fill="FFFFFF"/>
              <w:tabs>
                <w:tab w:val="left" w:pos="566"/>
              </w:tabs>
              <w:autoSpaceDE w:val="0"/>
              <w:autoSpaceDN w:val="0"/>
              <w:adjustRightInd w:val="0"/>
              <w:spacing w:line="360" w:lineRule="auto"/>
              <w:jc w:val="both"/>
              <w:rPr>
                <w:spacing w:val="-6"/>
                <w:sz w:val="28"/>
                <w:szCs w:val="28"/>
                <w:lang w:val="en-US"/>
              </w:rPr>
            </w:pPr>
            <w:r w:rsidRPr="000E7656">
              <w:rPr>
                <w:spacing w:val="3"/>
                <w:sz w:val="28"/>
                <w:szCs w:val="28"/>
                <w:lang w:val="en-US"/>
              </w:rPr>
              <w:t>Early and one-year mortality in stroke patients with and without atrial fibrilla</w:t>
            </w:r>
            <w:r w:rsidRPr="000E7656">
              <w:rPr>
                <w:sz w:val="28"/>
                <w:szCs w:val="28"/>
                <w:lang w:val="en-US"/>
              </w:rPr>
              <w:t xml:space="preserve">tion: A community-based study / F. Granella, L. Triggiani, M. Baldassare [et al.] // </w:t>
            </w:r>
            <w:r w:rsidRPr="000E7656">
              <w:rPr>
                <w:spacing w:val="2"/>
                <w:sz w:val="28"/>
                <w:szCs w:val="28"/>
                <w:lang w:val="en-US"/>
              </w:rPr>
              <w:t xml:space="preserve">Neurology / </w:t>
            </w:r>
            <w:r w:rsidRPr="000E7656">
              <w:rPr>
                <w:sz w:val="28"/>
                <w:szCs w:val="28"/>
                <w:lang w:val="en-US"/>
              </w:rPr>
              <w:t>52</w:t>
            </w:r>
            <w:r w:rsidRPr="000E7656">
              <w:rPr>
                <w:sz w:val="28"/>
                <w:szCs w:val="28"/>
                <w:vertAlign w:val="superscript"/>
                <w:lang w:val="en-US"/>
              </w:rPr>
              <w:t xml:space="preserve">nd </w:t>
            </w:r>
            <w:smartTag w:uri="urn:schemas-microsoft-com:office:smarttags" w:element="place">
              <w:smartTag w:uri="urn:schemas-microsoft-com:office:smarttags" w:element="PlaceName">
                <w:r w:rsidRPr="000E7656">
                  <w:rPr>
                    <w:spacing w:val="2"/>
                    <w:sz w:val="28"/>
                    <w:szCs w:val="28"/>
                    <w:lang w:val="en-US"/>
                  </w:rPr>
                  <w:t>Annual</w:t>
                </w:r>
              </w:smartTag>
              <w:r w:rsidRPr="000E7656">
                <w:rPr>
                  <w:spacing w:val="2"/>
                  <w:sz w:val="28"/>
                  <w:szCs w:val="28"/>
                  <w:lang w:val="en-US"/>
                </w:rPr>
                <w:t xml:space="preserve"> </w:t>
              </w:r>
              <w:smartTag w:uri="urn:schemas-microsoft-com:office:smarttags" w:element="PlaceName">
                <w:r w:rsidRPr="000E7656">
                  <w:rPr>
                    <w:spacing w:val="2"/>
                    <w:sz w:val="28"/>
                    <w:szCs w:val="28"/>
                    <w:lang w:val="en-US"/>
                  </w:rPr>
                  <w:t>Meeting</w:t>
                </w:r>
              </w:smartTag>
              <w:r w:rsidRPr="000E7656">
                <w:rPr>
                  <w:spacing w:val="2"/>
                  <w:sz w:val="28"/>
                  <w:szCs w:val="28"/>
                  <w:lang w:val="en-US"/>
                </w:rPr>
                <w:t xml:space="preserve"> </w:t>
              </w:r>
              <w:smartTag w:uri="urn:schemas-microsoft-com:office:smarttags" w:element="PlaceName">
                <w:r w:rsidRPr="000E7656">
                  <w:rPr>
                    <w:spacing w:val="2"/>
                    <w:sz w:val="28"/>
                    <w:szCs w:val="28"/>
                    <w:lang w:val="en-US"/>
                  </w:rPr>
                  <w:t>American</w:t>
                </w:r>
              </w:smartTag>
              <w:r w:rsidRPr="000E7656">
                <w:rPr>
                  <w:spacing w:val="2"/>
                  <w:sz w:val="28"/>
                  <w:szCs w:val="28"/>
                  <w:lang w:val="en-US"/>
                </w:rPr>
                <w:t xml:space="preserve"> </w:t>
              </w:r>
              <w:smartTag w:uri="urn:schemas-microsoft-com:office:smarttags" w:element="PlaceType">
                <w:r w:rsidRPr="000E7656">
                  <w:rPr>
                    <w:spacing w:val="2"/>
                    <w:sz w:val="28"/>
                    <w:szCs w:val="28"/>
                    <w:lang w:val="en-US"/>
                  </w:rPr>
                  <w:t>Academy</w:t>
                </w:r>
              </w:smartTag>
            </w:smartTag>
            <w:r w:rsidRPr="000E7656">
              <w:rPr>
                <w:spacing w:val="2"/>
                <w:sz w:val="28"/>
                <w:szCs w:val="28"/>
                <w:lang w:val="en-US"/>
              </w:rPr>
              <w:t xml:space="preserve"> of Neurology, April-May. - </w:t>
            </w:r>
            <w:r w:rsidRPr="000E7656">
              <w:rPr>
                <w:spacing w:val="4"/>
                <w:sz w:val="28"/>
                <w:szCs w:val="28"/>
                <w:lang w:val="en-US"/>
              </w:rPr>
              <w:t>2000. - Vol. 54. - № 7, Suppl. 3. - P. 202.</w:t>
            </w:r>
          </w:p>
          <w:p w:rsidR="008D3BEF" w:rsidRPr="000E7656" w:rsidRDefault="008D3BEF" w:rsidP="00552736">
            <w:pPr>
              <w:pStyle w:val="affffb"/>
              <w:spacing w:line="360" w:lineRule="auto"/>
              <w:jc w:val="both"/>
              <w:rPr>
                <w:sz w:val="28"/>
                <w:szCs w:val="28"/>
                <w:lang w:val="en-US"/>
              </w:rPr>
            </w:pPr>
            <w:r w:rsidRPr="000E7656">
              <w:rPr>
                <w:sz w:val="28"/>
                <w:szCs w:val="28"/>
                <w:lang w:val="en-US"/>
              </w:rPr>
              <w:t>Early mortality following stroke: a prospective review / F.L. Silver, J.W. Norris, A.J. Lewis [et al.] // Stroke. – 1984. – Vol. 15, № 3. – P. 492 - 496.</w:t>
            </w:r>
          </w:p>
          <w:p w:rsidR="008D3BEF" w:rsidRPr="000E7656" w:rsidRDefault="008D3BEF" w:rsidP="00552736">
            <w:pPr>
              <w:pStyle w:val="affffb"/>
              <w:spacing w:line="360" w:lineRule="auto"/>
              <w:jc w:val="both"/>
              <w:rPr>
                <w:sz w:val="28"/>
                <w:szCs w:val="28"/>
                <w:lang w:val="en-US"/>
              </w:rPr>
            </w:pPr>
            <w:r w:rsidRPr="000E7656">
              <w:rPr>
                <w:sz w:val="28"/>
                <w:szCs w:val="28"/>
                <w:lang w:val="en-US"/>
              </w:rPr>
              <w:t>Easton J.D. Management of cerebral embolism of cardiac origin / J.D. Easton, D.G. Sherman // Stroke. - 1980. - Vol. 11. - P. 433 - 444.</w:t>
            </w:r>
          </w:p>
          <w:p w:rsidR="008D3BEF" w:rsidRPr="000E7656" w:rsidRDefault="008D3BEF" w:rsidP="00552736">
            <w:pPr>
              <w:pStyle w:val="affffb"/>
              <w:spacing w:line="360" w:lineRule="auto"/>
              <w:jc w:val="both"/>
              <w:rPr>
                <w:sz w:val="28"/>
                <w:szCs w:val="28"/>
                <w:lang w:val="en-US"/>
              </w:rPr>
            </w:pPr>
            <w:r w:rsidRPr="000E7656">
              <w:rPr>
                <w:sz w:val="28"/>
                <w:szCs w:val="28"/>
                <w:lang w:val="en-US"/>
              </w:rPr>
              <w:t>Effect of stroke localization on cardiac autonomic balance and sudden death / S.L. Tokgozoglu, M.K. Batur, M.A. Topcuoglu [et al.] // Stroke. – 1999. – Vol. 30. – P. 1307 - 1311.</w:t>
            </w:r>
          </w:p>
          <w:p w:rsidR="008D3BEF" w:rsidRPr="000E7656" w:rsidRDefault="008D3BEF" w:rsidP="00552736">
            <w:pPr>
              <w:pStyle w:val="affffb"/>
              <w:spacing w:line="360" w:lineRule="auto"/>
              <w:jc w:val="both"/>
              <w:rPr>
                <w:lang w:val="en-US"/>
              </w:rPr>
            </w:pPr>
            <w:r w:rsidRPr="000E7656">
              <w:rPr>
                <w:sz w:val="28"/>
                <w:szCs w:val="28"/>
                <w:lang w:val="en-US"/>
              </w:rPr>
              <w:lastRenderedPageBreak/>
              <w:t xml:space="preserve">Electrocardiographic changes in patients with intracerebral hemorrhage in ICU / D. Kesser, P. Serdarogly, A. Gradi [et al.]  // European Journal of  Neurology. – 2001. – Vol. 2, Suppl. 2.- P. 49.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Electrocardiographic findings and prognosis in ischemic stroke / M. Bozluolcay, B. Ince, Y. Celik [et al.] // Neurology </w:t>
            </w:r>
            <w:smartTag w:uri="urn:schemas-microsoft-com:office:smarttags" w:element="place">
              <w:smartTag w:uri="urn:schemas-microsoft-com:office:smarttags" w:element="country-region">
                <w:r w:rsidRPr="000E7656">
                  <w:rPr>
                    <w:sz w:val="28"/>
                    <w:szCs w:val="28"/>
                    <w:lang w:val="en-US"/>
                  </w:rPr>
                  <w:t>India</w:t>
                </w:r>
              </w:smartTag>
            </w:smartTag>
            <w:r w:rsidRPr="000E7656">
              <w:rPr>
                <w:sz w:val="28"/>
                <w:szCs w:val="28"/>
                <w:lang w:val="en-US"/>
              </w:rPr>
              <w:t xml:space="preserve">. – 2003. – Vol. 51, </w:t>
            </w:r>
            <w:r w:rsidRPr="000E7656">
              <w:rPr>
                <w:sz w:val="28"/>
                <w:szCs w:val="28"/>
                <w:lang w:val="uk-UA"/>
              </w:rPr>
              <w:t>№</w:t>
            </w:r>
            <w:r w:rsidRPr="000E7656">
              <w:rPr>
                <w:sz w:val="28"/>
                <w:szCs w:val="28"/>
                <w:lang w:val="en-US"/>
              </w:rPr>
              <w:t>4. – P. 500 - 502.</w:t>
            </w:r>
          </w:p>
          <w:p w:rsidR="008D3BEF" w:rsidRPr="000E7656" w:rsidRDefault="008D3BEF" w:rsidP="00552736">
            <w:pPr>
              <w:pStyle w:val="affffb"/>
              <w:spacing w:line="360" w:lineRule="auto"/>
              <w:jc w:val="both"/>
              <w:rPr>
                <w:sz w:val="28"/>
                <w:szCs w:val="28"/>
                <w:lang w:val="en-US"/>
              </w:rPr>
            </w:pPr>
            <w:r w:rsidRPr="000E7656">
              <w:rPr>
                <w:sz w:val="28"/>
                <w:szCs w:val="28"/>
                <w:lang w:val="en-US"/>
              </w:rPr>
              <w:t>Elevated Troponin level are associated with sympathoadrenal activation in acute ischemic stroke / M. Barber, J.J. Morton, P.W. Macfarlane [et al.] // Cerebrovascular diseases. – 2006. – Vol. 23, Suppl. 4.- P. 260 - 266.</w:t>
            </w:r>
          </w:p>
          <w:p w:rsidR="008D3BEF" w:rsidRPr="000E7656" w:rsidRDefault="008D3BEF" w:rsidP="00552736">
            <w:pPr>
              <w:pStyle w:val="affffb"/>
              <w:spacing w:line="360" w:lineRule="auto"/>
              <w:jc w:val="both"/>
              <w:rPr>
                <w:sz w:val="28"/>
                <w:szCs w:val="28"/>
                <w:lang w:val="en-US"/>
              </w:rPr>
            </w:pPr>
            <w:r w:rsidRPr="000E7656">
              <w:rPr>
                <w:sz w:val="28"/>
                <w:szCs w:val="28"/>
                <w:lang w:val="en-US"/>
              </w:rPr>
              <w:t>Force M. Frequency of atrial septal abnormalities in older patients with cryptogenic ischemi</w:t>
            </w:r>
            <w:r>
              <w:rPr>
                <w:sz w:val="28"/>
                <w:szCs w:val="28"/>
                <w:lang w:val="en-US"/>
              </w:rPr>
              <w:t xml:space="preserve">c stroke or transient ischemic </w:t>
            </w:r>
            <w:r w:rsidRPr="000E7656">
              <w:rPr>
                <w:sz w:val="28"/>
                <w:szCs w:val="28"/>
                <w:lang w:val="en-US"/>
              </w:rPr>
              <w:t xml:space="preserve">attack / M. Force, </w:t>
            </w:r>
            <w:r w:rsidRPr="00777BB0">
              <w:rPr>
                <w:sz w:val="28"/>
                <w:szCs w:val="28"/>
                <w:lang w:val="en-US"/>
              </w:rPr>
              <w:t xml:space="preserve">                         </w:t>
            </w:r>
            <w:r w:rsidRPr="000E7656">
              <w:rPr>
                <w:sz w:val="28"/>
                <w:szCs w:val="28"/>
                <w:lang w:val="en-US"/>
              </w:rPr>
              <w:t xml:space="preserve">P. Massabuau, V. Larrue // Cerebrovasc. Dis. / Abstract 17th. European Stroke Conference, May 13-16, Nice, </w:t>
            </w:r>
            <w:smartTag w:uri="urn:schemas-microsoft-com:office:smarttags" w:element="place">
              <w:smartTag w:uri="urn:schemas-microsoft-com:office:smarttags" w:element="country-region">
                <w:r w:rsidRPr="000E7656">
                  <w:rPr>
                    <w:sz w:val="28"/>
                    <w:szCs w:val="28"/>
                    <w:lang w:val="en-US"/>
                  </w:rPr>
                  <w:t>France</w:t>
                </w:r>
              </w:smartTag>
            </w:smartTag>
            <w:r w:rsidRPr="000E7656">
              <w:rPr>
                <w:sz w:val="28"/>
                <w:szCs w:val="28"/>
                <w:lang w:val="en-US"/>
              </w:rPr>
              <w:t>. – 2008. – Vol. 25, Suppl. 2. – P. 17.</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 xml:space="preserve">Fractal analysis and time-and frequency-domain measures of heart rate variability as predictors of mortality in patients with heart failure / T.H. Makkallio, </w:t>
            </w:r>
            <w:r w:rsidRPr="00777BB0">
              <w:rPr>
                <w:rFonts w:eastAsia="MS Mincho"/>
                <w:sz w:val="28"/>
                <w:szCs w:val="28"/>
                <w:lang w:val="en-US"/>
              </w:rPr>
              <w:t xml:space="preserve">                  </w:t>
            </w:r>
            <w:r w:rsidRPr="000E7656">
              <w:rPr>
                <w:rFonts w:eastAsia="MS Mincho"/>
                <w:sz w:val="28"/>
                <w:szCs w:val="28"/>
                <w:lang w:val="en-US"/>
              </w:rPr>
              <w:t>H.V. Huikuri, U. Hintze [et al.] // Am. J. Cardiol. – 2001. – Vol.  87. – P. 178.</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 xml:space="preserve">Frequency domain measures of heart period variability and mortality after myocardial infarction / </w:t>
            </w:r>
            <w:r w:rsidRPr="000E7656">
              <w:rPr>
                <w:rFonts w:eastAsia="MS Mincho"/>
                <w:sz w:val="28"/>
                <w:szCs w:val="28"/>
                <w:lang w:val="nl-BE"/>
              </w:rPr>
              <w:t xml:space="preserve">J.T. Bigger, J.L. Fleiss, R.C. Steinman, [et al.] </w:t>
            </w:r>
            <w:r w:rsidRPr="000E7656">
              <w:rPr>
                <w:rFonts w:eastAsia="MS Mincho"/>
                <w:sz w:val="28"/>
                <w:szCs w:val="28"/>
                <w:lang w:val="en-US"/>
              </w:rPr>
              <w:t>// Circulation. – 1992. – Vol. 85. – P. 164.</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Fure B. Electrocardiographic and troponin changes in acute ischemic stroke / </w:t>
            </w:r>
            <w:r w:rsidRPr="00777BB0">
              <w:rPr>
                <w:sz w:val="28"/>
                <w:szCs w:val="28"/>
                <w:lang w:val="en-US"/>
              </w:rPr>
              <w:t xml:space="preserve">              </w:t>
            </w:r>
            <w:r w:rsidRPr="000E7656">
              <w:rPr>
                <w:sz w:val="28"/>
                <w:szCs w:val="28"/>
                <w:lang w:val="en-US"/>
              </w:rPr>
              <w:t xml:space="preserve">B. Fure, T. Bruun Wyller, B. Thommessen // J. Intern. Med. – 2006. – Vol. 259, Suppl. 6. – P. 592 - 597. </w:t>
            </w:r>
          </w:p>
          <w:p w:rsidR="008D3BEF" w:rsidRPr="000E7656" w:rsidRDefault="008D3BEF" w:rsidP="00552736">
            <w:pPr>
              <w:widowControl w:val="0"/>
              <w:shd w:val="clear" w:color="auto" w:fill="FFFFFF"/>
              <w:tabs>
                <w:tab w:val="left" w:pos="1195"/>
              </w:tabs>
              <w:autoSpaceDE w:val="0"/>
              <w:autoSpaceDN w:val="0"/>
              <w:adjustRightInd w:val="0"/>
              <w:spacing w:line="360" w:lineRule="auto"/>
              <w:jc w:val="both"/>
              <w:rPr>
                <w:lang w:val="en-US"/>
              </w:rPr>
            </w:pPr>
            <w:r w:rsidRPr="000E7656">
              <w:rPr>
                <w:sz w:val="28"/>
                <w:szCs w:val="28"/>
                <w:lang w:val="en-US"/>
              </w:rPr>
              <w:t xml:space="preserve">Graor R.A. Management of coexistent carotid artery and coronary </w:t>
            </w:r>
            <w:r w:rsidRPr="000E7656">
              <w:rPr>
                <w:spacing w:val="1"/>
                <w:sz w:val="28"/>
                <w:szCs w:val="28"/>
                <w:lang w:val="en-US"/>
              </w:rPr>
              <w:t xml:space="preserve">artery disease / </w:t>
            </w:r>
            <w:r w:rsidRPr="000E7656">
              <w:rPr>
                <w:sz w:val="28"/>
                <w:szCs w:val="28"/>
                <w:lang w:val="en-US"/>
              </w:rPr>
              <w:t xml:space="preserve">R.A. Graor, N.R. Heltzer </w:t>
            </w:r>
            <w:r w:rsidRPr="000E7656">
              <w:rPr>
                <w:spacing w:val="1"/>
                <w:sz w:val="28"/>
                <w:szCs w:val="28"/>
                <w:lang w:val="en-US"/>
              </w:rPr>
              <w:t>// Stroke. -</w:t>
            </w:r>
            <w:r w:rsidRPr="000E7656">
              <w:rPr>
                <w:spacing w:val="1"/>
                <w:sz w:val="28"/>
                <w:szCs w:val="28"/>
                <w:lang w:val="uk-UA"/>
              </w:rPr>
              <w:t xml:space="preserve"> </w:t>
            </w:r>
            <w:r w:rsidRPr="000E7656">
              <w:rPr>
                <w:spacing w:val="1"/>
                <w:sz w:val="28"/>
                <w:szCs w:val="28"/>
                <w:lang w:val="en-US"/>
              </w:rPr>
              <w:t>1988. - Vol. 19. - P. 1441 - 1444.</w:t>
            </w:r>
            <w:r w:rsidRPr="000E7656">
              <w:rPr>
                <w:lang w:val="en-US"/>
              </w:rPr>
              <w:t xml:space="preserve">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 Gupta P. Cardiac interventions and stroke / P. Gupta, B.L. Richard, P.B. Khanna // International Journal of Stroke / Abstracts of the 6th. World </w:t>
            </w:r>
            <w:r w:rsidRPr="000E7656">
              <w:rPr>
                <w:sz w:val="28"/>
                <w:szCs w:val="28"/>
                <w:lang w:val="en-US"/>
              </w:rPr>
              <w:lastRenderedPageBreak/>
              <w:t xml:space="preserve">Stroke Congress, September 24-27, </w:t>
            </w:r>
            <w:smartTag w:uri="urn:schemas-microsoft-com:office:smarttags" w:element="place">
              <w:smartTag w:uri="urn:schemas-microsoft-com:office:smarttags" w:element="City">
                <w:r w:rsidRPr="000E7656">
                  <w:rPr>
                    <w:sz w:val="28"/>
                    <w:szCs w:val="28"/>
                    <w:lang w:val="en-US"/>
                  </w:rPr>
                  <w:t>Vienna</w:t>
                </w:r>
              </w:smartTag>
              <w:r w:rsidRPr="000E7656">
                <w:rPr>
                  <w:sz w:val="28"/>
                  <w:szCs w:val="28"/>
                  <w:lang w:val="en-US"/>
                </w:rPr>
                <w:t xml:space="preserve">, </w:t>
              </w:r>
              <w:smartTag w:uri="urn:schemas-microsoft-com:office:smarttags" w:element="country-region">
                <w:r w:rsidRPr="000E7656">
                  <w:rPr>
                    <w:sz w:val="28"/>
                    <w:szCs w:val="28"/>
                    <w:lang w:val="en-US"/>
                  </w:rPr>
                  <w:t>Austria</w:t>
                </w:r>
              </w:smartTag>
            </w:smartTag>
            <w:r w:rsidRPr="000E7656">
              <w:rPr>
                <w:sz w:val="28"/>
                <w:szCs w:val="28"/>
                <w:lang w:val="en-US"/>
              </w:rPr>
              <w:t>. – 2008. – Vol. 3, Suppl. 1. – P. 87.</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sz w:val="28"/>
                <w:szCs w:val="28"/>
                <w:lang w:val="en-US"/>
              </w:rPr>
              <w:t xml:space="preserve">Heart rate and mortality / </w:t>
            </w:r>
            <w:r w:rsidRPr="000E7656">
              <w:rPr>
                <w:sz w:val="28"/>
                <w:szCs w:val="28"/>
                <w:lang w:val="nl-BE"/>
              </w:rPr>
              <w:t xml:space="preserve">A. Reunanen, J. Karjalainen, P. Ristola [et al.] </w:t>
            </w:r>
            <w:r w:rsidRPr="000E7656">
              <w:rPr>
                <w:sz w:val="28"/>
                <w:szCs w:val="28"/>
                <w:lang w:val="en-US"/>
              </w:rPr>
              <w:t xml:space="preserve">// Eur. Heart. J. – 1997. – Vol. 18. – P. 595. </w:t>
            </w:r>
          </w:p>
          <w:p w:rsidR="008D3BEF" w:rsidRPr="000E7656" w:rsidRDefault="008D3BEF" w:rsidP="00552736">
            <w:pPr>
              <w:pStyle w:val="affffb"/>
              <w:spacing w:line="360" w:lineRule="auto"/>
              <w:jc w:val="both"/>
              <w:rPr>
                <w:sz w:val="28"/>
                <w:szCs w:val="28"/>
                <w:lang w:val="en-US"/>
              </w:rPr>
            </w:pPr>
            <w:r w:rsidRPr="000E7656">
              <w:rPr>
                <w:sz w:val="28"/>
                <w:szCs w:val="28"/>
                <w:lang w:val="en-US"/>
              </w:rPr>
              <w:t>Heart rate dynamics predict poststroke mortality / A</w:t>
            </w:r>
            <w:r w:rsidRPr="000E7656">
              <w:rPr>
                <w:sz w:val="28"/>
                <w:szCs w:val="28"/>
                <w:lang w:val="uk-UA"/>
              </w:rPr>
              <w:t>.</w:t>
            </w:r>
            <w:r w:rsidRPr="000E7656">
              <w:rPr>
                <w:sz w:val="28"/>
                <w:szCs w:val="28"/>
                <w:lang w:val="en-US"/>
              </w:rPr>
              <w:t>M</w:t>
            </w:r>
            <w:r w:rsidRPr="000E7656">
              <w:rPr>
                <w:sz w:val="28"/>
                <w:szCs w:val="28"/>
                <w:lang w:val="uk-UA"/>
              </w:rPr>
              <w:t>.</w:t>
            </w:r>
            <w:r w:rsidRPr="000E7656">
              <w:rPr>
                <w:sz w:val="28"/>
                <w:szCs w:val="28"/>
                <w:lang w:val="en-US"/>
              </w:rPr>
              <w:t xml:space="preserve"> M</w:t>
            </w:r>
            <w:r w:rsidRPr="000E7656">
              <w:rPr>
                <w:sz w:val="28"/>
                <w:szCs w:val="28"/>
                <w:lang w:val="uk-UA"/>
              </w:rPr>
              <w:t>а</w:t>
            </w:r>
            <w:r w:rsidRPr="000E7656">
              <w:rPr>
                <w:sz w:val="28"/>
                <w:szCs w:val="28"/>
                <w:lang w:val="en-US"/>
              </w:rPr>
              <w:t>kkikalio</w:t>
            </w:r>
            <w:r w:rsidRPr="000E7656">
              <w:rPr>
                <w:sz w:val="28"/>
                <w:szCs w:val="28"/>
                <w:lang w:val="uk-UA"/>
              </w:rPr>
              <w:t xml:space="preserve">, </w:t>
            </w:r>
            <w:r>
              <w:rPr>
                <w:sz w:val="28"/>
                <w:szCs w:val="28"/>
                <w:lang w:val="uk-UA"/>
              </w:rPr>
              <w:t xml:space="preserve">                       </w:t>
            </w:r>
            <w:r w:rsidRPr="000E7656">
              <w:rPr>
                <w:sz w:val="28"/>
                <w:szCs w:val="28"/>
                <w:lang w:val="en-US"/>
              </w:rPr>
              <w:t>T</w:t>
            </w:r>
            <w:r w:rsidRPr="000E7656">
              <w:rPr>
                <w:sz w:val="28"/>
                <w:szCs w:val="28"/>
                <w:lang w:val="uk-UA"/>
              </w:rPr>
              <w:t>.</w:t>
            </w:r>
            <w:r w:rsidRPr="000E7656">
              <w:rPr>
                <w:sz w:val="28"/>
                <w:szCs w:val="28"/>
                <w:lang w:val="en-US"/>
              </w:rPr>
              <w:t>H</w:t>
            </w:r>
            <w:r w:rsidRPr="000E7656">
              <w:rPr>
                <w:sz w:val="28"/>
                <w:szCs w:val="28"/>
                <w:lang w:val="uk-UA"/>
              </w:rPr>
              <w:t>.</w:t>
            </w:r>
            <w:r w:rsidRPr="000E7656">
              <w:rPr>
                <w:sz w:val="28"/>
                <w:szCs w:val="28"/>
                <w:lang w:val="en-US"/>
              </w:rPr>
              <w:t xml:space="preserve"> M</w:t>
            </w:r>
            <w:r w:rsidRPr="000E7656">
              <w:rPr>
                <w:sz w:val="28"/>
                <w:szCs w:val="28"/>
                <w:lang w:val="uk-UA"/>
              </w:rPr>
              <w:t>а</w:t>
            </w:r>
            <w:r w:rsidRPr="000E7656">
              <w:rPr>
                <w:sz w:val="28"/>
                <w:szCs w:val="28"/>
                <w:lang w:val="en-US"/>
              </w:rPr>
              <w:t>kkikalio,</w:t>
            </w:r>
            <w:r w:rsidRPr="000E7656">
              <w:rPr>
                <w:sz w:val="28"/>
                <w:szCs w:val="28"/>
                <w:lang w:val="uk-UA"/>
              </w:rPr>
              <w:t xml:space="preserve"> </w:t>
            </w:r>
            <w:r w:rsidRPr="000E7656">
              <w:rPr>
                <w:sz w:val="28"/>
                <w:szCs w:val="28"/>
                <w:lang w:val="en-US"/>
              </w:rPr>
              <w:t>J</w:t>
            </w:r>
            <w:r w:rsidRPr="000E7656">
              <w:rPr>
                <w:sz w:val="28"/>
                <w:szCs w:val="28"/>
                <w:lang w:val="uk-UA"/>
              </w:rPr>
              <w:t>.</w:t>
            </w:r>
            <w:r w:rsidRPr="000E7656">
              <w:rPr>
                <w:sz w:val="28"/>
                <w:szCs w:val="28"/>
                <w:lang w:val="en-US"/>
              </w:rPr>
              <w:t>T</w:t>
            </w:r>
            <w:r w:rsidRPr="000E7656">
              <w:rPr>
                <w:sz w:val="28"/>
                <w:szCs w:val="28"/>
                <w:lang w:val="uk-UA"/>
              </w:rPr>
              <w:t>.</w:t>
            </w:r>
            <w:r w:rsidRPr="000E7656">
              <w:rPr>
                <w:sz w:val="28"/>
                <w:szCs w:val="28"/>
                <w:lang w:val="en-US"/>
              </w:rPr>
              <w:t xml:space="preserve"> Korpelainen</w:t>
            </w:r>
            <w:r w:rsidRPr="000E7656">
              <w:rPr>
                <w:sz w:val="28"/>
                <w:szCs w:val="28"/>
                <w:lang w:val="uk-UA"/>
              </w:rPr>
              <w:t xml:space="preserve"> </w:t>
            </w:r>
            <w:r w:rsidRPr="000E7656">
              <w:rPr>
                <w:sz w:val="28"/>
                <w:szCs w:val="28"/>
                <w:lang w:val="en-US"/>
              </w:rPr>
              <w:t>[et</w:t>
            </w:r>
            <w:r w:rsidRPr="000E7656">
              <w:rPr>
                <w:sz w:val="28"/>
                <w:szCs w:val="28"/>
                <w:lang w:val="uk-UA"/>
              </w:rPr>
              <w:t xml:space="preserve"> </w:t>
            </w:r>
            <w:r w:rsidRPr="000E7656">
              <w:rPr>
                <w:sz w:val="28"/>
                <w:szCs w:val="28"/>
                <w:lang w:val="en-US"/>
              </w:rPr>
              <w:t>al</w:t>
            </w:r>
            <w:r w:rsidRPr="000E7656">
              <w:rPr>
                <w:sz w:val="28"/>
                <w:szCs w:val="28"/>
                <w:lang w:val="uk-UA"/>
              </w:rPr>
              <w:t>.</w:t>
            </w:r>
            <w:r w:rsidRPr="000E7656">
              <w:rPr>
                <w:sz w:val="28"/>
                <w:szCs w:val="28"/>
                <w:lang w:val="en-US"/>
              </w:rPr>
              <w:t xml:space="preserve">] // Neurology. – 2004. – Vol. 62. - № 10. – P. 1822 - 1826.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Heart rate variability </w:t>
            </w:r>
            <w:r>
              <w:rPr>
                <w:sz w:val="28"/>
                <w:szCs w:val="28"/>
                <w:lang w:val="en-US"/>
              </w:rPr>
              <w:t>from 24-hour electrocardiography</w:t>
            </w:r>
            <w:r w:rsidRPr="000E7656">
              <w:rPr>
                <w:sz w:val="28"/>
                <w:szCs w:val="28"/>
                <w:lang w:val="en-US"/>
              </w:rPr>
              <w:t xml:space="preserve"> and the 2- year risk for sudden death / A. Algra, J.G. Tijssen, J.R. Roelandt [et al.] // Circulation. – 1993. – Vol. 88. – P. 180 - 185.</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Heart rate variability and carotid atherosclerosis in stroke patients / W.K. Seo, H.E. Lim, D.Y. Know [et al.] // International Journal of Stroke / Abstracts of the 6th. World Stroke Congress, September 24-27, </w:t>
            </w:r>
            <w:smartTag w:uri="urn:schemas-microsoft-com:office:smarttags" w:element="place">
              <w:smartTag w:uri="urn:schemas-microsoft-com:office:smarttags" w:element="City">
                <w:r w:rsidRPr="000E7656">
                  <w:rPr>
                    <w:sz w:val="28"/>
                    <w:szCs w:val="28"/>
                    <w:lang w:val="en-US"/>
                  </w:rPr>
                  <w:t>Vienna</w:t>
                </w:r>
              </w:smartTag>
              <w:r w:rsidRPr="000E7656">
                <w:rPr>
                  <w:sz w:val="28"/>
                  <w:szCs w:val="28"/>
                  <w:lang w:val="en-US"/>
                </w:rPr>
                <w:t xml:space="preserve">, </w:t>
              </w:r>
              <w:smartTag w:uri="urn:schemas-microsoft-com:office:smarttags" w:element="country-region">
                <w:r w:rsidRPr="000E7656">
                  <w:rPr>
                    <w:sz w:val="28"/>
                    <w:szCs w:val="28"/>
                    <w:lang w:val="en-US"/>
                  </w:rPr>
                  <w:t>Austria</w:t>
                </w:r>
              </w:smartTag>
            </w:smartTag>
            <w:r w:rsidRPr="000E7656">
              <w:rPr>
                <w:sz w:val="28"/>
                <w:szCs w:val="28"/>
                <w:lang w:val="en-US"/>
              </w:rPr>
              <w:t>. – 2008. – Vol. 3, Suppl. 1. – P. 292.</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 xml:space="preserve">Heart rate variability in idiopathic dilated cardiomyopathy: Relation to disease severity and prognosis / </w:t>
            </w:r>
            <w:r w:rsidRPr="000E7656">
              <w:rPr>
                <w:rFonts w:eastAsia="MS Mincho"/>
                <w:sz w:val="28"/>
                <w:szCs w:val="28"/>
                <w:lang w:val="nl-BE"/>
              </w:rPr>
              <w:t>G</w:t>
            </w:r>
            <w:r w:rsidRPr="000E7656">
              <w:rPr>
                <w:rFonts w:eastAsia="MS Mincho"/>
                <w:sz w:val="28"/>
                <w:szCs w:val="28"/>
                <w:lang w:val="en-US"/>
              </w:rPr>
              <w:t xml:space="preserve">. </w:t>
            </w:r>
            <w:r w:rsidRPr="000E7656">
              <w:rPr>
                <w:rFonts w:eastAsia="MS Mincho"/>
                <w:sz w:val="28"/>
                <w:szCs w:val="28"/>
                <w:lang w:val="nl-BE"/>
              </w:rPr>
              <w:t xml:space="preserve">Yi, J.H. Goldman, P.J. Keeling [et al.] </w:t>
            </w:r>
            <w:r w:rsidRPr="000E7656">
              <w:rPr>
                <w:rFonts w:eastAsia="MS Mincho"/>
                <w:sz w:val="28"/>
                <w:szCs w:val="28"/>
                <w:lang w:val="en-US"/>
              </w:rPr>
              <w:t>// Heart. – 1997. – Vol. 77. – P. 108.</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sz w:val="28"/>
                <w:szCs w:val="28"/>
                <w:lang w:val="en-US"/>
              </w:rPr>
              <w:t>Heart rate variability. Standarts of measurement, physiological interpretation, and clinical use. Task Force of The European Society of Cardiology and The North American Society of Pacing and Electrophysiology (Membership of the Task Force listed in the Appendix) // European Heart J. – 1996. – Vol. 17. – P. 354 - 381.</w:t>
            </w:r>
          </w:p>
          <w:p w:rsidR="008D3BEF" w:rsidRPr="000E7656" w:rsidRDefault="008D3BEF" w:rsidP="00552736">
            <w:pPr>
              <w:pStyle w:val="affffb"/>
              <w:spacing w:line="360" w:lineRule="auto"/>
              <w:jc w:val="both"/>
              <w:rPr>
                <w:sz w:val="28"/>
                <w:szCs w:val="28"/>
                <w:lang w:val="en-US"/>
              </w:rPr>
            </w:pPr>
            <w:r w:rsidRPr="000E7656">
              <w:rPr>
                <w:spacing w:val="2"/>
                <w:sz w:val="28"/>
                <w:szCs w:val="28"/>
                <w:lang w:val="en-US"/>
              </w:rPr>
              <w:t xml:space="preserve">Hirata Y. Acute stroke accompanied by acute myocardial </w:t>
            </w:r>
            <w:r w:rsidRPr="000E7656">
              <w:rPr>
                <w:spacing w:val="3"/>
                <w:sz w:val="28"/>
                <w:szCs w:val="28"/>
                <w:lang w:val="en-US"/>
              </w:rPr>
              <w:t xml:space="preserve">infarction: a clinico-pathological study / </w:t>
            </w:r>
            <w:r w:rsidRPr="000E7656">
              <w:rPr>
                <w:spacing w:val="2"/>
                <w:sz w:val="28"/>
                <w:szCs w:val="28"/>
                <w:lang w:val="en-US"/>
              </w:rPr>
              <w:t xml:space="preserve">Y. Hirata, Y. Saton, K. Nagata </w:t>
            </w:r>
            <w:r w:rsidRPr="000E7656">
              <w:rPr>
                <w:spacing w:val="3"/>
                <w:sz w:val="28"/>
                <w:szCs w:val="28"/>
                <w:lang w:val="en-US"/>
              </w:rPr>
              <w:t xml:space="preserve">// </w:t>
            </w:r>
            <w:r w:rsidRPr="000E7656">
              <w:rPr>
                <w:spacing w:val="-3"/>
                <w:sz w:val="28"/>
                <w:szCs w:val="28"/>
                <w:lang w:val="en-US"/>
              </w:rPr>
              <w:t>European Journal of Neurology</w:t>
            </w:r>
            <w:r w:rsidRPr="000E7656">
              <w:rPr>
                <w:spacing w:val="4"/>
                <w:sz w:val="28"/>
                <w:szCs w:val="28"/>
                <w:lang w:val="en-US"/>
              </w:rPr>
              <w:t xml:space="preserve"> / </w:t>
            </w:r>
            <w:r w:rsidRPr="000E7656">
              <w:rPr>
                <w:spacing w:val="3"/>
                <w:sz w:val="28"/>
                <w:szCs w:val="28"/>
                <w:lang w:val="en-US"/>
              </w:rPr>
              <w:t>Abstracts of Heart and Brain 3</w:t>
            </w:r>
            <w:r w:rsidRPr="000E7656">
              <w:rPr>
                <w:spacing w:val="3"/>
                <w:sz w:val="28"/>
                <w:szCs w:val="28"/>
                <w:vertAlign w:val="superscript"/>
                <w:lang w:val="en-US"/>
              </w:rPr>
              <w:t>rd</w:t>
            </w:r>
            <w:r w:rsidRPr="000E7656">
              <w:rPr>
                <w:spacing w:val="3"/>
                <w:sz w:val="28"/>
                <w:szCs w:val="28"/>
                <w:lang w:val="en-US"/>
              </w:rPr>
              <w:t xml:space="preserve"> International Conference of Stroke, October 18-21, Prague, Czech Republic. - </w:t>
            </w:r>
            <w:r w:rsidRPr="000E7656">
              <w:rPr>
                <w:spacing w:val="4"/>
                <w:sz w:val="28"/>
                <w:szCs w:val="28"/>
                <w:lang w:val="en-US"/>
              </w:rPr>
              <w:t>1995. - Vol. 2, Suppl. 2. - P. 70-71.</w:t>
            </w:r>
          </w:p>
          <w:p w:rsidR="008D3BEF" w:rsidRPr="000E7656" w:rsidRDefault="008D3BEF" w:rsidP="00552736">
            <w:pPr>
              <w:widowControl w:val="0"/>
              <w:shd w:val="clear" w:color="auto" w:fill="FFFFFF"/>
              <w:autoSpaceDE w:val="0"/>
              <w:autoSpaceDN w:val="0"/>
              <w:adjustRightInd w:val="0"/>
              <w:spacing w:line="360" w:lineRule="auto"/>
              <w:jc w:val="both"/>
              <w:rPr>
                <w:sz w:val="28"/>
                <w:szCs w:val="28"/>
                <w:lang w:val="en-US"/>
              </w:rPr>
            </w:pPr>
            <w:r w:rsidRPr="000E7656">
              <w:rPr>
                <w:sz w:val="28"/>
                <w:szCs w:val="28"/>
                <w:lang w:val="en-US"/>
              </w:rPr>
              <w:t xml:space="preserve">Hoffmann M. Cardioembolic mechanisms: comparison of a young and older stroke population / M. Hoffmann // </w:t>
            </w:r>
            <w:r w:rsidRPr="000E7656">
              <w:rPr>
                <w:spacing w:val="-3"/>
                <w:sz w:val="28"/>
                <w:szCs w:val="28"/>
                <w:lang w:val="en-US"/>
              </w:rPr>
              <w:t>European Journal of Neurology</w:t>
            </w:r>
            <w:r w:rsidRPr="000E7656">
              <w:rPr>
                <w:spacing w:val="8"/>
                <w:sz w:val="28"/>
                <w:szCs w:val="28"/>
                <w:lang w:val="en-US"/>
              </w:rPr>
              <w:t xml:space="preserve"> / </w:t>
            </w:r>
            <w:r w:rsidRPr="000E7656">
              <w:rPr>
                <w:sz w:val="28"/>
                <w:szCs w:val="28"/>
                <w:lang w:val="en-US"/>
              </w:rPr>
              <w:t>4</w:t>
            </w:r>
            <w:r w:rsidRPr="000E7656">
              <w:rPr>
                <w:sz w:val="28"/>
                <w:szCs w:val="28"/>
                <w:vertAlign w:val="superscript"/>
                <w:lang w:val="en-US"/>
              </w:rPr>
              <w:t>th</w:t>
            </w:r>
            <w:r w:rsidRPr="000E7656">
              <w:rPr>
                <w:sz w:val="28"/>
                <w:szCs w:val="28"/>
                <w:lang w:val="en-US"/>
              </w:rPr>
              <w:t xml:space="preserve"> International conf. of stroke, February, </w:t>
            </w:r>
            <w:smartTag w:uri="urn:schemas-microsoft-com:office:smarttags" w:element="country-region">
              <w:smartTag w:uri="urn:schemas-microsoft-com:office:smarttags" w:element="place">
                <w:r w:rsidRPr="000E7656">
                  <w:rPr>
                    <w:sz w:val="28"/>
                    <w:szCs w:val="28"/>
                    <w:lang w:val="en-US"/>
                  </w:rPr>
                  <w:t>Morocco</w:t>
                </w:r>
              </w:smartTag>
            </w:smartTag>
            <w:r w:rsidRPr="000E7656">
              <w:rPr>
                <w:sz w:val="28"/>
                <w:szCs w:val="28"/>
                <w:lang w:val="en-US"/>
              </w:rPr>
              <w:t xml:space="preserve">. - </w:t>
            </w:r>
            <w:r w:rsidRPr="000E7656">
              <w:rPr>
                <w:spacing w:val="8"/>
                <w:sz w:val="28"/>
                <w:szCs w:val="28"/>
                <w:lang w:val="en-US"/>
              </w:rPr>
              <w:t xml:space="preserve">1998. – Vol. 5, Suppl. </w:t>
            </w:r>
            <w:r w:rsidRPr="000E7656">
              <w:rPr>
                <w:spacing w:val="8"/>
                <w:sz w:val="28"/>
                <w:szCs w:val="28"/>
                <w:lang w:val="en-US"/>
              </w:rPr>
              <w:lastRenderedPageBreak/>
              <w:t>l. – P. 1.</w:t>
            </w:r>
          </w:p>
          <w:p w:rsidR="008D3BEF" w:rsidRPr="000E7656" w:rsidRDefault="008D3BEF" w:rsidP="00552736">
            <w:pPr>
              <w:pStyle w:val="affffb"/>
              <w:spacing w:line="360" w:lineRule="auto"/>
              <w:jc w:val="both"/>
              <w:rPr>
                <w:sz w:val="28"/>
                <w:szCs w:val="28"/>
                <w:lang w:val="en-US"/>
              </w:rPr>
            </w:pPr>
            <w:r w:rsidRPr="000E7656">
              <w:rPr>
                <w:sz w:val="28"/>
                <w:szCs w:val="28"/>
                <w:lang w:val="en-US"/>
              </w:rPr>
              <w:t>Horowitz M.B. The use cardiac troponin I (cTnI) to determine the incidence of myocardial ischemia and injury in patients with aneurismal and presumed aneurismal subarachnoid hemorrhage / M.B. Horowitz, D. Willet, J. Keffer // Acta Neurochirurgica (Wien). – 1998. – Vol. 140. – P. 87 - 93.</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Increased sympathetic nervous activity in patients with nontraumatic subarachnoid hemorrhage / S. Naredi, G. Lambert, </w:t>
            </w:r>
            <w:smartTag w:uri="urn:schemas-microsoft-com:office:smarttags" w:element="place">
              <w:r w:rsidRPr="000E7656">
                <w:rPr>
                  <w:sz w:val="28"/>
                  <w:szCs w:val="28"/>
                  <w:lang w:val="en-US"/>
                </w:rPr>
                <w:t>E. Eden</w:t>
              </w:r>
            </w:smartTag>
            <w:r w:rsidRPr="000E7656">
              <w:rPr>
                <w:sz w:val="28"/>
                <w:szCs w:val="28"/>
                <w:lang w:val="en-US"/>
              </w:rPr>
              <w:t xml:space="preserve"> [et al.] // Stroke. – 2000. – Vol. 31. – P. 901 - 906.</w:t>
            </w:r>
          </w:p>
          <w:p w:rsidR="008D3BEF" w:rsidRPr="000E7656" w:rsidRDefault="008D3BEF" w:rsidP="00552736">
            <w:pPr>
              <w:pStyle w:val="affffb"/>
              <w:spacing w:line="360" w:lineRule="auto"/>
              <w:jc w:val="both"/>
              <w:rPr>
                <w:lang w:val="en-US"/>
              </w:rPr>
            </w:pPr>
            <w:r w:rsidRPr="000E7656">
              <w:rPr>
                <w:sz w:val="28"/>
                <w:szCs w:val="28"/>
                <w:lang w:val="en-US"/>
              </w:rPr>
              <w:t xml:space="preserve">Insular infarcts and electrocardiographic changes at admission / M. Pasquini, </w:t>
            </w:r>
            <w:r w:rsidRPr="00777BB0">
              <w:rPr>
                <w:sz w:val="28"/>
                <w:szCs w:val="28"/>
                <w:lang w:val="en-US"/>
              </w:rPr>
              <w:t xml:space="preserve">             </w:t>
            </w:r>
            <w:r w:rsidRPr="000E7656">
              <w:rPr>
                <w:sz w:val="28"/>
                <w:szCs w:val="28"/>
                <w:lang w:val="en-US"/>
              </w:rPr>
              <w:t>C. Laurent, M. Kroumova [et al.] // Journal of neurology / Sixteenth meeting of the European Neurological Society, 23-31 May, Lausanne, Switzerland. – 2006. – Vol. 253, Suppl. 2. – P. 16.</w:t>
            </w:r>
            <w:r w:rsidRPr="000E7656">
              <w:rPr>
                <w:lang w:val="en-US"/>
              </w:rPr>
              <w:t xml:space="preserve"> </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Insular lesion, ECG abnormalis, and outcome in acute stroke / H. Christensen, </w:t>
            </w:r>
            <w:r w:rsidRPr="00777BB0">
              <w:rPr>
                <w:sz w:val="28"/>
                <w:szCs w:val="28"/>
                <w:lang w:val="en-US"/>
              </w:rPr>
              <w:t xml:space="preserve">           </w:t>
            </w:r>
            <w:r w:rsidRPr="000E7656">
              <w:rPr>
                <w:sz w:val="28"/>
                <w:szCs w:val="28"/>
                <w:lang w:val="en-US"/>
              </w:rPr>
              <w:t>G. Boysen, A.F. Christensen [et al.] // Journal of Neurology Neurosurgery and Psychiatry. – 2005. – Vol. 76. – P. 269 - 271.</w:t>
            </w:r>
          </w:p>
          <w:p w:rsidR="008D3BEF" w:rsidRPr="000E7656" w:rsidRDefault="008D3BEF" w:rsidP="00552736">
            <w:pPr>
              <w:pStyle w:val="affffb"/>
              <w:spacing w:line="360" w:lineRule="auto"/>
              <w:jc w:val="both"/>
              <w:rPr>
                <w:sz w:val="28"/>
                <w:szCs w:val="28"/>
                <w:lang w:val="en-US"/>
              </w:rPr>
            </w:pPr>
            <w:r w:rsidRPr="000E7656">
              <w:rPr>
                <w:sz w:val="28"/>
                <w:szCs w:val="28"/>
                <w:lang w:val="en-US"/>
              </w:rPr>
              <w:t>Ischemic stroke due to calcific emboli -  from mitral valve annulus calcification / P. Mouton, V. Biousse, I. Crassard [et al.] // Stroke. - 1997. - Vol. 28. - P. 2325 - 2326.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Ischemic stroke subtypes. A population-based study of functional outcome, survival and recurrence / G.W. Petty, R.D. Brown, J.P. Whisnant [et al.] // Stroke. – 2000. – Vol. 31. – P. 1062 – 1068. </w:t>
            </w:r>
          </w:p>
          <w:p w:rsidR="008D3BEF" w:rsidRPr="000E7656" w:rsidRDefault="008D3BEF" w:rsidP="00552736">
            <w:pPr>
              <w:pStyle w:val="affffb"/>
              <w:spacing w:line="360" w:lineRule="auto"/>
              <w:jc w:val="both"/>
              <w:rPr>
                <w:sz w:val="28"/>
                <w:szCs w:val="28"/>
                <w:lang w:val="en-US"/>
              </w:rPr>
            </w:pPr>
            <w:r w:rsidRPr="000E7656">
              <w:rPr>
                <w:sz w:val="28"/>
                <w:szCs w:val="28"/>
                <w:lang w:val="en-US"/>
              </w:rPr>
              <w:t>Kalra L. Risk assessment and anticoagulation for primary stroke prevention in atrial fibrillation / L. Kalra, L. Perez, A. Melbourn // Stroke. - 1999. - Vol. 30. - P. 1218 - 1222.</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Long-term follow-up of patients with anterior myocardial infarction complicated by left ventricular thrombus in the thrombolytic era / T. Mooe, D. Tienen, </w:t>
            </w:r>
            <w:r w:rsidRPr="00777BB0">
              <w:rPr>
                <w:sz w:val="28"/>
                <w:szCs w:val="28"/>
                <w:lang w:val="en-US"/>
              </w:rPr>
              <w:t xml:space="preserve">                  </w:t>
            </w:r>
            <w:r w:rsidRPr="000E7656">
              <w:rPr>
                <w:sz w:val="28"/>
                <w:szCs w:val="28"/>
                <w:lang w:val="en-US"/>
              </w:rPr>
              <w:t>K. Karp [et al.] // Heart. - 1996. - Vol. 75. –</w:t>
            </w:r>
            <w:r w:rsidRPr="000E7656">
              <w:rPr>
                <w:i/>
                <w:iCs/>
                <w:sz w:val="28"/>
                <w:szCs w:val="28"/>
                <w:lang w:val="en-US"/>
              </w:rPr>
              <w:t xml:space="preserve"> </w:t>
            </w:r>
            <w:r w:rsidRPr="000E7656">
              <w:rPr>
                <w:sz w:val="28"/>
                <w:szCs w:val="28"/>
                <w:lang w:val="en-US"/>
              </w:rPr>
              <w:t>P. 252 - 256.</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Lown B. Neural activity and ventricular fibrillation / B. Lown, R.L. Verrier // N. Engl. J. Med. - 1976. – Vol. 294. – P. 1165 - 1170.</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pacing w:val="-6"/>
                <w:sz w:val="28"/>
                <w:szCs w:val="28"/>
                <w:lang w:val="en-US"/>
              </w:rPr>
            </w:pPr>
            <w:r w:rsidRPr="000E7656">
              <w:rPr>
                <w:sz w:val="28"/>
                <w:szCs w:val="28"/>
                <w:lang w:val="en-US"/>
              </w:rPr>
              <w:lastRenderedPageBreak/>
              <w:t xml:space="preserve">Marjanovic D. The study of large cerebral infarcts associated with </w:t>
            </w:r>
            <w:r w:rsidRPr="000E7656">
              <w:rPr>
                <w:spacing w:val="3"/>
                <w:sz w:val="28"/>
                <w:szCs w:val="28"/>
                <w:lang w:val="en-US"/>
              </w:rPr>
              <w:t xml:space="preserve">atrial fibrillation / </w:t>
            </w:r>
            <w:r w:rsidRPr="000E7656">
              <w:rPr>
                <w:sz w:val="28"/>
                <w:szCs w:val="28"/>
                <w:lang w:val="en-US"/>
              </w:rPr>
              <w:t xml:space="preserve">D. Marjanovic, M. Savic </w:t>
            </w:r>
            <w:r w:rsidRPr="000E7656">
              <w:rPr>
                <w:spacing w:val="3"/>
                <w:sz w:val="28"/>
                <w:szCs w:val="28"/>
                <w:lang w:val="en-US"/>
              </w:rPr>
              <w:t xml:space="preserve">//  </w:t>
            </w:r>
            <w:r w:rsidRPr="000E7656">
              <w:rPr>
                <w:spacing w:val="-3"/>
                <w:sz w:val="28"/>
                <w:szCs w:val="28"/>
                <w:lang w:val="en-US"/>
              </w:rPr>
              <w:t>European Journal of Neurology</w:t>
            </w:r>
            <w:r w:rsidRPr="000E7656">
              <w:rPr>
                <w:spacing w:val="3"/>
                <w:sz w:val="28"/>
                <w:szCs w:val="28"/>
                <w:lang w:val="en-US"/>
              </w:rPr>
              <w:t xml:space="preserve"> / Abstracts of Ninth Meeting of the European Neurological Society, June 5-9, Milan, Italy. - 1999. - Vol. 246, Suppl. 1. - P. 76.</w:t>
            </w:r>
          </w:p>
          <w:p w:rsidR="008D3BEF" w:rsidRPr="000E7656" w:rsidRDefault="008D3BEF" w:rsidP="00552736">
            <w:pPr>
              <w:widowControl w:val="0"/>
              <w:autoSpaceDE w:val="0"/>
              <w:autoSpaceDN w:val="0"/>
              <w:adjustRightInd w:val="0"/>
              <w:spacing w:line="360" w:lineRule="auto"/>
              <w:jc w:val="both"/>
              <w:rPr>
                <w:sz w:val="28"/>
                <w:szCs w:val="28"/>
                <w:lang w:val="uk-UA"/>
              </w:rPr>
            </w:pPr>
            <w:r w:rsidRPr="000E7656">
              <w:rPr>
                <w:rFonts w:eastAsia="MS Mincho"/>
                <w:sz w:val="28"/>
                <w:szCs w:val="28"/>
                <w:lang w:val="en-US"/>
              </w:rPr>
              <w:t>Measurement</w:t>
            </w:r>
            <w:r w:rsidRPr="000E7656">
              <w:rPr>
                <w:rFonts w:eastAsia="MS Mincho"/>
                <w:sz w:val="28"/>
                <w:szCs w:val="28"/>
                <w:lang w:val="uk-UA"/>
              </w:rPr>
              <w:t xml:space="preserve"> </w:t>
            </w:r>
            <w:r w:rsidRPr="000E7656">
              <w:rPr>
                <w:rFonts w:eastAsia="MS Mincho"/>
                <w:sz w:val="28"/>
                <w:szCs w:val="28"/>
                <w:lang w:val="en-US"/>
              </w:rPr>
              <w:t>of</w:t>
            </w:r>
            <w:r w:rsidRPr="000E7656">
              <w:rPr>
                <w:rFonts w:eastAsia="MS Mincho"/>
                <w:sz w:val="28"/>
                <w:szCs w:val="28"/>
                <w:lang w:val="uk-UA"/>
              </w:rPr>
              <w:t xml:space="preserve"> </w:t>
            </w:r>
            <w:r w:rsidRPr="000E7656">
              <w:rPr>
                <w:rFonts w:eastAsia="MS Mincho"/>
                <w:sz w:val="28"/>
                <w:szCs w:val="28"/>
                <w:lang w:val="en-US"/>
              </w:rPr>
              <w:t>heart</w:t>
            </w:r>
            <w:r w:rsidRPr="000E7656">
              <w:rPr>
                <w:rFonts w:eastAsia="MS Mincho"/>
                <w:sz w:val="28"/>
                <w:szCs w:val="28"/>
                <w:lang w:val="uk-UA"/>
              </w:rPr>
              <w:t xml:space="preserve"> </w:t>
            </w:r>
            <w:r w:rsidRPr="000E7656">
              <w:rPr>
                <w:rFonts w:eastAsia="MS Mincho"/>
                <w:sz w:val="28"/>
                <w:szCs w:val="28"/>
                <w:lang w:val="en-US"/>
              </w:rPr>
              <w:t>rate</w:t>
            </w:r>
            <w:r w:rsidRPr="000E7656">
              <w:rPr>
                <w:rFonts w:eastAsia="MS Mincho"/>
                <w:sz w:val="28"/>
                <w:szCs w:val="28"/>
                <w:lang w:val="uk-UA"/>
              </w:rPr>
              <w:t xml:space="preserve"> </w:t>
            </w:r>
            <w:r w:rsidRPr="000E7656">
              <w:rPr>
                <w:rFonts w:eastAsia="MS Mincho"/>
                <w:sz w:val="28"/>
                <w:szCs w:val="28"/>
                <w:lang w:val="en-US"/>
              </w:rPr>
              <w:t>variability</w:t>
            </w:r>
            <w:r w:rsidRPr="000E7656">
              <w:rPr>
                <w:rFonts w:eastAsia="MS Mincho"/>
                <w:sz w:val="28"/>
                <w:szCs w:val="28"/>
                <w:lang w:val="uk-UA"/>
              </w:rPr>
              <w:t xml:space="preserve">: </w:t>
            </w:r>
            <w:r w:rsidRPr="000E7656">
              <w:rPr>
                <w:rFonts w:eastAsia="MS Mincho"/>
                <w:sz w:val="28"/>
                <w:szCs w:val="28"/>
                <w:lang w:val="en-US"/>
              </w:rPr>
              <w:t>a</w:t>
            </w:r>
            <w:r w:rsidRPr="000E7656">
              <w:rPr>
                <w:rFonts w:eastAsia="MS Mincho"/>
                <w:sz w:val="28"/>
                <w:szCs w:val="28"/>
                <w:lang w:val="uk-UA"/>
              </w:rPr>
              <w:t xml:space="preserve"> </w:t>
            </w:r>
            <w:r w:rsidRPr="000E7656">
              <w:rPr>
                <w:rFonts w:eastAsia="MS Mincho"/>
                <w:sz w:val="28"/>
                <w:szCs w:val="28"/>
                <w:lang w:val="en-US"/>
              </w:rPr>
              <w:t>clinical</w:t>
            </w:r>
            <w:r w:rsidRPr="000E7656">
              <w:rPr>
                <w:rFonts w:eastAsia="MS Mincho"/>
                <w:sz w:val="28"/>
                <w:szCs w:val="28"/>
                <w:lang w:val="uk-UA"/>
              </w:rPr>
              <w:t xml:space="preserve"> </w:t>
            </w:r>
            <w:r w:rsidRPr="000E7656">
              <w:rPr>
                <w:rFonts w:eastAsia="MS Mincho"/>
                <w:sz w:val="28"/>
                <w:szCs w:val="28"/>
                <w:lang w:val="en-US"/>
              </w:rPr>
              <w:t>tool</w:t>
            </w:r>
            <w:r w:rsidRPr="000E7656">
              <w:rPr>
                <w:rFonts w:eastAsia="MS Mincho"/>
                <w:sz w:val="28"/>
                <w:szCs w:val="28"/>
                <w:lang w:val="uk-UA"/>
              </w:rPr>
              <w:t xml:space="preserve"> </w:t>
            </w:r>
            <w:r w:rsidRPr="000E7656">
              <w:rPr>
                <w:rFonts w:eastAsia="MS Mincho"/>
                <w:sz w:val="28"/>
                <w:szCs w:val="28"/>
                <w:lang w:val="en-US"/>
              </w:rPr>
              <w:t>or</w:t>
            </w:r>
            <w:r w:rsidRPr="000E7656">
              <w:rPr>
                <w:rFonts w:eastAsia="MS Mincho"/>
                <w:sz w:val="28"/>
                <w:szCs w:val="28"/>
                <w:lang w:val="uk-UA"/>
              </w:rPr>
              <w:t xml:space="preserve"> </w:t>
            </w:r>
            <w:r w:rsidRPr="000E7656">
              <w:rPr>
                <w:rFonts w:eastAsia="MS Mincho"/>
                <w:sz w:val="28"/>
                <w:szCs w:val="28"/>
                <w:lang w:val="en-US"/>
              </w:rPr>
              <w:t>a</w:t>
            </w:r>
            <w:r w:rsidRPr="000E7656">
              <w:rPr>
                <w:rFonts w:eastAsia="MS Mincho"/>
                <w:sz w:val="28"/>
                <w:szCs w:val="28"/>
                <w:lang w:val="uk-UA"/>
              </w:rPr>
              <w:t xml:space="preserve"> </w:t>
            </w:r>
            <w:r w:rsidRPr="000E7656">
              <w:rPr>
                <w:rFonts w:eastAsia="MS Mincho"/>
                <w:sz w:val="28"/>
                <w:szCs w:val="28"/>
                <w:lang w:val="en-US"/>
              </w:rPr>
              <w:t>research</w:t>
            </w:r>
            <w:r w:rsidRPr="000E7656">
              <w:rPr>
                <w:rFonts w:eastAsia="MS Mincho"/>
                <w:sz w:val="28"/>
                <w:szCs w:val="28"/>
                <w:lang w:val="uk-UA"/>
              </w:rPr>
              <w:t xml:space="preserve"> </w:t>
            </w:r>
            <w:r w:rsidRPr="000E7656">
              <w:rPr>
                <w:rFonts w:eastAsia="MS Mincho"/>
                <w:sz w:val="28"/>
                <w:szCs w:val="28"/>
                <w:lang w:val="en-US"/>
              </w:rPr>
              <w:t>toy</w:t>
            </w:r>
            <w:r w:rsidRPr="000E7656">
              <w:rPr>
                <w:rFonts w:eastAsia="MS Mincho"/>
                <w:sz w:val="28"/>
                <w:szCs w:val="28"/>
                <w:lang w:val="uk-UA"/>
              </w:rPr>
              <w:t xml:space="preserve">? / </w:t>
            </w:r>
            <w:r>
              <w:rPr>
                <w:rFonts w:eastAsia="MS Mincho"/>
                <w:sz w:val="28"/>
                <w:szCs w:val="28"/>
                <w:lang w:val="uk-UA"/>
              </w:rPr>
              <w:t xml:space="preserve">                 </w:t>
            </w:r>
            <w:r w:rsidRPr="000E7656">
              <w:rPr>
                <w:rFonts w:eastAsia="MS Mincho"/>
                <w:sz w:val="28"/>
                <w:szCs w:val="28"/>
                <w:lang w:val="nl-BE"/>
              </w:rPr>
              <w:t>H.V. Huikuri, T. Makikallio, K.E.J. Airaksinen [et al.]</w:t>
            </w:r>
            <w:r w:rsidRPr="000E7656">
              <w:rPr>
                <w:rFonts w:eastAsia="MS Mincho"/>
                <w:sz w:val="28"/>
                <w:szCs w:val="28"/>
                <w:lang w:val="uk-UA"/>
              </w:rPr>
              <w:t xml:space="preserve"> // </w:t>
            </w:r>
            <w:r w:rsidRPr="000E7656">
              <w:rPr>
                <w:rFonts w:eastAsia="MS Mincho"/>
                <w:sz w:val="28"/>
                <w:szCs w:val="28"/>
                <w:lang w:val="en-US"/>
              </w:rPr>
              <w:t>Journal of the American College of Cardiology</w:t>
            </w:r>
            <w:r w:rsidRPr="000E7656">
              <w:rPr>
                <w:rFonts w:eastAsia="MS Mincho"/>
                <w:sz w:val="28"/>
                <w:szCs w:val="28"/>
                <w:lang w:val="uk-UA"/>
              </w:rPr>
              <w:t xml:space="preserve">. -  1999. – </w:t>
            </w:r>
            <w:r w:rsidRPr="000E7656">
              <w:rPr>
                <w:rFonts w:eastAsia="MS Mincho"/>
                <w:sz w:val="28"/>
                <w:szCs w:val="28"/>
                <w:lang w:val="en-US"/>
              </w:rPr>
              <w:t>Vol</w:t>
            </w:r>
            <w:r w:rsidRPr="000E7656">
              <w:rPr>
                <w:rFonts w:eastAsia="MS Mincho"/>
                <w:sz w:val="28"/>
                <w:szCs w:val="28"/>
                <w:lang w:val="uk-UA"/>
              </w:rPr>
              <w:t xml:space="preserve">. 34. – </w:t>
            </w:r>
            <w:r w:rsidRPr="000E7656">
              <w:rPr>
                <w:rFonts w:eastAsia="MS Mincho"/>
                <w:sz w:val="28"/>
                <w:szCs w:val="28"/>
                <w:lang w:val="en-US"/>
              </w:rPr>
              <w:t>P</w:t>
            </w:r>
            <w:r w:rsidRPr="000E7656">
              <w:rPr>
                <w:rFonts w:eastAsia="MS Mincho"/>
                <w:sz w:val="28"/>
                <w:szCs w:val="28"/>
                <w:lang w:val="uk-UA"/>
              </w:rPr>
              <w:t>. 1878.</w:t>
            </w:r>
          </w:p>
          <w:p w:rsidR="008D3BEF" w:rsidRPr="000E7656" w:rsidRDefault="008D3BEF" w:rsidP="00552736">
            <w:pPr>
              <w:widowControl w:val="0"/>
              <w:shd w:val="clear" w:color="auto" w:fill="FFFFFF"/>
              <w:tabs>
                <w:tab w:val="left" w:pos="581"/>
              </w:tabs>
              <w:autoSpaceDE w:val="0"/>
              <w:autoSpaceDN w:val="0"/>
              <w:adjustRightInd w:val="0"/>
              <w:spacing w:before="14" w:line="360" w:lineRule="auto"/>
              <w:jc w:val="both"/>
              <w:rPr>
                <w:sz w:val="28"/>
                <w:szCs w:val="28"/>
                <w:lang w:val="en-US"/>
              </w:rPr>
            </w:pPr>
            <w:r w:rsidRPr="000E7656">
              <w:rPr>
                <w:spacing w:val="2"/>
                <w:sz w:val="28"/>
                <w:szCs w:val="28"/>
                <w:lang w:val="en-US"/>
              </w:rPr>
              <w:t>Mitral stenosis and anticoagulation: a transesophageal echocardiographic study</w:t>
            </w:r>
            <w:r w:rsidRPr="000E7656">
              <w:rPr>
                <w:sz w:val="28"/>
                <w:szCs w:val="28"/>
                <w:lang w:val="en-US"/>
              </w:rPr>
              <w:t xml:space="preserve"> / L. Bloch, G. Turgeman, N.A. Freedberg [et al.] // </w:t>
            </w:r>
            <w:r w:rsidRPr="000E7656">
              <w:rPr>
                <w:spacing w:val="-3"/>
                <w:sz w:val="28"/>
                <w:szCs w:val="28"/>
                <w:lang w:val="en-US"/>
              </w:rPr>
              <w:t>European Journal of Neurology</w:t>
            </w:r>
            <w:r w:rsidRPr="000E7656">
              <w:rPr>
                <w:spacing w:val="4"/>
                <w:sz w:val="28"/>
                <w:szCs w:val="28"/>
                <w:lang w:val="en-US"/>
              </w:rPr>
              <w:t xml:space="preserve"> / </w:t>
            </w:r>
            <w:r w:rsidRPr="000E7656">
              <w:rPr>
                <w:sz w:val="28"/>
                <w:szCs w:val="28"/>
                <w:lang w:val="en-US"/>
              </w:rPr>
              <w:t>Abstracts of Heart and Brain 3</w:t>
            </w:r>
            <w:r w:rsidRPr="000E7656">
              <w:rPr>
                <w:sz w:val="28"/>
                <w:szCs w:val="28"/>
                <w:vertAlign w:val="superscript"/>
                <w:lang w:val="en-US"/>
              </w:rPr>
              <w:t xml:space="preserve">rd </w:t>
            </w:r>
            <w:r w:rsidRPr="000E7656">
              <w:rPr>
                <w:spacing w:val="1"/>
                <w:sz w:val="28"/>
                <w:szCs w:val="28"/>
                <w:lang w:val="en-US"/>
              </w:rPr>
              <w:t xml:space="preserve">International Conference of Stroke, October 18-21, Prague, Czech Republic </w:t>
            </w:r>
            <w:r w:rsidRPr="000E7656">
              <w:rPr>
                <w:spacing w:val="4"/>
                <w:sz w:val="28"/>
                <w:szCs w:val="28"/>
                <w:lang w:val="en-US"/>
              </w:rPr>
              <w:t>- 1995. - Vol. 2, Suppl. 2. - P. 53.</w:t>
            </w:r>
          </w:p>
          <w:p w:rsidR="008D3BEF" w:rsidRPr="000E7656" w:rsidRDefault="008D3BEF" w:rsidP="00552736">
            <w:pPr>
              <w:pStyle w:val="affffb"/>
              <w:spacing w:line="360" w:lineRule="auto"/>
              <w:jc w:val="both"/>
              <w:rPr>
                <w:sz w:val="28"/>
                <w:szCs w:val="28"/>
                <w:lang w:val="en-US"/>
              </w:rPr>
            </w:pPr>
            <w:r w:rsidRPr="000E7656">
              <w:rPr>
                <w:sz w:val="28"/>
                <w:szCs w:val="28"/>
                <w:lang w:val="en-US"/>
              </w:rPr>
              <w:t>Mooe T. Ischemic stroke after acute myocardial infarction / T. Mooe, P. Eriksson, B. Stegmayr // Stroke. - 1997. - Vol. 28. - P. 762 - 767.</w:t>
            </w:r>
          </w:p>
          <w:p w:rsidR="008D3BEF" w:rsidRPr="000E7656" w:rsidRDefault="008D3BEF" w:rsidP="00552736">
            <w:pPr>
              <w:widowControl w:val="0"/>
              <w:shd w:val="clear" w:color="auto" w:fill="FFFFFF"/>
              <w:tabs>
                <w:tab w:val="left" w:pos="581"/>
              </w:tabs>
              <w:autoSpaceDE w:val="0"/>
              <w:autoSpaceDN w:val="0"/>
              <w:adjustRightInd w:val="0"/>
              <w:spacing w:line="360" w:lineRule="auto"/>
              <w:jc w:val="both"/>
              <w:rPr>
                <w:spacing w:val="-7"/>
                <w:sz w:val="28"/>
                <w:szCs w:val="28"/>
                <w:lang w:val="en-US"/>
              </w:rPr>
            </w:pPr>
            <w:r w:rsidRPr="000E7656">
              <w:rPr>
                <w:sz w:val="28"/>
                <w:szCs w:val="28"/>
                <w:lang w:val="en-US"/>
              </w:rPr>
              <w:t xml:space="preserve">Murray C.J.L. Mortality by cause for eight regions of the world: </w:t>
            </w:r>
            <w:r w:rsidRPr="000E7656">
              <w:rPr>
                <w:spacing w:val="3"/>
                <w:sz w:val="28"/>
                <w:szCs w:val="28"/>
                <w:lang w:val="en-US"/>
              </w:rPr>
              <w:t xml:space="preserve">global burden of disease study / </w:t>
            </w:r>
            <w:r w:rsidRPr="000E7656">
              <w:rPr>
                <w:sz w:val="28"/>
                <w:szCs w:val="28"/>
                <w:lang w:val="en-US"/>
              </w:rPr>
              <w:t xml:space="preserve">C.J.L. Murray, A.D. Lopez </w:t>
            </w:r>
            <w:r w:rsidRPr="000E7656">
              <w:rPr>
                <w:spacing w:val="3"/>
                <w:sz w:val="28"/>
                <w:szCs w:val="28"/>
                <w:lang w:val="en-US"/>
              </w:rPr>
              <w:t>// Lancet. - 1997. - Vol. 349. - P. 1269 -1276.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Myocardial scars are an underestimated cardiovascular burden in patients with ICA stenosis / J.B. Fiebach, S. Goericke, P. Hunold [et al.] // Cerebrovasc. Dis. / Abstract 17th. European Stroke Conference, May 13-16, Nice, </w:t>
            </w:r>
            <w:smartTag w:uri="urn:schemas-microsoft-com:office:smarttags" w:element="place">
              <w:smartTag w:uri="urn:schemas-microsoft-com:office:smarttags" w:element="country-region">
                <w:r w:rsidRPr="000E7656">
                  <w:rPr>
                    <w:sz w:val="28"/>
                    <w:szCs w:val="28"/>
                    <w:lang w:val="en-US"/>
                  </w:rPr>
                  <w:t>France</w:t>
                </w:r>
              </w:smartTag>
            </w:smartTag>
            <w:r w:rsidRPr="000E7656">
              <w:rPr>
                <w:sz w:val="28"/>
                <w:szCs w:val="28"/>
                <w:lang w:val="en-US"/>
              </w:rPr>
              <w:t>. – 2008. – Vol. 25, Suppl. 2. – P. 16.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Naver H.K. Reducer heart rate variability after right-side stroke / H.K. Naver, </w:t>
            </w:r>
            <w:r w:rsidRPr="00777BB0">
              <w:rPr>
                <w:sz w:val="28"/>
                <w:szCs w:val="28"/>
                <w:lang w:val="en-US"/>
              </w:rPr>
              <w:t xml:space="preserve">            </w:t>
            </w:r>
            <w:r w:rsidRPr="000E7656">
              <w:rPr>
                <w:sz w:val="28"/>
                <w:szCs w:val="28"/>
                <w:lang w:val="en-US"/>
              </w:rPr>
              <w:t>C. Blonstard, B.G. Wallin // Stroke. – 1996. – Vol. 27. – P. 247 - 251.</w:t>
            </w:r>
          </w:p>
          <w:p w:rsidR="008D3BEF" w:rsidRPr="000E7656" w:rsidRDefault="008D3BEF" w:rsidP="00552736">
            <w:pPr>
              <w:pStyle w:val="affffb"/>
              <w:spacing w:line="360" w:lineRule="auto"/>
              <w:jc w:val="both"/>
              <w:rPr>
                <w:sz w:val="28"/>
                <w:szCs w:val="28"/>
                <w:lang w:val="uk-UA"/>
              </w:rPr>
            </w:pPr>
            <w:r w:rsidRPr="000E7656">
              <w:rPr>
                <w:sz w:val="28"/>
                <w:szCs w:val="28"/>
                <w:lang w:val="en-US"/>
              </w:rPr>
              <w:t>Neurogenic</w:t>
            </w:r>
            <w:r w:rsidRPr="000E7656">
              <w:rPr>
                <w:sz w:val="28"/>
                <w:szCs w:val="28"/>
                <w:lang w:val="uk-UA"/>
              </w:rPr>
              <w:t xml:space="preserve"> </w:t>
            </w:r>
            <w:r w:rsidRPr="000E7656">
              <w:rPr>
                <w:sz w:val="28"/>
                <w:szCs w:val="28"/>
                <w:lang w:val="en-US"/>
              </w:rPr>
              <w:t>ST</w:t>
            </w:r>
            <w:r w:rsidRPr="000E7656">
              <w:rPr>
                <w:sz w:val="28"/>
                <w:szCs w:val="28"/>
                <w:lang w:val="uk-UA"/>
              </w:rPr>
              <w:t xml:space="preserve"> </w:t>
            </w:r>
            <w:r w:rsidRPr="000E7656">
              <w:rPr>
                <w:sz w:val="28"/>
                <w:szCs w:val="28"/>
                <w:lang w:val="en-US"/>
              </w:rPr>
              <w:t>depression</w:t>
            </w:r>
            <w:r w:rsidRPr="000E7656">
              <w:rPr>
                <w:sz w:val="28"/>
                <w:szCs w:val="28"/>
                <w:lang w:val="uk-UA"/>
              </w:rPr>
              <w:t xml:space="preserve"> </w:t>
            </w:r>
            <w:r w:rsidRPr="000E7656">
              <w:rPr>
                <w:sz w:val="28"/>
                <w:szCs w:val="28"/>
                <w:lang w:val="en-US"/>
              </w:rPr>
              <w:t>in</w:t>
            </w:r>
            <w:r w:rsidRPr="000E7656">
              <w:rPr>
                <w:sz w:val="28"/>
                <w:szCs w:val="28"/>
                <w:lang w:val="uk-UA"/>
              </w:rPr>
              <w:t xml:space="preserve"> </w:t>
            </w:r>
            <w:r w:rsidRPr="000E7656">
              <w:rPr>
                <w:sz w:val="28"/>
                <w:szCs w:val="28"/>
                <w:lang w:val="en-US"/>
              </w:rPr>
              <w:t>stroke</w:t>
            </w:r>
            <w:r w:rsidRPr="000E7656">
              <w:rPr>
                <w:sz w:val="28"/>
                <w:szCs w:val="28"/>
                <w:lang w:val="uk-UA"/>
              </w:rPr>
              <w:t xml:space="preserve"> /</w:t>
            </w:r>
            <w:r w:rsidRPr="000E7656">
              <w:rPr>
                <w:sz w:val="28"/>
                <w:szCs w:val="28"/>
                <w:lang w:val="en-US"/>
              </w:rPr>
              <w:t xml:space="preserve"> H</w:t>
            </w:r>
            <w:r w:rsidRPr="000E7656">
              <w:rPr>
                <w:sz w:val="28"/>
                <w:szCs w:val="28"/>
                <w:lang w:val="uk-UA"/>
              </w:rPr>
              <w:t>.</w:t>
            </w:r>
            <w:r w:rsidRPr="000E7656">
              <w:rPr>
                <w:sz w:val="28"/>
                <w:szCs w:val="28"/>
                <w:lang w:val="en-US"/>
              </w:rPr>
              <w:t>T</w:t>
            </w:r>
            <w:r w:rsidRPr="000E7656">
              <w:rPr>
                <w:sz w:val="28"/>
                <w:szCs w:val="28"/>
                <w:lang w:val="uk-UA"/>
              </w:rPr>
              <w:t xml:space="preserve">. </w:t>
            </w:r>
            <w:r w:rsidRPr="000E7656">
              <w:rPr>
                <w:sz w:val="28"/>
                <w:szCs w:val="28"/>
                <w:lang w:val="en-US"/>
              </w:rPr>
              <w:t>Chua</w:t>
            </w:r>
            <w:r w:rsidRPr="000E7656">
              <w:rPr>
                <w:sz w:val="28"/>
                <w:szCs w:val="28"/>
                <w:lang w:val="uk-UA"/>
              </w:rPr>
              <w:t xml:space="preserve">, </w:t>
            </w:r>
            <w:r w:rsidRPr="000E7656">
              <w:rPr>
                <w:sz w:val="28"/>
                <w:szCs w:val="28"/>
                <w:lang w:val="en-US"/>
              </w:rPr>
              <w:t>S</w:t>
            </w:r>
            <w:r w:rsidRPr="000E7656">
              <w:rPr>
                <w:sz w:val="28"/>
                <w:szCs w:val="28"/>
                <w:lang w:val="uk-UA"/>
              </w:rPr>
              <w:t>.</w:t>
            </w:r>
            <w:r w:rsidRPr="000E7656">
              <w:rPr>
                <w:sz w:val="28"/>
                <w:szCs w:val="28"/>
                <w:lang w:val="en-US"/>
              </w:rPr>
              <w:t xml:space="preserve"> Sen</w:t>
            </w:r>
            <w:r w:rsidRPr="000E7656">
              <w:rPr>
                <w:sz w:val="28"/>
                <w:szCs w:val="28"/>
                <w:lang w:val="uk-UA"/>
              </w:rPr>
              <w:t xml:space="preserve">, </w:t>
            </w:r>
            <w:r w:rsidRPr="000E7656">
              <w:rPr>
                <w:sz w:val="28"/>
                <w:szCs w:val="28"/>
                <w:lang w:val="en-US"/>
              </w:rPr>
              <w:t>R</w:t>
            </w:r>
            <w:r w:rsidRPr="000E7656">
              <w:rPr>
                <w:sz w:val="28"/>
                <w:szCs w:val="28"/>
                <w:lang w:val="uk-UA"/>
              </w:rPr>
              <w:t>.</w:t>
            </w:r>
            <w:r w:rsidRPr="000E7656">
              <w:rPr>
                <w:sz w:val="28"/>
                <w:szCs w:val="28"/>
                <w:lang w:val="en-US"/>
              </w:rPr>
              <w:t>F</w:t>
            </w:r>
            <w:r w:rsidRPr="000E7656">
              <w:rPr>
                <w:sz w:val="28"/>
                <w:szCs w:val="28"/>
                <w:lang w:val="uk-UA"/>
              </w:rPr>
              <w:t xml:space="preserve">. </w:t>
            </w:r>
            <w:r w:rsidRPr="000E7656">
              <w:rPr>
                <w:sz w:val="28"/>
                <w:szCs w:val="28"/>
                <w:lang w:val="en-US"/>
              </w:rPr>
              <w:t>Cosgriff</w:t>
            </w:r>
            <w:r w:rsidRPr="000E7656">
              <w:rPr>
                <w:sz w:val="28"/>
                <w:szCs w:val="28"/>
                <w:lang w:val="uk-UA"/>
              </w:rPr>
              <w:t xml:space="preserve"> [</w:t>
            </w:r>
            <w:r w:rsidRPr="000E7656">
              <w:rPr>
                <w:sz w:val="28"/>
                <w:szCs w:val="28"/>
                <w:lang w:val="en-US"/>
              </w:rPr>
              <w:t>et</w:t>
            </w:r>
            <w:r w:rsidRPr="000E7656">
              <w:rPr>
                <w:sz w:val="28"/>
                <w:szCs w:val="28"/>
                <w:lang w:val="uk-UA"/>
              </w:rPr>
              <w:t xml:space="preserve"> </w:t>
            </w:r>
            <w:r w:rsidRPr="000E7656">
              <w:rPr>
                <w:sz w:val="28"/>
                <w:szCs w:val="28"/>
                <w:lang w:val="en-US"/>
              </w:rPr>
              <w:t>al</w:t>
            </w:r>
            <w:r w:rsidRPr="000E7656">
              <w:rPr>
                <w:sz w:val="28"/>
                <w:szCs w:val="28"/>
                <w:lang w:val="uk-UA"/>
              </w:rPr>
              <w:t xml:space="preserve">.] // </w:t>
            </w:r>
            <w:r w:rsidRPr="000E7656">
              <w:rPr>
                <w:sz w:val="28"/>
                <w:szCs w:val="28"/>
                <w:lang w:val="en-US"/>
              </w:rPr>
              <w:t>Clin.</w:t>
            </w:r>
            <w:r w:rsidRPr="000E7656">
              <w:rPr>
                <w:sz w:val="28"/>
                <w:szCs w:val="28"/>
                <w:lang w:val="uk-UA"/>
              </w:rPr>
              <w:t xml:space="preserve"> </w:t>
            </w:r>
            <w:r w:rsidRPr="000E7656">
              <w:rPr>
                <w:sz w:val="28"/>
                <w:szCs w:val="28"/>
                <w:lang w:val="en-US"/>
              </w:rPr>
              <w:t>Neurol.</w:t>
            </w:r>
            <w:r w:rsidRPr="000E7656">
              <w:rPr>
                <w:sz w:val="28"/>
                <w:szCs w:val="28"/>
                <w:lang w:val="uk-UA"/>
              </w:rPr>
              <w:t xml:space="preserve"> </w:t>
            </w:r>
            <w:r w:rsidRPr="000E7656">
              <w:rPr>
                <w:sz w:val="28"/>
                <w:szCs w:val="28"/>
                <w:lang w:val="en-US"/>
              </w:rPr>
              <w:t>Neurosurg</w:t>
            </w:r>
            <w:r w:rsidRPr="000E7656">
              <w:rPr>
                <w:sz w:val="28"/>
                <w:szCs w:val="28"/>
                <w:lang w:val="uk-UA"/>
              </w:rPr>
              <w:t xml:space="preserve">. - 1999. – </w:t>
            </w:r>
            <w:r w:rsidRPr="000E7656">
              <w:rPr>
                <w:sz w:val="28"/>
                <w:szCs w:val="28"/>
                <w:lang w:val="en-US"/>
              </w:rPr>
              <w:t>Vol</w:t>
            </w:r>
            <w:r w:rsidRPr="000E7656">
              <w:rPr>
                <w:sz w:val="28"/>
                <w:szCs w:val="28"/>
                <w:lang w:val="uk-UA"/>
              </w:rPr>
              <w:t xml:space="preserve">. 101. – </w:t>
            </w:r>
            <w:r w:rsidRPr="000E7656">
              <w:rPr>
                <w:sz w:val="28"/>
                <w:szCs w:val="28"/>
                <w:lang w:val="en-US"/>
              </w:rPr>
              <w:t>P</w:t>
            </w:r>
            <w:r w:rsidRPr="000E7656">
              <w:rPr>
                <w:sz w:val="28"/>
                <w:szCs w:val="28"/>
                <w:lang w:val="uk-UA"/>
              </w:rPr>
              <w:t>. 44</w:t>
            </w:r>
            <w:r w:rsidRPr="000E7656">
              <w:rPr>
                <w:sz w:val="28"/>
                <w:szCs w:val="28"/>
                <w:lang w:val="en-US"/>
              </w:rPr>
              <w:t xml:space="preserve"> </w:t>
            </w:r>
            <w:r w:rsidRPr="000E7656">
              <w:rPr>
                <w:sz w:val="28"/>
                <w:szCs w:val="28"/>
                <w:lang w:val="uk-UA"/>
              </w:rPr>
              <w:t>-</w:t>
            </w:r>
            <w:r w:rsidRPr="000E7656">
              <w:rPr>
                <w:sz w:val="28"/>
                <w:szCs w:val="28"/>
                <w:lang w:val="en-US"/>
              </w:rPr>
              <w:t xml:space="preserve"> </w:t>
            </w:r>
            <w:r w:rsidRPr="000E7656">
              <w:rPr>
                <w:sz w:val="28"/>
                <w:szCs w:val="28"/>
                <w:lang w:val="uk-UA"/>
              </w:rPr>
              <w:t>48.</w:t>
            </w:r>
          </w:p>
          <w:p w:rsidR="008D3BEF" w:rsidRPr="000E7656" w:rsidRDefault="008D3BEF" w:rsidP="00552736">
            <w:pPr>
              <w:widowControl w:val="0"/>
              <w:shd w:val="clear" w:color="auto" w:fill="FFFFFF"/>
              <w:tabs>
                <w:tab w:val="left" w:pos="1219"/>
              </w:tabs>
              <w:autoSpaceDE w:val="0"/>
              <w:autoSpaceDN w:val="0"/>
              <w:adjustRightInd w:val="0"/>
              <w:spacing w:line="360" w:lineRule="auto"/>
              <w:jc w:val="both"/>
              <w:rPr>
                <w:sz w:val="28"/>
                <w:szCs w:val="28"/>
                <w:lang w:val="en-US"/>
              </w:rPr>
            </w:pPr>
            <w:r w:rsidRPr="000E7656">
              <w:rPr>
                <w:sz w:val="28"/>
                <w:szCs w:val="28"/>
                <w:lang w:val="en-US"/>
              </w:rPr>
              <w:t xml:space="preserve">Norris J.M. Cardiac arrhythmias in acute stroke / J.M. Norris, G.M. Frogatt, </w:t>
            </w:r>
            <w:r w:rsidRPr="00777BB0">
              <w:rPr>
                <w:sz w:val="28"/>
                <w:szCs w:val="28"/>
                <w:lang w:val="en-US"/>
              </w:rPr>
              <w:t xml:space="preserve">            </w:t>
            </w:r>
            <w:r w:rsidRPr="000E7656">
              <w:rPr>
                <w:sz w:val="28"/>
                <w:szCs w:val="28"/>
                <w:lang w:val="en-US"/>
              </w:rPr>
              <w:t xml:space="preserve">V.C. Hachinski // </w:t>
            </w:r>
            <w:r w:rsidRPr="000E7656">
              <w:rPr>
                <w:spacing w:val="1"/>
                <w:sz w:val="28"/>
                <w:szCs w:val="28"/>
                <w:lang w:val="en-US"/>
              </w:rPr>
              <w:t>Stroke. -</w:t>
            </w:r>
            <w:r w:rsidRPr="000E7656">
              <w:rPr>
                <w:spacing w:val="1"/>
                <w:sz w:val="28"/>
                <w:szCs w:val="28"/>
                <w:lang w:val="uk-UA"/>
              </w:rPr>
              <w:t xml:space="preserve"> </w:t>
            </w:r>
            <w:r w:rsidRPr="000E7656">
              <w:rPr>
                <w:spacing w:val="1"/>
                <w:sz w:val="28"/>
                <w:szCs w:val="28"/>
                <w:lang w:val="en-US"/>
              </w:rPr>
              <w:t>1978. - Vol. 9. - P. 392 – 396.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O'Brien J.T. Infective endocarditis and echocardiography / J.T. O'Brien, </w:t>
            </w:r>
            <w:r w:rsidRPr="00777BB0">
              <w:rPr>
                <w:sz w:val="28"/>
                <w:szCs w:val="28"/>
                <w:lang w:val="en-US"/>
              </w:rPr>
              <w:t xml:space="preserve">                  </w:t>
            </w:r>
            <w:r w:rsidRPr="000E7656">
              <w:rPr>
                <w:sz w:val="28"/>
                <w:szCs w:val="28"/>
                <w:lang w:val="en-US"/>
              </w:rPr>
              <w:t>E.A. Geiser // American Heart Journal. - 1984. - Vol. 108. - P. 386 - 394.</w:t>
            </w:r>
          </w:p>
          <w:p w:rsidR="008D3BEF" w:rsidRPr="000E7656" w:rsidRDefault="008D3BEF" w:rsidP="00552736">
            <w:pPr>
              <w:pStyle w:val="affffb"/>
              <w:spacing w:line="360" w:lineRule="auto"/>
              <w:jc w:val="both"/>
              <w:rPr>
                <w:lang w:val="en-US"/>
              </w:rPr>
            </w:pPr>
            <w:r w:rsidRPr="000E7656">
              <w:rPr>
                <w:sz w:val="28"/>
                <w:szCs w:val="28"/>
                <w:lang w:val="en-US"/>
              </w:rPr>
              <w:lastRenderedPageBreak/>
              <w:t>Opercular involvement prolong Q-T interval on ECG: systematic study of ECG changes seen on an acute stroke unit / M. Brainin, C. Tatschl, C. Stollberger [et al.] // Abstracts of 5</w:t>
            </w:r>
            <w:r w:rsidRPr="000E7656">
              <w:rPr>
                <w:sz w:val="28"/>
                <w:szCs w:val="28"/>
                <w:vertAlign w:val="superscript"/>
                <w:lang w:val="en-US"/>
              </w:rPr>
              <w:t>th</w:t>
            </w:r>
            <w:r w:rsidRPr="000E7656">
              <w:rPr>
                <w:sz w:val="28"/>
                <w:szCs w:val="28"/>
                <w:lang w:val="en-US"/>
              </w:rPr>
              <w:t xml:space="preserve"> World Stroke Congress, 23-26 June, Vancouver, Canada, 2004. – P. 91-92.</w:t>
            </w:r>
          </w:p>
          <w:p w:rsidR="008D3BEF" w:rsidRPr="000E7656" w:rsidRDefault="008D3BEF" w:rsidP="00552736">
            <w:pPr>
              <w:pStyle w:val="affffb"/>
              <w:spacing w:line="360" w:lineRule="auto"/>
              <w:jc w:val="both"/>
              <w:rPr>
                <w:sz w:val="28"/>
                <w:szCs w:val="28"/>
                <w:lang w:val="en-US"/>
              </w:rPr>
            </w:pPr>
            <w:r w:rsidRPr="000E7656">
              <w:rPr>
                <w:sz w:val="28"/>
                <w:szCs w:val="28"/>
                <w:lang w:val="en-US"/>
              </w:rPr>
              <w:t>Oppenheimer</w:t>
            </w:r>
            <w:r w:rsidRPr="000E7656">
              <w:rPr>
                <w:sz w:val="28"/>
                <w:szCs w:val="28"/>
                <w:lang w:val="uk-UA"/>
              </w:rPr>
              <w:t xml:space="preserve"> </w:t>
            </w:r>
            <w:r w:rsidRPr="000E7656">
              <w:rPr>
                <w:sz w:val="28"/>
                <w:szCs w:val="28"/>
                <w:lang w:val="en-US"/>
              </w:rPr>
              <w:t>S</w:t>
            </w:r>
            <w:r w:rsidRPr="000E7656">
              <w:rPr>
                <w:sz w:val="28"/>
                <w:szCs w:val="28"/>
                <w:lang w:val="uk-UA"/>
              </w:rPr>
              <w:t>.</w:t>
            </w:r>
            <w:r w:rsidRPr="000E7656">
              <w:rPr>
                <w:sz w:val="28"/>
                <w:szCs w:val="28"/>
                <w:lang w:val="en-US"/>
              </w:rPr>
              <w:t>M</w:t>
            </w:r>
            <w:r w:rsidRPr="000E7656">
              <w:rPr>
                <w:sz w:val="28"/>
                <w:szCs w:val="28"/>
                <w:lang w:val="uk-UA"/>
              </w:rPr>
              <w:t xml:space="preserve">. </w:t>
            </w:r>
            <w:r w:rsidRPr="000E7656">
              <w:rPr>
                <w:sz w:val="28"/>
                <w:szCs w:val="28"/>
                <w:lang w:val="en-US"/>
              </w:rPr>
              <w:t>Cerebrogenic</w:t>
            </w:r>
            <w:r w:rsidRPr="000E7656">
              <w:rPr>
                <w:sz w:val="28"/>
                <w:szCs w:val="28"/>
                <w:lang w:val="uk-UA"/>
              </w:rPr>
              <w:t xml:space="preserve"> </w:t>
            </w:r>
            <w:r w:rsidRPr="000E7656">
              <w:rPr>
                <w:sz w:val="28"/>
                <w:szCs w:val="28"/>
                <w:lang w:val="en-US"/>
              </w:rPr>
              <w:t>cardiac</w:t>
            </w:r>
            <w:r w:rsidRPr="000E7656">
              <w:rPr>
                <w:sz w:val="28"/>
                <w:szCs w:val="28"/>
                <w:lang w:val="uk-UA"/>
              </w:rPr>
              <w:t xml:space="preserve"> </w:t>
            </w:r>
            <w:r w:rsidRPr="000E7656">
              <w:rPr>
                <w:sz w:val="28"/>
                <w:szCs w:val="28"/>
                <w:lang w:val="en-US"/>
              </w:rPr>
              <w:t>arrytmias</w:t>
            </w:r>
            <w:r w:rsidRPr="000E7656">
              <w:rPr>
                <w:sz w:val="28"/>
                <w:szCs w:val="28"/>
                <w:lang w:val="uk-UA"/>
              </w:rPr>
              <w:t xml:space="preserve"> / </w:t>
            </w:r>
            <w:r w:rsidRPr="000E7656">
              <w:rPr>
                <w:sz w:val="28"/>
                <w:szCs w:val="28"/>
                <w:lang w:val="en-US"/>
              </w:rPr>
              <w:t>S</w:t>
            </w:r>
            <w:r w:rsidRPr="000E7656">
              <w:rPr>
                <w:sz w:val="28"/>
                <w:szCs w:val="28"/>
                <w:lang w:val="uk-UA"/>
              </w:rPr>
              <w:t>.</w:t>
            </w:r>
            <w:r w:rsidRPr="000E7656">
              <w:rPr>
                <w:sz w:val="28"/>
                <w:szCs w:val="28"/>
                <w:lang w:val="en-US"/>
              </w:rPr>
              <w:t>M</w:t>
            </w:r>
            <w:r w:rsidRPr="000E7656">
              <w:rPr>
                <w:sz w:val="28"/>
                <w:szCs w:val="28"/>
                <w:lang w:val="uk-UA"/>
              </w:rPr>
              <w:t xml:space="preserve">. </w:t>
            </w:r>
            <w:r w:rsidRPr="000E7656">
              <w:rPr>
                <w:sz w:val="28"/>
                <w:szCs w:val="28"/>
                <w:lang w:val="en-US"/>
              </w:rPr>
              <w:t>Oppenheimer</w:t>
            </w:r>
            <w:r w:rsidRPr="000E7656">
              <w:rPr>
                <w:sz w:val="28"/>
                <w:szCs w:val="28"/>
                <w:lang w:val="uk-UA"/>
              </w:rPr>
              <w:t xml:space="preserve">, </w:t>
            </w:r>
            <w:r>
              <w:rPr>
                <w:sz w:val="28"/>
                <w:szCs w:val="28"/>
                <w:lang w:val="uk-UA"/>
              </w:rPr>
              <w:t xml:space="preserve">                 </w:t>
            </w:r>
            <w:r w:rsidRPr="000E7656">
              <w:rPr>
                <w:sz w:val="28"/>
                <w:szCs w:val="28"/>
                <w:lang w:val="en-US"/>
              </w:rPr>
              <w:t>D</w:t>
            </w:r>
            <w:r w:rsidRPr="000E7656">
              <w:rPr>
                <w:sz w:val="28"/>
                <w:szCs w:val="28"/>
                <w:lang w:val="uk-UA"/>
              </w:rPr>
              <w:t>.</w:t>
            </w:r>
            <w:r w:rsidRPr="000E7656">
              <w:rPr>
                <w:sz w:val="28"/>
                <w:szCs w:val="28"/>
                <w:lang w:val="en-US"/>
              </w:rPr>
              <w:t>F</w:t>
            </w:r>
            <w:r w:rsidRPr="000E7656">
              <w:rPr>
                <w:sz w:val="28"/>
                <w:szCs w:val="28"/>
                <w:lang w:val="uk-UA"/>
              </w:rPr>
              <w:t xml:space="preserve">. </w:t>
            </w:r>
            <w:r w:rsidRPr="000E7656">
              <w:rPr>
                <w:sz w:val="28"/>
                <w:szCs w:val="28"/>
                <w:lang w:val="en-US"/>
              </w:rPr>
              <w:t>Cocheto</w:t>
            </w:r>
            <w:r w:rsidRPr="000E7656">
              <w:rPr>
                <w:sz w:val="28"/>
                <w:szCs w:val="28"/>
                <w:lang w:val="uk-UA"/>
              </w:rPr>
              <w:t xml:space="preserve">, </w:t>
            </w:r>
            <w:r w:rsidRPr="000E7656">
              <w:rPr>
                <w:sz w:val="28"/>
                <w:szCs w:val="28"/>
                <w:lang w:val="en-US"/>
              </w:rPr>
              <w:t>V</w:t>
            </w:r>
            <w:r w:rsidRPr="000E7656">
              <w:rPr>
                <w:sz w:val="28"/>
                <w:szCs w:val="28"/>
                <w:lang w:val="uk-UA"/>
              </w:rPr>
              <w:t>.</w:t>
            </w:r>
            <w:r w:rsidRPr="000E7656">
              <w:rPr>
                <w:sz w:val="28"/>
                <w:szCs w:val="28"/>
                <w:lang w:val="en-US"/>
              </w:rPr>
              <w:t>C</w:t>
            </w:r>
            <w:r w:rsidRPr="000E7656">
              <w:rPr>
                <w:sz w:val="28"/>
                <w:szCs w:val="28"/>
                <w:lang w:val="uk-UA"/>
              </w:rPr>
              <w:t xml:space="preserve">. </w:t>
            </w:r>
            <w:r w:rsidRPr="000E7656">
              <w:rPr>
                <w:sz w:val="28"/>
                <w:szCs w:val="28"/>
                <w:lang w:val="en-US"/>
              </w:rPr>
              <w:t>Hachinski</w:t>
            </w:r>
            <w:r w:rsidRPr="000E7656">
              <w:rPr>
                <w:sz w:val="28"/>
                <w:szCs w:val="28"/>
                <w:lang w:val="uk-UA"/>
              </w:rPr>
              <w:t xml:space="preserve"> // </w:t>
            </w:r>
            <w:r w:rsidRPr="000E7656">
              <w:rPr>
                <w:sz w:val="28"/>
                <w:szCs w:val="28"/>
                <w:lang w:val="en-US"/>
              </w:rPr>
              <w:t>Arch</w:t>
            </w:r>
            <w:r w:rsidRPr="000E7656">
              <w:rPr>
                <w:sz w:val="28"/>
                <w:szCs w:val="28"/>
                <w:lang w:val="uk-UA"/>
              </w:rPr>
              <w:t xml:space="preserve">. </w:t>
            </w:r>
            <w:r w:rsidRPr="000E7656">
              <w:rPr>
                <w:sz w:val="28"/>
                <w:szCs w:val="28"/>
                <w:lang w:val="en-US"/>
              </w:rPr>
              <w:t>Neur. – 1990. – Vol. 47. – P. 513 - 519.</w:t>
            </w:r>
          </w:p>
          <w:p w:rsidR="008D3BEF" w:rsidRPr="000E7656" w:rsidRDefault="008D3BEF" w:rsidP="00552736">
            <w:pPr>
              <w:pStyle w:val="affffb"/>
              <w:spacing w:line="360" w:lineRule="auto"/>
              <w:jc w:val="both"/>
              <w:rPr>
                <w:sz w:val="28"/>
                <w:szCs w:val="28"/>
                <w:lang w:val="uk-UA"/>
              </w:rPr>
            </w:pPr>
            <w:r w:rsidRPr="000E7656">
              <w:rPr>
                <w:sz w:val="28"/>
                <w:szCs w:val="28"/>
                <w:lang w:val="en-US"/>
              </w:rPr>
              <w:t>Oppenheimer</w:t>
            </w:r>
            <w:r w:rsidRPr="000E7656">
              <w:rPr>
                <w:sz w:val="28"/>
                <w:szCs w:val="28"/>
                <w:lang w:val="uk-UA"/>
              </w:rPr>
              <w:t xml:space="preserve"> </w:t>
            </w:r>
            <w:r w:rsidRPr="000E7656">
              <w:rPr>
                <w:sz w:val="28"/>
                <w:szCs w:val="28"/>
                <w:lang w:val="en-US"/>
              </w:rPr>
              <w:t>S</w:t>
            </w:r>
            <w:r w:rsidRPr="000E7656">
              <w:rPr>
                <w:sz w:val="28"/>
                <w:szCs w:val="28"/>
                <w:lang w:val="uk-UA"/>
              </w:rPr>
              <w:t>.</w:t>
            </w:r>
            <w:r w:rsidRPr="000E7656">
              <w:rPr>
                <w:sz w:val="28"/>
                <w:szCs w:val="28"/>
                <w:lang w:val="en-US"/>
              </w:rPr>
              <w:t>M</w:t>
            </w:r>
            <w:r w:rsidRPr="000E7656">
              <w:rPr>
                <w:sz w:val="28"/>
                <w:szCs w:val="28"/>
                <w:lang w:val="uk-UA"/>
              </w:rPr>
              <w:t xml:space="preserve">. </w:t>
            </w:r>
            <w:r w:rsidRPr="000E7656">
              <w:rPr>
                <w:sz w:val="28"/>
                <w:szCs w:val="28"/>
                <w:lang w:val="en-US"/>
              </w:rPr>
              <w:t>The</w:t>
            </w:r>
            <w:r w:rsidRPr="000E7656">
              <w:rPr>
                <w:sz w:val="28"/>
                <w:szCs w:val="28"/>
                <w:lang w:val="uk-UA"/>
              </w:rPr>
              <w:t xml:space="preserve"> </w:t>
            </w:r>
            <w:r w:rsidRPr="000E7656">
              <w:rPr>
                <w:sz w:val="28"/>
                <w:szCs w:val="28"/>
                <w:lang w:val="en-US"/>
              </w:rPr>
              <w:t>cardiac</w:t>
            </w:r>
            <w:r w:rsidRPr="000E7656">
              <w:rPr>
                <w:sz w:val="28"/>
                <w:szCs w:val="28"/>
                <w:lang w:val="uk-UA"/>
              </w:rPr>
              <w:t xml:space="preserve"> </w:t>
            </w:r>
            <w:r w:rsidRPr="000E7656">
              <w:rPr>
                <w:sz w:val="28"/>
                <w:szCs w:val="28"/>
                <w:lang w:val="en-US"/>
              </w:rPr>
              <w:t>consequences</w:t>
            </w:r>
            <w:r w:rsidRPr="000E7656">
              <w:rPr>
                <w:sz w:val="28"/>
                <w:szCs w:val="28"/>
                <w:lang w:val="uk-UA"/>
              </w:rPr>
              <w:t xml:space="preserve"> </w:t>
            </w:r>
            <w:r w:rsidRPr="000E7656">
              <w:rPr>
                <w:sz w:val="28"/>
                <w:szCs w:val="28"/>
                <w:lang w:val="en-US"/>
              </w:rPr>
              <w:t>of</w:t>
            </w:r>
            <w:r w:rsidRPr="000E7656">
              <w:rPr>
                <w:sz w:val="28"/>
                <w:szCs w:val="28"/>
                <w:lang w:val="uk-UA"/>
              </w:rPr>
              <w:t xml:space="preserve"> </w:t>
            </w:r>
            <w:r w:rsidRPr="000E7656">
              <w:rPr>
                <w:sz w:val="28"/>
                <w:szCs w:val="28"/>
                <w:lang w:val="en-US"/>
              </w:rPr>
              <w:t>stroke / S</w:t>
            </w:r>
            <w:r w:rsidRPr="000E7656">
              <w:rPr>
                <w:sz w:val="28"/>
                <w:szCs w:val="28"/>
                <w:lang w:val="uk-UA"/>
              </w:rPr>
              <w:t>.</w:t>
            </w:r>
            <w:r w:rsidRPr="000E7656">
              <w:rPr>
                <w:sz w:val="28"/>
                <w:szCs w:val="28"/>
                <w:lang w:val="en-US"/>
              </w:rPr>
              <w:t>M</w:t>
            </w:r>
            <w:r w:rsidRPr="000E7656">
              <w:rPr>
                <w:sz w:val="28"/>
                <w:szCs w:val="28"/>
                <w:lang w:val="uk-UA"/>
              </w:rPr>
              <w:t>.</w:t>
            </w:r>
            <w:r w:rsidRPr="000E7656">
              <w:rPr>
                <w:sz w:val="28"/>
                <w:szCs w:val="28"/>
                <w:lang w:val="en-US"/>
              </w:rPr>
              <w:t xml:space="preserve"> Oppenheimer</w:t>
            </w:r>
            <w:r w:rsidRPr="000E7656">
              <w:rPr>
                <w:sz w:val="28"/>
                <w:szCs w:val="28"/>
                <w:lang w:val="uk-UA"/>
              </w:rPr>
              <w:t xml:space="preserve">, </w:t>
            </w:r>
            <w:r>
              <w:rPr>
                <w:sz w:val="28"/>
                <w:szCs w:val="28"/>
                <w:lang w:val="uk-UA"/>
              </w:rPr>
              <w:t xml:space="preserve">     </w:t>
            </w:r>
            <w:r w:rsidRPr="000E7656">
              <w:rPr>
                <w:sz w:val="28"/>
                <w:szCs w:val="28"/>
                <w:lang w:val="en-US"/>
              </w:rPr>
              <w:t>V</w:t>
            </w:r>
            <w:r w:rsidRPr="000E7656">
              <w:rPr>
                <w:sz w:val="28"/>
                <w:szCs w:val="28"/>
                <w:lang w:val="uk-UA"/>
              </w:rPr>
              <w:t>.</w:t>
            </w:r>
            <w:r w:rsidRPr="000E7656">
              <w:rPr>
                <w:sz w:val="28"/>
                <w:szCs w:val="28"/>
                <w:lang w:val="en-US"/>
              </w:rPr>
              <w:t>C</w:t>
            </w:r>
            <w:r w:rsidRPr="000E7656">
              <w:rPr>
                <w:sz w:val="28"/>
                <w:szCs w:val="28"/>
                <w:lang w:val="uk-UA"/>
              </w:rPr>
              <w:t xml:space="preserve">. </w:t>
            </w:r>
            <w:r w:rsidRPr="000E7656">
              <w:rPr>
                <w:sz w:val="28"/>
                <w:szCs w:val="28"/>
                <w:lang w:val="en-US"/>
              </w:rPr>
              <w:t xml:space="preserve"> Hachinski</w:t>
            </w:r>
            <w:r w:rsidRPr="000E7656">
              <w:rPr>
                <w:sz w:val="28"/>
                <w:szCs w:val="28"/>
                <w:lang w:val="uk-UA"/>
              </w:rPr>
              <w:t xml:space="preserve"> // </w:t>
            </w:r>
            <w:r w:rsidRPr="000E7656">
              <w:rPr>
                <w:sz w:val="28"/>
                <w:szCs w:val="28"/>
                <w:lang w:val="en-US"/>
              </w:rPr>
              <w:t>Neurol</w:t>
            </w:r>
            <w:r w:rsidRPr="000E7656">
              <w:rPr>
                <w:sz w:val="28"/>
                <w:szCs w:val="28"/>
                <w:lang w:val="uk-UA"/>
              </w:rPr>
              <w:t xml:space="preserve">. </w:t>
            </w:r>
            <w:r w:rsidRPr="000E7656">
              <w:rPr>
                <w:sz w:val="28"/>
                <w:szCs w:val="28"/>
                <w:lang w:val="en-US"/>
              </w:rPr>
              <w:t>Clin</w:t>
            </w:r>
            <w:r w:rsidRPr="000E7656">
              <w:rPr>
                <w:sz w:val="28"/>
                <w:szCs w:val="28"/>
                <w:lang w:val="uk-UA"/>
              </w:rPr>
              <w:t xml:space="preserve">. – 1992. – </w:t>
            </w:r>
            <w:r w:rsidRPr="000E7656">
              <w:rPr>
                <w:sz w:val="28"/>
                <w:szCs w:val="28"/>
                <w:lang w:val="en-US"/>
              </w:rPr>
              <w:t>Vol</w:t>
            </w:r>
            <w:r w:rsidRPr="000E7656">
              <w:rPr>
                <w:sz w:val="28"/>
                <w:szCs w:val="28"/>
                <w:lang w:val="uk-UA"/>
              </w:rPr>
              <w:t xml:space="preserve">. 10. – </w:t>
            </w:r>
            <w:r w:rsidRPr="000E7656">
              <w:rPr>
                <w:sz w:val="28"/>
                <w:szCs w:val="28"/>
                <w:lang w:val="en-US"/>
              </w:rPr>
              <w:t>P</w:t>
            </w:r>
            <w:r w:rsidRPr="000E7656">
              <w:rPr>
                <w:sz w:val="28"/>
                <w:szCs w:val="28"/>
                <w:lang w:val="uk-UA"/>
              </w:rPr>
              <w:t>. 167</w:t>
            </w:r>
            <w:r w:rsidRPr="000E7656">
              <w:rPr>
                <w:sz w:val="28"/>
                <w:szCs w:val="28"/>
                <w:lang w:val="en-US"/>
              </w:rPr>
              <w:t xml:space="preserve"> </w:t>
            </w:r>
            <w:r w:rsidRPr="000E7656">
              <w:rPr>
                <w:sz w:val="28"/>
                <w:szCs w:val="28"/>
                <w:lang w:val="uk-UA"/>
              </w:rPr>
              <w:t>-</w:t>
            </w:r>
            <w:r w:rsidRPr="000E7656">
              <w:rPr>
                <w:sz w:val="28"/>
                <w:szCs w:val="28"/>
                <w:lang w:val="en-US"/>
              </w:rPr>
              <w:t xml:space="preserve"> </w:t>
            </w:r>
            <w:r w:rsidRPr="000E7656">
              <w:rPr>
                <w:sz w:val="28"/>
                <w:szCs w:val="28"/>
                <w:lang w:val="uk-UA"/>
              </w:rPr>
              <w:t>176.</w:t>
            </w:r>
          </w:p>
          <w:p w:rsidR="008D3BEF" w:rsidRPr="000E7656" w:rsidRDefault="008D3BEF" w:rsidP="00552736">
            <w:pPr>
              <w:widowControl w:val="0"/>
              <w:shd w:val="clear" w:color="auto" w:fill="FFFFFF"/>
              <w:autoSpaceDE w:val="0"/>
              <w:autoSpaceDN w:val="0"/>
              <w:adjustRightInd w:val="0"/>
              <w:spacing w:line="360" w:lineRule="auto"/>
              <w:jc w:val="both"/>
              <w:rPr>
                <w:sz w:val="28"/>
                <w:szCs w:val="28"/>
                <w:lang w:val="en-US"/>
              </w:rPr>
            </w:pPr>
            <w:r w:rsidRPr="000E7656">
              <w:rPr>
                <w:sz w:val="28"/>
                <w:szCs w:val="28"/>
                <w:lang w:val="en-US"/>
              </w:rPr>
              <w:t xml:space="preserve">Ozturk S. Potential etiologic risk factors in young </w:t>
            </w:r>
            <w:r w:rsidRPr="000E7656">
              <w:rPr>
                <w:spacing w:val="7"/>
                <w:sz w:val="28"/>
                <w:szCs w:val="28"/>
                <w:lang w:val="en-US"/>
              </w:rPr>
              <w:t xml:space="preserve">women and men with ischemic stroke / </w:t>
            </w:r>
            <w:r w:rsidRPr="000E7656">
              <w:rPr>
                <w:sz w:val="28"/>
                <w:szCs w:val="28"/>
                <w:lang w:val="en-US"/>
              </w:rPr>
              <w:t xml:space="preserve">S. Ozturk, </w:t>
            </w:r>
            <w:r w:rsidRPr="000E7656">
              <w:rPr>
                <w:sz w:val="28"/>
                <w:szCs w:val="28"/>
              </w:rPr>
              <w:t>Т</w:t>
            </w:r>
            <w:r w:rsidRPr="000E7656">
              <w:rPr>
                <w:sz w:val="28"/>
                <w:szCs w:val="28"/>
                <w:lang w:val="en-US"/>
              </w:rPr>
              <w:t xml:space="preserve">. Duman, S. Gursay </w:t>
            </w:r>
            <w:r w:rsidRPr="000E7656">
              <w:rPr>
                <w:spacing w:val="7"/>
                <w:sz w:val="28"/>
                <w:szCs w:val="28"/>
                <w:lang w:val="en-US"/>
              </w:rPr>
              <w:t xml:space="preserve"> // </w:t>
            </w:r>
            <w:r w:rsidRPr="000E7656">
              <w:rPr>
                <w:spacing w:val="3"/>
                <w:sz w:val="28"/>
                <w:szCs w:val="28"/>
                <w:lang w:val="en-US"/>
              </w:rPr>
              <w:t xml:space="preserve">Eur. </w:t>
            </w:r>
            <w:r w:rsidRPr="000E7656">
              <w:rPr>
                <w:spacing w:val="4"/>
                <w:sz w:val="28"/>
                <w:szCs w:val="28"/>
                <w:lang w:val="en-US"/>
              </w:rPr>
              <w:t xml:space="preserve">J. Neurol. / </w:t>
            </w:r>
            <w:r w:rsidRPr="000E7656">
              <w:rPr>
                <w:spacing w:val="7"/>
                <w:sz w:val="28"/>
                <w:szCs w:val="28"/>
                <w:lang w:val="en-US"/>
              </w:rPr>
              <w:t>Abstracts of 3</w:t>
            </w:r>
            <w:r w:rsidRPr="000E7656">
              <w:rPr>
                <w:spacing w:val="7"/>
                <w:sz w:val="28"/>
                <w:szCs w:val="28"/>
                <w:vertAlign w:val="superscript"/>
                <w:lang w:val="en-US"/>
              </w:rPr>
              <w:t>rd</w:t>
            </w:r>
            <w:r w:rsidRPr="000E7656">
              <w:rPr>
                <w:spacing w:val="7"/>
                <w:sz w:val="28"/>
                <w:szCs w:val="28"/>
                <w:lang w:val="en-US"/>
              </w:rPr>
              <w:t xml:space="preserve"> International Heart and</w:t>
            </w:r>
            <w:r w:rsidRPr="000E7656">
              <w:rPr>
                <w:sz w:val="28"/>
                <w:szCs w:val="28"/>
                <w:lang w:val="en-US"/>
              </w:rPr>
              <w:t xml:space="preserve"> </w:t>
            </w:r>
            <w:r w:rsidRPr="000E7656">
              <w:rPr>
                <w:spacing w:val="3"/>
                <w:sz w:val="28"/>
                <w:szCs w:val="28"/>
                <w:lang w:val="en-US"/>
              </w:rPr>
              <w:t xml:space="preserve">Brain Conference of stroke, October 18-21, Prague, Czech Republic. </w:t>
            </w:r>
            <w:r w:rsidRPr="000E7656">
              <w:rPr>
                <w:spacing w:val="4"/>
                <w:sz w:val="28"/>
                <w:szCs w:val="28"/>
                <w:lang w:val="en-US"/>
              </w:rPr>
              <w:t>- 1995. - Vol. 2, Suppl. 2. - P. 54.</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pacing w:val="-8"/>
                <w:sz w:val="28"/>
                <w:szCs w:val="28"/>
                <w:lang w:val="en-US"/>
              </w:rPr>
            </w:pPr>
            <w:r w:rsidRPr="000E7656">
              <w:rPr>
                <w:sz w:val="28"/>
                <w:szCs w:val="28"/>
                <w:lang w:val="en-US"/>
              </w:rPr>
              <w:t xml:space="preserve">Palade A.E. Association between patent foramen </w:t>
            </w:r>
            <w:r w:rsidRPr="000E7656">
              <w:rPr>
                <w:spacing w:val="1"/>
                <w:sz w:val="28"/>
                <w:szCs w:val="28"/>
                <w:lang w:val="en-US"/>
              </w:rPr>
              <w:t xml:space="preserve">ovale, atrial septal aneurysm and stroke / </w:t>
            </w:r>
            <w:r w:rsidRPr="000E7656">
              <w:rPr>
                <w:sz w:val="28"/>
                <w:szCs w:val="28"/>
                <w:lang w:val="en-US"/>
              </w:rPr>
              <w:t>A.E. Palade, C. Schramke, J. Brillman</w:t>
            </w:r>
            <w:r w:rsidRPr="000E7656">
              <w:rPr>
                <w:spacing w:val="1"/>
                <w:sz w:val="28"/>
                <w:szCs w:val="28"/>
                <w:lang w:val="en-US"/>
              </w:rPr>
              <w:t xml:space="preserve"> //</w:t>
            </w:r>
            <w:r w:rsidRPr="000E7656">
              <w:rPr>
                <w:spacing w:val="4"/>
                <w:sz w:val="28"/>
                <w:szCs w:val="28"/>
                <w:lang w:val="en-US"/>
              </w:rPr>
              <w:t xml:space="preserve"> Neurology /</w:t>
            </w:r>
            <w:r w:rsidRPr="000E7656">
              <w:rPr>
                <w:spacing w:val="1"/>
                <w:sz w:val="28"/>
                <w:szCs w:val="28"/>
                <w:lang w:val="en-US"/>
              </w:rPr>
              <w:t xml:space="preserve"> 52</w:t>
            </w:r>
            <w:r w:rsidRPr="000E7656">
              <w:rPr>
                <w:spacing w:val="1"/>
                <w:sz w:val="28"/>
                <w:szCs w:val="28"/>
                <w:vertAlign w:val="superscript"/>
                <w:lang w:val="en-US"/>
              </w:rPr>
              <w:t>nd</w:t>
            </w:r>
            <w:r w:rsidRPr="000E7656">
              <w:rPr>
                <w:spacing w:val="1"/>
                <w:sz w:val="28"/>
                <w:szCs w:val="28"/>
                <w:lang w:val="en-US"/>
              </w:rPr>
              <w:t xml:space="preserve"> Annual Meeting of American Acad</w:t>
            </w:r>
            <w:r w:rsidRPr="000E7656">
              <w:rPr>
                <w:spacing w:val="4"/>
                <w:sz w:val="28"/>
                <w:szCs w:val="28"/>
                <w:lang w:val="en-US"/>
              </w:rPr>
              <w:t>emy of Neurology. - 2000. - Vol. 54. - № 7, Suppl. 3. - P. 327- 328.</w:t>
            </w:r>
          </w:p>
          <w:p w:rsidR="008D3BEF" w:rsidRPr="000E7656" w:rsidRDefault="008D3BEF" w:rsidP="00552736">
            <w:pPr>
              <w:pStyle w:val="affffb"/>
              <w:spacing w:line="360" w:lineRule="auto"/>
              <w:jc w:val="both"/>
              <w:rPr>
                <w:sz w:val="28"/>
                <w:szCs w:val="28"/>
                <w:lang w:val="en-US"/>
              </w:rPr>
            </w:pPr>
            <w:r w:rsidRPr="000E7656">
              <w:rPr>
                <w:sz w:val="28"/>
                <w:szCs w:val="28"/>
                <w:lang w:val="en-US"/>
              </w:rPr>
              <w:t>Paroxysmal atrial fibrillation: high frequency of embolic brain infarction in elderly autopsy patients / H. Yamanouchi, Y. Mizutani, S. Matsushita [et al.] // Neurology. – 1997. – Vol. 49. – P. 1691 - 1694.</w:t>
            </w:r>
          </w:p>
          <w:p w:rsidR="008D3BEF" w:rsidRPr="000E7656" w:rsidRDefault="008D3BEF" w:rsidP="00552736">
            <w:pPr>
              <w:widowControl w:val="0"/>
              <w:shd w:val="clear" w:color="auto" w:fill="FFFFFF"/>
              <w:tabs>
                <w:tab w:val="left" w:pos="566"/>
              </w:tabs>
              <w:autoSpaceDE w:val="0"/>
              <w:autoSpaceDN w:val="0"/>
              <w:adjustRightInd w:val="0"/>
              <w:spacing w:before="5" w:line="360" w:lineRule="auto"/>
              <w:jc w:val="both"/>
              <w:rPr>
                <w:spacing w:val="-6"/>
                <w:sz w:val="28"/>
                <w:szCs w:val="28"/>
                <w:lang w:val="en-US"/>
              </w:rPr>
            </w:pPr>
            <w:r w:rsidRPr="000E7656">
              <w:rPr>
                <w:sz w:val="28"/>
                <w:szCs w:val="28"/>
                <w:lang w:val="en-US"/>
              </w:rPr>
              <w:t xml:space="preserve">Patent foramen ovale and stroke / V. Oliveira, A. Pedro, A. Pinto [et al.] // </w:t>
            </w:r>
            <w:r w:rsidRPr="000E7656">
              <w:rPr>
                <w:spacing w:val="3"/>
                <w:sz w:val="28"/>
                <w:szCs w:val="28"/>
                <w:lang w:val="en-US"/>
              </w:rPr>
              <w:t xml:space="preserve">Cerebrovasc. Dis. / </w:t>
            </w:r>
            <w:r w:rsidRPr="000E7656">
              <w:rPr>
                <w:sz w:val="28"/>
                <w:szCs w:val="28"/>
                <w:lang w:val="en-US"/>
              </w:rPr>
              <w:t>Abstracts of 3</w:t>
            </w:r>
            <w:r w:rsidRPr="000E7656">
              <w:rPr>
                <w:sz w:val="28"/>
                <w:szCs w:val="28"/>
                <w:vertAlign w:val="superscript"/>
                <w:lang w:val="en-US"/>
              </w:rPr>
              <w:t>rd</w:t>
            </w:r>
            <w:r w:rsidRPr="000E7656">
              <w:rPr>
                <w:sz w:val="28"/>
                <w:szCs w:val="28"/>
                <w:lang w:val="en-US"/>
              </w:rPr>
              <w:t xml:space="preserve"> World Stroke Congress, September 1-4, </w:t>
            </w:r>
            <w:smartTag w:uri="urn:schemas-microsoft-com:office:smarttags" w:element="place">
              <w:smartTag w:uri="urn:schemas-microsoft-com:office:smarttags" w:element="City">
                <w:r w:rsidRPr="000E7656">
                  <w:rPr>
                    <w:sz w:val="28"/>
                    <w:szCs w:val="28"/>
                    <w:lang w:val="en-US"/>
                  </w:rPr>
                  <w:t>Munich</w:t>
                </w:r>
              </w:smartTag>
              <w:r w:rsidRPr="000E7656">
                <w:rPr>
                  <w:sz w:val="28"/>
                  <w:szCs w:val="28"/>
                  <w:lang w:val="en-US"/>
                </w:rPr>
                <w:t xml:space="preserve">, </w:t>
              </w:r>
              <w:smartTag w:uri="urn:schemas-microsoft-com:office:smarttags" w:element="country-region">
                <w:r w:rsidRPr="000E7656">
                  <w:rPr>
                    <w:sz w:val="28"/>
                    <w:szCs w:val="28"/>
                    <w:lang w:val="en-US"/>
                  </w:rPr>
                  <w:t>Germany</w:t>
                </w:r>
              </w:smartTag>
            </w:smartTag>
            <w:r w:rsidRPr="000E7656">
              <w:rPr>
                <w:sz w:val="28"/>
                <w:szCs w:val="28"/>
                <w:lang w:val="en-US"/>
              </w:rPr>
              <w:t xml:space="preserve">. </w:t>
            </w:r>
            <w:r w:rsidRPr="000E7656">
              <w:rPr>
                <w:spacing w:val="3"/>
                <w:sz w:val="28"/>
                <w:szCs w:val="28"/>
                <w:lang w:val="en-US"/>
              </w:rPr>
              <w:t>- 1996. - Vol. 6, Suppl. 2. - P. 94.</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pacing w:val="-7"/>
                <w:sz w:val="28"/>
                <w:szCs w:val="28"/>
                <w:lang w:val="en-US"/>
              </w:rPr>
            </w:pPr>
            <w:r w:rsidRPr="000E7656">
              <w:rPr>
                <w:spacing w:val="3"/>
                <w:sz w:val="28"/>
                <w:szCs w:val="28"/>
                <w:lang w:val="en-US"/>
              </w:rPr>
              <w:t>Patent foramen ovale as a possible cause for brain infarct: Results of phlebog</w:t>
            </w:r>
            <w:r w:rsidRPr="000E7656">
              <w:rPr>
                <w:sz w:val="28"/>
                <w:szCs w:val="28"/>
                <w:lang w:val="en-US"/>
              </w:rPr>
              <w:t xml:space="preserve">raphy and lung scitigraphy in 23 cases / J.-R. </w:t>
            </w:r>
            <w:r>
              <w:rPr>
                <w:sz w:val="28"/>
                <w:szCs w:val="28"/>
                <w:lang w:val="en-US"/>
              </w:rPr>
              <w:t>Rauh</w:t>
            </w:r>
            <w:r w:rsidRPr="000E7656">
              <w:rPr>
                <w:sz w:val="28"/>
                <w:szCs w:val="28"/>
                <w:lang w:val="en-US"/>
              </w:rPr>
              <w:t xml:space="preserve">, K.-F. Druschky, </w:t>
            </w:r>
            <w:r w:rsidRPr="00777BB0">
              <w:rPr>
                <w:sz w:val="28"/>
                <w:szCs w:val="28"/>
                <w:lang w:val="en-US"/>
              </w:rPr>
              <w:t xml:space="preserve">            </w:t>
            </w:r>
            <w:r w:rsidRPr="000E7656">
              <w:rPr>
                <w:sz w:val="28"/>
                <w:szCs w:val="28"/>
                <w:lang w:val="en-US"/>
              </w:rPr>
              <w:t xml:space="preserve">W. Esser [et al.]  </w:t>
            </w:r>
            <w:r w:rsidRPr="000E7656">
              <w:rPr>
                <w:spacing w:val="5"/>
                <w:sz w:val="28"/>
                <w:szCs w:val="28"/>
                <w:lang w:val="en-US"/>
              </w:rPr>
              <w:t xml:space="preserve">// Abstracts of Fifth Meeting of the European Neurological Society, </w:t>
            </w:r>
            <w:r w:rsidRPr="000E7656">
              <w:rPr>
                <w:spacing w:val="4"/>
                <w:sz w:val="28"/>
                <w:szCs w:val="28"/>
                <w:lang w:val="en-US"/>
              </w:rPr>
              <w:t>June 17-21, Munich, Germany, 1995. - P. 377.</w:t>
            </w:r>
          </w:p>
          <w:p w:rsidR="008D3BEF" w:rsidRPr="000E7656" w:rsidRDefault="008D3BEF" w:rsidP="00552736">
            <w:pPr>
              <w:pStyle w:val="affffb"/>
              <w:spacing w:line="360" w:lineRule="auto"/>
              <w:jc w:val="both"/>
              <w:rPr>
                <w:sz w:val="28"/>
                <w:szCs w:val="28"/>
                <w:lang w:val="en-US"/>
              </w:rPr>
            </w:pPr>
            <w:r w:rsidRPr="000E7656">
              <w:rPr>
                <w:sz w:val="28"/>
                <w:szCs w:val="28"/>
                <w:lang w:val="en-US"/>
              </w:rPr>
              <w:lastRenderedPageBreak/>
              <w:t xml:space="preserve">Patent foramen ovale size and embolic brain imaging findings among patients with ischemic stroke / </w:t>
            </w:r>
            <w:r w:rsidRPr="000E7656">
              <w:rPr>
                <w:sz w:val="28"/>
                <w:szCs w:val="28"/>
                <w:lang w:val="nl-BE"/>
              </w:rPr>
              <w:t xml:space="preserve">M.M. Steiner, M.R. Di Tullio, T. Rundeck [et al.] </w:t>
            </w:r>
            <w:r w:rsidRPr="000E7656">
              <w:rPr>
                <w:sz w:val="28"/>
                <w:szCs w:val="28"/>
                <w:lang w:val="en-US"/>
              </w:rPr>
              <w:t>// Stroke. – 1998. – Vol. 29. – P. 944 – 948.</w:t>
            </w:r>
          </w:p>
          <w:p w:rsidR="008D3BEF" w:rsidRPr="000E7656" w:rsidRDefault="008D3BEF" w:rsidP="00552736">
            <w:pPr>
              <w:pStyle w:val="affffb"/>
              <w:spacing w:line="360" w:lineRule="auto"/>
              <w:jc w:val="both"/>
              <w:rPr>
                <w:sz w:val="28"/>
                <w:szCs w:val="28"/>
                <w:lang w:val="en-US"/>
              </w:rPr>
            </w:pPr>
            <w:r w:rsidRPr="000E7656">
              <w:rPr>
                <w:sz w:val="28"/>
                <w:szCs w:val="28"/>
                <w:lang w:val="en-US"/>
              </w:rPr>
              <w:t>Power spectral analysis of heart rate variability:</w:t>
            </w:r>
            <w:r>
              <w:rPr>
                <w:sz w:val="28"/>
                <w:szCs w:val="28"/>
                <w:lang w:val="en-US"/>
              </w:rPr>
              <w:t xml:space="preserve"> </w:t>
            </w:r>
            <w:r w:rsidRPr="000E7656">
              <w:rPr>
                <w:sz w:val="28"/>
                <w:szCs w:val="28"/>
                <w:lang w:val="en-US"/>
              </w:rPr>
              <w:t>a tool to explore neural regulatory mechanisms / N. Montano, T. Gnecchi-Ruscone, A. Porta [et al.] // Br. Heart J. – 1994. – Vol. 71. – P. 1 - 2.</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sz w:val="28"/>
                <w:szCs w:val="28"/>
                <w:lang w:val="en-US"/>
              </w:rPr>
              <w:t>Predictive power of depressed heart rate variability and increased heart rate in post infarction patients with reduced left ventricular ejection fraction / M. Malik, K. Hnatkova, A.J. Camm [et al.] // Eur. Heart. J. – 1997. – Vol. 18. – P. 90.</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Predictors of neurocardiogenic injury after subarachnoid hemorrhage / P. Tung, A. Koperlik, </w:t>
            </w:r>
            <w:smartTag w:uri="urn:schemas-microsoft-com:office:smarttags" w:element="place">
              <w:r w:rsidRPr="000E7656">
                <w:rPr>
                  <w:sz w:val="28"/>
                  <w:szCs w:val="28"/>
                  <w:lang w:val="en-US"/>
                </w:rPr>
                <w:t>N. Banki</w:t>
              </w:r>
            </w:smartTag>
            <w:r w:rsidRPr="000E7656">
              <w:rPr>
                <w:sz w:val="28"/>
                <w:szCs w:val="28"/>
                <w:lang w:val="en-US"/>
              </w:rPr>
              <w:t xml:space="preserve"> [et al.] // Stroke. - 2004. – Vol. 35. – P.548 - 557.</w:t>
            </w:r>
          </w:p>
          <w:p w:rsidR="008D3BEF" w:rsidRPr="000E7656" w:rsidRDefault="008D3BEF" w:rsidP="00552736">
            <w:pPr>
              <w:widowControl w:val="0"/>
              <w:shd w:val="clear" w:color="auto" w:fill="FFFFFF"/>
              <w:tabs>
                <w:tab w:val="left" w:pos="590"/>
              </w:tabs>
              <w:autoSpaceDE w:val="0"/>
              <w:autoSpaceDN w:val="0"/>
              <w:adjustRightInd w:val="0"/>
              <w:spacing w:before="5" w:line="360" w:lineRule="auto"/>
              <w:jc w:val="both"/>
              <w:rPr>
                <w:sz w:val="28"/>
                <w:szCs w:val="28"/>
                <w:lang w:val="en-US"/>
              </w:rPr>
            </w:pPr>
            <w:r w:rsidRPr="000E7656">
              <w:rPr>
                <w:sz w:val="28"/>
                <w:szCs w:val="28"/>
                <w:lang w:val="en-US"/>
              </w:rPr>
              <w:t xml:space="preserve">Predictors of recurrence in paradoxical cerebral embolism / G.P. Anzola, </w:t>
            </w:r>
            <w:r w:rsidRPr="00777BB0">
              <w:rPr>
                <w:sz w:val="28"/>
                <w:szCs w:val="28"/>
                <w:lang w:val="en-US"/>
              </w:rPr>
              <w:t xml:space="preserve">                   </w:t>
            </w:r>
            <w:r w:rsidRPr="000E7656">
              <w:rPr>
                <w:spacing w:val="2"/>
                <w:sz w:val="28"/>
                <w:szCs w:val="28"/>
                <w:lang w:val="en-US"/>
              </w:rPr>
              <w:t xml:space="preserve">P. Zavarise, E. Morandi [et al.] // </w:t>
            </w:r>
            <w:r w:rsidRPr="000E7656">
              <w:rPr>
                <w:spacing w:val="4"/>
                <w:sz w:val="28"/>
                <w:szCs w:val="28"/>
                <w:lang w:val="en-US"/>
              </w:rPr>
              <w:t>Neurology</w:t>
            </w:r>
            <w:r w:rsidRPr="000E7656">
              <w:rPr>
                <w:spacing w:val="2"/>
                <w:sz w:val="28"/>
                <w:szCs w:val="28"/>
                <w:lang w:val="en-US"/>
              </w:rPr>
              <w:t xml:space="preserve"> / 52</w:t>
            </w:r>
            <w:r w:rsidRPr="000E7656">
              <w:rPr>
                <w:spacing w:val="2"/>
                <w:sz w:val="28"/>
                <w:szCs w:val="28"/>
                <w:vertAlign w:val="superscript"/>
                <w:lang w:val="en-US"/>
              </w:rPr>
              <w:t>nd</w:t>
            </w:r>
            <w:r w:rsidRPr="000E7656">
              <w:rPr>
                <w:spacing w:val="2"/>
                <w:sz w:val="28"/>
                <w:szCs w:val="28"/>
                <w:lang w:val="en-US"/>
              </w:rPr>
              <w:t xml:space="preserve"> Annual Meeting of American Academy </w:t>
            </w:r>
            <w:r w:rsidRPr="000E7656">
              <w:rPr>
                <w:spacing w:val="4"/>
                <w:sz w:val="28"/>
                <w:szCs w:val="28"/>
                <w:lang w:val="en-US"/>
              </w:rPr>
              <w:t>of Neurology. - 2000. - Vol. 54. - № 7, Suppl. 3. - P. 143.</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Prevalence of asymptomatic coronary disease in ischemic stroke / TIA patients / D. Calvet, E. Toure, O. Varenne [et al. ] // Cerebrovasc. Dis. / Abstract 17th. European Stroke Conference, May 13-16, Nice, </w:t>
            </w:r>
            <w:smartTag w:uri="urn:schemas-microsoft-com:office:smarttags" w:element="place">
              <w:smartTag w:uri="urn:schemas-microsoft-com:office:smarttags" w:element="country-region">
                <w:r w:rsidRPr="000E7656">
                  <w:rPr>
                    <w:sz w:val="28"/>
                    <w:szCs w:val="28"/>
                    <w:lang w:val="en-US"/>
                  </w:rPr>
                  <w:t>France</w:t>
                </w:r>
              </w:smartTag>
            </w:smartTag>
            <w:r w:rsidRPr="000E7656">
              <w:rPr>
                <w:sz w:val="28"/>
                <w:szCs w:val="28"/>
                <w:lang w:val="en-US"/>
              </w:rPr>
              <w:t>. – 2008. – Vol. 25, Suppl. 2. – P. 17.</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Preventing stroke recurrence in patients with patent foramen ovale: antitrombotic therapy, foramen closure, or therapeutic abstention? A decision analytic perspective / M.R. Nendas, F.P. Sarasin, A.F. Junod [et al.] // American Heart Journal. – 1998. – Vol. 135. – P. 52 – 54. </w:t>
            </w:r>
          </w:p>
          <w:p w:rsidR="008D3BEF" w:rsidRPr="000E7656" w:rsidRDefault="008D3BEF" w:rsidP="00552736">
            <w:pPr>
              <w:widowControl w:val="0"/>
              <w:shd w:val="clear" w:color="auto" w:fill="FFFFFF"/>
              <w:tabs>
                <w:tab w:val="left" w:pos="653"/>
              </w:tabs>
              <w:autoSpaceDE w:val="0"/>
              <w:autoSpaceDN w:val="0"/>
              <w:adjustRightInd w:val="0"/>
              <w:spacing w:line="360" w:lineRule="auto"/>
              <w:jc w:val="both"/>
              <w:rPr>
                <w:lang w:val="en-US"/>
              </w:rPr>
            </w:pPr>
            <w:r w:rsidRPr="000E7656">
              <w:rPr>
                <w:spacing w:val="6"/>
                <w:sz w:val="28"/>
                <w:szCs w:val="28"/>
                <w:lang w:val="en-US"/>
              </w:rPr>
              <w:t xml:space="preserve">Prognostic significance of atrial fibrillation in acute ischemic supratentorial </w:t>
            </w:r>
            <w:r w:rsidRPr="000E7656">
              <w:rPr>
                <w:sz w:val="28"/>
                <w:szCs w:val="28"/>
                <w:lang w:val="en-US"/>
              </w:rPr>
              <w:t xml:space="preserve">stroke / A. Szczudvik, A. Slowik, G. Zwolinska [et al.] // European Journal of Neurology. - 1998. - </w:t>
            </w:r>
            <w:r w:rsidRPr="000E7656">
              <w:rPr>
                <w:spacing w:val="12"/>
                <w:sz w:val="28"/>
                <w:szCs w:val="28"/>
                <w:lang w:val="en-US"/>
              </w:rPr>
              <w:t>Vol. 5, Suppl. l. - P. 6.</w:t>
            </w:r>
          </w:p>
          <w:p w:rsidR="008D3BEF" w:rsidRPr="000E7656" w:rsidRDefault="008D3BEF" w:rsidP="00552736">
            <w:pPr>
              <w:pStyle w:val="affffb"/>
              <w:spacing w:line="360" w:lineRule="auto"/>
              <w:jc w:val="both"/>
              <w:rPr>
                <w:sz w:val="28"/>
                <w:szCs w:val="28"/>
                <w:lang w:val="en-US"/>
              </w:rPr>
            </w:pPr>
            <w:r w:rsidRPr="000E7656">
              <w:rPr>
                <w:rFonts w:eastAsia="MS Mincho"/>
                <w:sz w:val="28"/>
                <w:szCs w:val="28"/>
                <w:lang w:val="en-US"/>
              </w:rPr>
              <w:t xml:space="preserve">Prognostic value of heart rate variability for sudden death and major arrhythmic events in patients with idiopathic dilated cardiomyopathy / L. </w:t>
            </w:r>
            <w:r w:rsidRPr="000E7656">
              <w:rPr>
                <w:rFonts w:eastAsia="MS Mincho"/>
                <w:sz w:val="28"/>
                <w:szCs w:val="28"/>
                <w:lang w:val="en-US"/>
              </w:rPr>
              <w:lastRenderedPageBreak/>
              <w:t xml:space="preserve">Fauchier, </w:t>
            </w:r>
            <w:r w:rsidRPr="00777BB0">
              <w:rPr>
                <w:rFonts w:eastAsia="MS Mincho"/>
                <w:sz w:val="28"/>
                <w:szCs w:val="28"/>
                <w:lang w:val="en-US"/>
              </w:rPr>
              <w:t xml:space="preserve">                      </w:t>
            </w:r>
            <w:r w:rsidRPr="000E7656">
              <w:rPr>
                <w:rFonts w:eastAsia="MS Mincho"/>
                <w:sz w:val="28"/>
                <w:szCs w:val="28"/>
                <w:lang w:val="en-US"/>
              </w:rPr>
              <w:t>D. Babuty, P. Cosnay [et al.] // J. Am. Coll. Cardiol. – 1999. – Vol. 33. – P. 1203.</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Prospective study of heart rate variability and mortality in chronic heart failure: Results of the United Kingdom Heart Failure Evaluation and Assessment of Risk Trial (UK-Heart) / J. Nolan, P.D. Batin, R. Andrews [et al.] // Circulation. – 1998. –Vol. 98. – P. 1510.</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Raised troponin after acute stroke – a systematic review / G.D. Kerr, G. Ray. </w:t>
            </w:r>
            <w:r w:rsidRPr="00777BB0">
              <w:rPr>
                <w:sz w:val="28"/>
                <w:szCs w:val="28"/>
                <w:lang w:val="en-US"/>
              </w:rPr>
              <w:t xml:space="preserve">             </w:t>
            </w:r>
            <w:r w:rsidRPr="000E7656">
              <w:rPr>
                <w:sz w:val="28"/>
                <w:szCs w:val="28"/>
                <w:lang w:val="en-US"/>
              </w:rPr>
              <w:t xml:space="preserve">O. Wu [et al.] // International Journal of Stroke / Abstracts of the 6th. World Stroke Congress, September 24-27, </w:t>
            </w:r>
            <w:smartTag w:uri="urn:schemas-microsoft-com:office:smarttags" w:element="place">
              <w:smartTag w:uri="urn:schemas-microsoft-com:office:smarttags" w:element="City">
                <w:r w:rsidRPr="000E7656">
                  <w:rPr>
                    <w:sz w:val="28"/>
                    <w:szCs w:val="28"/>
                    <w:lang w:val="en-US"/>
                  </w:rPr>
                  <w:t>Vienna</w:t>
                </w:r>
              </w:smartTag>
              <w:r w:rsidRPr="000E7656">
                <w:rPr>
                  <w:sz w:val="28"/>
                  <w:szCs w:val="28"/>
                  <w:lang w:val="en-US"/>
                </w:rPr>
                <w:t xml:space="preserve">, </w:t>
              </w:r>
              <w:smartTag w:uri="urn:schemas-microsoft-com:office:smarttags" w:element="country-region">
                <w:r w:rsidRPr="000E7656">
                  <w:rPr>
                    <w:sz w:val="28"/>
                    <w:szCs w:val="28"/>
                    <w:lang w:val="en-US"/>
                  </w:rPr>
                  <w:t>Austria</w:t>
                </w:r>
              </w:smartTag>
            </w:smartTag>
            <w:r w:rsidRPr="000E7656">
              <w:rPr>
                <w:sz w:val="28"/>
                <w:szCs w:val="28"/>
                <w:lang w:val="en-US"/>
              </w:rPr>
              <w:t>. – 2008. – Vol. 3, Suppl. 1. – P. 87.</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Risk stratification for arrhythmic events based on heart rate variability, ambulatory electrocardiographic variables and the signal averaged electrocardiogram / T.G. Farrell, Y. Bashir, T. Cripps [et al.] // J. Am. Coll. Cardiol. – 1991. – Vol. 18. – P. 687.</w:t>
            </w:r>
          </w:p>
          <w:p w:rsidR="008D3BEF" w:rsidRPr="000E7656" w:rsidRDefault="008D3BEF" w:rsidP="00552736">
            <w:pPr>
              <w:pStyle w:val="affffb"/>
              <w:spacing w:line="360" w:lineRule="auto"/>
              <w:jc w:val="both"/>
              <w:rPr>
                <w:sz w:val="28"/>
                <w:szCs w:val="28"/>
                <w:lang w:val="en-US"/>
              </w:rPr>
            </w:pPr>
            <w:r w:rsidRPr="000E7656">
              <w:rPr>
                <w:sz w:val="28"/>
                <w:szCs w:val="28"/>
                <w:lang w:val="en-US"/>
              </w:rPr>
              <w:t>Serum cardiac enzymes in stroke / J.W. Norris, V.C. Hachinski, M.G. Myers [et al.] // Stroke. – 1979. – Vol. 10. – P. 548 - 553.</w:t>
            </w:r>
          </w:p>
          <w:p w:rsidR="008D3BEF" w:rsidRPr="000E7656" w:rsidRDefault="008D3BEF" w:rsidP="00552736">
            <w:pPr>
              <w:pStyle w:val="affffb"/>
              <w:spacing w:line="360" w:lineRule="auto"/>
              <w:jc w:val="both"/>
              <w:rPr>
                <w:lang w:val="en-US"/>
              </w:rPr>
            </w:pPr>
            <w:r w:rsidRPr="000E7656">
              <w:rPr>
                <w:sz w:val="28"/>
                <w:szCs w:val="28"/>
                <w:lang w:val="en-US"/>
              </w:rPr>
              <w:t xml:space="preserve">Side of brain infarction and long-term risk of sudden death in patient with symptomatic carotid disease / A. Algra, P.C. Gates, A.J. Fox [et al.] // Stroke. – 2003. – Vol. 34, </w:t>
            </w:r>
            <w:r w:rsidRPr="000E7656">
              <w:rPr>
                <w:sz w:val="28"/>
                <w:szCs w:val="28"/>
                <w:lang w:val="uk-UA"/>
              </w:rPr>
              <w:t>№ 12</w:t>
            </w:r>
            <w:r w:rsidRPr="000E7656">
              <w:rPr>
                <w:sz w:val="28"/>
                <w:szCs w:val="28"/>
                <w:lang w:val="en-US"/>
              </w:rPr>
              <w:t>. – P. 2871 - 2875.</w:t>
            </w:r>
          </w:p>
          <w:p w:rsidR="008D3BEF" w:rsidRPr="000E7656" w:rsidRDefault="008D3BEF" w:rsidP="00552736">
            <w:pPr>
              <w:pStyle w:val="affffb"/>
              <w:spacing w:line="360" w:lineRule="auto"/>
              <w:jc w:val="both"/>
              <w:rPr>
                <w:sz w:val="28"/>
                <w:szCs w:val="28"/>
                <w:lang w:val="en-US"/>
              </w:rPr>
            </w:pPr>
            <w:r w:rsidRPr="000E7656">
              <w:rPr>
                <w:sz w:val="28"/>
                <w:szCs w:val="28"/>
                <w:lang w:val="en-US"/>
              </w:rPr>
              <w:t>Significance of  ST segment elevation in electrocardiograms in patients with ruptured cerebral aneurisms / T. Kuroiwa, H. Morita, H. Tanabe [et al.] // Acta  Neurochirurgica. – 1995. – Vol. 133. – P. 141 - 146.</w:t>
            </w:r>
          </w:p>
          <w:p w:rsidR="008D3BEF" w:rsidRPr="000E7656" w:rsidRDefault="008D3BEF" w:rsidP="00552736">
            <w:pPr>
              <w:widowControl w:val="0"/>
              <w:autoSpaceDE w:val="0"/>
              <w:autoSpaceDN w:val="0"/>
              <w:adjustRightInd w:val="0"/>
              <w:spacing w:line="360" w:lineRule="auto"/>
              <w:jc w:val="both"/>
              <w:rPr>
                <w:lang w:val="en-US"/>
              </w:rPr>
            </w:pPr>
            <w:r w:rsidRPr="000E7656">
              <w:rPr>
                <w:rFonts w:eastAsia="MS Mincho"/>
                <w:sz w:val="28"/>
                <w:szCs w:val="28"/>
                <w:lang w:val="en-US"/>
              </w:rPr>
              <w:t>Sinus arrhythmia in acute myocardial infarction / M.G. Wolf, D. Varigos, J. Hunt [et al.] // Med. J. Aust. – 1978. – Vol. 2. – P. 52.</w:t>
            </w:r>
          </w:p>
          <w:p w:rsidR="008D3BEF" w:rsidRPr="000E7656" w:rsidRDefault="008D3BEF" w:rsidP="00552736">
            <w:pPr>
              <w:widowControl w:val="0"/>
              <w:shd w:val="clear" w:color="auto" w:fill="FFFFFF"/>
              <w:tabs>
                <w:tab w:val="left" w:pos="614"/>
              </w:tabs>
              <w:autoSpaceDE w:val="0"/>
              <w:autoSpaceDN w:val="0"/>
              <w:adjustRightInd w:val="0"/>
              <w:spacing w:line="360" w:lineRule="auto"/>
              <w:jc w:val="both"/>
              <w:rPr>
                <w:sz w:val="28"/>
                <w:szCs w:val="28"/>
                <w:lang w:val="en-US"/>
              </w:rPr>
            </w:pPr>
            <w:r w:rsidRPr="000E7656">
              <w:rPr>
                <w:sz w:val="28"/>
                <w:szCs w:val="28"/>
                <w:lang w:val="en-US"/>
              </w:rPr>
              <w:t xml:space="preserve">Sloan M.A. Ischemic stroke and intracranial hemorrhage following </w:t>
            </w:r>
            <w:r w:rsidRPr="000E7656">
              <w:rPr>
                <w:spacing w:val="3"/>
                <w:sz w:val="28"/>
                <w:szCs w:val="28"/>
                <w:lang w:val="en-US"/>
              </w:rPr>
              <w:t xml:space="preserve">thrombolytic therapy for acute myocardial infarction: a risk-benefit analysis / </w:t>
            </w:r>
            <w:r w:rsidRPr="000E7656">
              <w:rPr>
                <w:sz w:val="28"/>
                <w:szCs w:val="28"/>
                <w:lang w:val="en-US"/>
              </w:rPr>
              <w:t xml:space="preserve">M.A. Sloan, J.M. Gore </w:t>
            </w:r>
            <w:r w:rsidRPr="000E7656">
              <w:rPr>
                <w:spacing w:val="3"/>
                <w:sz w:val="28"/>
                <w:szCs w:val="28"/>
                <w:lang w:val="en-US"/>
              </w:rPr>
              <w:t xml:space="preserve">// Am. </w:t>
            </w:r>
            <w:r w:rsidRPr="000E7656">
              <w:rPr>
                <w:spacing w:val="4"/>
                <w:sz w:val="28"/>
                <w:szCs w:val="28"/>
                <w:lang w:val="en-US"/>
              </w:rPr>
              <w:t>J. Cardiol. - 1992. - Vol. 69. - P. 21 - 38.</w:t>
            </w:r>
          </w:p>
          <w:p w:rsidR="008D3BEF" w:rsidRPr="000E7656" w:rsidRDefault="008D3BEF" w:rsidP="00552736">
            <w:pPr>
              <w:pStyle w:val="affffb"/>
              <w:spacing w:line="360" w:lineRule="auto"/>
              <w:jc w:val="both"/>
              <w:rPr>
                <w:sz w:val="28"/>
                <w:szCs w:val="28"/>
                <w:lang w:val="en-US"/>
              </w:rPr>
            </w:pPr>
            <w:r w:rsidRPr="000E7656">
              <w:rPr>
                <w:sz w:val="28"/>
                <w:szCs w:val="28"/>
                <w:lang w:val="en-US"/>
              </w:rPr>
              <w:lastRenderedPageBreak/>
              <w:t xml:space="preserve">Spectrum of cardiac abnormalities associated with long QT in stroke survival / K.Y. Wong, S. Swiggan, S. Kennedin [et al.] // Heart. – 2005. – Vol. 91, Suppl. 10. – P. 1306 - 1310. </w:t>
            </w:r>
          </w:p>
          <w:p w:rsidR="008D3BEF" w:rsidRPr="000E7656" w:rsidRDefault="008D3BEF" w:rsidP="00552736">
            <w:pPr>
              <w:widowControl w:val="0"/>
              <w:shd w:val="clear" w:color="auto" w:fill="FFFFFF"/>
              <w:tabs>
                <w:tab w:val="left" w:pos="1190"/>
              </w:tabs>
              <w:autoSpaceDE w:val="0"/>
              <w:autoSpaceDN w:val="0"/>
              <w:adjustRightInd w:val="0"/>
              <w:spacing w:line="360" w:lineRule="auto"/>
              <w:jc w:val="both"/>
              <w:rPr>
                <w:spacing w:val="-5"/>
                <w:sz w:val="28"/>
                <w:szCs w:val="28"/>
                <w:lang w:val="en-US"/>
              </w:rPr>
            </w:pPr>
            <w:r w:rsidRPr="000E7656">
              <w:rPr>
                <w:sz w:val="28"/>
                <w:szCs w:val="28"/>
                <w:lang w:val="en-US"/>
              </w:rPr>
              <w:t>Streifer</w:t>
            </w:r>
            <w:r w:rsidRPr="000E7656">
              <w:rPr>
                <w:sz w:val="28"/>
                <w:szCs w:val="28"/>
                <w:lang w:val="uk-UA"/>
              </w:rPr>
              <w:t xml:space="preserve"> </w:t>
            </w:r>
            <w:r w:rsidRPr="000E7656">
              <w:rPr>
                <w:sz w:val="28"/>
                <w:szCs w:val="28"/>
                <w:lang w:val="en-US"/>
              </w:rPr>
              <w:t>J</w:t>
            </w:r>
            <w:r w:rsidRPr="000E7656">
              <w:rPr>
                <w:sz w:val="28"/>
                <w:szCs w:val="28"/>
                <w:lang w:val="uk-UA"/>
              </w:rPr>
              <w:t>.</w:t>
            </w:r>
            <w:r w:rsidRPr="000E7656">
              <w:rPr>
                <w:sz w:val="28"/>
                <w:szCs w:val="28"/>
                <w:lang w:val="en-US"/>
              </w:rPr>
              <w:t>Y</w:t>
            </w:r>
            <w:r w:rsidRPr="000E7656">
              <w:rPr>
                <w:sz w:val="28"/>
                <w:szCs w:val="28"/>
                <w:lang w:val="uk-UA"/>
              </w:rPr>
              <w:t xml:space="preserve">. </w:t>
            </w:r>
            <w:r w:rsidRPr="000E7656">
              <w:rPr>
                <w:sz w:val="28"/>
                <w:szCs w:val="28"/>
                <w:lang w:val="en-US"/>
              </w:rPr>
              <w:t>Cardiogenic</w:t>
            </w:r>
            <w:r w:rsidRPr="000E7656">
              <w:rPr>
                <w:sz w:val="28"/>
                <w:szCs w:val="28"/>
                <w:lang w:val="uk-UA"/>
              </w:rPr>
              <w:t xml:space="preserve"> </w:t>
            </w:r>
            <w:r w:rsidRPr="000E7656">
              <w:rPr>
                <w:sz w:val="28"/>
                <w:szCs w:val="28"/>
                <w:lang w:val="en-US"/>
              </w:rPr>
              <w:t>brain</w:t>
            </w:r>
            <w:r w:rsidRPr="000E7656">
              <w:rPr>
                <w:sz w:val="28"/>
                <w:szCs w:val="28"/>
                <w:lang w:val="uk-UA"/>
              </w:rPr>
              <w:t xml:space="preserve"> </w:t>
            </w:r>
            <w:r w:rsidRPr="000E7656">
              <w:rPr>
                <w:sz w:val="28"/>
                <w:szCs w:val="28"/>
                <w:lang w:val="en-US"/>
              </w:rPr>
              <w:t>embolism</w:t>
            </w:r>
            <w:r w:rsidRPr="000E7656">
              <w:rPr>
                <w:sz w:val="28"/>
                <w:szCs w:val="28"/>
                <w:lang w:val="uk-UA"/>
              </w:rPr>
              <w:t xml:space="preserve"> </w:t>
            </w:r>
            <w:r w:rsidRPr="000E7656">
              <w:rPr>
                <w:sz w:val="28"/>
                <w:szCs w:val="28"/>
                <w:lang w:val="en-US"/>
              </w:rPr>
              <w:t>incidence</w:t>
            </w:r>
            <w:r w:rsidRPr="000E7656">
              <w:rPr>
                <w:sz w:val="28"/>
                <w:szCs w:val="28"/>
                <w:lang w:val="uk-UA"/>
              </w:rPr>
              <w:t xml:space="preserve">, </w:t>
            </w:r>
            <w:r w:rsidRPr="000E7656">
              <w:rPr>
                <w:spacing w:val="9"/>
                <w:sz w:val="28"/>
                <w:szCs w:val="28"/>
                <w:lang w:val="en-US"/>
              </w:rPr>
              <w:t>varieties</w:t>
            </w:r>
            <w:r w:rsidRPr="000E7656">
              <w:rPr>
                <w:spacing w:val="9"/>
                <w:sz w:val="28"/>
                <w:szCs w:val="28"/>
                <w:lang w:val="uk-UA"/>
              </w:rPr>
              <w:t xml:space="preserve">, </w:t>
            </w:r>
            <w:r w:rsidRPr="000E7656">
              <w:rPr>
                <w:spacing w:val="9"/>
                <w:sz w:val="28"/>
                <w:szCs w:val="28"/>
                <w:lang w:val="en-US"/>
              </w:rPr>
              <w:t>treatment</w:t>
            </w:r>
            <w:r w:rsidRPr="000E7656">
              <w:rPr>
                <w:spacing w:val="9"/>
                <w:sz w:val="28"/>
                <w:szCs w:val="28"/>
                <w:lang w:val="uk-UA"/>
              </w:rPr>
              <w:t xml:space="preserve">. </w:t>
            </w:r>
            <w:r w:rsidRPr="000E7656">
              <w:rPr>
                <w:spacing w:val="9"/>
                <w:sz w:val="28"/>
                <w:szCs w:val="28"/>
                <w:lang w:val="en-US"/>
              </w:rPr>
              <w:t>In</w:t>
            </w:r>
            <w:r w:rsidRPr="000E7656">
              <w:rPr>
                <w:spacing w:val="9"/>
                <w:sz w:val="28"/>
                <w:szCs w:val="28"/>
                <w:lang w:val="uk-UA"/>
              </w:rPr>
              <w:t xml:space="preserve">: </w:t>
            </w:r>
            <w:r w:rsidRPr="000E7656">
              <w:rPr>
                <w:spacing w:val="9"/>
                <w:sz w:val="28"/>
                <w:szCs w:val="28"/>
                <w:lang w:val="en-US"/>
              </w:rPr>
              <w:t>Barnett</w:t>
            </w:r>
            <w:r w:rsidRPr="000E7656">
              <w:rPr>
                <w:spacing w:val="9"/>
                <w:sz w:val="28"/>
                <w:szCs w:val="28"/>
                <w:lang w:val="uk-UA"/>
              </w:rPr>
              <w:t xml:space="preserve"> </w:t>
            </w:r>
            <w:r w:rsidRPr="000E7656">
              <w:rPr>
                <w:spacing w:val="9"/>
                <w:sz w:val="28"/>
                <w:szCs w:val="28"/>
                <w:lang w:val="en-US"/>
              </w:rPr>
              <w:t>H</w:t>
            </w:r>
            <w:r w:rsidRPr="000E7656">
              <w:rPr>
                <w:spacing w:val="9"/>
                <w:sz w:val="28"/>
                <w:szCs w:val="28"/>
                <w:lang w:val="uk-UA"/>
              </w:rPr>
              <w:t>.</w:t>
            </w:r>
            <w:r w:rsidRPr="000E7656">
              <w:rPr>
                <w:spacing w:val="9"/>
                <w:sz w:val="28"/>
                <w:szCs w:val="28"/>
                <w:lang w:val="en-US"/>
              </w:rPr>
              <w:t>J</w:t>
            </w:r>
            <w:r w:rsidRPr="000E7656">
              <w:rPr>
                <w:spacing w:val="9"/>
                <w:sz w:val="28"/>
                <w:szCs w:val="28"/>
                <w:lang w:val="uk-UA"/>
              </w:rPr>
              <w:t>.</w:t>
            </w:r>
            <w:r w:rsidRPr="000E7656">
              <w:rPr>
                <w:spacing w:val="9"/>
                <w:sz w:val="28"/>
                <w:szCs w:val="28"/>
                <w:lang w:val="en-US"/>
              </w:rPr>
              <w:t>M</w:t>
            </w:r>
            <w:r w:rsidRPr="000E7656">
              <w:rPr>
                <w:spacing w:val="9"/>
                <w:sz w:val="28"/>
                <w:szCs w:val="28"/>
                <w:lang w:val="uk-UA"/>
              </w:rPr>
              <w:t xml:space="preserve">., </w:t>
            </w:r>
            <w:r w:rsidRPr="000E7656">
              <w:rPr>
                <w:spacing w:val="9"/>
                <w:sz w:val="28"/>
                <w:szCs w:val="28"/>
                <w:lang w:val="en-US"/>
              </w:rPr>
              <w:t>Mohr</w:t>
            </w:r>
            <w:r w:rsidRPr="000E7656">
              <w:rPr>
                <w:spacing w:val="9"/>
                <w:sz w:val="28"/>
                <w:szCs w:val="28"/>
                <w:lang w:val="uk-UA"/>
              </w:rPr>
              <w:t xml:space="preserve"> </w:t>
            </w:r>
            <w:r w:rsidRPr="000E7656">
              <w:rPr>
                <w:spacing w:val="9"/>
                <w:sz w:val="28"/>
                <w:szCs w:val="28"/>
                <w:lang w:val="en-US"/>
              </w:rPr>
              <w:t>J</w:t>
            </w:r>
            <w:r w:rsidRPr="000E7656">
              <w:rPr>
                <w:spacing w:val="9"/>
                <w:sz w:val="28"/>
                <w:szCs w:val="28"/>
                <w:lang w:val="uk-UA"/>
              </w:rPr>
              <w:t>.</w:t>
            </w:r>
            <w:r w:rsidRPr="000E7656">
              <w:rPr>
                <w:spacing w:val="9"/>
                <w:sz w:val="28"/>
                <w:szCs w:val="28"/>
                <w:lang w:val="en-US"/>
              </w:rPr>
              <w:t>P</w:t>
            </w:r>
            <w:r w:rsidRPr="000E7656">
              <w:rPr>
                <w:spacing w:val="9"/>
                <w:sz w:val="28"/>
                <w:szCs w:val="28"/>
                <w:lang w:val="uk-UA"/>
              </w:rPr>
              <w:t xml:space="preserve">., </w:t>
            </w:r>
            <w:r w:rsidRPr="000E7656">
              <w:rPr>
                <w:spacing w:val="9"/>
                <w:sz w:val="28"/>
                <w:szCs w:val="28"/>
                <w:lang w:val="en-US"/>
              </w:rPr>
              <w:t>Stein</w:t>
            </w:r>
            <w:r w:rsidRPr="000E7656">
              <w:rPr>
                <w:spacing w:val="9"/>
                <w:sz w:val="28"/>
                <w:szCs w:val="28"/>
                <w:lang w:val="uk-UA"/>
              </w:rPr>
              <w:t xml:space="preserve"> </w:t>
            </w:r>
            <w:r w:rsidRPr="000E7656">
              <w:rPr>
                <w:spacing w:val="9"/>
                <w:sz w:val="28"/>
                <w:szCs w:val="28"/>
                <w:lang w:val="en-US"/>
              </w:rPr>
              <w:t>B</w:t>
            </w:r>
            <w:r w:rsidRPr="000E7656">
              <w:rPr>
                <w:spacing w:val="9"/>
                <w:sz w:val="28"/>
                <w:szCs w:val="28"/>
                <w:lang w:val="uk-UA"/>
              </w:rPr>
              <w:t>.</w:t>
            </w:r>
            <w:r w:rsidRPr="000E7656">
              <w:rPr>
                <w:spacing w:val="9"/>
                <w:sz w:val="28"/>
                <w:szCs w:val="28"/>
                <w:lang w:val="en-US"/>
              </w:rPr>
              <w:t>M</w:t>
            </w:r>
            <w:r w:rsidRPr="000E7656">
              <w:rPr>
                <w:spacing w:val="9"/>
                <w:sz w:val="28"/>
                <w:szCs w:val="28"/>
                <w:lang w:val="uk-UA"/>
              </w:rPr>
              <w:t xml:space="preserve">., </w:t>
            </w:r>
            <w:r w:rsidRPr="000E7656">
              <w:rPr>
                <w:spacing w:val="9"/>
                <w:sz w:val="28"/>
                <w:szCs w:val="28"/>
                <w:lang w:val="en-US"/>
              </w:rPr>
              <w:t>Yatsu</w:t>
            </w:r>
            <w:r w:rsidRPr="000E7656">
              <w:rPr>
                <w:spacing w:val="9"/>
                <w:sz w:val="28"/>
                <w:szCs w:val="28"/>
                <w:lang w:val="uk-UA"/>
              </w:rPr>
              <w:t xml:space="preserve"> </w:t>
            </w:r>
            <w:r w:rsidRPr="000E7656">
              <w:rPr>
                <w:spacing w:val="9"/>
                <w:sz w:val="28"/>
                <w:szCs w:val="28"/>
                <w:lang w:val="en-US"/>
              </w:rPr>
              <w:t>F</w:t>
            </w:r>
            <w:r w:rsidRPr="000E7656">
              <w:rPr>
                <w:spacing w:val="9"/>
                <w:sz w:val="28"/>
                <w:szCs w:val="28"/>
                <w:lang w:val="uk-UA"/>
              </w:rPr>
              <w:t>.</w:t>
            </w:r>
            <w:r w:rsidRPr="000E7656">
              <w:rPr>
                <w:spacing w:val="9"/>
                <w:sz w:val="28"/>
                <w:szCs w:val="28"/>
                <w:lang w:val="en-US"/>
              </w:rPr>
              <w:t>M</w:t>
            </w:r>
            <w:r w:rsidRPr="000E7656">
              <w:rPr>
                <w:spacing w:val="9"/>
                <w:sz w:val="28"/>
                <w:szCs w:val="28"/>
                <w:lang w:val="uk-UA"/>
              </w:rPr>
              <w:t xml:space="preserve">., </w:t>
            </w:r>
            <w:r w:rsidRPr="000E7656">
              <w:rPr>
                <w:spacing w:val="9"/>
                <w:sz w:val="28"/>
                <w:szCs w:val="28"/>
                <w:lang w:val="en-US"/>
              </w:rPr>
              <w:t>eds</w:t>
            </w:r>
            <w:r w:rsidRPr="000E7656">
              <w:rPr>
                <w:spacing w:val="9"/>
                <w:sz w:val="28"/>
                <w:szCs w:val="28"/>
                <w:lang w:val="uk-UA"/>
              </w:rPr>
              <w:t>. /</w:t>
            </w:r>
            <w:r w:rsidRPr="000E7656">
              <w:rPr>
                <w:sz w:val="28"/>
                <w:szCs w:val="28"/>
                <w:lang w:val="uk-UA"/>
              </w:rPr>
              <w:t xml:space="preserve"> </w:t>
            </w:r>
            <w:r w:rsidRPr="000E7656">
              <w:rPr>
                <w:sz w:val="28"/>
                <w:szCs w:val="28"/>
                <w:lang w:val="en-US"/>
              </w:rPr>
              <w:t>J</w:t>
            </w:r>
            <w:r w:rsidRPr="000E7656">
              <w:rPr>
                <w:sz w:val="28"/>
                <w:szCs w:val="28"/>
                <w:lang w:val="uk-UA"/>
              </w:rPr>
              <w:t>.</w:t>
            </w:r>
            <w:r w:rsidRPr="000E7656">
              <w:rPr>
                <w:sz w:val="28"/>
                <w:szCs w:val="28"/>
                <w:lang w:val="en-US"/>
              </w:rPr>
              <w:t>Y</w:t>
            </w:r>
            <w:r w:rsidRPr="000E7656">
              <w:rPr>
                <w:sz w:val="28"/>
                <w:szCs w:val="28"/>
                <w:lang w:val="uk-UA"/>
              </w:rPr>
              <w:t>.</w:t>
            </w:r>
            <w:r w:rsidRPr="000E7656">
              <w:rPr>
                <w:spacing w:val="9"/>
                <w:sz w:val="28"/>
                <w:szCs w:val="28"/>
                <w:lang w:val="uk-UA"/>
              </w:rPr>
              <w:t xml:space="preserve"> </w:t>
            </w:r>
            <w:r w:rsidRPr="000E7656">
              <w:rPr>
                <w:sz w:val="28"/>
                <w:szCs w:val="28"/>
                <w:lang w:val="en-US"/>
              </w:rPr>
              <w:t>Streifer</w:t>
            </w:r>
            <w:r w:rsidRPr="000E7656">
              <w:rPr>
                <w:sz w:val="28"/>
                <w:szCs w:val="28"/>
                <w:lang w:val="uk-UA"/>
              </w:rPr>
              <w:t xml:space="preserve">, </w:t>
            </w:r>
            <w:r>
              <w:rPr>
                <w:sz w:val="28"/>
                <w:szCs w:val="28"/>
                <w:lang w:val="uk-UA"/>
              </w:rPr>
              <w:t xml:space="preserve">              </w:t>
            </w:r>
            <w:r w:rsidRPr="000E7656">
              <w:rPr>
                <w:sz w:val="28"/>
                <w:szCs w:val="28"/>
                <w:lang w:val="en-US"/>
              </w:rPr>
              <w:t>A</w:t>
            </w:r>
            <w:r w:rsidRPr="000E7656">
              <w:rPr>
                <w:sz w:val="28"/>
                <w:szCs w:val="28"/>
                <w:lang w:val="uk-UA"/>
              </w:rPr>
              <w:t>.</w:t>
            </w:r>
            <w:r w:rsidRPr="000E7656">
              <w:rPr>
                <w:sz w:val="28"/>
                <w:szCs w:val="28"/>
                <w:lang w:val="en-US"/>
              </w:rPr>
              <w:t>J</w:t>
            </w:r>
            <w:r w:rsidRPr="000E7656">
              <w:rPr>
                <w:sz w:val="28"/>
                <w:szCs w:val="28"/>
                <w:lang w:val="uk-UA"/>
              </w:rPr>
              <w:t xml:space="preserve">. </w:t>
            </w:r>
            <w:r w:rsidRPr="000E7656">
              <w:rPr>
                <w:sz w:val="28"/>
                <w:szCs w:val="28"/>
                <w:lang w:val="en-US"/>
              </w:rPr>
              <w:t>Furlan</w:t>
            </w:r>
            <w:r w:rsidRPr="000E7656">
              <w:rPr>
                <w:sz w:val="28"/>
                <w:szCs w:val="28"/>
                <w:lang w:val="uk-UA"/>
              </w:rPr>
              <w:t xml:space="preserve">, </w:t>
            </w:r>
            <w:r w:rsidRPr="000E7656">
              <w:rPr>
                <w:sz w:val="28"/>
                <w:szCs w:val="28"/>
                <w:lang w:val="en-US"/>
              </w:rPr>
              <w:t>H</w:t>
            </w:r>
            <w:r w:rsidRPr="000E7656">
              <w:rPr>
                <w:sz w:val="28"/>
                <w:szCs w:val="28"/>
                <w:lang w:val="uk-UA"/>
              </w:rPr>
              <w:t>.</w:t>
            </w:r>
            <w:r w:rsidRPr="000E7656">
              <w:rPr>
                <w:sz w:val="28"/>
                <w:szCs w:val="28"/>
                <w:lang w:val="en-US"/>
              </w:rPr>
              <w:t>J</w:t>
            </w:r>
            <w:r w:rsidRPr="000E7656">
              <w:rPr>
                <w:sz w:val="28"/>
                <w:szCs w:val="28"/>
                <w:lang w:val="uk-UA"/>
              </w:rPr>
              <w:t>.</w:t>
            </w:r>
            <w:r w:rsidRPr="000E7656">
              <w:rPr>
                <w:sz w:val="28"/>
                <w:szCs w:val="28"/>
                <w:lang w:val="en-US"/>
              </w:rPr>
              <w:t>M</w:t>
            </w:r>
            <w:r w:rsidRPr="000E7656">
              <w:rPr>
                <w:sz w:val="28"/>
                <w:szCs w:val="28"/>
                <w:lang w:val="uk-UA"/>
              </w:rPr>
              <w:t xml:space="preserve">. </w:t>
            </w:r>
            <w:r w:rsidRPr="000E7656">
              <w:rPr>
                <w:sz w:val="28"/>
                <w:szCs w:val="28"/>
                <w:lang w:val="en-US"/>
              </w:rPr>
              <w:t>Barnett</w:t>
            </w:r>
            <w:r w:rsidRPr="000E7656">
              <w:rPr>
                <w:sz w:val="28"/>
                <w:szCs w:val="28"/>
                <w:lang w:val="uk-UA"/>
              </w:rPr>
              <w:t xml:space="preserve"> </w:t>
            </w:r>
            <w:r w:rsidRPr="000E7656">
              <w:rPr>
                <w:spacing w:val="9"/>
                <w:sz w:val="28"/>
                <w:szCs w:val="28"/>
                <w:lang w:val="uk-UA"/>
              </w:rPr>
              <w:t xml:space="preserve">// </w:t>
            </w:r>
            <w:r w:rsidRPr="000E7656">
              <w:rPr>
                <w:spacing w:val="9"/>
                <w:sz w:val="28"/>
                <w:szCs w:val="28"/>
                <w:lang w:val="en-US"/>
              </w:rPr>
              <w:t>Stroke</w:t>
            </w:r>
            <w:r w:rsidRPr="000E7656">
              <w:rPr>
                <w:spacing w:val="9"/>
                <w:sz w:val="28"/>
                <w:szCs w:val="28"/>
                <w:lang w:val="uk-UA"/>
              </w:rPr>
              <w:t xml:space="preserve">: </w:t>
            </w:r>
            <w:r w:rsidRPr="000E7656">
              <w:rPr>
                <w:spacing w:val="4"/>
                <w:sz w:val="28"/>
                <w:szCs w:val="28"/>
                <w:lang w:val="en-US"/>
              </w:rPr>
              <w:t>Pathophysiology</w:t>
            </w:r>
            <w:r w:rsidRPr="000E7656">
              <w:rPr>
                <w:spacing w:val="4"/>
                <w:sz w:val="28"/>
                <w:szCs w:val="28"/>
                <w:lang w:val="uk-UA"/>
              </w:rPr>
              <w:t xml:space="preserve">, </w:t>
            </w:r>
            <w:r w:rsidRPr="000E7656">
              <w:rPr>
                <w:spacing w:val="4"/>
                <w:sz w:val="28"/>
                <w:szCs w:val="28"/>
                <w:lang w:val="en-US"/>
              </w:rPr>
              <w:t>Diagnosis</w:t>
            </w:r>
            <w:r w:rsidRPr="000E7656">
              <w:rPr>
                <w:spacing w:val="4"/>
                <w:sz w:val="28"/>
                <w:szCs w:val="28"/>
                <w:lang w:val="uk-UA"/>
              </w:rPr>
              <w:t xml:space="preserve"> </w:t>
            </w:r>
            <w:r w:rsidRPr="000E7656">
              <w:rPr>
                <w:spacing w:val="4"/>
                <w:sz w:val="28"/>
                <w:szCs w:val="28"/>
                <w:lang w:val="en-US"/>
              </w:rPr>
              <w:t>and</w:t>
            </w:r>
            <w:r w:rsidRPr="000E7656">
              <w:rPr>
                <w:spacing w:val="4"/>
                <w:sz w:val="28"/>
                <w:szCs w:val="28"/>
                <w:lang w:val="uk-UA"/>
              </w:rPr>
              <w:t xml:space="preserve"> </w:t>
            </w:r>
            <w:r w:rsidRPr="000E7656">
              <w:rPr>
                <w:spacing w:val="4"/>
                <w:sz w:val="28"/>
                <w:szCs w:val="28"/>
                <w:lang w:val="en-US"/>
              </w:rPr>
              <w:t>Management</w:t>
            </w:r>
            <w:r w:rsidRPr="000E7656">
              <w:rPr>
                <w:spacing w:val="4"/>
                <w:sz w:val="28"/>
                <w:szCs w:val="28"/>
                <w:lang w:val="uk-UA"/>
              </w:rPr>
              <w:t xml:space="preserve">. </w:t>
            </w:r>
            <w:r w:rsidRPr="000E7656">
              <w:rPr>
                <w:spacing w:val="4"/>
                <w:sz w:val="28"/>
                <w:szCs w:val="28"/>
                <w:lang w:val="en-US"/>
              </w:rPr>
              <w:t xml:space="preserve">2nd ed. </w:t>
            </w:r>
            <w:smartTag w:uri="urn:schemas-microsoft-com:office:smarttags" w:element="place">
              <w:smartTag w:uri="urn:schemas-microsoft-com:office:smarttags" w:element="City">
                <w:r w:rsidRPr="000E7656">
                  <w:rPr>
                    <w:spacing w:val="4"/>
                    <w:sz w:val="28"/>
                    <w:szCs w:val="28"/>
                    <w:lang w:val="en-US"/>
                  </w:rPr>
                  <w:t>New York</w:t>
                </w:r>
              </w:smartTag>
              <w:r w:rsidRPr="000E7656">
                <w:rPr>
                  <w:spacing w:val="4"/>
                  <w:sz w:val="28"/>
                  <w:szCs w:val="28"/>
                  <w:lang w:val="en-US"/>
                </w:rPr>
                <w:t xml:space="preserve">, </w:t>
              </w:r>
              <w:smartTag w:uri="urn:schemas-microsoft-com:office:smarttags" w:element="State">
                <w:r w:rsidRPr="000E7656">
                  <w:rPr>
                    <w:spacing w:val="4"/>
                    <w:sz w:val="28"/>
                    <w:szCs w:val="28"/>
                    <w:lang w:val="en-US"/>
                  </w:rPr>
                  <w:t>NY</w:t>
                </w:r>
              </w:smartTag>
            </w:smartTag>
            <w:r w:rsidRPr="000E7656">
              <w:rPr>
                <w:spacing w:val="4"/>
                <w:sz w:val="28"/>
                <w:szCs w:val="28"/>
                <w:lang w:val="en-US"/>
              </w:rPr>
              <w:t xml:space="preserve">: Churchill Livingstone </w:t>
            </w:r>
            <w:r w:rsidRPr="000E7656">
              <w:rPr>
                <w:sz w:val="28"/>
                <w:szCs w:val="28"/>
                <w:lang w:val="en-US"/>
              </w:rPr>
              <w:t>Inc. -</w:t>
            </w:r>
            <w:r w:rsidRPr="000E7656">
              <w:rPr>
                <w:sz w:val="28"/>
                <w:szCs w:val="28"/>
                <w:lang w:val="uk-UA"/>
              </w:rPr>
              <w:t xml:space="preserve"> </w:t>
            </w:r>
            <w:r w:rsidRPr="000E7656">
              <w:rPr>
                <w:sz w:val="28"/>
                <w:szCs w:val="28"/>
                <w:lang w:val="en-US"/>
              </w:rPr>
              <w:t>1992. - P. 967 - 994.</w:t>
            </w:r>
          </w:p>
          <w:p w:rsidR="008D3BEF" w:rsidRPr="000E7656" w:rsidRDefault="008D3BEF" w:rsidP="00552736">
            <w:pPr>
              <w:widowControl w:val="0"/>
              <w:shd w:val="clear" w:color="auto" w:fill="FFFFFF"/>
              <w:tabs>
                <w:tab w:val="left" w:pos="595"/>
              </w:tabs>
              <w:autoSpaceDE w:val="0"/>
              <w:autoSpaceDN w:val="0"/>
              <w:adjustRightInd w:val="0"/>
              <w:spacing w:line="360" w:lineRule="auto"/>
              <w:jc w:val="both"/>
              <w:rPr>
                <w:spacing w:val="-7"/>
                <w:sz w:val="28"/>
                <w:szCs w:val="28"/>
                <w:lang w:val="en-US"/>
              </w:rPr>
            </w:pPr>
            <w:r w:rsidRPr="000E7656">
              <w:rPr>
                <w:sz w:val="28"/>
                <w:szCs w:val="28"/>
                <w:lang w:val="en-US"/>
              </w:rPr>
              <w:t xml:space="preserve">Stroke after acute myocardial infarction / M.M. Kaarisalo, P. Immonen-Raiha, R.J. Marttila [et al.] // </w:t>
            </w:r>
            <w:r w:rsidRPr="000E7656">
              <w:rPr>
                <w:spacing w:val="5"/>
                <w:sz w:val="28"/>
                <w:szCs w:val="28"/>
                <w:lang w:val="en-US"/>
              </w:rPr>
              <w:t xml:space="preserve">Cerebrovascular Diseases / </w:t>
            </w:r>
            <w:r w:rsidRPr="000E7656">
              <w:rPr>
                <w:sz w:val="28"/>
                <w:szCs w:val="28"/>
                <w:lang w:val="en-US"/>
              </w:rPr>
              <w:t>Abstracts of 7</w:t>
            </w:r>
            <w:r w:rsidRPr="000E7656">
              <w:rPr>
                <w:sz w:val="28"/>
                <w:szCs w:val="28"/>
                <w:vertAlign w:val="superscript"/>
                <w:lang w:val="en-US"/>
              </w:rPr>
              <w:t>th</w:t>
            </w:r>
            <w:r w:rsidRPr="000E7656">
              <w:rPr>
                <w:sz w:val="28"/>
                <w:szCs w:val="28"/>
                <w:lang w:val="en-US"/>
              </w:rPr>
              <w:t xml:space="preserve"> European Stroke Conference, May 27- </w:t>
            </w:r>
            <w:r w:rsidRPr="000E7656">
              <w:rPr>
                <w:spacing w:val="5"/>
                <w:sz w:val="28"/>
                <w:szCs w:val="28"/>
                <w:lang w:val="en-US"/>
              </w:rPr>
              <w:t xml:space="preserve">30, </w:t>
            </w:r>
            <w:smartTag w:uri="urn:schemas-microsoft-com:office:smarttags" w:element="City">
              <w:r w:rsidRPr="000E7656">
                <w:rPr>
                  <w:spacing w:val="5"/>
                  <w:sz w:val="28"/>
                  <w:szCs w:val="28"/>
                  <w:lang w:val="en-US"/>
                </w:rPr>
                <w:t>Edinburg</w:t>
              </w:r>
            </w:smartTag>
            <w:r w:rsidRPr="000E7656">
              <w:rPr>
                <w:spacing w:val="5"/>
                <w:sz w:val="28"/>
                <w:szCs w:val="28"/>
                <w:lang w:val="en-US"/>
              </w:rPr>
              <w:t xml:space="preserve">, </w:t>
            </w:r>
            <w:smartTag w:uri="urn:schemas-microsoft-com:office:smarttags" w:element="place">
              <w:smartTag w:uri="urn:schemas-microsoft-com:office:smarttags" w:element="country-region">
                <w:r w:rsidRPr="000E7656">
                  <w:rPr>
                    <w:spacing w:val="5"/>
                    <w:sz w:val="28"/>
                    <w:szCs w:val="28"/>
                    <w:lang w:val="en-US"/>
                  </w:rPr>
                  <w:t>UK</w:t>
                </w:r>
              </w:smartTag>
            </w:smartTag>
            <w:r w:rsidRPr="000E7656">
              <w:rPr>
                <w:spacing w:val="5"/>
                <w:sz w:val="28"/>
                <w:szCs w:val="28"/>
                <w:lang w:val="en-US"/>
              </w:rPr>
              <w:t>. - 1998. - Vol. 8, Suppl. 4. - P. 63.</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sz w:val="28"/>
                <w:szCs w:val="28"/>
                <w:lang w:val="en-US"/>
              </w:rPr>
              <w:t>Stroke epidemiology: a review of population – based studies of incidence, prevalence and case-fataliti in the late 20</w:t>
            </w:r>
            <w:r w:rsidRPr="000E7656">
              <w:rPr>
                <w:sz w:val="28"/>
                <w:szCs w:val="28"/>
                <w:vertAlign w:val="superscript"/>
                <w:lang w:val="en-US"/>
              </w:rPr>
              <w:t>th</w:t>
            </w:r>
            <w:r w:rsidRPr="000E7656">
              <w:rPr>
                <w:sz w:val="28"/>
                <w:szCs w:val="28"/>
                <w:lang w:val="en-US"/>
              </w:rPr>
              <w:t xml:space="preserve"> century / V.L. Feigin, C.M. Lawes, D.A. Bennett [et al.] // The Lancet Neurology. – 2003. – Vol. 2. – P43 - 53.</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pacing w:val="-5"/>
                <w:sz w:val="28"/>
                <w:szCs w:val="28"/>
                <w:lang w:val="en-US"/>
              </w:rPr>
            </w:pPr>
            <w:r w:rsidRPr="000E7656">
              <w:rPr>
                <w:sz w:val="28"/>
                <w:szCs w:val="28"/>
                <w:lang w:val="en-US"/>
              </w:rPr>
              <w:t xml:space="preserve"> Stroke in young adult / A. Ozeren, Y. Sarica, F. </w:t>
            </w:r>
            <w:r w:rsidRPr="000E7656">
              <w:rPr>
                <w:sz w:val="28"/>
                <w:szCs w:val="28"/>
              </w:rPr>
              <w:t>Кос</w:t>
            </w:r>
            <w:r w:rsidRPr="000E7656">
              <w:rPr>
                <w:sz w:val="28"/>
                <w:szCs w:val="28"/>
                <w:lang w:val="en-US"/>
              </w:rPr>
              <w:t xml:space="preserve"> [et al.] // </w:t>
            </w:r>
            <w:r w:rsidRPr="000E7656">
              <w:rPr>
                <w:spacing w:val="4"/>
                <w:sz w:val="28"/>
                <w:szCs w:val="28"/>
                <w:lang w:val="en-US"/>
              </w:rPr>
              <w:t xml:space="preserve">Eur. J. Neurol. / </w:t>
            </w:r>
            <w:r w:rsidRPr="000E7656">
              <w:rPr>
                <w:sz w:val="28"/>
                <w:szCs w:val="28"/>
                <w:lang w:val="en-US"/>
              </w:rPr>
              <w:t xml:space="preserve">Abstracts of Heart </w:t>
            </w:r>
            <w:r w:rsidRPr="000E7656">
              <w:rPr>
                <w:spacing w:val="5"/>
                <w:sz w:val="28"/>
                <w:szCs w:val="28"/>
                <w:lang w:val="en-US"/>
              </w:rPr>
              <w:t>and Brain 3</w:t>
            </w:r>
            <w:r w:rsidRPr="000E7656">
              <w:rPr>
                <w:spacing w:val="5"/>
                <w:sz w:val="28"/>
                <w:szCs w:val="28"/>
                <w:vertAlign w:val="superscript"/>
                <w:lang w:val="en-US"/>
              </w:rPr>
              <w:t>rd</w:t>
            </w:r>
            <w:r w:rsidRPr="000E7656">
              <w:rPr>
                <w:spacing w:val="5"/>
                <w:sz w:val="28"/>
                <w:szCs w:val="28"/>
                <w:lang w:val="en-US"/>
              </w:rPr>
              <w:t xml:space="preserve"> International Conference of Stroke, October 18-21, Prague, </w:t>
            </w:r>
            <w:r w:rsidRPr="000E7656">
              <w:rPr>
                <w:spacing w:val="4"/>
                <w:sz w:val="28"/>
                <w:szCs w:val="28"/>
                <w:lang w:val="en-US"/>
              </w:rPr>
              <w:t>Czech Republic. - 1995. - Vol. 2, Suppl. 2. - P. 29.</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Stroke patterns in cardio-embolic infarction in a population-based study / </w:t>
            </w:r>
            <w:r w:rsidRPr="00777BB0">
              <w:rPr>
                <w:sz w:val="28"/>
                <w:szCs w:val="28"/>
                <w:lang w:val="en-US"/>
              </w:rPr>
              <w:t xml:space="preserve">                  </w:t>
            </w:r>
            <w:r w:rsidRPr="000E7656">
              <w:rPr>
                <w:sz w:val="28"/>
                <w:szCs w:val="28"/>
                <w:lang w:val="nl-BE"/>
              </w:rPr>
              <w:t xml:space="preserve">R.  Urbinelli, P. Bollard, M. Lemesle [et al.] </w:t>
            </w:r>
            <w:r w:rsidRPr="000E7656">
              <w:rPr>
                <w:sz w:val="28"/>
                <w:szCs w:val="28"/>
                <w:lang w:val="en-US"/>
              </w:rPr>
              <w:t>// Neurological Research. – 2001. – Vol. 23. – P. 309 – 314.</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Supraventricular tachycardia in patients with right hemisphere strokes / </w:t>
            </w:r>
            <w:r w:rsidRPr="00777BB0">
              <w:rPr>
                <w:sz w:val="28"/>
                <w:szCs w:val="28"/>
                <w:lang w:val="en-US"/>
              </w:rPr>
              <w:t xml:space="preserve">                       </w:t>
            </w:r>
            <w:r w:rsidRPr="000E7656">
              <w:rPr>
                <w:sz w:val="28"/>
                <w:szCs w:val="28"/>
                <w:lang w:val="en-US"/>
              </w:rPr>
              <w:t>R.D. Lane, J.D. Wallance, P.P. Petrosky [at al.] // Stroke. – 1992. – Vol. 23. – P. 362 - 366.</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Svensson E. Evaluation of individual and group changes in social outcome after aneurismal subarachnoidal hemorrhage: a long – term follow - up study / </w:t>
            </w:r>
            <w:r w:rsidRPr="00777BB0">
              <w:rPr>
                <w:sz w:val="28"/>
                <w:szCs w:val="28"/>
                <w:lang w:val="en-US"/>
              </w:rPr>
              <w:t xml:space="preserve">                     </w:t>
            </w:r>
            <w:smartTag w:uri="urn:schemas-microsoft-com:office:smarttags" w:element="place">
              <w:r w:rsidRPr="000E7656">
                <w:rPr>
                  <w:sz w:val="28"/>
                  <w:szCs w:val="28"/>
                  <w:lang w:val="en-US"/>
                </w:rPr>
                <w:t>E. Svensson</w:t>
              </w:r>
            </w:smartTag>
            <w:r w:rsidRPr="000E7656">
              <w:rPr>
                <w:sz w:val="28"/>
                <w:szCs w:val="28"/>
                <w:lang w:val="en-US"/>
              </w:rPr>
              <w:t>, J-E. Starmark  // J. Rehabil. Med. – 2002. – Vol. 34. – P.251 – 259.</w:t>
            </w:r>
          </w:p>
          <w:p w:rsidR="008D3BEF" w:rsidRPr="000E7656" w:rsidRDefault="008D3BEF" w:rsidP="00552736">
            <w:pPr>
              <w:pStyle w:val="affffb"/>
              <w:spacing w:line="360" w:lineRule="auto"/>
              <w:jc w:val="both"/>
              <w:rPr>
                <w:sz w:val="28"/>
                <w:szCs w:val="28"/>
                <w:lang w:val="en-US"/>
              </w:rPr>
            </w:pPr>
            <w:r w:rsidRPr="000E7656">
              <w:rPr>
                <w:sz w:val="28"/>
                <w:szCs w:val="28"/>
                <w:lang w:val="en-US"/>
              </w:rPr>
              <w:lastRenderedPageBreak/>
              <w:t xml:space="preserve">Sympathetic nervous activation following subarachnoid hemorrhage: Influence of intravenous clonidin / G. Lambert, S. Naredi, </w:t>
            </w:r>
            <w:smartTag w:uri="urn:schemas-microsoft-com:office:smarttags" w:element="place">
              <w:r w:rsidRPr="000E7656">
                <w:rPr>
                  <w:sz w:val="28"/>
                  <w:szCs w:val="28"/>
                  <w:lang w:val="en-US"/>
                </w:rPr>
                <w:t>E. Eden</w:t>
              </w:r>
            </w:smartTag>
            <w:r w:rsidRPr="000E7656">
              <w:rPr>
                <w:sz w:val="28"/>
                <w:szCs w:val="28"/>
                <w:lang w:val="en-US"/>
              </w:rPr>
              <w:t xml:space="preserve"> [et al.] // Acta Anaesthesiol. Scand. – 2002. – Vol. 46. – P. 160 - 165. </w:t>
            </w:r>
          </w:p>
          <w:p w:rsidR="008D3BEF" w:rsidRPr="000E7656" w:rsidRDefault="008D3BEF" w:rsidP="00552736">
            <w:pPr>
              <w:widowControl w:val="0"/>
              <w:autoSpaceDE w:val="0"/>
              <w:autoSpaceDN w:val="0"/>
              <w:adjustRightInd w:val="0"/>
              <w:spacing w:line="360" w:lineRule="auto"/>
              <w:jc w:val="both"/>
              <w:rPr>
                <w:sz w:val="28"/>
                <w:szCs w:val="28"/>
                <w:lang w:val="en-US"/>
              </w:rPr>
            </w:pPr>
            <w:r w:rsidRPr="000E7656">
              <w:rPr>
                <w:rFonts w:eastAsia="MS Mincho"/>
                <w:sz w:val="28"/>
                <w:szCs w:val="28"/>
                <w:lang w:val="en-US"/>
              </w:rPr>
              <w:t>The ability of several short-term measures of RR variability to predict mortality after myocardial infarction / J.T. Bigger, J.L. Fleiss, L.M. Rolnitzky [et al.] // Circulation. – 1993. – Vol. 88. – P. 927.</w:t>
            </w:r>
          </w:p>
          <w:p w:rsidR="008D3BEF" w:rsidRPr="000E7656" w:rsidRDefault="008D3BEF" w:rsidP="00552736">
            <w:pPr>
              <w:pStyle w:val="affffb"/>
              <w:spacing w:line="360" w:lineRule="auto"/>
              <w:jc w:val="both"/>
              <w:rPr>
                <w:sz w:val="28"/>
                <w:szCs w:val="28"/>
                <w:lang w:val="en-US"/>
              </w:rPr>
            </w:pPr>
            <w:r w:rsidRPr="000E7656">
              <w:rPr>
                <w:sz w:val="28"/>
                <w:szCs w:val="28"/>
                <w:lang w:val="en-US"/>
              </w:rPr>
              <w:t>The association between the diameter of a patent foramen ovale and the risk of embolic cerebrovascular events / H.W. Schuchlenz, W. Weihs, S. Horner [et al.] // The American Journal of Medicine. – 2000. – Vol. 109. – P. 456 – 462.</w:t>
            </w:r>
          </w:p>
          <w:p w:rsidR="008D3BEF" w:rsidRPr="000E7656" w:rsidRDefault="008D3BEF" w:rsidP="00552736">
            <w:pPr>
              <w:pStyle w:val="affffb"/>
              <w:spacing w:line="360" w:lineRule="auto"/>
              <w:jc w:val="both"/>
              <w:rPr>
                <w:sz w:val="28"/>
                <w:szCs w:val="28"/>
                <w:lang w:val="en-US"/>
              </w:rPr>
            </w:pPr>
            <w:r w:rsidRPr="000E7656">
              <w:rPr>
                <w:sz w:val="28"/>
                <w:szCs w:val="28"/>
                <w:lang w:val="en-US"/>
              </w:rPr>
              <w:t xml:space="preserve">The cardiac complication in patients with stroke / R. Raicevic, D. Tavcioski, </w:t>
            </w:r>
            <w:r w:rsidRPr="00777BB0">
              <w:rPr>
                <w:sz w:val="28"/>
                <w:szCs w:val="28"/>
                <w:lang w:val="en-US"/>
              </w:rPr>
              <w:t xml:space="preserve">                </w:t>
            </w:r>
            <w:r w:rsidRPr="000E7656">
              <w:rPr>
                <w:sz w:val="28"/>
                <w:szCs w:val="28"/>
                <w:lang w:val="en-US"/>
              </w:rPr>
              <w:t>O. Perisic [et al.] // Abstracts of 5</w:t>
            </w:r>
            <w:r w:rsidRPr="000E7656">
              <w:rPr>
                <w:sz w:val="28"/>
                <w:szCs w:val="28"/>
                <w:vertAlign w:val="superscript"/>
                <w:lang w:val="en-US"/>
              </w:rPr>
              <w:t>th</w:t>
            </w:r>
            <w:r w:rsidRPr="000E7656">
              <w:rPr>
                <w:sz w:val="28"/>
                <w:szCs w:val="28"/>
                <w:lang w:val="en-US"/>
              </w:rPr>
              <w:t xml:space="preserve"> World Stroke Congress, 23-26 June, </w:t>
            </w:r>
            <w:smartTag w:uri="urn:schemas-microsoft-com:office:smarttags" w:element="place">
              <w:smartTag w:uri="urn:schemas-microsoft-com:office:smarttags" w:element="City">
                <w:r w:rsidRPr="000E7656">
                  <w:rPr>
                    <w:sz w:val="28"/>
                    <w:szCs w:val="28"/>
                    <w:lang w:val="en-US"/>
                  </w:rPr>
                  <w:t>Vancouver</w:t>
                </w:r>
              </w:smartTag>
              <w:r w:rsidRPr="000E7656">
                <w:rPr>
                  <w:sz w:val="28"/>
                  <w:szCs w:val="28"/>
                  <w:lang w:val="en-US"/>
                </w:rPr>
                <w:t xml:space="preserve">, </w:t>
              </w:r>
              <w:smartTag w:uri="urn:schemas-microsoft-com:office:smarttags" w:element="country-region">
                <w:r w:rsidRPr="000E7656">
                  <w:rPr>
                    <w:sz w:val="28"/>
                    <w:szCs w:val="28"/>
                    <w:lang w:val="en-US"/>
                  </w:rPr>
                  <w:t>Canada</w:t>
                </w:r>
              </w:smartTag>
            </w:smartTag>
            <w:r w:rsidRPr="000E7656">
              <w:rPr>
                <w:sz w:val="28"/>
                <w:szCs w:val="28"/>
                <w:lang w:val="en-US"/>
              </w:rPr>
              <w:t>, 2004. – P. 163 - 164.</w:t>
            </w:r>
          </w:p>
          <w:p w:rsidR="008D3BEF" w:rsidRPr="000E7656" w:rsidRDefault="008D3BEF" w:rsidP="00552736">
            <w:pPr>
              <w:widowControl w:val="0"/>
              <w:shd w:val="clear" w:color="auto" w:fill="FFFFFF"/>
              <w:tabs>
                <w:tab w:val="left" w:pos="576"/>
              </w:tabs>
              <w:autoSpaceDE w:val="0"/>
              <w:autoSpaceDN w:val="0"/>
              <w:adjustRightInd w:val="0"/>
              <w:spacing w:before="5" w:line="360" w:lineRule="auto"/>
              <w:jc w:val="both"/>
              <w:rPr>
                <w:spacing w:val="-7"/>
                <w:sz w:val="28"/>
                <w:szCs w:val="28"/>
                <w:lang w:val="en-US"/>
              </w:rPr>
            </w:pPr>
            <w:r w:rsidRPr="000E7656">
              <w:rPr>
                <w:sz w:val="28"/>
                <w:szCs w:val="28"/>
                <w:lang w:val="en-US"/>
              </w:rPr>
              <w:t xml:space="preserve">The frequency of stroke after myocardial infarction in the pre- and thrombolytic </w:t>
            </w:r>
            <w:r w:rsidRPr="000E7656">
              <w:rPr>
                <w:spacing w:val="1"/>
                <w:sz w:val="28"/>
                <w:szCs w:val="28"/>
                <w:lang w:val="en-US"/>
              </w:rPr>
              <w:t xml:space="preserve">eras / D. Tanne, H. Hod, V. Boyko [et al.] // </w:t>
            </w:r>
            <w:r w:rsidRPr="000E7656">
              <w:rPr>
                <w:spacing w:val="-3"/>
                <w:sz w:val="28"/>
                <w:szCs w:val="28"/>
                <w:lang w:val="en-US"/>
              </w:rPr>
              <w:t>European Journal of Neurology</w:t>
            </w:r>
            <w:r w:rsidRPr="000E7656">
              <w:rPr>
                <w:spacing w:val="4"/>
                <w:sz w:val="28"/>
                <w:szCs w:val="28"/>
                <w:lang w:val="en-US"/>
              </w:rPr>
              <w:t xml:space="preserve"> / </w:t>
            </w:r>
            <w:r w:rsidRPr="000E7656">
              <w:rPr>
                <w:spacing w:val="1"/>
                <w:sz w:val="28"/>
                <w:szCs w:val="28"/>
                <w:lang w:val="en-US"/>
              </w:rPr>
              <w:t>Abstracts of Heart and Brain 3</w:t>
            </w:r>
            <w:r w:rsidRPr="000E7656">
              <w:rPr>
                <w:spacing w:val="1"/>
                <w:sz w:val="28"/>
                <w:szCs w:val="28"/>
                <w:vertAlign w:val="superscript"/>
                <w:lang w:val="en-US"/>
              </w:rPr>
              <w:t>rd</w:t>
            </w:r>
            <w:r w:rsidRPr="000E7656">
              <w:rPr>
                <w:spacing w:val="1"/>
                <w:sz w:val="28"/>
                <w:szCs w:val="28"/>
                <w:lang w:val="en-US"/>
              </w:rPr>
              <w:t xml:space="preserve"> Interna</w:t>
            </w:r>
            <w:r w:rsidRPr="000E7656">
              <w:rPr>
                <w:spacing w:val="2"/>
                <w:sz w:val="28"/>
                <w:szCs w:val="28"/>
                <w:lang w:val="en-US"/>
              </w:rPr>
              <w:t xml:space="preserve">tional Conference of Stroke, October 18-21, Prague, Czech Republic. </w:t>
            </w:r>
            <w:r w:rsidRPr="000E7656">
              <w:rPr>
                <w:spacing w:val="4"/>
                <w:sz w:val="28"/>
                <w:szCs w:val="28"/>
                <w:lang w:val="en-US"/>
              </w:rPr>
              <w:t>- 1995. - Vol. 2, Suppl. 2. - P. 52.</w:t>
            </w:r>
          </w:p>
          <w:p w:rsidR="008D3BEF" w:rsidRPr="000E7656" w:rsidRDefault="008D3BEF" w:rsidP="00552736">
            <w:pPr>
              <w:widowControl w:val="0"/>
              <w:autoSpaceDE w:val="0"/>
              <w:autoSpaceDN w:val="0"/>
              <w:adjustRightInd w:val="0"/>
              <w:spacing w:line="360" w:lineRule="auto"/>
              <w:jc w:val="both"/>
              <w:rPr>
                <w:lang w:val="en-US"/>
              </w:rPr>
            </w:pPr>
            <w:r w:rsidRPr="000E7656">
              <w:rPr>
                <w:rFonts w:eastAsia="MS Mincho"/>
                <w:sz w:val="28"/>
                <w:szCs w:val="28"/>
                <w:lang w:val="en-US"/>
              </w:rPr>
              <w:t xml:space="preserve">Time course of recovery of heart period variability after myocardial infarction / </w:t>
            </w:r>
            <w:r w:rsidRPr="000E7656">
              <w:rPr>
                <w:rFonts w:eastAsia="MS Mincho"/>
                <w:sz w:val="28"/>
                <w:szCs w:val="28"/>
                <w:lang w:val="nl-BE"/>
              </w:rPr>
              <w:t>J.T. Bigger, J.L. Fleiss, L.M. Rolnitzky [et al.]</w:t>
            </w:r>
            <w:r w:rsidRPr="000E7656">
              <w:rPr>
                <w:rFonts w:eastAsia="MS Mincho"/>
                <w:sz w:val="28"/>
                <w:szCs w:val="28"/>
                <w:lang w:val="en-US"/>
              </w:rPr>
              <w:t xml:space="preserve"> // J. Am. Coll. Cardiol. – 1991. – Vol. 18. – P. 1643.</w:t>
            </w:r>
          </w:p>
          <w:p w:rsidR="008D3BEF" w:rsidRPr="000E7656" w:rsidRDefault="008D3BEF" w:rsidP="00552736">
            <w:pPr>
              <w:widowControl w:val="0"/>
              <w:shd w:val="clear" w:color="auto" w:fill="FFFFFF"/>
              <w:tabs>
                <w:tab w:val="left" w:pos="581"/>
              </w:tabs>
              <w:autoSpaceDE w:val="0"/>
              <w:autoSpaceDN w:val="0"/>
              <w:adjustRightInd w:val="0"/>
              <w:spacing w:line="360" w:lineRule="auto"/>
              <w:jc w:val="both"/>
              <w:rPr>
                <w:spacing w:val="-8"/>
                <w:w w:val="101"/>
                <w:sz w:val="28"/>
                <w:szCs w:val="28"/>
                <w:lang w:val="en-US"/>
              </w:rPr>
            </w:pPr>
            <w:r w:rsidRPr="000E7656">
              <w:rPr>
                <w:w w:val="101"/>
                <w:sz w:val="28"/>
                <w:szCs w:val="28"/>
                <w:lang w:val="en-US"/>
              </w:rPr>
              <w:t xml:space="preserve">Torcuogly M.A. Ischemic stroke in very young adults </w:t>
            </w:r>
            <w:r w:rsidRPr="000E7656">
              <w:rPr>
                <w:spacing w:val="6"/>
                <w:w w:val="101"/>
                <w:sz w:val="28"/>
                <w:szCs w:val="28"/>
                <w:lang w:val="en-US"/>
              </w:rPr>
              <w:t xml:space="preserve">under the age of 35: An etiological analysis of 51 case / </w:t>
            </w:r>
            <w:r w:rsidRPr="000E7656">
              <w:rPr>
                <w:w w:val="101"/>
                <w:sz w:val="28"/>
                <w:szCs w:val="28"/>
                <w:lang w:val="en-US"/>
              </w:rPr>
              <w:t xml:space="preserve">M.A. Torcuogly, K. Kayahan, O. Saribas </w:t>
            </w:r>
            <w:r w:rsidRPr="000E7656">
              <w:rPr>
                <w:spacing w:val="6"/>
                <w:w w:val="101"/>
                <w:sz w:val="28"/>
                <w:szCs w:val="28"/>
                <w:lang w:val="en-US"/>
              </w:rPr>
              <w:t xml:space="preserve">// </w:t>
            </w:r>
            <w:r w:rsidRPr="000E7656">
              <w:rPr>
                <w:spacing w:val="4"/>
                <w:w w:val="101"/>
                <w:sz w:val="28"/>
                <w:szCs w:val="28"/>
                <w:lang w:val="en-US"/>
              </w:rPr>
              <w:t xml:space="preserve">Cerebrovasc. Dis. / </w:t>
            </w:r>
            <w:r w:rsidRPr="000E7656">
              <w:rPr>
                <w:spacing w:val="6"/>
                <w:w w:val="101"/>
                <w:sz w:val="28"/>
                <w:szCs w:val="28"/>
                <w:lang w:val="en-US"/>
              </w:rPr>
              <w:t xml:space="preserve">Abstracts of 3rd World </w:t>
            </w:r>
            <w:r w:rsidRPr="000E7656">
              <w:rPr>
                <w:spacing w:val="4"/>
                <w:w w:val="101"/>
                <w:sz w:val="28"/>
                <w:szCs w:val="28"/>
                <w:lang w:val="en-US"/>
              </w:rPr>
              <w:t xml:space="preserve">Stroke Congress, September 1-4, </w:t>
            </w:r>
            <w:smartTag w:uri="urn:schemas-microsoft-com:office:smarttags" w:element="place">
              <w:smartTag w:uri="urn:schemas-microsoft-com:office:smarttags" w:element="City">
                <w:r w:rsidRPr="000E7656">
                  <w:rPr>
                    <w:spacing w:val="4"/>
                    <w:w w:val="101"/>
                    <w:sz w:val="28"/>
                    <w:szCs w:val="28"/>
                    <w:lang w:val="en-US"/>
                  </w:rPr>
                  <w:t>Munich</w:t>
                </w:r>
              </w:smartTag>
              <w:r w:rsidRPr="000E7656">
                <w:rPr>
                  <w:spacing w:val="4"/>
                  <w:w w:val="101"/>
                  <w:sz w:val="28"/>
                  <w:szCs w:val="28"/>
                  <w:lang w:val="en-US"/>
                </w:rPr>
                <w:t xml:space="preserve">, </w:t>
              </w:r>
              <w:smartTag w:uri="urn:schemas-microsoft-com:office:smarttags" w:element="country-region">
                <w:r w:rsidRPr="000E7656">
                  <w:rPr>
                    <w:spacing w:val="4"/>
                    <w:w w:val="101"/>
                    <w:sz w:val="28"/>
                    <w:szCs w:val="28"/>
                    <w:lang w:val="en-US"/>
                  </w:rPr>
                  <w:t>Germany</w:t>
                </w:r>
              </w:smartTag>
            </w:smartTag>
            <w:r w:rsidRPr="000E7656">
              <w:rPr>
                <w:spacing w:val="4"/>
                <w:w w:val="101"/>
                <w:sz w:val="28"/>
                <w:szCs w:val="28"/>
                <w:lang w:val="en-US"/>
              </w:rPr>
              <w:t xml:space="preserve">. - </w:t>
            </w:r>
            <w:r w:rsidRPr="000E7656">
              <w:rPr>
                <w:w w:val="101"/>
                <w:sz w:val="28"/>
                <w:szCs w:val="28"/>
                <w:lang w:val="en-US"/>
              </w:rPr>
              <w:t>1996. - Vol. 6, Suppl. 2. - P. 99.</w:t>
            </w:r>
          </w:p>
          <w:p w:rsidR="008D3BEF" w:rsidRPr="000E7656" w:rsidRDefault="008D3BEF" w:rsidP="00552736">
            <w:pPr>
              <w:widowControl w:val="0"/>
              <w:shd w:val="clear" w:color="auto" w:fill="FFFFFF"/>
              <w:tabs>
                <w:tab w:val="left" w:pos="590"/>
              </w:tabs>
              <w:autoSpaceDE w:val="0"/>
              <w:autoSpaceDN w:val="0"/>
              <w:adjustRightInd w:val="0"/>
              <w:spacing w:line="360" w:lineRule="auto"/>
              <w:jc w:val="both"/>
              <w:rPr>
                <w:spacing w:val="-5"/>
                <w:sz w:val="28"/>
                <w:szCs w:val="28"/>
                <w:lang w:val="en-US"/>
              </w:rPr>
            </w:pPr>
            <w:r w:rsidRPr="000E7656">
              <w:rPr>
                <w:spacing w:val="5"/>
                <w:sz w:val="28"/>
                <w:szCs w:val="28"/>
                <w:lang w:val="en-US"/>
              </w:rPr>
              <w:t xml:space="preserve">Transesophageal echocardiography in young adult with ischemic stroke : A </w:t>
            </w:r>
            <w:r w:rsidRPr="000E7656">
              <w:rPr>
                <w:sz w:val="28"/>
                <w:szCs w:val="28"/>
                <w:lang w:val="en-US"/>
              </w:rPr>
              <w:t xml:space="preserve">prospective study / J.F. Albucher, </w:t>
            </w:r>
            <w:r w:rsidRPr="000E7656">
              <w:rPr>
                <w:sz w:val="28"/>
                <w:szCs w:val="28"/>
              </w:rPr>
              <w:t>Т</w:t>
            </w:r>
            <w:r w:rsidRPr="000E7656">
              <w:rPr>
                <w:sz w:val="28"/>
                <w:szCs w:val="28"/>
                <w:lang w:val="en-US"/>
              </w:rPr>
              <w:t xml:space="preserve">. Beard, </w:t>
            </w:r>
            <w:r w:rsidRPr="000E7656">
              <w:rPr>
                <w:sz w:val="28"/>
                <w:szCs w:val="28"/>
              </w:rPr>
              <w:t>Т</w:t>
            </w:r>
            <w:r w:rsidRPr="000E7656">
              <w:rPr>
                <w:sz w:val="28"/>
                <w:szCs w:val="28"/>
                <w:lang w:val="en-US"/>
              </w:rPr>
              <w:t xml:space="preserve">. Delay M. [et al.] // Abstracts of Fifth </w:t>
            </w:r>
            <w:r w:rsidRPr="000E7656">
              <w:rPr>
                <w:spacing w:val="5"/>
                <w:sz w:val="28"/>
                <w:szCs w:val="28"/>
                <w:lang w:val="en-US"/>
              </w:rPr>
              <w:t>Meeting of the European Neurological Society, June 17-21, Munich, Ger</w:t>
            </w:r>
            <w:r w:rsidRPr="000E7656">
              <w:rPr>
                <w:spacing w:val="4"/>
                <w:sz w:val="28"/>
                <w:szCs w:val="28"/>
                <w:lang w:val="en-US"/>
              </w:rPr>
              <w:t>many, 1995. - P. 23.</w:t>
            </w:r>
          </w:p>
          <w:p w:rsidR="008D3BEF" w:rsidRPr="000E7656" w:rsidRDefault="008D3BEF" w:rsidP="00552736">
            <w:pPr>
              <w:widowControl w:val="0"/>
              <w:shd w:val="clear" w:color="auto" w:fill="FFFFFF"/>
              <w:tabs>
                <w:tab w:val="left" w:pos="586"/>
              </w:tabs>
              <w:autoSpaceDE w:val="0"/>
              <w:autoSpaceDN w:val="0"/>
              <w:adjustRightInd w:val="0"/>
              <w:spacing w:line="360" w:lineRule="auto"/>
              <w:jc w:val="both"/>
              <w:rPr>
                <w:spacing w:val="-7"/>
                <w:sz w:val="28"/>
                <w:szCs w:val="28"/>
                <w:lang w:val="en-US"/>
              </w:rPr>
            </w:pPr>
            <w:r w:rsidRPr="000E7656">
              <w:rPr>
                <w:sz w:val="28"/>
                <w:szCs w:val="28"/>
                <w:lang w:val="en-US"/>
              </w:rPr>
              <w:t xml:space="preserve">Value of cardiogenic factors in ischemic stroke pathogenesis / Z. Suslina, </w:t>
            </w:r>
            <w:r w:rsidRPr="00777BB0">
              <w:rPr>
                <w:sz w:val="28"/>
                <w:szCs w:val="28"/>
                <w:lang w:val="en-US"/>
              </w:rPr>
              <w:t xml:space="preserve">                      </w:t>
            </w:r>
            <w:r w:rsidRPr="000E7656">
              <w:rPr>
                <w:spacing w:val="1"/>
                <w:sz w:val="28"/>
                <w:szCs w:val="28"/>
                <w:lang w:val="en-US"/>
              </w:rPr>
              <w:lastRenderedPageBreak/>
              <w:t xml:space="preserve">A. </w:t>
            </w:r>
            <w:r w:rsidRPr="000E7656">
              <w:rPr>
                <w:sz w:val="28"/>
                <w:szCs w:val="28"/>
                <w:lang w:val="en-US"/>
              </w:rPr>
              <w:t>Fo</w:t>
            </w:r>
            <w:r w:rsidRPr="000E7656">
              <w:rPr>
                <w:spacing w:val="1"/>
                <w:sz w:val="28"/>
                <w:szCs w:val="28"/>
                <w:lang w:val="en-US"/>
              </w:rPr>
              <w:t xml:space="preserve">nyakin, L. Geraskina [et al.] // </w:t>
            </w:r>
            <w:r w:rsidRPr="000E7656">
              <w:rPr>
                <w:spacing w:val="4"/>
                <w:sz w:val="28"/>
                <w:szCs w:val="28"/>
                <w:lang w:val="en-US"/>
              </w:rPr>
              <w:t xml:space="preserve">J. Neurol Sci. / </w:t>
            </w:r>
            <w:r w:rsidRPr="000E7656">
              <w:rPr>
                <w:spacing w:val="1"/>
                <w:sz w:val="28"/>
                <w:szCs w:val="28"/>
                <w:lang w:val="en-US"/>
              </w:rPr>
              <w:t>Abstracts of the XVI World Congress of Neu</w:t>
            </w:r>
            <w:r w:rsidRPr="000E7656">
              <w:rPr>
                <w:spacing w:val="4"/>
                <w:sz w:val="28"/>
                <w:szCs w:val="28"/>
                <w:lang w:val="en-US"/>
              </w:rPr>
              <w:t xml:space="preserve">rology, September 14-19. - 1997. </w:t>
            </w:r>
            <w:r w:rsidRPr="000E7656">
              <w:rPr>
                <w:spacing w:val="12"/>
                <w:sz w:val="28"/>
                <w:szCs w:val="28"/>
                <w:lang w:val="en-US"/>
              </w:rPr>
              <w:t>- Vol. 150, Suppl. 2. - P. 151.</w:t>
            </w:r>
          </w:p>
          <w:p w:rsidR="008D3BEF" w:rsidRPr="000E7656" w:rsidRDefault="008D3BEF" w:rsidP="00552736">
            <w:pPr>
              <w:pStyle w:val="affffb"/>
              <w:spacing w:line="360" w:lineRule="auto"/>
              <w:jc w:val="both"/>
              <w:rPr>
                <w:sz w:val="28"/>
                <w:szCs w:val="28"/>
                <w:lang w:val="en-US"/>
              </w:rPr>
            </w:pPr>
            <w:r w:rsidRPr="000E7656">
              <w:rPr>
                <w:sz w:val="28"/>
                <w:szCs w:val="28"/>
                <w:lang w:val="en-US"/>
              </w:rPr>
              <w:t>Wilterdink J.L. Cardiac evaluation of stroke patients / J.L. Wilterdink, K.L. Furie, D. Easton // Neurology. – 1998. – Vol. 51, Suppl. 3. – P.23 - 26.</w:t>
            </w:r>
          </w:p>
          <w:p w:rsidR="008D3BEF" w:rsidRPr="000E7656" w:rsidRDefault="008D3BEF" w:rsidP="00552736">
            <w:pPr>
              <w:widowControl w:val="0"/>
              <w:autoSpaceDE w:val="0"/>
              <w:autoSpaceDN w:val="0"/>
              <w:adjustRightInd w:val="0"/>
              <w:spacing w:line="360" w:lineRule="auto"/>
              <w:jc w:val="both"/>
              <w:rPr>
                <w:sz w:val="28"/>
                <w:szCs w:val="28"/>
                <w:lang w:val="en-US"/>
              </w:rPr>
            </w:pPr>
          </w:p>
          <w:p w:rsidR="008D3BEF" w:rsidRPr="000E7656" w:rsidRDefault="008D3BEF" w:rsidP="00552736">
            <w:pPr>
              <w:spacing w:line="360" w:lineRule="auto"/>
              <w:rPr>
                <w:lang w:val="en-US"/>
              </w:rPr>
            </w:pPr>
          </w:p>
          <w:p w:rsidR="008D3BEF" w:rsidRPr="000E7656" w:rsidRDefault="008D3BEF" w:rsidP="00552736">
            <w:pPr>
              <w:spacing w:line="360" w:lineRule="auto"/>
              <w:rPr>
                <w:sz w:val="32"/>
                <w:szCs w:val="32"/>
                <w:lang w:val="en-US"/>
              </w:rPr>
            </w:pPr>
          </w:p>
        </w:tc>
      </w:tr>
    </w:tbl>
    <w:p w:rsidR="00804CAB" w:rsidRPr="00160786" w:rsidRDefault="00804CAB" w:rsidP="00AF2097">
      <w:pPr>
        <w:pStyle w:val="af4"/>
      </w:pPr>
      <w:r w:rsidRPr="00804CAB">
        <w:rPr>
          <w:rStyle w:val="af3"/>
          <w:color w:val="FF0000"/>
        </w:rPr>
        <w:lastRenderedPageBreak/>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79" w:rsidRDefault="00BB0879">
      <w:pPr>
        <w:spacing w:after="0" w:line="240" w:lineRule="auto"/>
      </w:pPr>
      <w:r>
        <w:separator/>
      </w:r>
    </w:p>
  </w:endnote>
  <w:endnote w:type="continuationSeparator" w:id="0">
    <w:p w:rsidR="00BB0879" w:rsidRDefault="00BB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BB0879">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8D3BEF">
      <w:rPr>
        <w:rStyle w:val="aff1"/>
        <w:rFonts w:eastAsia="Garamond"/>
        <w:noProof/>
      </w:rPr>
      <w:t>4</w:t>
    </w:r>
    <w:r>
      <w:rPr>
        <w:rStyle w:val="aff1"/>
        <w:rFonts w:eastAsia="Garamond"/>
      </w:rPr>
      <w:fldChar w:fldCharType="end"/>
    </w:r>
  </w:p>
  <w:p w:rsidR="009335CF" w:rsidRDefault="00BB0879">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79" w:rsidRDefault="00BB0879">
      <w:pPr>
        <w:spacing w:after="0" w:line="240" w:lineRule="auto"/>
      </w:pPr>
      <w:r>
        <w:separator/>
      </w:r>
    </w:p>
  </w:footnote>
  <w:footnote w:type="continuationSeparator" w:id="0">
    <w:p w:rsidR="00BB0879" w:rsidRDefault="00BB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BB0879">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B0879">
    <w:pPr>
      <w:pStyle w:val="aff"/>
      <w:framePr w:wrap="around" w:vAnchor="text" w:hAnchor="margin" w:xAlign="right" w:y="1"/>
      <w:rPr>
        <w:rStyle w:val="aff1"/>
        <w:lang w:val="uk-UA"/>
      </w:rPr>
    </w:pPr>
  </w:p>
  <w:p w:rsidR="009335CF" w:rsidRDefault="00BB0879">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0C2B15"/>
    <w:multiLevelType w:val="hybridMultilevel"/>
    <w:tmpl w:val="C46AB0B0"/>
    <w:lvl w:ilvl="0" w:tplc="16AAEDE4">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2"/>
  </w:num>
  <w:num w:numId="12">
    <w:abstractNumId w:val="42"/>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9"/>
  </w:num>
  <w:num w:numId="23">
    <w:abstractNumId w:val="26"/>
  </w:num>
  <w:num w:numId="24">
    <w:abstractNumId w:val="49"/>
    <w:lvlOverride w:ilvl="0">
      <w:startOverride w:val="1"/>
    </w:lvlOverride>
  </w:num>
  <w:num w:numId="25">
    <w:abstractNumId w:val="46"/>
  </w:num>
  <w:num w:numId="26">
    <w:abstractNumId w:val="61"/>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4"/>
  </w:num>
  <w:num w:numId="36">
    <w:abstractNumId w:val="60"/>
  </w:num>
  <w:num w:numId="37">
    <w:abstractNumId w:val="41"/>
    <w:lvlOverride w:ilvl="0">
      <w:startOverride w:val="1"/>
    </w:lvlOverride>
  </w:num>
  <w:num w:numId="38">
    <w:abstractNumId w:val="23"/>
  </w:num>
  <w:num w:numId="3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0879"/>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2362</TotalTime>
  <Pages>44</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1203</cp:revision>
  <dcterms:created xsi:type="dcterms:W3CDTF">2015-05-26T12:20:00Z</dcterms:created>
  <dcterms:modified xsi:type="dcterms:W3CDTF">2015-06-06T10:16:00Z</dcterms:modified>
</cp:coreProperties>
</file>