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ABFE"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Акентьева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Наталья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Павловна</w:t>
      </w:r>
      <w:r w:rsidRPr="00AB413F">
        <w:rPr>
          <w:rFonts w:ascii="Helvetica" w:hAnsi="Helvetica" w:cs="Helvetica"/>
          <w:b/>
          <w:bCs/>
          <w:color w:val="222222"/>
          <w:sz w:val="21"/>
          <w:szCs w:val="21"/>
        </w:rPr>
        <w:t>.</w:t>
      </w:r>
    </w:p>
    <w:p w14:paraId="78DAD81B"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Функциональные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механизм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листьев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 xml:space="preserve"> : </w:t>
      </w:r>
      <w:r w:rsidRPr="00AB413F">
        <w:rPr>
          <w:rFonts w:ascii="Helvetica" w:hAnsi="Helvetica" w:cs="Helvetica" w:hint="eastAsia"/>
          <w:b/>
          <w:bCs/>
          <w:color w:val="222222"/>
          <w:sz w:val="21"/>
          <w:szCs w:val="21"/>
        </w:rPr>
        <w:t>диссертация</w:t>
      </w:r>
      <w:r w:rsidRPr="00AB413F">
        <w:rPr>
          <w:rFonts w:ascii="Helvetica" w:hAnsi="Helvetica" w:cs="Helvetica"/>
          <w:b/>
          <w:bCs/>
          <w:color w:val="222222"/>
          <w:sz w:val="21"/>
          <w:szCs w:val="21"/>
        </w:rPr>
        <w:t xml:space="preserve"> ... </w:t>
      </w:r>
      <w:r w:rsidRPr="00AB413F">
        <w:rPr>
          <w:rFonts w:ascii="Helvetica" w:hAnsi="Helvetica" w:cs="Helvetica" w:hint="eastAsia"/>
          <w:b/>
          <w:bCs/>
          <w:color w:val="222222"/>
          <w:sz w:val="21"/>
          <w:szCs w:val="21"/>
        </w:rPr>
        <w:t>кандидата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биологических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наук</w:t>
      </w:r>
      <w:r w:rsidRPr="00AB413F">
        <w:rPr>
          <w:rFonts w:ascii="Helvetica" w:hAnsi="Helvetica" w:cs="Helvetica"/>
          <w:b/>
          <w:bCs/>
          <w:color w:val="222222"/>
          <w:sz w:val="21"/>
          <w:szCs w:val="21"/>
        </w:rPr>
        <w:t xml:space="preserve"> : 03.00.04. - </w:t>
      </w:r>
      <w:r w:rsidRPr="00AB413F">
        <w:rPr>
          <w:rFonts w:ascii="Helvetica" w:hAnsi="Helvetica" w:cs="Helvetica" w:hint="eastAsia"/>
          <w:b/>
          <w:bCs/>
          <w:color w:val="222222"/>
          <w:sz w:val="21"/>
          <w:szCs w:val="21"/>
        </w:rPr>
        <w:t>Москва</w:t>
      </w:r>
      <w:r w:rsidRPr="00AB413F">
        <w:rPr>
          <w:rFonts w:ascii="Helvetica" w:hAnsi="Helvetica" w:cs="Helvetica"/>
          <w:b/>
          <w:bCs/>
          <w:color w:val="222222"/>
          <w:sz w:val="21"/>
          <w:szCs w:val="21"/>
        </w:rPr>
        <w:t xml:space="preserve">, 1984. - 177 </w:t>
      </w:r>
      <w:proofErr w:type="gramStart"/>
      <w:r w:rsidRPr="00AB413F">
        <w:rPr>
          <w:rFonts w:ascii="Helvetica" w:hAnsi="Helvetica" w:cs="Helvetica" w:hint="eastAsia"/>
          <w:b/>
          <w:bCs/>
          <w:color w:val="222222"/>
          <w:sz w:val="21"/>
          <w:szCs w:val="21"/>
        </w:rPr>
        <w:t>с</w:t>
      </w:r>
      <w:r w:rsidRPr="00AB413F">
        <w:rPr>
          <w:rFonts w:ascii="Helvetica" w:hAnsi="Helvetica" w:cs="Helvetica"/>
          <w:b/>
          <w:bCs/>
          <w:color w:val="222222"/>
          <w:sz w:val="21"/>
          <w:szCs w:val="21"/>
        </w:rPr>
        <w:t>. :</w:t>
      </w:r>
      <w:proofErr w:type="gramEnd"/>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ил</w:t>
      </w:r>
      <w:r w:rsidRPr="00AB413F">
        <w:rPr>
          <w:rFonts w:ascii="Helvetica" w:hAnsi="Helvetica" w:cs="Helvetica"/>
          <w:b/>
          <w:bCs/>
          <w:color w:val="222222"/>
          <w:sz w:val="21"/>
          <w:szCs w:val="21"/>
        </w:rPr>
        <w:t>.</w:t>
      </w:r>
    </w:p>
    <w:p w14:paraId="7EA183C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больше</w:t>
      </w:r>
    </w:p>
    <w:p w14:paraId="15499927"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Цитаты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текста</w:t>
      </w:r>
      <w:r w:rsidRPr="00AB413F">
        <w:rPr>
          <w:rFonts w:ascii="Helvetica" w:hAnsi="Helvetica" w:cs="Helvetica"/>
          <w:b/>
          <w:bCs/>
          <w:color w:val="222222"/>
          <w:sz w:val="21"/>
          <w:szCs w:val="21"/>
        </w:rPr>
        <w:t>:</w:t>
      </w:r>
    </w:p>
    <w:p w14:paraId="43852CA2"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стр</w:t>
      </w:r>
      <w:r w:rsidRPr="00AB413F">
        <w:rPr>
          <w:rFonts w:ascii="Helvetica" w:hAnsi="Helvetica" w:cs="Helvetica"/>
          <w:b/>
          <w:bCs/>
          <w:color w:val="222222"/>
          <w:sz w:val="21"/>
          <w:szCs w:val="21"/>
        </w:rPr>
        <w:t>. 1</w:t>
      </w:r>
    </w:p>
    <w:p w14:paraId="670E16EB"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АКАДЕМИЯ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НАУК</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СССР</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ОРДЕНА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ЛЕНИНА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ИНСТИТУТ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БИОаШИИ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w:t>
      </w:r>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Н</w:t>
      </w:r>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БАХА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правах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рукописи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АКЕНТЬЕВА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Наталья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Павловна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УДК</w:t>
      </w:r>
      <w:r w:rsidRPr="00AB413F">
        <w:rPr>
          <w:rFonts w:ascii="Helvetica" w:hAnsi="Helvetica" w:cs="Helvetica"/>
          <w:b/>
          <w:bCs/>
          <w:color w:val="222222"/>
          <w:sz w:val="21"/>
          <w:szCs w:val="21"/>
        </w:rPr>
        <w:t xml:space="preserve"> 577.15.07 </w:t>
      </w:r>
      <w:r w:rsidRPr="00AB413F">
        <w:rPr>
          <w:rFonts w:ascii="Helvetica" w:hAnsi="Helvetica" w:cs="Helvetica" w:hint="eastAsia"/>
          <w:b/>
          <w:bCs/>
          <w:color w:val="222222"/>
          <w:sz w:val="21"/>
          <w:szCs w:val="21"/>
        </w:rPr>
        <w:t>ФУНКЦИОНАЛЬНЫЕ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МЕХАНИЗМ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ЛИСТЬЕВ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 xml:space="preserve"> ( </w:t>
      </w:r>
      <w:r w:rsidRPr="00AB413F">
        <w:rPr>
          <w:rFonts w:ascii="Helvetica" w:hAnsi="Helvetica" w:cs="Helvetica" w:hint="eastAsia"/>
          <w:b/>
          <w:bCs/>
          <w:color w:val="222222"/>
          <w:sz w:val="21"/>
          <w:szCs w:val="21"/>
        </w:rPr>
        <w:t>специальность</w:t>
      </w:r>
      <w:r w:rsidRPr="00AB413F">
        <w:rPr>
          <w:rFonts w:ascii="Helvetica" w:hAnsi="Helvetica" w:cs="Helvetica"/>
          <w:b/>
          <w:bCs/>
          <w:color w:val="222222"/>
          <w:sz w:val="21"/>
          <w:szCs w:val="21"/>
        </w:rPr>
        <w:t xml:space="preserve"> 03.00.04 - </w:t>
      </w:r>
      <w:r w:rsidRPr="00AB413F">
        <w:rPr>
          <w:rFonts w:ascii="Helvetica" w:hAnsi="Helvetica" w:cs="Helvetica" w:hint="eastAsia"/>
          <w:b/>
          <w:bCs/>
          <w:color w:val="222222"/>
          <w:sz w:val="21"/>
          <w:szCs w:val="21"/>
        </w:rPr>
        <w:t>биологическая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химия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Диссертация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соискание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ученой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степени</w:t>
      </w:r>
    </w:p>
    <w:p w14:paraId="22922DEF"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стр</w:t>
      </w:r>
      <w:r w:rsidRPr="00AB413F">
        <w:rPr>
          <w:rFonts w:ascii="Helvetica" w:hAnsi="Helvetica" w:cs="Helvetica"/>
          <w:b/>
          <w:bCs/>
          <w:color w:val="222222"/>
          <w:sz w:val="21"/>
          <w:szCs w:val="21"/>
        </w:rPr>
        <w:t>. 2</w:t>
      </w:r>
    </w:p>
    <w:p w14:paraId="5CF8E744"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ЛИТЕРАТУРЫ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I .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КИНЕТИЧЕаШЕ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ХАРАКТЕРИСТИКИ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ГЛУТЖИНСШТЕТАЗ</w:t>
      </w:r>
      <w:r w:rsidRPr="00AB413F">
        <w:rPr>
          <w:rFonts w:ascii="Helvetica" w:hAnsi="Helvetica" w:cs="Helvetica"/>
          <w:b/>
          <w:bCs/>
          <w:color w:val="222222"/>
          <w:sz w:val="21"/>
          <w:szCs w:val="21"/>
        </w:rPr>
        <w:t xml:space="preserve"> 1.1. </w:t>
      </w:r>
      <w:r w:rsidRPr="00AB413F">
        <w:rPr>
          <w:rFonts w:ascii="Helvetica" w:hAnsi="Helvetica" w:cs="Helvetica" w:hint="eastAsia"/>
          <w:b/>
          <w:bCs/>
          <w:color w:val="222222"/>
          <w:sz w:val="21"/>
          <w:szCs w:val="21"/>
        </w:rPr>
        <w:t>Четвертичная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 xml:space="preserve"> 1.2. </w:t>
      </w:r>
      <w:r w:rsidRPr="00AB413F">
        <w:rPr>
          <w:rFonts w:ascii="Helvetica" w:hAnsi="Helvetica" w:cs="Helvetica" w:hint="eastAsia"/>
          <w:b/>
          <w:bCs/>
          <w:color w:val="222222"/>
          <w:sz w:val="21"/>
          <w:szCs w:val="21"/>
        </w:rPr>
        <w:t>Аминокислотный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состав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 xml:space="preserve"> 1.3. </w:t>
      </w:r>
      <w:r w:rsidRPr="00AB413F">
        <w:rPr>
          <w:rFonts w:ascii="Helvetica" w:hAnsi="Helvetica" w:cs="Helvetica" w:hint="eastAsia"/>
          <w:b/>
          <w:bCs/>
          <w:color w:val="222222"/>
          <w:sz w:val="21"/>
          <w:szCs w:val="21"/>
        </w:rPr>
        <w:t>Вторичная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2 .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ГЛУТЖИНСИНТЕТАЗ</w:t>
      </w:r>
      <w:r w:rsidRPr="00AB413F">
        <w:rPr>
          <w:rFonts w:ascii="Helvetica" w:hAnsi="Helvetica" w:cs="Helvetica"/>
          <w:b/>
          <w:bCs/>
          <w:color w:val="222222"/>
          <w:sz w:val="21"/>
          <w:szCs w:val="21"/>
        </w:rPr>
        <w:t xml:space="preserve"> . . . </w:t>
      </w:r>
      <w:proofErr w:type="gramStart"/>
      <w:r w:rsidRPr="00AB413F">
        <w:rPr>
          <w:rFonts w:ascii="Helvetica" w:hAnsi="Helvetica" w:cs="Helvetica"/>
          <w:b/>
          <w:bCs/>
          <w:color w:val="222222"/>
          <w:sz w:val="21"/>
          <w:szCs w:val="21"/>
        </w:rPr>
        <w:t>2 .</w:t>
      </w:r>
      <w:proofErr w:type="gramEnd"/>
      <w:r w:rsidRPr="00AB413F">
        <w:rPr>
          <w:rFonts w:ascii="Helvetica" w:hAnsi="Helvetica" w:cs="Helvetica"/>
          <w:b/>
          <w:bCs/>
          <w:color w:val="222222"/>
          <w:sz w:val="21"/>
          <w:szCs w:val="21"/>
        </w:rPr>
        <w:t xml:space="preserve"> </w:t>
      </w:r>
      <w:proofErr w:type="gramStart"/>
      <w:r w:rsidRPr="00AB413F">
        <w:rPr>
          <w:rFonts w:ascii="Helvetica" w:hAnsi="Helvetica" w:cs="Helvetica"/>
          <w:b/>
          <w:bCs/>
          <w:color w:val="222222"/>
          <w:sz w:val="21"/>
          <w:szCs w:val="21"/>
        </w:rPr>
        <w:t>1 .</w:t>
      </w:r>
      <w:proofErr w:type="gramEnd"/>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Функциональные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синтетаз</w:t>
      </w:r>
      <w:r w:rsidRPr="00AB413F">
        <w:rPr>
          <w:rFonts w:ascii="Helvetica" w:hAnsi="Helvetica" w:cs="Helvetica"/>
          <w:b/>
          <w:bCs/>
          <w:color w:val="222222"/>
          <w:sz w:val="21"/>
          <w:szCs w:val="21"/>
        </w:rPr>
        <w:t xml:space="preserve"> 2.2. </w:t>
      </w:r>
      <w:r w:rsidRPr="00AB413F">
        <w:rPr>
          <w:rFonts w:ascii="Helvetica" w:hAnsi="Helvetica" w:cs="Helvetica" w:hint="eastAsia"/>
          <w:b/>
          <w:bCs/>
          <w:color w:val="222222"/>
          <w:sz w:val="21"/>
          <w:szCs w:val="21"/>
        </w:rPr>
        <w:t>Пространственная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организация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локализация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число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активных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центров</w:t>
      </w:r>
      <w:r w:rsidRPr="00AB413F">
        <w:rPr>
          <w:rFonts w:ascii="Helvetica" w:hAnsi="Helvetica" w:cs="Helvetica"/>
          <w:b/>
          <w:bCs/>
          <w:color w:val="222222"/>
          <w:sz w:val="21"/>
          <w:szCs w:val="21"/>
        </w:rPr>
        <w:t>...</w:t>
      </w:r>
    </w:p>
    <w:p w14:paraId="53CCF371"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стр</w:t>
      </w:r>
      <w:r w:rsidRPr="00AB413F">
        <w:rPr>
          <w:rFonts w:ascii="Helvetica" w:hAnsi="Helvetica" w:cs="Helvetica"/>
          <w:b/>
          <w:bCs/>
          <w:color w:val="222222"/>
          <w:sz w:val="21"/>
          <w:szCs w:val="21"/>
        </w:rPr>
        <w:t>. 152</w:t>
      </w:r>
    </w:p>
    <w:p w14:paraId="78A42AC9"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виде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аммиачного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комплекса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w:t>
      </w:r>
      <w:r w:rsidRPr="00AB413F">
        <w:rPr>
          <w:rFonts w:ascii="Helvetica" w:hAnsi="Helvetica" w:cs="Helvetica"/>
          <w:b/>
          <w:bCs/>
          <w:color w:val="222222"/>
          <w:sz w:val="21"/>
          <w:szCs w:val="21"/>
        </w:rPr>
        <w:t xml:space="preserve"> HQ ^- </w:t>
      </w:r>
      <w:r w:rsidRPr="00AB413F">
        <w:rPr>
          <w:rFonts w:ascii="Helvetica" w:hAnsi="Helvetica" w:cs="Helvetica" w:hint="eastAsia"/>
          <w:b/>
          <w:bCs/>
          <w:color w:val="222222"/>
          <w:sz w:val="21"/>
          <w:szCs w:val="21"/>
        </w:rPr>
        <w:t>аммиаката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магния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установлено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что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связывание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АТФ</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происходит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виде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комплекса</w:t>
      </w:r>
      <w:r w:rsidRPr="00AB413F">
        <w:rPr>
          <w:rFonts w:ascii="Helvetica" w:hAnsi="Helvetica" w:cs="Helvetica"/>
          <w:b/>
          <w:bCs/>
          <w:color w:val="222222"/>
          <w:sz w:val="21"/>
          <w:szCs w:val="21"/>
        </w:rPr>
        <w:t xml:space="preserve"> </w:t>
      </w:r>
      <w:proofErr w:type="spellStart"/>
      <w:r w:rsidRPr="00AB413F">
        <w:rPr>
          <w:rFonts w:ascii="Helvetica" w:hAnsi="Helvetica" w:cs="Helvetica"/>
          <w:b/>
          <w:bCs/>
          <w:color w:val="222222"/>
          <w:sz w:val="21"/>
          <w:szCs w:val="21"/>
        </w:rPr>
        <w:t>Mg</w:t>
      </w:r>
      <w:proofErr w:type="spellEnd"/>
      <w:r w:rsidRPr="00AB413F">
        <w:rPr>
          <w:rFonts w:ascii="Helvetica" w:hAnsi="Helvetica" w:cs="Helvetica"/>
          <w:b/>
          <w:bCs/>
          <w:color w:val="222222"/>
          <w:sz w:val="21"/>
          <w:szCs w:val="21"/>
        </w:rPr>
        <w:t>^"*" -</w:t>
      </w:r>
      <w:r w:rsidRPr="00AB413F">
        <w:rPr>
          <w:rFonts w:ascii="Helvetica" w:hAnsi="Helvetica" w:cs="Helvetica" w:hint="eastAsia"/>
          <w:b/>
          <w:bCs/>
          <w:color w:val="222222"/>
          <w:sz w:val="21"/>
          <w:szCs w:val="21"/>
        </w:rPr>
        <w:t>АТФ</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двух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функциональных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группах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имидазольном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кольце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гистидина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proofErr w:type="spellStart"/>
      <w:r w:rsidRPr="00AB413F">
        <w:rPr>
          <w:rFonts w:ascii="Helvetica" w:hAnsi="Helvetica" w:cs="Helvetica"/>
          <w:b/>
          <w:bCs/>
          <w:color w:val="222222"/>
          <w:sz w:val="21"/>
          <w:szCs w:val="21"/>
        </w:rPr>
        <w:t>sH</w:t>
      </w:r>
      <w:proofErr w:type="spellEnd"/>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группах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цистеина</w:t>
      </w:r>
      <w:r w:rsidRPr="00AB413F">
        <w:rPr>
          <w:rFonts w:ascii="Helvetica" w:hAnsi="Helvetica" w:cs="Helvetica"/>
          <w:b/>
          <w:bCs/>
          <w:color w:val="222222"/>
          <w:sz w:val="21"/>
          <w:szCs w:val="21"/>
        </w:rPr>
        <w:t xml:space="preserve">. 5. </w:t>
      </w:r>
      <w:r w:rsidRPr="00AB413F">
        <w:rPr>
          <w:rFonts w:ascii="Helvetica" w:hAnsi="Helvetica" w:cs="Helvetica" w:hint="eastAsia"/>
          <w:b/>
          <w:bCs/>
          <w:color w:val="222222"/>
          <w:sz w:val="21"/>
          <w:szCs w:val="21"/>
        </w:rPr>
        <w:t>Исследован</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механизм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ГС</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ТС</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листьев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установлено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что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механизм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ГС</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ГС</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является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последовательным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процессом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требующим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присутствия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всех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w:t>
      </w:r>
      <w:r w:rsidRPr="00AB413F">
        <w:rPr>
          <w:rFonts w:ascii="Helvetica" w:hAnsi="Helvetica" w:cs="Helvetica"/>
          <w:b/>
          <w:bCs/>
          <w:color w:val="222222"/>
          <w:sz w:val="21"/>
          <w:szCs w:val="21"/>
        </w:rPr>
        <w:t>...</w:t>
      </w:r>
    </w:p>
    <w:p w14:paraId="4D0A6112" w14:textId="77777777" w:rsidR="00AB413F" w:rsidRPr="00AB413F" w:rsidRDefault="00AB413F" w:rsidP="00AB413F">
      <w:pPr>
        <w:rPr>
          <w:rFonts w:ascii="Helvetica" w:hAnsi="Helvetica" w:cs="Helvetica"/>
          <w:b/>
          <w:bCs/>
          <w:color w:val="222222"/>
          <w:sz w:val="21"/>
          <w:szCs w:val="21"/>
        </w:rPr>
      </w:pPr>
    </w:p>
    <w:p w14:paraId="223AD9B7"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lastRenderedPageBreak/>
        <w:t>Оглавление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диссертации</w:t>
      </w:r>
    </w:p>
    <w:p w14:paraId="46BF03B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кандидат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биологических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наук</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Акентьева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Наталья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Павловна</w:t>
      </w:r>
    </w:p>
    <w:p w14:paraId="28FE7333"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ОБЗСР</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ЛИТЕРАТУРЫ</w:t>
      </w:r>
    </w:p>
    <w:p w14:paraId="44963EB3" w14:textId="77777777" w:rsidR="00AB413F" w:rsidRPr="00AB413F" w:rsidRDefault="00AB413F" w:rsidP="00AB413F">
      <w:pPr>
        <w:rPr>
          <w:rFonts w:ascii="Helvetica" w:hAnsi="Helvetica" w:cs="Helvetica"/>
          <w:b/>
          <w:bCs/>
          <w:color w:val="222222"/>
          <w:sz w:val="21"/>
          <w:szCs w:val="21"/>
        </w:rPr>
      </w:pPr>
    </w:p>
    <w:p w14:paraId="52F02454"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I.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КИНЕТИЧЕСКИЕ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ХАРАКТЕРИСТИКИ</w:t>
      </w:r>
    </w:p>
    <w:p w14:paraId="61AE9968" w14:textId="77777777" w:rsidR="00AB413F" w:rsidRPr="00AB413F" w:rsidRDefault="00AB413F" w:rsidP="00AB413F">
      <w:pPr>
        <w:rPr>
          <w:rFonts w:ascii="Helvetica" w:hAnsi="Helvetica" w:cs="Helvetica"/>
          <w:b/>
          <w:bCs/>
          <w:color w:val="222222"/>
          <w:sz w:val="21"/>
          <w:szCs w:val="21"/>
        </w:rPr>
      </w:pPr>
    </w:p>
    <w:p w14:paraId="02402465"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.II</w:t>
      </w:r>
    </w:p>
    <w:p w14:paraId="71C0E299" w14:textId="77777777" w:rsidR="00AB413F" w:rsidRPr="00AB413F" w:rsidRDefault="00AB413F" w:rsidP="00AB413F">
      <w:pPr>
        <w:rPr>
          <w:rFonts w:ascii="Helvetica" w:hAnsi="Helvetica" w:cs="Helvetica"/>
          <w:b/>
          <w:bCs/>
          <w:color w:val="222222"/>
          <w:sz w:val="21"/>
          <w:szCs w:val="21"/>
        </w:rPr>
      </w:pPr>
    </w:p>
    <w:p w14:paraId="0FC1F25C"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1.1. </w:t>
      </w:r>
      <w:r w:rsidRPr="00AB413F">
        <w:rPr>
          <w:rFonts w:ascii="Helvetica" w:hAnsi="Helvetica" w:cs="Helvetica" w:hint="eastAsia"/>
          <w:b/>
          <w:bCs/>
          <w:color w:val="222222"/>
          <w:sz w:val="21"/>
          <w:szCs w:val="21"/>
        </w:rPr>
        <w:t>Четвертичная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proofErr w:type="gramStart"/>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.II</w:t>
      </w:r>
      <w:proofErr w:type="gramEnd"/>
    </w:p>
    <w:p w14:paraId="1E7B77AF" w14:textId="77777777" w:rsidR="00AB413F" w:rsidRPr="00AB413F" w:rsidRDefault="00AB413F" w:rsidP="00AB413F">
      <w:pPr>
        <w:rPr>
          <w:rFonts w:ascii="Helvetica" w:hAnsi="Helvetica" w:cs="Helvetica"/>
          <w:b/>
          <w:bCs/>
          <w:color w:val="222222"/>
          <w:sz w:val="21"/>
          <w:szCs w:val="21"/>
        </w:rPr>
      </w:pPr>
    </w:p>
    <w:p w14:paraId="01AB3A43"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1.2. </w:t>
      </w:r>
      <w:r w:rsidRPr="00AB413F">
        <w:rPr>
          <w:rFonts w:ascii="Helvetica" w:hAnsi="Helvetica" w:cs="Helvetica" w:hint="eastAsia"/>
          <w:b/>
          <w:bCs/>
          <w:color w:val="222222"/>
          <w:sz w:val="21"/>
          <w:szCs w:val="21"/>
        </w:rPr>
        <w:t>Аминокислотный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состав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p>
    <w:p w14:paraId="20E6CCF8" w14:textId="77777777" w:rsidR="00AB413F" w:rsidRPr="00AB413F" w:rsidRDefault="00AB413F" w:rsidP="00AB413F">
      <w:pPr>
        <w:rPr>
          <w:rFonts w:ascii="Helvetica" w:hAnsi="Helvetica" w:cs="Helvetica"/>
          <w:b/>
          <w:bCs/>
          <w:color w:val="222222"/>
          <w:sz w:val="21"/>
          <w:szCs w:val="21"/>
        </w:rPr>
      </w:pPr>
    </w:p>
    <w:p w14:paraId="51521B83"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1.3. </w:t>
      </w:r>
      <w:r w:rsidRPr="00AB413F">
        <w:rPr>
          <w:rFonts w:ascii="Helvetica" w:hAnsi="Helvetica" w:cs="Helvetica" w:hint="eastAsia"/>
          <w:b/>
          <w:bCs/>
          <w:color w:val="222222"/>
          <w:sz w:val="21"/>
          <w:szCs w:val="21"/>
        </w:rPr>
        <w:t>Вторичная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w:t>
      </w:r>
    </w:p>
    <w:p w14:paraId="55F66421" w14:textId="77777777" w:rsidR="00AB413F" w:rsidRPr="00AB413F" w:rsidRDefault="00AB413F" w:rsidP="00AB413F">
      <w:pPr>
        <w:rPr>
          <w:rFonts w:ascii="Helvetica" w:hAnsi="Helvetica" w:cs="Helvetica"/>
          <w:b/>
          <w:bCs/>
          <w:color w:val="222222"/>
          <w:sz w:val="21"/>
          <w:szCs w:val="21"/>
        </w:rPr>
      </w:pPr>
    </w:p>
    <w:p w14:paraId="686C2346"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2.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p>
    <w:p w14:paraId="179213BE" w14:textId="77777777" w:rsidR="00AB413F" w:rsidRPr="00AB413F" w:rsidRDefault="00AB413F" w:rsidP="00AB413F">
      <w:pPr>
        <w:rPr>
          <w:rFonts w:ascii="Helvetica" w:hAnsi="Helvetica" w:cs="Helvetica"/>
          <w:b/>
          <w:bCs/>
          <w:color w:val="222222"/>
          <w:sz w:val="21"/>
          <w:szCs w:val="21"/>
        </w:rPr>
      </w:pPr>
    </w:p>
    <w:p w14:paraId="5A0C154C"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2.1. </w:t>
      </w:r>
      <w:r w:rsidRPr="00AB413F">
        <w:rPr>
          <w:rFonts w:ascii="Helvetica" w:hAnsi="Helvetica" w:cs="Helvetica" w:hint="eastAsia"/>
          <w:b/>
          <w:bCs/>
          <w:color w:val="222222"/>
          <w:sz w:val="21"/>
          <w:szCs w:val="21"/>
        </w:rPr>
        <w:t>Функциональные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p>
    <w:p w14:paraId="1C99E412" w14:textId="77777777" w:rsidR="00AB413F" w:rsidRPr="00AB413F" w:rsidRDefault="00AB413F" w:rsidP="00AB413F">
      <w:pPr>
        <w:rPr>
          <w:rFonts w:ascii="Helvetica" w:hAnsi="Helvetica" w:cs="Helvetica"/>
          <w:b/>
          <w:bCs/>
          <w:color w:val="222222"/>
          <w:sz w:val="21"/>
          <w:szCs w:val="21"/>
        </w:rPr>
      </w:pPr>
    </w:p>
    <w:p w14:paraId="56CF49C0"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2.2. </w:t>
      </w:r>
      <w:r w:rsidRPr="00AB413F">
        <w:rPr>
          <w:rFonts w:ascii="Helvetica" w:hAnsi="Helvetica" w:cs="Helvetica" w:hint="eastAsia"/>
          <w:b/>
          <w:bCs/>
          <w:color w:val="222222"/>
          <w:sz w:val="21"/>
          <w:szCs w:val="21"/>
        </w:rPr>
        <w:t>Пространственная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организация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локализация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число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активных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w:t>
      </w:r>
    </w:p>
    <w:p w14:paraId="694D21F7" w14:textId="77777777" w:rsidR="00AB413F" w:rsidRPr="00AB413F" w:rsidRDefault="00AB413F" w:rsidP="00AB413F">
      <w:pPr>
        <w:rPr>
          <w:rFonts w:ascii="Helvetica" w:hAnsi="Helvetica" w:cs="Helvetica"/>
          <w:b/>
          <w:bCs/>
          <w:color w:val="222222"/>
          <w:sz w:val="21"/>
          <w:szCs w:val="21"/>
        </w:rPr>
      </w:pPr>
    </w:p>
    <w:p w14:paraId="4F1CEB0E"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3. </w:t>
      </w:r>
      <w:r w:rsidRPr="00AB413F">
        <w:rPr>
          <w:rFonts w:ascii="Helvetica" w:hAnsi="Helvetica" w:cs="Helvetica" w:hint="eastAsia"/>
          <w:b/>
          <w:bCs/>
          <w:color w:val="222222"/>
          <w:sz w:val="21"/>
          <w:szCs w:val="21"/>
        </w:rPr>
        <w:t>МЕХАНИЗМ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w:t>
      </w:r>
      <w:r w:rsidRPr="00AB413F">
        <w:rPr>
          <w:rFonts w:ascii="Helvetica" w:hAnsi="Helvetica" w:cs="Helvetica"/>
          <w:b/>
          <w:bCs/>
          <w:color w:val="222222"/>
          <w:sz w:val="21"/>
          <w:szCs w:val="21"/>
        </w:rPr>
        <w:t>.</w:t>
      </w:r>
    </w:p>
    <w:p w14:paraId="23724843" w14:textId="77777777" w:rsidR="00AB413F" w:rsidRPr="00AB413F" w:rsidRDefault="00AB413F" w:rsidP="00AB413F">
      <w:pPr>
        <w:rPr>
          <w:rFonts w:ascii="Helvetica" w:hAnsi="Helvetica" w:cs="Helvetica"/>
          <w:b/>
          <w:bCs/>
          <w:color w:val="222222"/>
          <w:sz w:val="21"/>
          <w:szCs w:val="21"/>
        </w:rPr>
      </w:pPr>
    </w:p>
    <w:p w14:paraId="724AF373"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ЭКСПЕРЙМЕНТАОЬНАЯ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ЧАСТЬ</w:t>
      </w:r>
    </w:p>
    <w:p w14:paraId="406A7D10" w14:textId="77777777" w:rsidR="00AB413F" w:rsidRPr="00AB413F" w:rsidRDefault="00AB413F" w:rsidP="00AB413F">
      <w:pPr>
        <w:rPr>
          <w:rFonts w:ascii="Helvetica" w:hAnsi="Helvetica" w:cs="Helvetica"/>
          <w:b/>
          <w:bCs/>
          <w:color w:val="222222"/>
          <w:sz w:val="21"/>
          <w:szCs w:val="21"/>
        </w:rPr>
      </w:pPr>
    </w:p>
    <w:p w14:paraId="504C9312"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4. </w:t>
      </w:r>
      <w:r w:rsidRPr="00AB413F">
        <w:rPr>
          <w:rFonts w:ascii="Helvetica" w:hAnsi="Helvetica" w:cs="Helvetica" w:hint="eastAsia"/>
          <w:b/>
          <w:bCs/>
          <w:color w:val="222222"/>
          <w:sz w:val="21"/>
          <w:szCs w:val="21"/>
        </w:rPr>
        <w:t>МАТЕРИАЛЫ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w:t>
      </w:r>
      <w:r w:rsidRPr="00AB413F">
        <w:rPr>
          <w:rFonts w:ascii="Helvetica" w:hAnsi="Helvetica" w:cs="Helvetica"/>
          <w:b/>
          <w:bCs/>
          <w:color w:val="222222"/>
          <w:sz w:val="21"/>
          <w:szCs w:val="21"/>
        </w:rPr>
        <w:t>0.</w:t>
      </w:r>
      <w:r w:rsidRPr="00AB413F">
        <w:rPr>
          <w:rFonts w:ascii="Helvetica" w:hAnsi="Helvetica" w:cs="Helvetica" w:hint="eastAsia"/>
          <w:b/>
          <w:bCs/>
          <w:color w:val="222222"/>
          <w:sz w:val="21"/>
          <w:szCs w:val="21"/>
        </w:rPr>
        <w:t>Щ</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ИССЛЕДОВАНИЯ</w:t>
      </w:r>
      <w:r w:rsidRPr="00AB413F">
        <w:rPr>
          <w:rFonts w:ascii="Helvetica" w:hAnsi="Helvetica" w:cs="Helvetica"/>
          <w:b/>
          <w:bCs/>
          <w:color w:val="222222"/>
          <w:sz w:val="21"/>
          <w:szCs w:val="21"/>
        </w:rPr>
        <w:t>.</w:t>
      </w:r>
    </w:p>
    <w:p w14:paraId="24B30596" w14:textId="77777777" w:rsidR="00AB413F" w:rsidRPr="00AB413F" w:rsidRDefault="00AB413F" w:rsidP="00AB413F">
      <w:pPr>
        <w:rPr>
          <w:rFonts w:ascii="Helvetica" w:hAnsi="Helvetica" w:cs="Helvetica"/>
          <w:b/>
          <w:bCs/>
          <w:color w:val="222222"/>
          <w:sz w:val="21"/>
          <w:szCs w:val="21"/>
        </w:rPr>
      </w:pPr>
    </w:p>
    <w:p w14:paraId="02EA227D"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4.1. </w:t>
      </w:r>
      <w:r w:rsidRPr="00AB413F">
        <w:rPr>
          <w:rFonts w:ascii="Helvetica" w:hAnsi="Helvetica" w:cs="Helvetica" w:hint="eastAsia"/>
          <w:b/>
          <w:bCs/>
          <w:color w:val="222222"/>
          <w:sz w:val="21"/>
          <w:szCs w:val="21"/>
        </w:rPr>
        <w:t>Объект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исследования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условия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выращивания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опытного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материала</w:t>
      </w:r>
      <w:r w:rsidRPr="00AB413F">
        <w:rPr>
          <w:rFonts w:ascii="Helvetica" w:hAnsi="Helvetica" w:cs="Helvetica"/>
          <w:b/>
          <w:bCs/>
          <w:color w:val="222222"/>
          <w:sz w:val="21"/>
          <w:szCs w:val="21"/>
        </w:rPr>
        <w:t>.</w:t>
      </w:r>
    </w:p>
    <w:p w14:paraId="6B39C476" w14:textId="77777777" w:rsidR="00AB413F" w:rsidRPr="00AB413F" w:rsidRDefault="00AB413F" w:rsidP="00AB413F">
      <w:pPr>
        <w:rPr>
          <w:rFonts w:ascii="Helvetica" w:hAnsi="Helvetica" w:cs="Helvetica"/>
          <w:b/>
          <w:bCs/>
          <w:color w:val="222222"/>
          <w:sz w:val="21"/>
          <w:szCs w:val="21"/>
        </w:rPr>
      </w:pPr>
    </w:p>
    <w:p w14:paraId="2232E5C5"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4.2. </w:t>
      </w:r>
      <w:r w:rsidRPr="00AB413F">
        <w:rPr>
          <w:rFonts w:ascii="Helvetica" w:hAnsi="Helvetica" w:cs="Helvetica" w:hint="eastAsia"/>
          <w:b/>
          <w:bCs/>
          <w:color w:val="222222"/>
          <w:sz w:val="21"/>
          <w:szCs w:val="21"/>
        </w:rPr>
        <w:t>Методы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определения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активности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гидроксаматный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фосфатный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w:t>
      </w:r>
    </w:p>
    <w:p w14:paraId="15A58D90" w14:textId="77777777" w:rsidR="00AB413F" w:rsidRPr="00AB413F" w:rsidRDefault="00AB413F" w:rsidP="00AB413F">
      <w:pPr>
        <w:rPr>
          <w:rFonts w:ascii="Helvetica" w:hAnsi="Helvetica" w:cs="Helvetica"/>
          <w:b/>
          <w:bCs/>
          <w:color w:val="222222"/>
          <w:sz w:val="21"/>
          <w:szCs w:val="21"/>
        </w:rPr>
      </w:pPr>
    </w:p>
    <w:p w14:paraId="0B347C5F"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4.3. </w:t>
      </w:r>
      <w:r w:rsidRPr="00AB413F">
        <w:rPr>
          <w:rFonts w:ascii="Helvetica" w:hAnsi="Helvetica" w:cs="Helvetica" w:hint="eastAsia"/>
          <w:b/>
          <w:bCs/>
          <w:color w:val="222222"/>
          <w:sz w:val="21"/>
          <w:szCs w:val="21"/>
        </w:rPr>
        <w:t>Определение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белка</w:t>
      </w:r>
      <w:r w:rsidRPr="00AB413F">
        <w:rPr>
          <w:rFonts w:ascii="Helvetica" w:hAnsi="Helvetica" w:cs="Helvetica"/>
          <w:b/>
          <w:bCs/>
          <w:color w:val="222222"/>
          <w:sz w:val="21"/>
          <w:szCs w:val="21"/>
        </w:rPr>
        <w:t>.</w:t>
      </w:r>
    </w:p>
    <w:p w14:paraId="7793FEAF" w14:textId="77777777" w:rsidR="00AB413F" w:rsidRPr="00AB413F" w:rsidRDefault="00AB413F" w:rsidP="00AB413F">
      <w:pPr>
        <w:rPr>
          <w:rFonts w:ascii="Helvetica" w:hAnsi="Helvetica" w:cs="Helvetica"/>
          <w:b/>
          <w:bCs/>
          <w:color w:val="222222"/>
          <w:sz w:val="21"/>
          <w:szCs w:val="21"/>
        </w:rPr>
      </w:pPr>
    </w:p>
    <w:p w14:paraId="039E65EE"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4.4. </w:t>
      </w:r>
      <w:r w:rsidRPr="00AB413F">
        <w:rPr>
          <w:rFonts w:ascii="Helvetica" w:hAnsi="Helvetica" w:cs="Helvetica" w:hint="eastAsia"/>
          <w:b/>
          <w:bCs/>
          <w:color w:val="222222"/>
          <w:sz w:val="21"/>
          <w:szCs w:val="21"/>
        </w:rPr>
        <w:t>Аналитический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электрофорез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полиакриламидном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геле</w:t>
      </w:r>
    </w:p>
    <w:p w14:paraId="6EB913BB" w14:textId="77777777" w:rsidR="00AB413F" w:rsidRPr="00AB413F" w:rsidRDefault="00AB413F" w:rsidP="00AB413F">
      <w:pPr>
        <w:rPr>
          <w:rFonts w:ascii="Helvetica" w:hAnsi="Helvetica" w:cs="Helvetica"/>
          <w:b/>
          <w:bCs/>
          <w:color w:val="222222"/>
          <w:sz w:val="21"/>
          <w:szCs w:val="21"/>
        </w:rPr>
      </w:pPr>
    </w:p>
    <w:p w14:paraId="4D36D695"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4.5.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скорости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седиментации</w:t>
      </w:r>
      <w:r w:rsidRPr="00AB413F">
        <w:rPr>
          <w:rFonts w:ascii="Helvetica" w:hAnsi="Helvetica" w:cs="Helvetica"/>
          <w:b/>
          <w:bCs/>
          <w:color w:val="222222"/>
          <w:sz w:val="21"/>
          <w:szCs w:val="21"/>
        </w:rPr>
        <w:t>.</w:t>
      </w:r>
    </w:p>
    <w:p w14:paraId="4BD2F077" w14:textId="77777777" w:rsidR="00AB413F" w:rsidRPr="00AB413F" w:rsidRDefault="00AB413F" w:rsidP="00AB413F">
      <w:pPr>
        <w:rPr>
          <w:rFonts w:ascii="Helvetica" w:hAnsi="Helvetica" w:cs="Helvetica"/>
          <w:b/>
          <w:bCs/>
          <w:color w:val="222222"/>
          <w:sz w:val="21"/>
          <w:szCs w:val="21"/>
        </w:rPr>
      </w:pPr>
    </w:p>
    <w:p w14:paraId="765FD301"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4.6. </w:t>
      </w:r>
      <w:r w:rsidRPr="00AB413F">
        <w:rPr>
          <w:rFonts w:ascii="Helvetica" w:hAnsi="Helvetica" w:cs="Helvetica" w:hint="eastAsia"/>
          <w:b/>
          <w:bCs/>
          <w:color w:val="222222"/>
          <w:sz w:val="21"/>
          <w:szCs w:val="21"/>
        </w:rPr>
        <w:t>Определение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аминокислотного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состава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фермента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Гидролиз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белка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б</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Определение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цистеина</w:t>
      </w:r>
      <w:r w:rsidRPr="00AB413F">
        <w:rPr>
          <w:rFonts w:ascii="Helvetica" w:hAnsi="Helvetica" w:cs="Helvetica"/>
          <w:b/>
          <w:bCs/>
          <w:color w:val="222222"/>
          <w:sz w:val="21"/>
          <w:szCs w:val="21"/>
        </w:rPr>
        <w:t>.</w:t>
      </w:r>
    </w:p>
    <w:p w14:paraId="552EBC08" w14:textId="77777777" w:rsidR="00AB413F" w:rsidRPr="00AB413F" w:rsidRDefault="00AB413F" w:rsidP="00AB413F">
      <w:pPr>
        <w:rPr>
          <w:rFonts w:ascii="Helvetica" w:hAnsi="Helvetica" w:cs="Helvetica"/>
          <w:b/>
          <w:bCs/>
          <w:color w:val="222222"/>
          <w:sz w:val="21"/>
          <w:szCs w:val="21"/>
        </w:rPr>
      </w:pPr>
    </w:p>
    <w:p w14:paraId="7CF063AE"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4.7.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кругового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дихроизма</w:t>
      </w:r>
      <w:r w:rsidRPr="00AB413F">
        <w:rPr>
          <w:rFonts w:ascii="Helvetica" w:hAnsi="Helvetica" w:cs="Helvetica"/>
          <w:b/>
          <w:bCs/>
          <w:color w:val="222222"/>
          <w:sz w:val="21"/>
          <w:szCs w:val="21"/>
        </w:rPr>
        <w:t>.</w:t>
      </w:r>
    </w:p>
    <w:p w14:paraId="2D2D162E" w14:textId="77777777" w:rsidR="00AB413F" w:rsidRPr="00AB413F" w:rsidRDefault="00AB413F" w:rsidP="00AB413F">
      <w:pPr>
        <w:rPr>
          <w:rFonts w:ascii="Helvetica" w:hAnsi="Helvetica" w:cs="Helvetica"/>
          <w:b/>
          <w:bCs/>
          <w:color w:val="222222"/>
          <w:sz w:val="21"/>
          <w:szCs w:val="21"/>
        </w:rPr>
      </w:pPr>
    </w:p>
    <w:p w14:paraId="35B8A1E0"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4.8. </w:t>
      </w:r>
      <w:r w:rsidRPr="00AB413F">
        <w:rPr>
          <w:rFonts w:ascii="Helvetica" w:hAnsi="Helvetica" w:cs="Helvetica" w:hint="eastAsia"/>
          <w:b/>
          <w:bCs/>
          <w:color w:val="222222"/>
          <w:sz w:val="21"/>
          <w:szCs w:val="21"/>
        </w:rPr>
        <w:t>Оцределение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содержания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двухвалентных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металлов</w:t>
      </w:r>
    </w:p>
    <w:p w14:paraId="0726ECF0" w14:textId="77777777" w:rsidR="00AB413F" w:rsidRPr="00AB413F" w:rsidRDefault="00AB413F" w:rsidP="00AB413F">
      <w:pPr>
        <w:rPr>
          <w:rFonts w:ascii="Helvetica" w:hAnsi="Helvetica" w:cs="Helvetica"/>
          <w:b/>
          <w:bCs/>
          <w:color w:val="222222"/>
          <w:sz w:val="21"/>
          <w:szCs w:val="21"/>
        </w:rPr>
      </w:pPr>
    </w:p>
    <w:p w14:paraId="7B5C6F80"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4.9. </w:t>
      </w:r>
      <w:r w:rsidRPr="00AB413F">
        <w:rPr>
          <w:rFonts w:ascii="Helvetica" w:hAnsi="Helvetica" w:cs="Helvetica" w:hint="eastAsia"/>
          <w:b/>
          <w:bCs/>
          <w:color w:val="222222"/>
          <w:sz w:val="21"/>
          <w:szCs w:val="21"/>
        </w:rPr>
        <w:t>Химическая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модификация</w:t>
      </w:r>
      <w:r w:rsidRPr="00AB413F">
        <w:rPr>
          <w:rFonts w:ascii="Helvetica" w:hAnsi="Helvetica" w:cs="Helvetica"/>
          <w:b/>
          <w:bCs/>
          <w:color w:val="222222"/>
          <w:sz w:val="21"/>
          <w:szCs w:val="21"/>
        </w:rPr>
        <w:t xml:space="preserve"> s </w:t>
      </w:r>
      <w:r w:rsidRPr="00AB413F">
        <w:rPr>
          <w:rFonts w:ascii="Helvetica" w:hAnsi="Helvetica" w:cs="Helvetica" w:hint="eastAsia"/>
          <w:b/>
          <w:bCs/>
          <w:color w:val="222222"/>
          <w:sz w:val="21"/>
          <w:szCs w:val="21"/>
        </w:rPr>
        <w:t>Н</w:t>
      </w:r>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групп</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цистеина</w:t>
      </w:r>
      <w:r w:rsidRPr="00AB413F">
        <w:rPr>
          <w:rFonts w:ascii="Helvetica" w:hAnsi="Helvetica" w:cs="Helvetica"/>
          <w:b/>
          <w:bCs/>
          <w:color w:val="222222"/>
          <w:sz w:val="21"/>
          <w:szCs w:val="21"/>
        </w:rPr>
        <w:t>.</w:t>
      </w:r>
    </w:p>
    <w:p w14:paraId="242E8A2C" w14:textId="77777777" w:rsidR="00AB413F" w:rsidRPr="00AB413F" w:rsidRDefault="00AB413F" w:rsidP="00AB413F">
      <w:pPr>
        <w:rPr>
          <w:rFonts w:ascii="Helvetica" w:hAnsi="Helvetica" w:cs="Helvetica"/>
          <w:b/>
          <w:bCs/>
          <w:color w:val="222222"/>
          <w:sz w:val="21"/>
          <w:szCs w:val="21"/>
        </w:rPr>
      </w:pPr>
    </w:p>
    <w:p w14:paraId="28777973"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4.10. </w:t>
      </w:r>
      <w:r w:rsidRPr="00AB413F">
        <w:rPr>
          <w:rFonts w:ascii="Helvetica" w:hAnsi="Helvetica" w:cs="Helvetica" w:hint="eastAsia"/>
          <w:b/>
          <w:bCs/>
          <w:color w:val="222222"/>
          <w:sz w:val="21"/>
          <w:szCs w:val="21"/>
        </w:rPr>
        <w:t>Определение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констант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ионизации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субстратсвязывающих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основе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изучения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влияния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рН</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w:t>
      </w:r>
      <w:r w:rsidRPr="00AB413F">
        <w:rPr>
          <w:rFonts w:ascii="Helvetica" w:hAnsi="Helvetica" w:cs="Helvetica"/>
          <w:b/>
          <w:bCs/>
          <w:color w:val="222222"/>
          <w:sz w:val="21"/>
          <w:szCs w:val="21"/>
        </w:rPr>
        <w:t>^.</w:t>
      </w:r>
    </w:p>
    <w:p w14:paraId="0A7B04DA" w14:textId="77777777" w:rsidR="00AB413F" w:rsidRPr="00AB413F" w:rsidRDefault="00AB413F" w:rsidP="00AB413F">
      <w:pPr>
        <w:rPr>
          <w:rFonts w:ascii="Helvetica" w:hAnsi="Helvetica" w:cs="Helvetica"/>
          <w:b/>
          <w:bCs/>
          <w:color w:val="222222"/>
          <w:sz w:val="21"/>
          <w:szCs w:val="21"/>
        </w:rPr>
      </w:pPr>
    </w:p>
    <w:p w14:paraId="2C75CB0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4.11. </w:t>
      </w:r>
      <w:r w:rsidRPr="00AB413F">
        <w:rPr>
          <w:rFonts w:ascii="Helvetica" w:hAnsi="Helvetica" w:cs="Helvetica" w:hint="eastAsia"/>
          <w:b/>
          <w:bCs/>
          <w:color w:val="222222"/>
          <w:sz w:val="21"/>
          <w:szCs w:val="21"/>
        </w:rPr>
        <w:t>Фотоокисление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фермента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присутствии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метиленового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синего</w:t>
      </w:r>
      <w:r w:rsidRPr="00AB413F">
        <w:rPr>
          <w:rFonts w:ascii="Helvetica" w:hAnsi="Helvetica" w:cs="Helvetica"/>
          <w:b/>
          <w:bCs/>
          <w:color w:val="222222"/>
          <w:sz w:val="21"/>
          <w:szCs w:val="21"/>
        </w:rPr>
        <w:t>.</w:t>
      </w:r>
    </w:p>
    <w:p w14:paraId="3DFAAF59" w14:textId="77777777" w:rsidR="00AB413F" w:rsidRPr="00AB413F" w:rsidRDefault="00AB413F" w:rsidP="00AB413F">
      <w:pPr>
        <w:rPr>
          <w:rFonts w:ascii="Helvetica" w:hAnsi="Helvetica" w:cs="Helvetica"/>
          <w:b/>
          <w:bCs/>
          <w:color w:val="222222"/>
          <w:sz w:val="21"/>
          <w:szCs w:val="21"/>
        </w:rPr>
      </w:pPr>
    </w:p>
    <w:p w14:paraId="5525C112"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lastRenderedPageBreak/>
        <w:t xml:space="preserve">4.12.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субстратной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защиты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фермента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ингибирования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сульфгидрильными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реагентами</w:t>
      </w:r>
      <w:r w:rsidRPr="00AB413F">
        <w:rPr>
          <w:rFonts w:ascii="Helvetica" w:hAnsi="Helvetica" w:cs="Helvetica"/>
          <w:b/>
          <w:bCs/>
          <w:color w:val="222222"/>
          <w:sz w:val="21"/>
          <w:szCs w:val="21"/>
        </w:rPr>
        <w:t>.</w:t>
      </w:r>
    </w:p>
    <w:p w14:paraId="246CC448" w14:textId="77777777" w:rsidR="00AB413F" w:rsidRPr="00AB413F" w:rsidRDefault="00AB413F" w:rsidP="00AB413F">
      <w:pPr>
        <w:rPr>
          <w:rFonts w:ascii="Helvetica" w:hAnsi="Helvetica" w:cs="Helvetica"/>
          <w:b/>
          <w:bCs/>
          <w:color w:val="222222"/>
          <w:sz w:val="21"/>
          <w:szCs w:val="21"/>
        </w:rPr>
      </w:pPr>
    </w:p>
    <w:p w14:paraId="7BB2B17B"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4.13. </w:t>
      </w:r>
      <w:r w:rsidRPr="00AB413F">
        <w:rPr>
          <w:rFonts w:ascii="Helvetica" w:hAnsi="Helvetica" w:cs="Helvetica" w:hint="eastAsia"/>
          <w:b/>
          <w:bCs/>
          <w:color w:val="222222"/>
          <w:sz w:val="21"/>
          <w:szCs w:val="21"/>
        </w:rPr>
        <w:t>Ингибирование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метионинсульфокси</w:t>
      </w:r>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мином</w:t>
      </w:r>
      <w:r w:rsidRPr="00AB413F">
        <w:rPr>
          <w:rFonts w:ascii="Helvetica" w:hAnsi="Helvetica" w:cs="Helvetica"/>
          <w:b/>
          <w:bCs/>
          <w:color w:val="222222"/>
          <w:sz w:val="21"/>
          <w:szCs w:val="21"/>
        </w:rPr>
        <w:t>.</w:t>
      </w:r>
    </w:p>
    <w:p w14:paraId="114FA5C9" w14:textId="77777777" w:rsidR="00AB413F" w:rsidRPr="00AB413F" w:rsidRDefault="00AB413F" w:rsidP="00AB413F">
      <w:pPr>
        <w:rPr>
          <w:rFonts w:ascii="Helvetica" w:hAnsi="Helvetica" w:cs="Helvetica"/>
          <w:b/>
          <w:bCs/>
          <w:color w:val="222222"/>
          <w:sz w:val="21"/>
          <w:szCs w:val="21"/>
        </w:rPr>
      </w:pPr>
    </w:p>
    <w:p w14:paraId="3797CB4A"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4.14.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субстратной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защиты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ингибирования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метионинсульфоксимином</w:t>
      </w:r>
      <w:r w:rsidRPr="00AB413F">
        <w:rPr>
          <w:rFonts w:ascii="Helvetica" w:hAnsi="Helvetica" w:cs="Helvetica"/>
          <w:b/>
          <w:bCs/>
          <w:color w:val="222222"/>
          <w:sz w:val="21"/>
          <w:szCs w:val="21"/>
        </w:rPr>
        <w:t>.</w:t>
      </w:r>
    </w:p>
    <w:p w14:paraId="555EA35C" w14:textId="77777777" w:rsidR="00AB413F" w:rsidRPr="00AB413F" w:rsidRDefault="00AB413F" w:rsidP="00AB413F">
      <w:pPr>
        <w:rPr>
          <w:rFonts w:ascii="Helvetica" w:hAnsi="Helvetica" w:cs="Helvetica"/>
          <w:b/>
          <w:bCs/>
          <w:color w:val="222222"/>
          <w:sz w:val="21"/>
          <w:szCs w:val="21"/>
        </w:rPr>
      </w:pPr>
    </w:p>
    <w:p w14:paraId="2AADD33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4.15. </w:t>
      </w:r>
      <w:r w:rsidRPr="00AB413F">
        <w:rPr>
          <w:rFonts w:ascii="Helvetica" w:hAnsi="Helvetica" w:cs="Helvetica" w:hint="eastAsia"/>
          <w:b/>
          <w:bCs/>
          <w:color w:val="222222"/>
          <w:sz w:val="21"/>
          <w:szCs w:val="21"/>
        </w:rPr>
        <w:t>Метод</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субстратной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защиты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фермента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тепловой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инактивации</w:t>
      </w:r>
      <w:r w:rsidRPr="00AB413F">
        <w:rPr>
          <w:rFonts w:ascii="Helvetica" w:hAnsi="Helvetica" w:cs="Helvetica"/>
          <w:b/>
          <w:bCs/>
          <w:color w:val="222222"/>
          <w:sz w:val="21"/>
          <w:szCs w:val="21"/>
        </w:rPr>
        <w:t>.</w:t>
      </w:r>
    </w:p>
    <w:p w14:paraId="698CDA2B" w14:textId="77777777" w:rsidR="00AB413F" w:rsidRPr="00AB413F" w:rsidRDefault="00AB413F" w:rsidP="00AB413F">
      <w:pPr>
        <w:rPr>
          <w:rFonts w:ascii="Helvetica" w:hAnsi="Helvetica" w:cs="Helvetica"/>
          <w:b/>
          <w:bCs/>
          <w:color w:val="222222"/>
          <w:sz w:val="21"/>
          <w:szCs w:val="21"/>
        </w:rPr>
      </w:pPr>
    </w:p>
    <w:p w14:paraId="5B9A80C1"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5. </w:t>
      </w:r>
      <w:r w:rsidRPr="00AB413F">
        <w:rPr>
          <w:rFonts w:ascii="Helvetica" w:hAnsi="Helvetica" w:cs="Helvetica" w:hint="eastAsia"/>
          <w:b/>
          <w:bCs/>
          <w:color w:val="222222"/>
          <w:sz w:val="21"/>
          <w:szCs w:val="21"/>
        </w:rPr>
        <w:t>ВДЦЕЛЕНИЕ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ОЧИСТКА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w:t>
      </w:r>
      <w:r w:rsidRPr="00AB413F">
        <w:rPr>
          <w:rFonts w:ascii="Helvetica" w:hAnsi="Helvetica" w:cs="Helvetica"/>
          <w:b/>
          <w:bCs/>
          <w:color w:val="222222"/>
          <w:sz w:val="21"/>
          <w:szCs w:val="21"/>
        </w:rPr>
        <w:t>030</w:t>
      </w:r>
      <w:r w:rsidRPr="00AB413F">
        <w:rPr>
          <w:rFonts w:ascii="Helvetica" w:hAnsi="Helvetica" w:cs="Helvetica" w:hint="eastAsia"/>
          <w:b/>
          <w:bCs/>
          <w:color w:val="222222"/>
          <w:sz w:val="21"/>
          <w:szCs w:val="21"/>
        </w:rPr>
        <w:t>ЛЯ</w:t>
      </w:r>
    </w:p>
    <w:p w14:paraId="514A63D9" w14:textId="77777777" w:rsidR="00AB413F" w:rsidRPr="00AB413F" w:rsidRDefault="00AB413F" w:rsidP="00AB413F">
      <w:pPr>
        <w:rPr>
          <w:rFonts w:ascii="Helvetica" w:hAnsi="Helvetica" w:cs="Helvetica"/>
          <w:b/>
          <w:bCs/>
          <w:color w:val="222222"/>
          <w:sz w:val="21"/>
          <w:szCs w:val="21"/>
        </w:rPr>
      </w:pPr>
    </w:p>
    <w:p w14:paraId="2DE55FB6"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w:t>
      </w:r>
      <w:r w:rsidRPr="00AB413F">
        <w:rPr>
          <w:rFonts w:ascii="Helvetica" w:hAnsi="Helvetica" w:cs="Helvetica"/>
          <w:b/>
          <w:bCs/>
          <w:color w:val="222222"/>
          <w:sz w:val="21"/>
          <w:szCs w:val="21"/>
        </w:rPr>
        <w:t>0</w:t>
      </w:r>
      <w:r w:rsidRPr="00AB413F">
        <w:rPr>
          <w:rFonts w:ascii="Helvetica" w:hAnsi="Helvetica" w:cs="Helvetica" w:hint="eastAsia"/>
          <w:b/>
          <w:bCs/>
          <w:color w:val="222222"/>
          <w:sz w:val="21"/>
          <w:szCs w:val="21"/>
        </w:rPr>
        <w:t>Р</w:t>
      </w:r>
      <w:r w:rsidRPr="00AB413F">
        <w:rPr>
          <w:rFonts w:ascii="Helvetica" w:hAnsi="Helvetica" w:cs="Helvetica"/>
          <w:b/>
          <w:bCs/>
          <w:color w:val="222222"/>
          <w:sz w:val="21"/>
          <w:szCs w:val="21"/>
        </w:rPr>
        <w:t>01</w:t>
      </w:r>
      <w:r w:rsidRPr="00AB413F">
        <w:rPr>
          <w:rFonts w:ascii="Helvetica" w:hAnsi="Helvetica" w:cs="Helvetica" w:hint="eastAsia"/>
          <w:b/>
          <w:bCs/>
          <w:color w:val="222222"/>
          <w:sz w:val="21"/>
          <w:szCs w:val="21"/>
        </w:rPr>
        <w:t>ШАСТ</w:t>
      </w:r>
      <w:r w:rsidRPr="00AB413F">
        <w:rPr>
          <w:rFonts w:ascii="Helvetica" w:hAnsi="Helvetica" w:cs="Helvetica"/>
          <w:b/>
          <w:bCs/>
          <w:color w:val="222222"/>
          <w:sz w:val="21"/>
          <w:szCs w:val="21"/>
        </w:rPr>
        <w:t>0</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5395A7D3" w14:textId="77777777" w:rsidR="00AB413F" w:rsidRPr="00AB413F" w:rsidRDefault="00AB413F" w:rsidP="00AB413F">
      <w:pPr>
        <w:rPr>
          <w:rFonts w:ascii="Helvetica" w:hAnsi="Helvetica" w:cs="Helvetica"/>
          <w:b/>
          <w:bCs/>
          <w:color w:val="222222"/>
          <w:sz w:val="21"/>
          <w:szCs w:val="21"/>
        </w:rPr>
      </w:pPr>
    </w:p>
    <w:p w14:paraId="2F543A45"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6. </w:t>
      </w:r>
      <w:r w:rsidRPr="00AB413F">
        <w:rPr>
          <w:rFonts w:ascii="Helvetica" w:hAnsi="Helvetica" w:cs="Helvetica" w:hint="eastAsia"/>
          <w:b/>
          <w:bCs/>
          <w:color w:val="222222"/>
          <w:sz w:val="21"/>
          <w:szCs w:val="21"/>
        </w:rPr>
        <w:t>СТРУКТУРНАЯ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ОРГАНИЗАЦИЯ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p>
    <w:p w14:paraId="4D4C4321" w14:textId="77777777" w:rsidR="00AB413F" w:rsidRPr="00AB413F" w:rsidRDefault="00AB413F" w:rsidP="00AB413F">
      <w:pPr>
        <w:rPr>
          <w:rFonts w:ascii="Helvetica" w:hAnsi="Helvetica" w:cs="Helvetica"/>
          <w:b/>
          <w:bCs/>
          <w:color w:val="222222"/>
          <w:sz w:val="21"/>
          <w:szCs w:val="21"/>
        </w:rPr>
      </w:pPr>
    </w:p>
    <w:p w14:paraId="01B82F92"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ХЯ</w:t>
      </w:r>
      <w:r w:rsidRPr="00AB413F">
        <w:rPr>
          <w:rFonts w:ascii="Helvetica" w:hAnsi="Helvetica" w:cs="Helvetica"/>
          <w:b/>
          <w:bCs/>
          <w:color w:val="222222"/>
          <w:sz w:val="21"/>
          <w:szCs w:val="21"/>
        </w:rPr>
        <w:t>0</w:t>
      </w:r>
      <w:r w:rsidRPr="00AB413F">
        <w:rPr>
          <w:rFonts w:ascii="Helvetica" w:hAnsi="Helvetica" w:cs="Helvetica" w:hint="eastAsia"/>
          <w:b/>
          <w:bCs/>
          <w:color w:val="222222"/>
          <w:sz w:val="21"/>
          <w:szCs w:val="21"/>
        </w:rPr>
        <w:t>Р</w:t>
      </w:r>
      <w:r w:rsidRPr="00AB413F">
        <w:rPr>
          <w:rFonts w:ascii="Helvetica" w:hAnsi="Helvetica" w:cs="Helvetica"/>
          <w:b/>
          <w:bCs/>
          <w:color w:val="222222"/>
          <w:sz w:val="21"/>
          <w:szCs w:val="21"/>
        </w:rPr>
        <w:t>01</w:t>
      </w:r>
      <w:r w:rsidRPr="00AB413F">
        <w:rPr>
          <w:rFonts w:ascii="Helvetica" w:hAnsi="Helvetica" w:cs="Helvetica" w:hint="eastAsia"/>
          <w:b/>
          <w:bCs/>
          <w:color w:val="222222"/>
          <w:sz w:val="21"/>
          <w:szCs w:val="21"/>
        </w:rPr>
        <w:t>ШАСТ</w:t>
      </w:r>
      <w:r w:rsidRPr="00AB413F">
        <w:rPr>
          <w:rFonts w:ascii="Helvetica" w:hAnsi="Helvetica" w:cs="Helvetica"/>
          <w:b/>
          <w:bCs/>
          <w:color w:val="222222"/>
          <w:sz w:val="21"/>
          <w:szCs w:val="21"/>
        </w:rPr>
        <w:t>0</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12059AB5" w14:textId="77777777" w:rsidR="00AB413F" w:rsidRPr="00AB413F" w:rsidRDefault="00AB413F" w:rsidP="00AB413F">
      <w:pPr>
        <w:rPr>
          <w:rFonts w:ascii="Helvetica" w:hAnsi="Helvetica" w:cs="Helvetica"/>
          <w:b/>
          <w:bCs/>
          <w:color w:val="222222"/>
          <w:sz w:val="21"/>
          <w:szCs w:val="21"/>
        </w:rPr>
      </w:pPr>
    </w:p>
    <w:p w14:paraId="7C0CBABD"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6.1. </w:t>
      </w:r>
      <w:r w:rsidRPr="00AB413F">
        <w:rPr>
          <w:rFonts w:ascii="Helvetica" w:hAnsi="Helvetica" w:cs="Helvetica" w:hint="eastAsia"/>
          <w:b/>
          <w:bCs/>
          <w:color w:val="222222"/>
          <w:sz w:val="21"/>
          <w:szCs w:val="21"/>
        </w:rPr>
        <w:t>Оцределение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аминокислотного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состава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w:t>
      </w:r>
    </w:p>
    <w:p w14:paraId="0F64E338" w14:textId="77777777" w:rsidR="00AB413F" w:rsidRPr="00AB413F" w:rsidRDefault="00AB413F" w:rsidP="00AB413F">
      <w:pPr>
        <w:rPr>
          <w:rFonts w:ascii="Helvetica" w:hAnsi="Helvetica" w:cs="Helvetica"/>
          <w:b/>
          <w:bCs/>
          <w:color w:val="222222"/>
          <w:sz w:val="21"/>
          <w:szCs w:val="21"/>
        </w:rPr>
      </w:pPr>
    </w:p>
    <w:p w14:paraId="2C6D86E1"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6.2. </w:t>
      </w:r>
      <w:r w:rsidRPr="00AB413F">
        <w:rPr>
          <w:rFonts w:ascii="Helvetica" w:hAnsi="Helvetica" w:cs="Helvetica" w:hint="eastAsia"/>
          <w:b/>
          <w:bCs/>
          <w:color w:val="222222"/>
          <w:sz w:val="21"/>
          <w:szCs w:val="21"/>
        </w:rPr>
        <w:t>Вторичная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структура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proofErr w:type="gramStart"/>
      <w:r w:rsidRPr="00AB413F">
        <w:rPr>
          <w:rFonts w:ascii="Helvetica" w:hAnsi="Helvetica" w:cs="Helvetica" w:hint="eastAsia"/>
          <w:b/>
          <w:bCs/>
          <w:color w:val="222222"/>
          <w:sz w:val="21"/>
          <w:szCs w:val="21"/>
        </w:rPr>
        <w:t>хлоро</w:t>
      </w:r>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пластов</w:t>
      </w:r>
      <w:proofErr w:type="gramEnd"/>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00DC2DAC" w14:textId="77777777" w:rsidR="00AB413F" w:rsidRPr="00AB413F" w:rsidRDefault="00AB413F" w:rsidP="00AB413F">
      <w:pPr>
        <w:rPr>
          <w:rFonts w:ascii="Helvetica" w:hAnsi="Helvetica" w:cs="Helvetica"/>
          <w:b/>
          <w:bCs/>
          <w:color w:val="222222"/>
          <w:sz w:val="21"/>
          <w:szCs w:val="21"/>
        </w:rPr>
      </w:pPr>
    </w:p>
    <w:p w14:paraId="19D0E159"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6.3. </w:t>
      </w:r>
      <w:r w:rsidRPr="00AB413F">
        <w:rPr>
          <w:rFonts w:ascii="Helvetica" w:hAnsi="Helvetica" w:cs="Helvetica" w:hint="eastAsia"/>
          <w:b/>
          <w:bCs/>
          <w:color w:val="222222"/>
          <w:sz w:val="21"/>
          <w:szCs w:val="21"/>
        </w:rPr>
        <w:t>Содержание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металлов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молекуле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7D61E035" w14:textId="77777777" w:rsidR="00AB413F" w:rsidRPr="00AB413F" w:rsidRDefault="00AB413F" w:rsidP="00AB413F">
      <w:pPr>
        <w:rPr>
          <w:rFonts w:ascii="Helvetica" w:hAnsi="Helvetica" w:cs="Helvetica"/>
          <w:b/>
          <w:bCs/>
          <w:color w:val="222222"/>
          <w:sz w:val="21"/>
          <w:szCs w:val="21"/>
        </w:rPr>
      </w:pPr>
    </w:p>
    <w:p w14:paraId="2EE3448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lastRenderedPageBreak/>
        <w:t>Глава</w:t>
      </w:r>
      <w:r w:rsidRPr="00AB413F">
        <w:rPr>
          <w:rFonts w:ascii="Helvetica" w:hAnsi="Helvetica" w:cs="Helvetica"/>
          <w:b/>
          <w:bCs/>
          <w:color w:val="222222"/>
          <w:sz w:val="21"/>
          <w:szCs w:val="21"/>
        </w:rPr>
        <w:t xml:space="preserve"> 7. </w:t>
      </w:r>
      <w:r w:rsidRPr="00AB413F">
        <w:rPr>
          <w:rFonts w:ascii="Helvetica" w:hAnsi="Helvetica" w:cs="Helvetica" w:hint="eastAsia"/>
          <w:b/>
          <w:bCs/>
          <w:color w:val="222222"/>
          <w:sz w:val="21"/>
          <w:szCs w:val="21"/>
        </w:rPr>
        <w:t>КИНЕТИЧЕСКИЕ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ХАРАКТЕРИСТИКИ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p>
    <w:p w14:paraId="5FC8ED98" w14:textId="77777777" w:rsidR="00AB413F" w:rsidRPr="00AB413F" w:rsidRDefault="00AB413F" w:rsidP="00AB413F">
      <w:pPr>
        <w:rPr>
          <w:rFonts w:ascii="Helvetica" w:hAnsi="Helvetica" w:cs="Helvetica"/>
          <w:b/>
          <w:bCs/>
          <w:color w:val="222222"/>
          <w:sz w:val="21"/>
          <w:szCs w:val="21"/>
        </w:rPr>
      </w:pPr>
    </w:p>
    <w:p w14:paraId="3A4FD86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242DCEBF" w14:textId="77777777" w:rsidR="00AB413F" w:rsidRPr="00AB413F" w:rsidRDefault="00AB413F" w:rsidP="00AB413F">
      <w:pPr>
        <w:rPr>
          <w:rFonts w:ascii="Helvetica" w:hAnsi="Helvetica" w:cs="Helvetica"/>
          <w:b/>
          <w:bCs/>
          <w:color w:val="222222"/>
          <w:sz w:val="21"/>
          <w:szCs w:val="21"/>
        </w:rPr>
      </w:pPr>
    </w:p>
    <w:p w14:paraId="0C613B60"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8. </w:t>
      </w:r>
      <w:r w:rsidRPr="00AB413F">
        <w:rPr>
          <w:rFonts w:ascii="Helvetica" w:hAnsi="Helvetica" w:cs="Helvetica" w:hint="eastAsia"/>
          <w:b/>
          <w:bCs/>
          <w:color w:val="222222"/>
          <w:sz w:val="21"/>
          <w:szCs w:val="21"/>
        </w:rPr>
        <w:t>ФУНКЦИОНАЛЬНЫЕ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АКТИВНОГО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ЦЕНТРА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092F7804" w14:textId="77777777" w:rsidR="00AB413F" w:rsidRPr="00AB413F" w:rsidRDefault="00AB413F" w:rsidP="00AB413F">
      <w:pPr>
        <w:rPr>
          <w:rFonts w:ascii="Helvetica" w:hAnsi="Helvetica" w:cs="Helvetica"/>
          <w:b/>
          <w:bCs/>
          <w:color w:val="222222"/>
          <w:sz w:val="21"/>
          <w:szCs w:val="21"/>
        </w:rPr>
      </w:pPr>
    </w:p>
    <w:p w14:paraId="7D1BF662"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8.1. </w:t>
      </w:r>
      <w:r w:rsidRPr="00AB413F">
        <w:rPr>
          <w:rFonts w:ascii="Helvetica" w:hAnsi="Helvetica" w:cs="Helvetica" w:hint="eastAsia"/>
          <w:b/>
          <w:bCs/>
          <w:color w:val="222222"/>
          <w:sz w:val="21"/>
          <w:szCs w:val="21"/>
        </w:rPr>
        <w:t>Химическая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модификация</w:t>
      </w:r>
      <w:r w:rsidRPr="00AB413F">
        <w:rPr>
          <w:rFonts w:ascii="Helvetica" w:hAnsi="Helvetica" w:cs="Helvetica"/>
          <w:b/>
          <w:bCs/>
          <w:color w:val="222222"/>
          <w:sz w:val="21"/>
          <w:szCs w:val="21"/>
        </w:rPr>
        <w:t xml:space="preserve"> SH-</w:t>
      </w:r>
      <w:r w:rsidRPr="00AB413F">
        <w:rPr>
          <w:rFonts w:ascii="Helvetica" w:hAnsi="Helvetica" w:cs="Helvetica" w:hint="eastAsia"/>
          <w:b/>
          <w:bCs/>
          <w:color w:val="222222"/>
          <w:sz w:val="21"/>
          <w:szCs w:val="21"/>
        </w:rPr>
        <w:t>групп</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цистеина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сульфгид</w:t>
      </w:r>
      <w:r w:rsidRPr="00AB413F">
        <w:rPr>
          <w:rFonts w:ascii="Helvetica" w:hAnsi="Helvetica" w:cs="Helvetica"/>
          <w:b/>
          <w:bCs/>
          <w:color w:val="222222"/>
          <w:sz w:val="21"/>
          <w:szCs w:val="21"/>
        </w:rPr>
        <w:t>-</w:t>
      </w:r>
      <w:r w:rsidRPr="00AB413F">
        <w:rPr>
          <w:rFonts w:ascii="Helvetica" w:hAnsi="Helvetica" w:cs="Helvetica" w:hint="eastAsia"/>
          <w:b/>
          <w:bCs/>
          <w:color w:val="222222"/>
          <w:sz w:val="21"/>
          <w:szCs w:val="21"/>
        </w:rPr>
        <w:t>рильными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реагентами</w:t>
      </w:r>
      <w:r w:rsidRPr="00AB413F">
        <w:rPr>
          <w:rFonts w:ascii="Helvetica" w:hAnsi="Helvetica" w:cs="Helvetica"/>
          <w:b/>
          <w:bCs/>
          <w:color w:val="222222"/>
          <w:sz w:val="21"/>
          <w:szCs w:val="21"/>
        </w:rPr>
        <w:t>.</w:t>
      </w:r>
    </w:p>
    <w:p w14:paraId="34C81200" w14:textId="77777777" w:rsidR="00AB413F" w:rsidRPr="00AB413F" w:rsidRDefault="00AB413F" w:rsidP="00AB413F">
      <w:pPr>
        <w:rPr>
          <w:rFonts w:ascii="Helvetica" w:hAnsi="Helvetica" w:cs="Helvetica"/>
          <w:b/>
          <w:bCs/>
          <w:color w:val="222222"/>
          <w:sz w:val="21"/>
          <w:szCs w:val="21"/>
        </w:rPr>
      </w:pPr>
    </w:p>
    <w:p w14:paraId="7A676256"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8.2. </w:t>
      </w:r>
      <w:r w:rsidRPr="00AB413F">
        <w:rPr>
          <w:rFonts w:ascii="Helvetica" w:hAnsi="Helvetica" w:cs="Helvetica" w:hint="eastAsia"/>
          <w:b/>
          <w:bCs/>
          <w:color w:val="222222"/>
          <w:sz w:val="21"/>
          <w:szCs w:val="21"/>
        </w:rPr>
        <w:t>Определение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констант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ионизации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субстратсвязывающих</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групп</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основе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изучения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влияния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рН</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на</w:t>
      </w:r>
    </w:p>
    <w:p w14:paraId="6B34835D" w14:textId="77777777" w:rsidR="00AB413F" w:rsidRPr="00AB413F" w:rsidRDefault="00AB413F" w:rsidP="00AB413F">
      <w:pPr>
        <w:rPr>
          <w:rFonts w:ascii="Helvetica" w:hAnsi="Helvetica" w:cs="Helvetica"/>
          <w:b/>
          <w:bCs/>
          <w:color w:val="222222"/>
          <w:sz w:val="21"/>
          <w:szCs w:val="21"/>
        </w:rPr>
      </w:pPr>
    </w:p>
    <w:p w14:paraId="58A06605"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8.3. </w:t>
      </w:r>
      <w:r w:rsidRPr="00AB413F">
        <w:rPr>
          <w:rFonts w:ascii="Helvetica" w:hAnsi="Helvetica" w:cs="Helvetica" w:hint="eastAsia"/>
          <w:b/>
          <w:bCs/>
          <w:color w:val="222222"/>
          <w:sz w:val="21"/>
          <w:szCs w:val="21"/>
        </w:rPr>
        <w:t>Защитное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кофакторов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ингибирования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сульфгидрильными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реагентами</w:t>
      </w:r>
    </w:p>
    <w:p w14:paraId="1C76A290" w14:textId="77777777" w:rsidR="00AB413F" w:rsidRPr="00AB413F" w:rsidRDefault="00AB413F" w:rsidP="00AB413F">
      <w:pPr>
        <w:rPr>
          <w:rFonts w:ascii="Helvetica" w:hAnsi="Helvetica" w:cs="Helvetica"/>
          <w:b/>
          <w:bCs/>
          <w:color w:val="222222"/>
          <w:sz w:val="21"/>
          <w:szCs w:val="21"/>
        </w:rPr>
      </w:pPr>
    </w:p>
    <w:p w14:paraId="0E473280"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Глава</w:t>
      </w:r>
      <w:r w:rsidRPr="00AB413F">
        <w:rPr>
          <w:rFonts w:ascii="Helvetica" w:hAnsi="Helvetica" w:cs="Helvetica"/>
          <w:b/>
          <w:bCs/>
          <w:color w:val="222222"/>
          <w:sz w:val="21"/>
          <w:szCs w:val="21"/>
        </w:rPr>
        <w:t xml:space="preserve"> 9. </w:t>
      </w:r>
      <w:r w:rsidRPr="00AB413F">
        <w:rPr>
          <w:rFonts w:ascii="Helvetica" w:hAnsi="Helvetica" w:cs="Helvetica" w:hint="eastAsia"/>
          <w:b/>
          <w:bCs/>
          <w:color w:val="222222"/>
          <w:sz w:val="21"/>
          <w:szCs w:val="21"/>
        </w:rPr>
        <w:t>МЕХАНИЗМ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p>
    <w:p w14:paraId="5C691737" w14:textId="77777777" w:rsidR="00AB413F" w:rsidRPr="00AB413F" w:rsidRDefault="00AB413F" w:rsidP="00AB413F">
      <w:pPr>
        <w:rPr>
          <w:rFonts w:ascii="Helvetica" w:hAnsi="Helvetica" w:cs="Helvetica"/>
          <w:b/>
          <w:bCs/>
          <w:color w:val="222222"/>
          <w:sz w:val="21"/>
          <w:szCs w:val="21"/>
        </w:rPr>
      </w:pPr>
    </w:p>
    <w:p w14:paraId="46AC7418"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w:t>
      </w:r>
    </w:p>
    <w:p w14:paraId="60EE91C3" w14:textId="77777777" w:rsidR="00AB413F" w:rsidRPr="00AB413F" w:rsidRDefault="00AB413F" w:rsidP="00AB413F">
      <w:pPr>
        <w:rPr>
          <w:rFonts w:ascii="Helvetica" w:hAnsi="Helvetica" w:cs="Helvetica"/>
          <w:b/>
          <w:bCs/>
          <w:color w:val="222222"/>
          <w:sz w:val="21"/>
          <w:szCs w:val="21"/>
        </w:rPr>
      </w:pPr>
    </w:p>
    <w:p w14:paraId="3B5AC5E6"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9.1. </w:t>
      </w:r>
      <w:r w:rsidRPr="00AB413F">
        <w:rPr>
          <w:rFonts w:ascii="Helvetica" w:hAnsi="Helvetica" w:cs="Helvetica" w:hint="eastAsia"/>
          <w:b/>
          <w:bCs/>
          <w:color w:val="222222"/>
          <w:sz w:val="21"/>
          <w:szCs w:val="21"/>
        </w:rPr>
        <w:t>Изучение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механизма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использованием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специфического</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ингибитора</w:t>
      </w:r>
      <w:r w:rsidRPr="00AB413F">
        <w:rPr>
          <w:rFonts w:ascii="Helvetica" w:hAnsi="Helvetica" w:cs="Helvetica"/>
          <w:b/>
          <w:bCs/>
          <w:color w:val="222222"/>
          <w:sz w:val="21"/>
          <w:szCs w:val="21"/>
        </w:rPr>
        <w:t xml:space="preserve"> - </w:t>
      </w:r>
      <w:r w:rsidRPr="00AB413F">
        <w:rPr>
          <w:rFonts w:ascii="Helvetica" w:hAnsi="Helvetica" w:cs="Helvetica" w:hint="eastAsia"/>
          <w:b/>
          <w:bCs/>
          <w:color w:val="222222"/>
          <w:sz w:val="21"/>
          <w:szCs w:val="21"/>
        </w:rPr>
        <w:t>метионинсульфоксимина</w:t>
      </w:r>
    </w:p>
    <w:p w14:paraId="2466DD27" w14:textId="77777777" w:rsidR="00AB413F" w:rsidRPr="00AB413F" w:rsidRDefault="00AB413F" w:rsidP="00AB413F">
      <w:pPr>
        <w:rPr>
          <w:rFonts w:ascii="Helvetica" w:hAnsi="Helvetica" w:cs="Helvetica"/>
          <w:b/>
          <w:bCs/>
          <w:color w:val="222222"/>
          <w:sz w:val="21"/>
          <w:szCs w:val="21"/>
        </w:rPr>
      </w:pPr>
    </w:p>
    <w:p w14:paraId="193ED76B" w14:textId="77777777" w:rsidR="00AB413F" w:rsidRPr="00AB413F" w:rsidRDefault="00AB413F" w:rsidP="00AB413F">
      <w:pPr>
        <w:rPr>
          <w:rFonts w:ascii="Helvetica" w:hAnsi="Helvetica" w:cs="Helvetica"/>
          <w:b/>
          <w:bCs/>
          <w:color w:val="222222"/>
          <w:sz w:val="21"/>
          <w:szCs w:val="21"/>
        </w:rPr>
      </w:pPr>
      <w:r w:rsidRPr="00AB413F">
        <w:rPr>
          <w:rFonts w:ascii="Helvetica" w:hAnsi="Helvetica" w:cs="Helvetica"/>
          <w:b/>
          <w:bCs/>
          <w:color w:val="222222"/>
          <w:sz w:val="21"/>
          <w:szCs w:val="21"/>
        </w:rPr>
        <w:t xml:space="preserve">9.2. </w:t>
      </w:r>
      <w:r w:rsidRPr="00AB413F">
        <w:rPr>
          <w:rFonts w:ascii="Helvetica" w:hAnsi="Helvetica" w:cs="Helvetica" w:hint="eastAsia"/>
          <w:b/>
          <w:bCs/>
          <w:color w:val="222222"/>
          <w:sz w:val="21"/>
          <w:szCs w:val="21"/>
        </w:rPr>
        <w:t>Изучение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механизма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методом</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стационарной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кинетики</w:t>
      </w:r>
      <w:r w:rsidRPr="00AB413F">
        <w:rPr>
          <w:rFonts w:ascii="Helvetica" w:hAnsi="Helvetica" w:cs="Helvetica"/>
          <w:b/>
          <w:bCs/>
          <w:color w:val="222222"/>
          <w:sz w:val="21"/>
          <w:szCs w:val="21"/>
        </w:rPr>
        <w:t>.</w:t>
      </w:r>
    </w:p>
    <w:p w14:paraId="1ADAEAD5" w14:textId="77777777" w:rsidR="00AB413F" w:rsidRPr="00AB413F" w:rsidRDefault="00AB413F" w:rsidP="00AB413F">
      <w:pPr>
        <w:rPr>
          <w:rFonts w:ascii="Helvetica" w:hAnsi="Helvetica" w:cs="Helvetica"/>
          <w:b/>
          <w:bCs/>
          <w:color w:val="222222"/>
          <w:sz w:val="21"/>
          <w:szCs w:val="21"/>
        </w:rPr>
      </w:pPr>
    </w:p>
    <w:p w14:paraId="109CC004" w14:textId="5B6FA161" w:rsidR="00484EB4" w:rsidRPr="00AB413F" w:rsidRDefault="00AB413F" w:rsidP="00AB413F">
      <w:r w:rsidRPr="00AB413F">
        <w:rPr>
          <w:rFonts w:ascii="Helvetica" w:hAnsi="Helvetica" w:cs="Helvetica"/>
          <w:b/>
          <w:bCs/>
          <w:color w:val="222222"/>
          <w:sz w:val="21"/>
          <w:szCs w:val="21"/>
        </w:rPr>
        <w:lastRenderedPageBreak/>
        <w:t xml:space="preserve">9.3. </w:t>
      </w:r>
      <w:r w:rsidRPr="00AB413F">
        <w:rPr>
          <w:rFonts w:ascii="Helvetica" w:hAnsi="Helvetica" w:cs="Helvetica" w:hint="eastAsia"/>
          <w:b/>
          <w:bCs/>
          <w:color w:val="222222"/>
          <w:sz w:val="21"/>
          <w:szCs w:val="21"/>
        </w:rPr>
        <w:t>Защитное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действие</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субстратов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кофактора</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от</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тепловой</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инактивации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глутаминсинтетазы</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из</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цитозоля</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и</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хлоропластов</w:t>
      </w:r>
      <w:r w:rsidRPr="00AB413F">
        <w:rPr>
          <w:rFonts w:ascii="Helvetica" w:hAnsi="Helvetica" w:cs="Helvetica"/>
          <w:b/>
          <w:bCs/>
          <w:color w:val="222222"/>
          <w:sz w:val="21"/>
          <w:szCs w:val="21"/>
        </w:rPr>
        <w:t xml:space="preserve"> </w:t>
      </w:r>
      <w:r w:rsidRPr="00AB413F">
        <w:rPr>
          <w:rFonts w:ascii="Helvetica" w:hAnsi="Helvetica" w:cs="Helvetica" w:hint="eastAsia"/>
          <w:b/>
          <w:bCs/>
          <w:color w:val="222222"/>
          <w:sz w:val="21"/>
          <w:szCs w:val="21"/>
        </w:rPr>
        <w:t>гороха</w:t>
      </w:r>
    </w:p>
    <w:sectPr w:rsidR="00484EB4" w:rsidRPr="00AB413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76EC0" w14:textId="77777777" w:rsidR="007D428D" w:rsidRDefault="007D428D">
      <w:pPr>
        <w:spacing w:after="0" w:line="240" w:lineRule="auto"/>
      </w:pPr>
      <w:r>
        <w:separator/>
      </w:r>
    </w:p>
  </w:endnote>
  <w:endnote w:type="continuationSeparator" w:id="0">
    <w:p w14:paraId="5EB7365B" w14:textId="77777777" w:rsidR="007D428D" w:rsidRDefault="007D4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1119" w14:textId="77777777" w:rsidR="007D428D" w:rsidRDefault="007D428D"/>
    <w:p w14:paraId="66F8A33A" w14:textId="77777777" w:rsidR="007D428D" w:rsidRDefault="007D428D"/>
    <w:p w14:paraId="6B9ADC48" w14:textId="77777777" w:rsidR="007D428D" w:rsidRDefault="007D428D"/>
    <w:p w14:paraId="2F01ABCC" w14:textId="77777777" w:rsidR="007D428D" w:rsidRDefault="007D428D"/>
    <w:p w14:paraId="6E286B7A" w14:textId="77777777" w:rsidR="007D428D" w:rsidRDefault="007D428D"/>
    <w:p w14:paraId="1FB01445" w14:textId="77777777" w:rsidR="007D428D" w:rsidRDefault="007D428D"/>
    <w:p w14:paraId="410652BD" w14:textId="77777777" w:rsidR="007D428D" w:rsidRDefault="007D42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5DB2F4" wp14:editId="34A71F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22655" w14:textId="77777777" w:rsidR="007D428D" w:rsidRDefault="007D42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5DB2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622655" w14:textId="77777777" w:rsidR="007D428D" w:rsidRDefault="007D42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A0F4ED" w14:textId="77777777" w:rsidR="007D428D" w:rsidRDefault="007D428D"/>
    <w:p w14:paraId="7BE100E2" w14:textId="77777777" w:rsidR="007D428D" w:rsidRDefault="007D428D"/>
    <w:p w14:paraId="01EBE7AD" w14:textId="77777777" w:rsidR="007D428D" w:rsidRDefault="007D42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6D317A" wp14:editId="1A0FD4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45209" w14:textId="77777777" w:rsidR="007D428D" w:rsidRDefault="007D428D"/>
                          <w:p w14:paraId="7CFBE7C0" w14:textId="77777777" w:rsidR="007D428D" w:rsidRDefault="007D42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6D31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F45209" w14:textId="77777777" w:rsidR="007D428D" w:rsidRDefault="007D428D"/>
                    <w:p w14:paraId="7CFBE7C0" w14:textId="77777777" w:rsidR="007D428D" w:rsidRDefault="007D42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2377D7" w14:textId="77777777" w:rsidR="007D428D" w:rsidRDefault="007D428D"/>
    <w:p w14:paraId="35B96274" w14:textId="77777777" w:rsidR="007D428D" w:rsidRDefault="007D428D">
      <w:pPr>
        <w:rPr>
          <w:sz w:val="2"/>
          <w:szCs w:val="2"/>
        </w:rPr>
      </w:pPr>
    </w:p>
    <w:p w14:paraId="2402C379" w14:textId="77777777" w:rsidR="007D428D" w:rsidRDefault="007D428D"/>
    <w:p w14:paraId="1911CFCD" w14:textId="77777777" w:rsidR="007D428D" w:rsidRDefault="007D428D">
      <w:pPr>
        <w:spacing w:after="0" w:line="240" w:lineRule="auto"/>
      </w:pPr>
    </w:p>
  </w:footnote>
  <w:footnote w:type="continuationSeparator" w:id="0">
    <w:p w14:paraId="729457FD" w14:textId="77777777" w:rsidR="007D428D" w:rsidRDefault="007D4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8D"/>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206079</TotalTime>
  <Pages>6</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1587</cp:revision>
  <cp:lastPrinted>2009-02-06T05:36:00Z</cp:lastPrinted>
  <dcterms:created xsi:type="dcterms:W3CDTF">2024-01-07T13:43:00Z</dcterms:created>
  <dcterms:modified xsi:type="dcterms:W3CDTF">2025-11-12T13:07:00Z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