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874D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Газизов, Эдуард </w:t>
      </w:r>
      <w:proofErr w:type="spellStart"/>
      <w:r w:rsidRPr="005A0F07">
        <w:rPr>
          <w:rStyle w:val="21"/>
          <w:color w:val="000000"/>
        </w:rPr>
        <w:t>Гамисович</w:t>
      </w:r>
      <w:proofErr w:type="spellEnd"/>
      <w:r w:rsidRPr="005A0F07">
        <w:rPr>
          <w:rStyle w:val="21"/>
          <w:color w:val="000000"/>
        </w:rPr>
        <w:t xml:space="preserve">. Установка и ЯМР методика контроля содержания </w:t>
      </w:r>
      <w:proofErr w:type="spellStart"/>
      <w:r w:rsidRPr="005A0F07">
        <w:rPr>
          <w:rStyle w:val="21"/>
          <w:color w:val="000000"/>
        </w:rPr>
        <w:t>асфальтенов</w:t>
      </w:r>
      <w:proofErr w:type="spellEnd"/>
      <w:r w:rsidRPr="005A0F07">
        <w:rPr>
          <w:rStyle w:val="21"/>
          <w:color w:val="000000"/>
        </w:rPr>
        <w:t xml:space="preserve">, смол и парафинов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  <w:r w:rsidRPr="005A0F07">
        <w:rPr>
          <w:rStyle w:val="21"/>
          <w:color w:val="000000"/>
        </w:rPr>
        <w:t xml:space="preserve"> и битумах при одновременном оптическом облучении : диссертация ... кандидата технических наук : 05.11.13 / Газизов Эдуард </w:t>
      </w:r>
      <w:proofErr w:type="spellStart"/>
      <w:r w:rsidRPr="005A0F07">
        <w:rPr>
          <w:rStyle w:val="21"/>
          <w:color w:val="000000"/>
        </w:rPr>
        <w:t>Гамисович</w:t>
      </w:r>
      <w:proofErr w:type="spellEnd"/>
      <w:r w:rsidRPr="005A0F07">
        <w:rPr>
          <w:rStyle w:val="21"/>
          <w:color w:val="000000"/>
        </w:rPr>
        <w:t xml:space="preserve">; [Место защиты: Казан. гос. </w:t>
      </w:r>
      <w:proofErr w:type="spellStart"/>
      <w:r w:rsidRPr="005A0F07">
        <w:rPr>
          <w:rStyle w:val="21"/>
          <w:color w:val="000000"/>
        </w:rPr>
        <w:t>энергет</w:t>
      </w:r>
      <w:proofErr w:type="spellEnd"/>
      <w:r w:rsidRPr="005A0F07">
        <w:rPr>
          <w:rStyle w:val="21"/>
          <w:color w:val="000000"/>
        </w:rPr>
        <w:t>. ун-т].- Казань, 2012.- 159 с.: ил. РГБ ОД, 61 12-5/1858</w:t>
      </w:r>
    </w:p>
    <w:p w14:paraId="113D56B0" w14:textId="77777777" w:rsidR="005A0F07" w:rsidRPr="005A0F07" w:rsidRDefault="005A0F07" w:rsidP="005A0F07">
      <w:pPr>
        <w:rPr>
          <w:rStyle w:val="21"/>
          <w:color w:val="000000"/>
        </w:rPr>
      </w:pPr>
    </w:p>
    <w:p w14:paraId="79335CE0" w14:textId="77777777" w:rsidR="005A0F07" w:rsidRPr="005A0F07" w:rsidRDefault="005A0F07" w:rsidP="005A0F07">
      <w:pPr>
        <w:rPr>
          <w:rStyle w:val="21"/>
          <w:color w:val="000000"/>
        </w:rPr>
      </w:pPr>
    </w:p>
    <w:p w14:paraId="427EED65" w14:textId="77777777" w:rsidR="005A0F07" w:rsidRPr="005A0F07" w:rsidRDefault="005A0F07" w:rsidP="005A0F07">
      <w:pPr>
        <w:rPr>
          <w:rStyle w:val="21"/>
          <w:color w:val="000000"/>
        </w:rPr>
      </w:pPr>
    </w:p>
    <w:p w14:paraId="1A660473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ФГБОУ ВПО Казанский государственный энергетический университет</w:t>
      </w:r>
    </w:p>
    <w:p w14:paraId="56C5719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На правах рукописи</w:t>
      </w:r>
    </w:p>
    <w:p w14:paraId="6FA28D9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Газизов Эдуард </w:t>
      </w:r>
      <w:proofErr w:type="spellStart"/>
      <w:r w:rsidRPr="005A0F07">
        <w:rPr>
          <w:rStyle w:val="21"/>
          <w:color w:val="000000"/>
        </w:rPr>
        <w:t>Гамисович</w:t>
      </w:r>
      <w:proofErr w:type="spellEnd"/>
    </w:p>
    <w:p w14:paraId="4A1E7906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УСТАНОВКА И ЯМР МЕТОДИКА КОНТРОЛЯ СОДЕРЖАНИЯ</w:t>
      </w:r>
    </w:p>
    <w:p w14:paraId="0E15CA9A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АСФАЛЬТЕНОВ, СМОЛ И ПАРАФИНОВ В НЕФТЯХ И БИТУМАХ</w:t>
      </w:r>
    </w:p>
    <w:p w14:paraId="750A2D3D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ПРИ ОДНОВРЕМЕННОМ ОПТИЧЕСКОМ ОБЛУЧЕНИИ</w:t>
      </w:r>
    </w:p>
    <w:p w14:paraId="22767F5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Специальность: 05.11.13 - Приборы и методы контроля природной среды,</w:t>
      </w:r>
    </w:p>
    <w:p w14:paraId="36FEE72C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веществ, материалов и изделий</w:t>
      </w:r>
    </w:p>
    <w:p w14:paraId="6BF744E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Диссертация на соискание ученой степени</w:t>
      </w:r>
    </w:p>
    <w:p w14:paraId="081BE59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кандидата технических наук</w:t>
      </w:r>
    </w:p>
    <w:p w14:paraId="3143427F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Научный руководитель:</w:t>
      </w:r>
    </w:p>
    <w:p w14:paraId="7C5AD2E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доктор технических наук, профессор</w:t>
      </w:r>
    </w:p>
    <w:p w14:paraId="435A0724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Катаев Р.С.</w:t>
      </w:r>
    </w:p>
    <w:p w14:paraId="6FD0C977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Казань - 2012 </w:t>
      </w:r>
    </w:p>
    <w:p w14:paraId="37CDCED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ОГЛАВЛЕНИЕ</w:t>
      </w:r>
    </w:p>
    <w:p w14:paraId="6D841A0A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Список терминов, условных обозначений и сокращений</w:t>
      </w:r>
      <w:r w:rsidRPr="005A0F07">
        <w:rPr>
          <w:rStyle w:val="21"/>
          <w:color w:val="000000"/>
        </w:rPr>
        <w:tab/>
        <w:t>5</w:t>
      </w:r>
    </w:p>
    <w:p w14:paraId="7FE7E3F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Введение</w:t>
      </w:r>
      <w:r w:rsidRPr="005A0F07">
        <w:rPr>
          <w:rStyle w:val="21"/>
          <w:color w:val="000000"/>
        </w:rPr>
        <w:tab/>
        <w:t>7</w:t>
      </w:r>
    </w:p>
    <w:p w14:paraId="7E21A87C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ГЛАВА 1.</w:t>
      </w:r>
    </w:p>
    <w:p w14:paraId="6C49A5F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Обзор. Нефтяные дисперсные системы</w:t>
      </w:r>
    </w:p>
    <w:p w14:paraId="606FE2F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1.1.</w:t>
      </w:r>
      <w:r w:rsidRPr="005A0F07">
        <w:rPr>
          <w:rStyle w:val="21"/>
          <w:color w:val="000000"/>
        </w:rPr>
        <w:tab/>
      </w:r>
      <w:proofErr w:type="spellStart"/>
      <w:r w:rsidRPr="005A0F07">
        <w:rPr>
          <w:rStyle w:val="21"/>
          <w:color w:val="000000"/>
        </w:rPr>
        <w:t>Асфальто</w:t>
      </w:r>
      <w:proofErr w:type="spellEnd"/>
      <w:r w:rsidRPr="005A0F07">
        <w:rPr>
          <w:rStyle w:val="21"/>
          <w:color w:val="000000"/>
        </w:rPr>
        <w:t>-смолисто-</w:t>
      </w:r>
      <w:proofErr w:type="spellStart"/>
      <w:r w:rsidRPr="005A0F07">
        <w:rPr>
          <w:rStyle w:val="21"/>
          <w:color w:val="000000"/>
        </w:rPr>
        <w:t>парафинистые</w:t>
      </w:r>
      <w:proofErr w:type="spellEnd"/>
      <w:r w:rsidRPr="005A0F07">
        <w:rPr>
          <w:rStyle w:val="21"/>
          <w:color w:val="000000"/>
        </w:rPr>
        <w:t xml:space="preserve"> соединения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  <w:r w:rsidRPr="005A0F07">
        <w:rPr>
          <w:rStyle w:val="21"/>
          <w:color w:val="000000"/>
        </w:rPr>
        <w:tab/>
        <w:t>14</w:t>
      </w:r>
    </w:p>
    <w:p w14:paraId="3F641F63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1.1.1.</w:t>
      </w:r>
      <w:r w:rsidRPr="005A0F07">
        <w:rPr>
          <w:rStyle w:val="21"/>
          <w:color w:val="000000"/>
        </w:rPr>
        <w:tab/>
        <w:t>Парафиновые углеводороды</w:t>
      </w:r>
      <w:r w:rsidRPr="005A0F07">
        <w:rPr>
          <w:rStyle w:val="21"/>
          <w:color w:val="000000"/>
        </w:rPr>
        <w:tab/>
        <w:t>14</w:t>
      </w:r>
    </w:p>
    <w:p w14:paraId="7F14EF2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1.1.2.</w:t>
      </w:r>
      <w:r w:rsidRPr="005A0F07">
        <w:rPr>
          <w:rStyle w:val="21"/>
          <w:color w:val="000000"/>
        </w:rPr>
        <w:tab/>
        <w:t>Смолистые соединения</w:t>
      </w:r>
      <w:r w:rsidRPr="005A0F07">
        <w:rPr>
          <w:rStyle w:val="21"/>
          <w:color w:val="000000"/>
        </w:rPr>
        <w:tab/>
        <w:t>14</w:t>
      </w:r>
    </w:p>
    <w:p w14:paraId="6126C0D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1.1.3.</w:t>
      </w:r>
      <w:r w:rsidRPr="005A0F07">
        <w:rPr>
          <w:rStyle w:val="21"/>
          <w:color w:val="000000"/>
        </w:rPr>
        <w:tab/>
      </w:r>
      <w:proofErr w:type="spellStart"/>
      <w:r w:rsidRPr="005A0F07">
        <w:rPr>
          <w:rStyle w:val="21"/>
          <w:color w:val="000000"/>
        </w:rPr>
        <w:t>Асфальтены</w:t>
      </w:r>
      <w:proofErr w:type="spellEnd"/>
      <w:r w:rsidRPr="005A0F07">
        <w:rPr>
          <w:rStyle w:val="21"/>
          <w:color w:val="000000"/>
        </w:rPr>
        <w:tab/>
        <w:t>16</w:t>
      </w:r>
    </w:p>
    <w:p w14:paraId="26C1020D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lastRenderedPageBreak/>
        <w:t>1.2.</w:t>
      </w:r>
      <w:r w:rsidRPr="005A0F07">
        <w:rPr>
          <w:rStyle w:val="21"/>
          <w:color w:val="000000"/>
        </w:rPr>
        <w:tab/>
        <w:t xml:space="preserve">Модели </w:t>
      </w:r>
      <w:proofErr w:type="spellStart"/>
      <w:r w:rsidRPr="005A0F07">
        <w:rPr>
          <w:rStyle w:val="21"/>
          <w:color w:val="000000"/>
        </w:rPr>
        <w:t>асфальтено</w:t>
      </w:r>
      <w:proofErr w:type="spellEnd"/>
      <w:r w:rsidRPr="005A0F07">
        <w:rPr>
          <w:rStyle w:val="21"/>
          <w:color w:val="000000"/>
        </w:rPr>
        <w:t>-смолисто-</w:t>
      </w:r>
      <w:proofErr w:type="spellStart"/>
      <w:r w:rsidRPr="005A0F07">
        <w:rPr>
          <w:rStyle w:val="21"/>
          <w:color w:val="000000"/>
        </w:rPr>
        <w:t>парафинистых</w:t>
      </w:r>
      <w:proofErr w:type="spellEnd"/>
      <w:r w:rsidRPr="005A0F07">
        <w:rPr>
          <w:rStyle w:val="21"/>
          <w:color w:val="000000"/>
        </w:rPr>
        <w:t xml:space="preserve"> веществ в нефтяных</w:t>
      </w:r>
    </w:p>
    <w:p w14:paraId="55786F8F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дисперсных системах</w:t>
      </w:r>
      <w:r w:rsidRPr="005A0F07">
        <w:rPr>
          <w:rStyle w:val="21"/>
          <w:color w:val="000000"/>
        </w:rPr>
        <w:tab/>
        <w:t>18</w:t>
      </w:r>
    </w:p>
    <w:p w14:paraId="085C9BB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1.3.</w:t>
      </w:r>
      <w:r w:rsidRPr="005A0F07">
        <w:rPr>
          <w:rStyle w:val="21"/>
          <w:color w:val="000000"/>
        </w:rPr>
        <w:tab/>
        <w:t>Фазовые переходы в нефтяных дисперсных системах</w:t>
      </w:r>
      <w:r w:rsidRPr="005A0F07">
        <w:rPr>
          <w:rStyle w:val="21"/>
          <w:color w:val="000000"/>
        </w:rPr>
        <w:tab/>
        <w:t>26</w:t>
      </w:r>
    </w:p>
    <w:p w14:paraId="63CD878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</w:t>
      </w:r>
      <w:r w:rsidRPr="005A0F07">
        <w:rPr>
          <w:rStyle w:val="21"/>
          <w:color w:val="000000"/>
        </w:rPr>
        <w:tab/>
        <w:t>МЕТОДЫ И АНАЛИЗАТОРЫ КОЛИЧЕСТВЕННОГО АНАЛИЗА</w:t>
      </w:r>
    </w:p>
    <w:p w14:paraId="5ED42E29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АСФАЛЬТЕНО-СМОЛИСТО-ПАРАФИНОВЫХ ВЕЩЕСТВ</w:t>
      </w:r>
      <w:r w:rsidRPr="005A0F07">
        <w:rPr>
          <w:rStyle w:val="21"/>
          <w:color w:val="000000"/>
        </w:rPr>
        <w:tab/>
        <w:t>28</w:t>
      </w:r>
    </w:p>
    <w:p w14:paraId="0CFBD3F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1.4.1.</w:t>
      </w:r>
      <w:r w:rsidRPr="005A0F07">
        <w:rPr>
          <w:rStyle w:val="21"/>
          <w:color w:val="000000"/>
        </w:rPr>
        <w:tab/>
        <w:t>Спектроскопия ядерного магнитного резонанса (ЯМР высокого</w:t>
      </w:r>
    </w:p>
    <w:p w14:paraId="34000C0A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разрешения)</w:t>
      </w:r>
      <w:r w:rsidRPr="005A0F07">
        <w:rPr>
          <w:rStyle w:val="21"/>
          <w:color w:val="000000"/>
        </w:rPr>
        <w:tab/>
        <w:t>...33</w:t>
      </w:r>
    </w:p>
    <w:p w14:paraId="00DABCE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1.4.2.</w:t>
      </w:r>
      <w:r w:rsidRPr="005A0F07">
        <w:rPr>
          <w:rStyle w:val="21"/>
          <w:color w:val="000000"/>
        </w:rPr>
        <w:tab/>
        <w:t>Спектроскопия электронного парамагнитного резонанса (ЭПР)</w:t>
      </w:r>
      <w:r w:rsidRPr="005A0F07">
        <w:rPr>
          <w:rStyle w:val="21"/>
          <w:color w:val="000000"/>
        </w:rPr>
        <w:tab/>
        <w:t>34</w:t>
      </w:r>
    </w:p>
    <w:p w14:paraId="628D47D3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1.4.3.</w:t>
      </w:r>
      <w:r w:rsidRPr="005A0F07">
        <w:rPr>
          <w:rStyle w:val="21"/>
          <w:color w:val="000000"/>
        </w:rPr>
        <w:tab/>
        <w:t>Методы и анализаторы для количественного определения</w:t>
      </w:r>
    </w:p>
    <w:p w14:paraId="6109510E" w14:textId="77777777" w:rsidR="005A0F07" w:rsidRPr="005A0F07" w:rsidRDefault="005A0F07" w:rsidP="005A0F07">
      <w:pPr>
        <w:rPr>
          <w:rStyle w:val="21"/>
          <w:color w:val="000000"/>
        </w:rPr>
      </w:pPr>
      <w:proofErr w:type="spellStart"/>
      <w:r w:rsidRPr="005A0F07">
        <w:rPr>
          <w:rStyle w:val="21"/>
          <w:color w:val="000000"/>
        </w:rPr>
        <w:t>асфальто</w:t>
      </w:r>
      <w:proofErr w:type="spellEnd"/>
      <w:r w:rsidRPr="005A0F07">
        <w:rPr>
          <w:rStyle w:val="21"/>
          <w:color w:val="000000"/>
        </w:rPr>
        <w:t>-смолисто-парафиновых соединений</w:t>
      </w:r>
      <w:r w:rsidRPr="005A0F07">
        <w:rPr>
          <w:rStyle w:val="21"/>
          <w:color w:val="000000"/>
        </w:rPr>
        <w:tab/>
        <w:t>36</w:t>
      </w:r>
    </w:p>
    <w:p w14:paraId="3D775E8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1.4.4.</w:t>
      </w:r>
      <w:r w:rsidRPr="005A0F07">
        <w:rPr>
          <w:rStyle w:val="21"/>
          <w:color w:val="000000"/>
        </w:rPr>
        <w:tab/>
        <w:t>Изучение процессов структурообразования в углеводородном сырье</w:t>
      </w:r>
    </w:p>
    <w:p w14:paraId="27713B3A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методами ЯМР ВР, ЯМР-</w:t>
      </w:r>
      <w:proofErr w:type="spellStart"/>
      <w:r w:rsidRPr="005A0F07">
        <w:rPr>
          <w:rStyle w:val="21"/>
          <w:color w:val="000000"/>
        </w:rPr>
        <w:t>релаксометрии</w:t>
      </w:r>
      <w:proofErr w:type="spellEnd"/>
      <w:r w:rsidRPr="005A0F07">
        <w:rPr>
          <w:rStyle w:val="21"/>
          <w:color w:val="000000"/>
        </w:rPr>
        <w:t xml:space="preserve"> и ЭПР</w:t>
      </w:r>
      <w:r w:rsidRPr="005A0F07">
        <w:rPr>
          <w:rStyle w:val="21"/>
          <w:color w:val="000000"/>
        </w:rPr>
        <w:tab/>
        <w:t>39</w:t>
      </w:r>
    </w:p>
    <w:p w14:paraId="3DF9FB09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1.4.5.</w:t>
      </w:r>
      <w:r w:rsidRPr="005A0F07">
        <w:rPr>
          <w:rStyle w:val="21"/>
          <w:color w:val="000000"/>
        </w:rPr>
        <w:tab/>
        <w:t>Структурно-групповой анализ углеводородов и нефтяных</w:t>
      </w:r>
    </w:p>
    <w:p w14:paraId="3A204F6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дисперсных систем методами ЯМР ВР и ЭПР</w:t>
      </w:r>
      <w:r w:rsidRPr="005A0F07">
        <w:rPr>
          <w:rStyle w:val="21"/>
          <w:color w:val="000000"/>
        </w:rPr>
        <w:tab/>
        <w:t>39</w:t>
      </w:r>
    </w:p>
    <w:p w14:paraId="0491FE2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1.5.</w:t>
      </w:r>
      <w:r w:rsidRPr="005A0F07">
        <w:rPr>
          <w:rStyle w:val="21"/>
          <w:color w:val="000000"/>
        </w:rPr>
        <w:tab/>
        <w:t>ЯМР-РЕЛАКСОМЕТРИЯ УВ, НЕФТЕЙ И НЕФТЕПРОДУКТОВ</w:t>
      </w:r>
      <w:r w:rsidRPr="005A0F07">
        <w:rPr>
          <w:rStyle w:val="21"/>
          <w:color w:val="000000"/>
        </w:rPr>
        <w:tab/>
        <w:t>41</w:t>
      </w:r>
    </w:p>
    <w:p w14:paraId="6FD0D83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1.5.1.</w:t>
      </w:r>
      <w:r w:rsidRPr="005A0F07">
        <w:rPr>
          <w:rStyle w:val="21"/>
          <w:color w:val="000000"/>
        </w:rPr>
        <w:tab/>
        <w:t>Нефтяные остатки - мазуты, гудроны, битумы, коксы</w:t>
      </w:r>
      <w:r w:rsidRPr="005A0F07">
        <w:rPr>
          <w:rStyle w:val="21"/>
          <w:color w:val="000000"/>
        </w:rPr>
        <w:tab/>
        <w:t>45</w:t>
      </w:r>
    </w:p>
    <w:p w14:paraId="3A02B37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1.5.2.</w:t>
      </w:r>
      <w:r w:rsidRPr="005A0F07">
        <w:rPr>
          <w:rStyle w:val="21"/>
          <w:color w:val="000000"/>
        </w:rPr>
        <w:tab/>
        <w:t>АППАРАТУРА ЯДЕРНОГО МАГНИТНОГО РЕЗОНАНСА</w:t>
      </w:r>
      <w:r w:rsidRPr="005A0F07">
        <w:rPr>
          <w:rStyle w:val="21"/>
          <w:color w:val="000000"/>
        </w:rPr>
        <w:tab/>
        <w:t>48</w:t>
      </w:r>
    </w:p>
    <w:p w14:paraId="14AB5976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1.6.</w:t>
      </w:r>
      <w:r w:rsidRPr="005A0F07">
        <w:rPr>
          <w:rStyle w:val="21"/>
          <w:color w:val="000000"/>
        </w:rPr>
        <w:tab/>
        <w:t>ВЛИЯНИЯ ИЗЛУЧЕНИЯ В ВИДИМОЙ И БЛИЖНЕЙ</w:t>
      </w:r>
    </w:p>
    <w:p w14:paraId="0C93C21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ИНФРАКРАСНОЙ (БИК) ОБЛАСТИ СПЕКТРА</w:t>
      </w:r>
      <w:r w:rsidRPr="005A0F07">
        <w:rPr>
          <w:rStyle w:val="21"/>
          <w:color w:val="000000"/>
        </w:rPr>
        <w:tab/>
        <w:t>50</w:t>
      </w:r>
    </w:p>
    <w:p w14:paraId="1B888A26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1.6.1.</w:t>
      </w:r>
      <w:r w:rsidRPr="005A0F07">
        <w:rPr>
          <w:rStyle w:val="21"/>
          <w:color w:val="000000"/>
        </w:rPr>
        <w:tab/>
        <w:t>История развития квантовой электроники и оптоэлектроники</w:t>
      </w:r>
      <w:r w:rsidRPr="005A0F07">
        <w:rPr>
          <w:rStyle w:val="21"/>
          <w:color w:val="000000"/>
        </w:rPr>
        <w:tab/>
        <w:t xml:space="preserve">50 </w:t>
      </w:r>
    </w:p>
    <w:p w14:paraId="60289F5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з</w:t>
      </w:r>
    </w:p>
    <w:p w14:paraId="11755D5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1.6.2.</w:t>
      </w:r>
      <w:r w:rsidRPr="005A0F07">
        <w:rPr>
          <w:rStyle w:val="21"/>
          <w:color w:val="000000"/>
        </w:rPr>
        <w:tab/>
        <w:t>Многоуровневые схемы получения инверсной населенности</w:t>
      </w:r>
      <w:r w:rsidRPr="005A0F07">
        <w:rPr>
          <w:rStyle w:val="21"/>
          <w:color w:val="000000"/>
        </w:rPr>
        <w:tab/>
        <w:t>51</w:t>
      </w:r>
    </w:p>
    <w:p w14:paraId="5E89B34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Выводы по результатам обзора</w:t>
      </w:r>
      <w:r w:rsidRPr="005A0F07">
        <w:rPr>
          <w:rStyle w:val="21"/>
          <w:color w:val="000000"/>
        </w:rPr>
        <w:tab/>
        <w:t>54</w:t>
      </w:r>
    </w:p>
    <w:p w14:paraId="63B0B11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Постановка задачи</w:t>
      </w:r>
      <w:r w:rsidRPr="005A0F07">
        <w:rPr>
          <w:rStyle w:val="21"/>
          <w:color w:val="000000"/>
        </w:rPr>
        <w:tab/>
        <w:t>56</w:t>
      </w:r>
    </w:p>
    <w:p w14:paraId="0C86C5E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ГЛАВА 2.</w:t>
      </w:r>
    </w:p>
    <w:p w14:paraId="2963F7A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Образцы. Аппаратурное и методическое обеспечение исследований. Метрология</w:t>
      </w:r>
    </w:p>
    <w:p w14:paraId="7B1FAFD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2.1.</w:t>
      </w:r>
      <w:r w:rsidRPr="005A0F07">
        <w:rPr>
          <w:rStyle w:val="21"/>
          <w:color w:val="000000"/>
        </w:rPr>
        <w:tab/>
        <w:t>Образцы</w:t>
      </w:r>
      <w:r w:rsidRPr="005A0F07">
        <w:rPr>
          <w:rStyle w:val="21"/>
          <w:color w:val="000000"/>
        </w:rPr>
        <w:tab/>
        <w:t>58</w:t>
      </w:r>
    </w:p>
    <w:p w14:paraId="09AA52A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2.2.</w:t>
      </w:r>
      <w:r w:rsidRPr="005A0F07">
        <w:rPr>
          <w:rStyle w:val="21"/>
          <w:color w:val="000000"/>
        </w:rPr>
        <w:tab/>
        <w:t>Аппаратура для измерений ЯМР-параметров</w:t>
      </w:r>
      <w:r w:rsidRPr="005A0F07">
        <w:rPr>
          <w:rStyle w:val="21"/>
          <w:color w:val="000000"/>
        </w:rPr>
        <w:tab/>
        <w:t>59</w:t>
      </w:r>
    </w:p>
    <w:p w14:paraId="6630BDE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2.2.1.</w:t>
      </w:r>
      <w:r w:rsidRPr="005A0F07">
        <w:rPr>
          <w:rStyle w:val="21"/>
          <w:color w:val="000000"/>
        </w:rPr>
        <w:tab/>
        <w:t xml:space="preserve">Лабораторный </w:t>
      </w:r>
      <w:proofErr w:type="spellStart"/>
      <w:r w:rsidRPr="005A0F07">
        <w:rPr>
          <w:rStyle w:val="21"/>
          <w:color w:val="000000"/>
        </w:rPr>
        <w:t>релаксометр</w:t>
      </w:r>
      <w:proofErr w:type="spellEnd"/>
      <w:r w:rsidRPr="005A0F07">
        <w:rPr>
          <w:rStyle w:val="21"/>
          <w:color w:val="000000"/>
        </w:rPr>
        <w:t xml:space="preserve"> ЯМР 09/РС</w:t>
      </w:r>
      <w:r w:rsidRPr="005A0F07">
        <w:rPr>
          <w:rStyle w:val="21"/>
          <w:color w:val="000000"/>
        </w:rPr>
        <w:tab/>
        <w:t>60</w:t>
      </w:r>
    </w:p>
    <w:p w14:paraId="76F1674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2.2.2.</w:t>
      </w:r>
      <w:r w:rsidRPr="005A0F07">
        <w:rPr>
          <w:rStyle w:val="21"/>
          <w:color w:val="000000"/>
        </w:rPr>
        <w:tab/>
        <w:t>Источники излучения</w:t>
      </w:r>
      <w:r w:rsidRPr="005A0F07">
        <w:rPr>
          <w:rStyle w:val="21"/>
          <w:color w:val="000000"/>
        </w:rPr>
        <w:tab/>
      </w:r>
      <w:r w:rsidRPr="005A0F07">
        <w:rPr>
          <w:rStyle w:val="21"/>
          <w:color w:val="000000"/>
        </w:rPr>
        <w:tab/>
      </w:r>
      <w:r w:rsidRPr="005A0F07">
        <w:rPr>
          <w:rStyle w:val="21"/>
          <w:color w:val="000000"/>
        </w:rPr>
        <w:tab/>
        <w:t>73</w:t>
      </w:r>
    </w:p>
    <w:p w14:paraId="2615243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lastRenderedPageBreak/>
        <w:t>2.2.3.</w:t>
      </w:r>
      <w:r w:rsidRPr="005A0F07">
        <w:rPr>
          <w:rStyle w:val="21"/>
          <w:color w:val="000000"/>
        </w:rPr>
        <w:tab/>
        <w:t>Температурные датчики</w:t>
      </w:r>
      <w:r w:rsidRPr="005A0F07">
        <w:rPr>
          <w:rStyle w:val="21"/>
          <w:color w:val="000000"/>
        </w:rPr>
        <w:tab/>
        <w:t>75</w:t>
      </w:r>
    </w:p>
    <w:p w14:paraId="141BBFE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</w:t>
      </w:r>
      <w:r w:rsidRPr="005A0F07">
        <w:rPr>
          <w:rStyle w:val="21"/>
          <w:color w:val="000000"/>
        </w:rPr>
        <w:tab/>
        <w:t>Метрологическое обеспечение достоверности измерений</w:t>
      </w:r>
      <w:r w:rsidRPr="005A0F07">
        <w:rPr>
          <w:rStyle w:val="21"/>
          <w:color w:val="000000"/>
        </w:rPr>
        <w:tab/>
        <w:t>77</w:t>
      </w:r>
    </w:p>
    <w:p w14:paraId="079CE96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2.3.1.</w:t>
      </w:r>
      <w:r w:rsidRPr="005A0F07">
        <w:rPr>
          <w:rStyle w:val="21"/>
          <w:color w:val="000000"/>
        </w:rPr>
        <w:tab/>
        <w:t>Определения погрешностей в средстве измерения</w:t>
      </w:r>
      <w:r w:rsidRPr="005A0F07">
        <w:rPr>
          <w:rStyle w:val="21"/>
          <w:color w:val="000000"/>
        </w:rPr>
        <w:tab/>
        <w:t>77</w:t>
      </w:r>
    </w:p>
    <w:p w14:paraId="29B356B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2.3.2.</w:t>
      </w:r>
      <w:r w:rsidRPr="005A0F07">
        <w:rPr>
          <w:rStyle w:val="21"/>
          <w:color w:val="000000"/>
        </w:rPr>
        <w:tab/>
        <w:t>Обработка результатов измерений</w:t>
      </w:r>
      <w:proofErr w:type="gramStart"/>
      <w:r w:rsidRPr="005A0F07">
        <w:rPr>
          <w:rStyle w:val="21"/>
          <w:color w:val="000000"/>
        </w:rPr>
        <w:tab/>
        <w:t xml:space="preserve">  .</w:t>
      </w:r>
      <w:proofErr w:type="gramEnd"/>
      <w:r w:rsidRPr="005A0F07">
        <w:rPr>
          <w:rStyle w:val="21"/>
          <w:color w:val="000000"/>
        </w:rPr>
        <w:t>81</w:t>
      </w:r>
    </w:p>
    <w:p w14:paraId="6012375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2.3.3.</w:t>
      </w:r>
      <w:r w:rsidRPr="005A0F07">
        <w:rPr>
          <w:rStyle w:val="21"/>
          <w:color w:val="000000"/>
        </w:rPr>
        <w:tab/>
        <w:t xml:space="preserve">Погрешности при измерениях </w:t>
      </w:r>
      <w:proofErr w:type="spellStart"/>
      <w:r w:rsidRPr="005A0F07">
        <w:rPr>
          <w:rStyle w:val="21"/>
          <w:color w:val="000000"/>
        </w:rPr>
        <w:t>релаксометрами</w:t>
      </w:r>
      <w:proofErr w:type="spellEnd"/>
      <w:r w:rsidRPr="005A0F07">
        <w:rPr>
          <w:rStyle w:val="21"/>
          <w:color w:val="000000"/>
        </w:rPr>
        <w:t xml:space="preserve"> ЯМР.</w:t>
      </w:r>
      <w:r w:rsidRPr="005A0F07">
        <w:rPr>
          <w:rStyle w:val="21"/>
          <w:color w:val="000000"/>
        </w:rPr>
        <w:tab/>
      </w:r>
      <w:r w:rsidRPr="005A0F07">
        <w:rPr>
          <w:rStyle w:val="21"/>
          <w:color w:val="000000"/>
        </w:rPr>
        <w:tab/>
        <w:t>82</w:t>
      </w:r>
    </w:p>
    <w:p w14:paraId="35E2F44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2.3.4.</w:t>
      </w:r>
      <w:r w:rsidRPr="005A0F07">
        <w:rPr>
          <w:rStyle w:val="21"/>
          <w:color w:val="000000"/>
        </w:rPr>
        <w:tab/>
        <w:t>Погрешности обработки результатов измерений</w:t>
      </w:r>
      <w:r w:rsidRPr="005A0F07">
        <w:rPr>
          <w:rStyle w:val="21"/>
          <w:color w:val="000000"/>
        </w:rPr>
        <w:tab/>
      </w:r>
      <w:r w:rsidRPr="005A0F07">
        <w:rPr>
          <w:rStyle w:val="21"/>
          <w:color w:val="000000"/>
        </w:rPr>
        <w:tab/>
      </w:r>
      <w:r w:rsidRPr="005A0F07">
        <w:rPr>
          <w:rStyle w:val="21"/>
          <w:color w:val="000000"/>
        </w:rPr>
        <w:tab/>
        <w:t>84</w:t>
      </w:r>
    </w:p>
    <w:p w14:paraId="5EC22D8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2.3.4.</w:t>
      </w:r>
      <w:r w:rsidRPr="005A0F07">
        <w:rPr>
          <w:rStyle w:val="21"/>
          <w:color w:val="000000"/>
        </w:rPr>
        <w:tab/>
        <w:t>Погрешности пробоотбора</w:t>
      </w:r>
      <w:r w:rsidRPr="005A0F07">
        <w:rPr>
          <w:rStyle w:val="21"/>
          <w:color w:val="000000"/>
        </w:rPr>
        <w:tab/>
        <w:t xml:space="preserve"> </w:t>
      </w:r>
      <w:proofErr w:type="gramStart"/>
      <w:r w:rsidRPr="005A0F07">
        <w:rPr>
          <w:rStyle w:val="21"/>
          <w:color w:val="000000"/>
        </w:rPr>
        <w:t xml:space="preserve"> ..</w:t>
      </w:r>
      <w:proofErr w:type="gramEnd"/>
      <w:r w:rsidRPr="005A0F07">
        <w:rPr>
          <w:rStyle w:val="21"/>
          <w:color w:val="000000"/>
        </w:rPr>
        <w:t>88</w:t>
      </w:r>
    </w:p>
    <w:p w14:paraId="5A5A20F6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ГЛАВА 3.</w:t>
      </w:r>
    </w:p>
    <w:p w14:paraId="4EAF53AF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Анализ влияния лазерного облучения на структурно-динамические параметры ядерной магнитной релаксации</w:t>
      </w:r>
    </w:p>
    <w:p w14:paraId="372A440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</w:t>
      </w:r>
      <w:r w:rsidRPr="005A0F07">
        <w:rPr>
          <w:rStyle w:val="21"/>
          <w:color w:val="000000"/>
        </w:rPr>
        <w:tab/>
        <w:t>Влияние лазерного облучения на энергии активации</w:t>
      </w:r>
      <w:r w:rsidRPr="005A0F07">
        <w:rPr>
          <w:rStyle w:val="21"/>
          <w:color w:val="000000"/>
        </w:rPr>
        <w:tab/>
        <w:t>90</w:t>
      </w:r>
    </w:p>
    <w:p w14:paraId="6B7FB5A0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3.1.</w:t>
      </w:r>
      <w:r w:rsidRPr="005A0F07">
        <w:rPr>
          <w:rStyle w:val="21"/>
          <w:color w:val="000000"/>
        </w:rPr>
        <w:tab/>
        <w:t>Экспериментальные результаты</w:t>
      </w:r>
      <w:r w:rsidRPr="005A0F07">
        <w:rPr>
          <w:rStyle w:val="21"/>
          <w:color w:val="000000"/>
        </w:rPr>
        <w:tab/>
        <w:t>90</w:t>
      </w:r>
    </w:p>
    <w:p w14:paraId="1D679E1C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3.2.</w:t>
      </w:r>
      <w:r w:rsidRPr="005A0F07">
        <w:rPr>
          <w:rStyle w:val="21"/>
          <w:color w:val="000000"/>
        </w:rPr>
        <w:tab/>
        <w:t xml:space="preserve">Эффект воздействия лазерного облучения на времена </w:t>
      </w:r>
      <w:proofErr w:type="gramStart"/>
      <w:r w:rsidRPr="005A0F07">
        <w:rPr>
          <w:rStyle w:val="21"/>
          <w:color w:val="000000"/>
        </w:rPr>
        <w:t>релаксации....</w:t>
      </w:r>
      <w:proofErr w:type="gramEnd"/>
      <w:r w:rsidRPr="005A0F07">
        <w:rPr>
          <w:rStyle w:val="21"/>
          <w:color w:val="000000"/>
        </w:rPr>
        <w:t>91</w:t>
      </w:r>
    </w:p>
    <w:p w14:paraId="2B2949B3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3.3.</w:t>
      </w:r>
      <w:r w:rsidRPr="005A0F07">
        <w:rPr>
          <w:rStyle w:val="21"/>
          <w:color w:val="000000"/>
        </w:rPr>
        <w:tab/>
        <w:t>Влияние облучения на температурные зависимости времен</w:t>
      </w:r>
    </w:p>
    <w:p w14:paraId="69FD3456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релаксации</w:t>
      </w:r>
      <w:r w:rsidRPr="005A0F07">
        <w:rPr>
          <w:rStyle w:val="21"/>
          <w:color w:val="000000"/>
        </w:rPr>
        <w:tab/>
        <w:t>95</w:t>
      </w:r>
    </w:p>
    <w:p w14:paraId="31CDBF0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3.4.</w:t>
      </w:r>
      <w:r w:rsidRPr="005A0F07">
        <w:rPr>
          <w:rStyle w:val="21"/>
          <w:color w:val="000000"/>
        </w:rPr>
        <w:tab/>
        <w:t>Влияние облучения на временные зависимости времен релаксации. 100</w:t>
      </w:r>
    </w:p>
    <w:p w14:paraId="3D27409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3.5.</w:t>
      </w:r>
      <w:r w:rsidRPr="005A0F07">
        <w:rPr>
          <w:rStyle w:val="21"/>
          <w:color w:val="000000"/>
        </w:rPr>
        <w:tab/>
        <w:t>Влияние облучения на времена релаксации битума в процессе его</w:t>
      </w:r>
    </w:p>
    <w:p w14:paraId="25E4FBA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равновесного охлаждения (остывания)</w:t>
      </w:r>
      <w:r w:rsidRPr="005A0F07">
        <w:rPr>
          <w:rStyle w:val="21"/>
          <w:color w:val="000000"/>
        </w:rPr>
        <w:tab/>
        <w:t>103</w:t>
      </w:r>
    </w:p>
    <w:p w14:paraId="5C961A1E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3.6.</w:t>
      </w:r>
      <w:r w:rsidRPr="005A0F07">
        <w:rPr>
          <w:rStyle w:val="21"/>
          <w:color w:val="000000"/>
        </w:rPr>
        <w:tab/>
        <w:t>Теоретическая интерпретация эффекта инкремента времен релаксации</w:t>
      </w:r>
    </w:p>
    <w:p w14:paraId="0574C77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под действием электромагнитного облучения</w:t>
      </w:r>
      <w:r w:rsidRPr="005A0F07">
        <w:rPr>
          <w:rStyle w:val="21"/>
          <w:color w:val="000000"/>
        </w:rPr>
        <w:tab/>
        <w:t xml:space="preserve">107 </w:t>
      </w:r>
    </w:p>
    <w:p w14:paraId="6C140C05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Выводы к главе 3 </w:t>
      </w:r>
      <w:r w:rsidRPr="005A0F07">
        <w:rPr>
          <w:rStyle w:val="21"/>
          <w:color w:val="000000"/>
        </w:rPr>
        <w:tab/>
        <w:t>111</w:t>
      </w:r>
    </w:p>
    <w:p w14:paraId="581E1114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ГЛАВА 4.</w:t>
      </w:r>
    </w:p>
    <w:p w14:paraId="14821073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Методики экспресс-анализа концентрации </w:t>
      </w:r>
      <w:proofErr w:type="spellStart"/>
      <w:r w:rsidRPr="005A0F07">
        <w:rPr>
          <w:rStyle w:val="21"/>
          <w:color w:val="000000"/>
        </w:rPr>
        <w:t>асфальтенов</w:t>
      </w:r>
      <w:proofErr w:type="spellEnd"/>
      <w:r w:rsidRPr="005A0F07">
        <w:rPr>
          <w:rStyle w:val="21"/>
          <w:color w:val="000000"/>
        </w:rPr>
        <w:t xml:space="preserve">, смол, парафинов по данным </w:t>
      </w:r>
      <w:proofErr w:type="spellStart"/>
      <w:r w:rsidRPr="005A0F07">
        <w:rPr>
          <w:rStyle w:val="21"/>
          <w:color w:val="000000"/>
        </w:rPr>
        <w:t>ямр</w:t>
      </w:r>
      <w:proofErr w:type="spellEnd"/>
      <w:r w:rsidRPr="005A0F07">
        <w:rPr>
          <w:rStyle w:val="21"/>
          <w:color w:val="000000"/>
        </w:rPr>
        <w:t xml:space="preserve"> параметров и реализация способа</w:t>
      </w:r>
    </w:p>
    <w:p w14:paraId="5CBDB9A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4.1.</w:t>
      </w:r>
      <w:r w:rsidRPr="005A0F07">
        <w:rPr>
          <w:rStyle w:val="21"/>
          <w:color w:val="000000"/>
        </w:rPr>
        <w:tab/>
        <w:t xml:space="preserve">Методики экспресс-контроля концентрации </w:t>
      </w:r>
      <w:proofErr w:type="spellStart"/>
      <w:r w:rsidRPr="005A0F07">
        <w:rPr>
          <w:rStyle w:val="21"/>
          <w:color w:val="000000"/>
        </w:rPr>
        <w:t>асфальтенов</w:t>
      </w:r>
      <w:proofErr w:type="spellEnd"/>
      <w:r w:rsidRPr="005A0F07">
        <w:rPr>
          <w:rStyle w:val="21"/>
          <w:color w:val="000000"/>
        </w:rPr>
        <w:t>, смол</w:t>
      </w:r>
    </w:p>
    <w:p w14:paraId="75875BF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и парафинов по данным метода ядерного магнитного резонанса</w:t>
      </w:r>
      <w:r w:rsidRPr="005A0F07">
        <w:rPr>
          <w:rStyle w:val="21"/>
          <w:color w:val="000000"/>
        </w:rPr>
        <w:tab/>
        <w:t>114</w:t>
      </w:r>
    </w:p>
    <w:p w14:paraId="64E0AE1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4.2.</w:t>
      </w:r>
      <w:r w:rsidRPr="005A0F07">
        <w:rPr>
          <w:rStyle w:val="21"/>
          <w:color w:val="000000"/>
        </w:rPr>
        <w:tab/>
        <w:t xml:space="preserve">Примеры реализации способов анализа </w:t>
      </w:r>
      <w:proofErr w:type="spellStart"/>
      <w:r w:rsidRPr="005A0F07">
        <w:rPr>
          <w:rStyle w:val="21"/>
          <w:color w:val="000000"/>
        </w:rPr>
        <w:t>асфальто</w:t>
      </w:r>
      <w:proofErr w:type="spellEnd"/>
      <w:r w:rsidRPr="005A0F07">
        <w:rPr>
          <w:rStyle w:val="21"/>
          <w:color w:val="000000"/>
        </w:rPr>
        <w:t>-смолисто-парафиновых</w:t>
      </w:r>
    </w:p>
    <w:p w14:paraId="1A8440D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соединений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  <w:r w:rsidRPr="005A0F07">
        <w:rPr>
          <w:rStyle w:val="21"/>
          <w:color w:val="000000"/>
        </w:rPr>
        <w:t xml:space="preserve"> и битумах</w:t>
      </w:r>
      <w:r w:rsidRPr="005A0F07">
        <w:rPr>
          <w:rStyle w:val="21"/>
          <w:color w:val="000000"/>
        </w:rPr>
        <w:tab/>
        <w:t>123</w:t>
      </w:r>
    </w:p>
    <w:p w14:paraId="5EB740D4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4.2.1.</w:t>
      </w:r>
      <w:r w:rsidRPr="005A0F07">
        <w:rPr>
          <w:rStyle w:val="21"/>
          <w:color w:val="000000"/>
        </w:rPr>
        <w:tab/>
        <w:t xml:space="preserve">Реализация способа и устройства при определении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</w:p>
    <w:p w14:paraId="373EF9FB" w14:textId="77777777" w:rsidR="005A0F07" w:rsidRPr="005A0F07" w:rsidRDefault="005A0F07" w:rsidP="005A0F07">
      <w:pPr>
        <w:rPr>
          <w:rStyle w:val="21"/>
          <w:color w:val="000000"/>
        </w:rPr>
      </w:pPr>
      <w:proofErr w:type="spellStart"/>
      <w:r w:rsidRPr="005A0F07">
        <w:rPr>
          <w:rStyle w:val="21"/>
          <w:color w:val="000000"/>
        </w:rPr>
        <w:t>полиароматических</w:t>
      </w:r>
      <w:proofErr w:type="spellEnd"/>
      <w:r w:rsidRPr="005A0F07">
        <w:rPr>
          <w:rStyle w:val="21"/>
          <w:color w:val="000000"/>
        </w:rPr>
        <w:t xml:space="preserve"> соединений, входящих в состав </w:t>
      </w:r>
      <w:proofErr w:type="spellStart"/>
      <w:r w:rsidRPr="005A0F07">
        <w:rPr>
          <w:rStyle w:val="21"/>
          <w:color w:val="000000"/>
        </w:rPr>
        <w:t>асфальтенов</w:t>
      </w:r>
      <w:proofErr w:type="spellEnd"/>
      <w:r w:rsidRPr="005A0F07">
        <w:rPr>
          <w:rStyle w:val="21"/>
          <w:color w:val="000000"/>
        </w:rPr>
        <w:tab/>
        <w:t>123</w:t>
      </w:r>
    </w:p>
    <w:p w14:paraId="0608DA6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4.2.2.</w:t>
      </w:r>
      <w:r w:rsidRPr="005A0F07">
        <w:rPr>
          <w:rStyle w:val="21"/>
          <w:color w:val="000000"/>
        </w:rPr>
        <w:tab/>
        <w:t xml:space="preserve">Реализация способа и устройства при определении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</w:p>
    <w:p w14:paraId="1CAFF23F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lastRenderedPageBreak/>
        <w:t>парафиновых соединений</w:t>
      </w:r>
      <w:r w:rsidRPr="005A0F07">
        <w:rPr>
          <w:rStyle w:val="21"/>
          <w:color w:val="000000"/>
        </w:rPr>
        <w:tab/>
        <w:t>127</w:t>
      </w:r>
    </w:p>
    <w:p w14:paraId="24ED174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4.2.3.</w:t>
      </w:r>
      <w:r w:rsidRPr="005A0F07">
        <w:rPr>
          <w:rStyle w:val="21"/>
          <w:color w:val="000000"/>
        </w:rPr>
        <w:tab/>
        <w:t xml:space="preserve">Реализация способа и устройства при определении в </w:t>
      </w:r>
      <w:proofErr w:type="spellStart"/>
      <w:r w:rsidRPr="005A0F07">
        <w:rPr>
          <w:rStyle w:val="21"/>
          <w:color w:val="000000"/>
        </w:rPr>
        <w:t>нефтях</w:t>
      </w:r>
      <w:proofErr w:type="spellEnd"/>
    </w:p>
    <w:p w14:paraId="36A2E811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смолистых соединений</w:t>
      </w:r>
      <w:r w:rsidRPr="005A0F07">
        <w:rPr>
          <w:rStyle w:val="21"/>
          <w:color w:val="000000"/>
        </w:rPr>
        <w:tab/>
        <w:t>130</w:t>
      </w:r>
    </w:p>
    <w:p w14:paraId="22ADB5E2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Основные результаты и выводы </w:t>
      </w:r>
      <w:r w:rsidRPr="005A0F07">
        <w:rPr>
          <w:rStyle w:val="21"/>
          <w:color w:val="000000"/>
        </w:rPr>
        <w:tab/>
        <w:t>135</w:t>
      </w:r>
    </w:p>
    <w:p w14:paraId="7D27738B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>Список литературы</w:t>
      </w:r>
      <w:r w:rsidRPr="005A0F07">
        <w:rPr>
          <w:rStyle w:val="21"/>
          <w:color w:val="000000"/>
        </w:rPr>
        <w:tab/>
        <w:t>138</w:t>
      </w:r>
    </w:p>
    <w:p w14:paraId="6D889088" w14:textId="77777777" w:rsidR="005A0F07" w:rsidRPr="005A0F07" w:rsidRDefault="005A0F07" w:rsidP="005A0F07">
      <w:pPr>
        <w:rPr>
          <w:rStyle w:val="21"/>
          <w:color w:val="000000"/>
        </w:rPr>
      </w:pPr>
      <w:r w:rsidRPr="005A0F07">
        <w:rPr>
          <w:rStyle w:val="21"/>
          <w:color w:val="000000"/>
        </w:rPr>
        <w:t xml:space="preserve">Приложения </w:t>
      </w:r>
      <w:r w:rsidRPr="005A0F07">
        <w:rPr>
          <w:rStyle w:val="21"/>
          <w:color w:val="000000"/>
        </w:rPr>
        <w:tab/>
        <w:t>153</w:t>
      </w:r>
    </w:p>
    <w:p w14:paraId="2E8C2B7C" w14:textId="703948C1" w:rsidR="0061016B" w:rsidRDefault="0061016B" w:rsidP="005A0F07"/>
    <w:p w14:paraId="60A91045" w14:textId="184A6820" w:rsidR="005A0F07" w:rsidRDefault="005A0F07" w:rsidP="005A0F07"/>
    <w:p w14:paraId="79895E1A" w14:textId="25EBFA6B" w:rsidR="005A0F07" w:rsidRDefault="005A0F07" w:rsidP="005A0F07"/>
    <w:p w14:paraId="158B2B07" w14:textId="77777777" w:rsidR="005A0F07" w:rsidRDefault="005A0F07" w:rsidP="005A0F07">
      <w:pPr>
        <w:pStyle w:val="52"/>
        <w:shd w:val="clear" w:color="auto" w:fill="auto"/>
        <w:spacing w:before="0" w:after="247" w:line="280" w:lineRule="exact"/>
        <w:jc w:val="center"/>
      </w:pPr>
      <w:bookmarkStart w:id="0" w:name="bookmark92"/>
      <w:r>
        <w:rPr>
          <w:rStyle w:val="51"/>
          <w:b/>
          <w:bCs/>
          <w:color w:val="000000"/>
        </w:rPr>
        <w:t>ОСНОВНЫЕ РЕЗУЛЬТАТЫ И ВЫВОДЫ</w:t>
      </w:r>
      <w:bookmarkEnd w:id="0"/>
    </w:p>
    <w:p w14:paraId="16FE70C8" w14:textId="77777777" w:rsidR="005A0F07" w:rsidRDefault="005A0F07" w:rsidP="005A0F07">
      <w:pPr>
        <w:pStyle w:val="21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 xml:space="preserve">Впервые обнаружено явление роста времен релаксации протонов </w:t>
      </w:r>
      <w:proofErr w:type="spellStart"/>
      <w:r>
        <w:rPr>
          <w:rStyle w:val="21"/>
          <w:color w:val="000000"/>
        </w:rPr>
        <w:t>асфаль</w:t>
      </w:r>
      <w:r>
        <w:rPr>
          <w:rStyle w:val="21"/>
          <w:color w:val="000000"/>
        </w:rPr>
        <w:softHyphen/>
        <w:t>тенов</w:t>
      </w:r>
      <w:proofErr w:type="spellEnd"/>
      <w:r>
        <w:rPr>
          <w:rStyle w:val="21"/>
          <w:color w:val="000000"/>
        </w:rPr>
        <w:t xml:space="preserve">, смол и парафинов под действием светового облучения </w:t>
      </w:r>
      <w:proofErr w:type="spellStart"/>
      <w:r>
        <w:rPr>
          <w:rStyle w:val="21"/>
          <w:color w:val="000000"/>
        </w:rPr>
        <w:t>нефтей</w:t>
      </w:r>
      <w:proofErr w:type="spellEnd"/>
      <w:r>
        <w:rPr>
          <w:rStyle w:val="21"/>
          <w:color w:val="000000"/>
        </w:rPr>
        <w:t xml:space="preserve"> и биту</w:t>
      </w:r>
      <w:r>
        <w:rPr>
          <w:rStyle w:val="21"/>
          <w:color w:val="000000"/>
        </w:rPr>
        <w:softHyphen/>
        <w:t>мов в видимой и ближней ИК-области спектра их поглощения.</w:t>
      </w:r>
    </w:p>
    <w:p w14:paraId="3A3955D7" w14:textId="77777777" w:rsidR="005A0F07" w:rsidRDefault="005A0F07" w:rsidP="005A0F07">
      <w:pPr>
        <w:pStyle w:val="21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 xml:space="preserve">Экспериментально обоснован способ экспресс-контроля содержания </w:t>
      </w:r>
      <w:proofErr w:type="spellStart"/>
      <w:r>
        <w:rPr>
          <w:rStyle w:val="21"/>
          <w:color w:val="000000"/>
        </w:rPr>
        <w:t>ас</w:t>
      </w:r>
      <w:r>
        <w:rPr>
          <w:rStyle w:val="21"/>
          <w:color w:val="000000"/>
        </w:rPr>
        <w:softHyphen/>
        <w:t>фальтенов</w:t>
      </w:r>
      <w:proofErr w:type="spellEnd"/>
      <w:r>
        <w:rPr>
          <w:rStyle w:val="21"/>
          <w:color w:val="000000"/>
        </w:rPr>
        <w:t xml:space="preserve">, парафинов и смол в </w:t>
      </w:r>
      <w:proofErr w:type="spellStart"/>
      <w:r>
        <w:rPr>
          <w:rStyle w:val="21"/>
          <w:color w:val="000000"/>
        </w:rPr>
        <w:t>нефтях</w:t>
      </w:r>
      <w:proofErr w:type="spellEnd"/>
      <w:r>
        <w:rPr>
          <w:rStyle w:val="21"/>
          <w:color w:val="000000"/>
        </w:rPr>
        <w:t xml:space="preserve"> и битумах на основе ЯМР- </w:t>
      </w:r>
      <w:proofErr w:type="spellStart"/>
      <w:r>
        <w:rPr>
          <w:rStyle w:val="21"/>
          <w:color w:val="000000"/>
        </w:rPr>
        <w:t>релаксометрии</w:t>
      </w:r>
      <w:proofErr w:type="spellEnd"/>
      <w:r>
        <w:rPr>
          <w:rStyle w:val="21"/>
          <w:color w:val="000000"/>
        </w:rPr>
        <w:t xml:space="preserve"> при воздействии на образцы облучением в видимой и ближ</w:t>
      </w:r>
      <w:r>
        <w:rPr>
          <w:rStyle w:val="21"/>
          <w:color w:val="000000"/>
        </w:rPr>
        <w:softHyphen/>
        <w:t>ней ИК-области спектра, основанный на изучении корреляции между при</w:t>
      </w:r>
      <w:r>
        <w:rPr>
          <w:rStyle w:val="21"/>
          <w:color w:val="000000"/>
        </w:rPr>
        <w:softHyphen/>
        <w:t xml:space="preserve">ростом времен спин-спиновой релаксации и концентрациями </w:t>
      </w:r>
      <w:proofErr w:type="spellStart"/>
      <w:r>
        <w:rPr>
          <w:rStyle w:val="21"/>
          <w:color w:val="000000"/>
        </w:rPr>
        <w:t>асфальтенов</w:t>
      </w:r>
      <w:proofErr w:type="spellEnd"/>
      <w:r>
        <w:rPr>
          <w:rStyle w:val="21"/>
          <w:color w:val="000000"/>
        </w:rPr>
        <w:t>, смол и парафинов. Получен патент на способ и устройство оперативного контроля фракций органических соединений в их смесях.</w:t>
      </w:r>
    </w:p>
    <w:p w14:paraId="449EE0E3" w14:textId="77777777" w:rsidR="005A0F07" w:rsidRDefault="005A0F07" w:rsidP="005A0F07">
      <w:pPr>
        <w:pStyle w:val="21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485" w:lineRule="exact"/>
        <w:ind w:firstLine="0"/>
        <w:jc w:val="both"/>
        <w:sectPr w:rsidR="005A0F07">
          <w:headerReference w:type="even" r:id="rId7"/>
          <w:headerReference w:type="default" r:id="rId8"/>
          <w:headerReference w:type="first" r:id="rId9"/>
          <w:pgSz w:w="11002" w:h="16680"/>
          <w:pgMar w:top="1364" w:right="849" w:bottom="842" w:left="735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Разработана и создана установка для экспресс-контроля ЯМР-параметров, состоящая из </w:t>
      </w:r>
      <w:proofErr w:type="spellStart"/>
      <w:r>
        <w:rPr>
          <w:rStyle w:val="21"/>
          <w:color w:val="000000"/>
        </w:rPr>
        <w:t>релаксометра</w:t>
      </w:r>
      <w:proofErr w:type="spellEnd"/>
      <w:r>
        <w:rPr>
          <w:rStyle w:val="21"/>
          <w:color w:val="000000"/>
        </w:rPr>
        <w:t xml:space="preserve"> ЯМР, температурного датчика и источников из</w:t>
      </w:r>
      <w:r>
        <w:rPr>
          <w:rStyle w:val="21"/>
          <w:color w:val="000000"/>
        </w:rPr>
        <w:softHyphen/>
        <w:t>лучения в видимой и ближней ИК-области спектра.</w:t>
      </w:r>
    </w:p>
    <w:p w14:paraId="68F28ECB" w14:textId="77777777" w:rsidR="005A0F07" w:rsidRPr="005A0F07" w:rsidRDefault="005A0F07" w:rsidP="005A0F07"/>
    <w:sectPr w:rsidR="005A0F07" w:rsidRPr="005A0F07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B350" w14:textId="77777777" w:rsidR="00C05EF8" w:rsidRDefault="00C05EF8">
      <w:pPr>
        <w:spacing w:after="0" w:line="240" w:lineRule="auto"/>
      </w:pPr>
      <w:r>
        <w:separator/>
      </w:r>
    </w:p>
  </w:endnote>
  <w:endnote w:type="continuationSeparator" w:id="0">
    <w:p w14:paraId="71872A82" w14:textId="77777777" w:rsidR="00C05EF8" w:rsidRDefault="00C0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21AE" w14:textId="77777777" w:rsidR="00C05EF8" w:rsidRDefault="00C05EF8">
      <w:pPr>
        <w:spacing w:after="0" w:line="240" w:lineRule="auto"/>
      </w:pPr>
      <w:r>
        <w:separator/>
      </w:r>
    </w:p>
  </w:footnote>
  <w:footnote w:type="continuationSeparator" w:id="0">
    <w:p w14:paraId="4208C53F" w14:textId="77777777" w:rsidR="00C05EF8" w:rsidRDefault="00C0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2644" w14:textId="77777777" w:rsidR="005A0F07" w:rsidRDefault="005A0F07">
    <w:pPr>
      <w:rPr>
        <w:sz w:val="2"/>
        <w:szCs w:val="2"/>
      </w:rPr>
    </w:pPr>
    <w:r>
      <w:rPr>
        <w:noProof/>
      </w:rPr>
      <w:pict w14:anchorId="1E263EC1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66.2pt;margin-top:41.05pt;width:10.1pt;height:8.4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9239A98" w14:textId="77777777" w:rsidR="005A0F07" w:rsidRDefault="005A0F0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rial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F8DE" w14:textId="77777777" w:rsidR="005A0F07" w:rsidRDefault="005A0F07">
    <w:pPr>
      <w:rPr>
        <w:sz w:val="2"/>
        <w:szCs w:val="2"/>
      </w:rPr>
    </w:pPr>
    <w:r>
      <w:rPr>
        <w:noProof/>
      </w:rPr>
      <w:pict w14:anchorId="3C42473B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66.2pt;margin-top:41.05pt;width:10.1pt;height:8.4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5EE7CA8" w14:textId="77777777" w:rsidR="005A0F07" w:rsidRDefault="005A0F0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rial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E6A1" w14:textId="77777777" w:rsidR="005A0F07" w:rsidRDefault="005A0F07">
    <w:pPr>
      <w:rPr>
        <w:sz w:val="2"/>
        <w:szCs w:val="2"/>
      </w:rPr>
    </w:pPr>
    <w:r>
      <w:rPr>
        <w:noProof/>
      </w:rPr>
      <w:pict w14:anchorId="55B38976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2.7pt;margin-top:57.5pt;width:31.7pt;height:6.95pt;z-index:-251655168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930FECB" w14:textId="77777777" w:rsidR="005A0F07" w:rsidRDefault="005A0F07">
                <w:pPr>
                  <w:pStyle w:val="11"/>
                  <w:shd w:val="clear" w:color="auto" w:fill="auto"/>
                  <w:tabs>
                    <w:tab w:val="right" w:pos="634"/>
                  </w:tabs>
                  <w:spacing w:line="240" w:lineRule="auto"/>
                </w:pPr>
                <w:r>
                  <w:rPr>
                    <w:rStyle w:val="2f8"/>
                    <w:color w:val="000000"/>
                  </w:rPr>
                  <w:t>С г-. “4</w:t>
                </w:r>
                <w:r>
                  <w:rPr>
                    <w:rStyle w:val="2f8"/>
                    <w:color w:val="000000"/>
                  </w:rPr>
                  <w:tab/>
                </w:r>
                <w:r>
                  <w:rPr>
                    <w:rStyle w:val="8pt"/>
                    <w:color w:val="000000"/>
                  </w:rPr>
                  <w:t>“'О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3AD4457">
        <v:shape id="_x0000_s2067" type="#_x0000_t202" style="position:absolute;margin-left:257.2pt;margin-top:28.2pt;width:16.1pt;height:8.4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7AB6959" w14:textId="77777777" w:rsidR="005A0F07" w:rsidRDefault="005A0F0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2f8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5E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6"/>
  </w:num>
  <w:num w:numId="8">
    <w:abstractNumId w:val="17"/>
  </w:num>
  <w:num w:numId="9">
    <w:abstractNumId w:val="5"/>
  </w:num>
  <w:num w:numId="10">
    <w:abstractNumId w:val="3"/>
  </w:num>
  <w:num w:numId="11">
    <w:abstractNumId w:val="11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4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5EF8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57271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10579</cp:revision>
  <dcterms:created xsi:type="dcterms:W3CDTF">2024-06-20T08:51:00Z</dcterms:created>
  <dcterms:modified xsi:type="dcterms:W3CDTF">2024-11-02T13:52:00Z</dcterms:modified>
  <cp:category/>
</cp:coreProperties>
</file>