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8D7" w14:textId="401744D9" w:rsidR="005F402C" w:rsidRDefault="003A7E3F" w:rsidP="003A7E3F">
      <w:r w:rsidRPr="003A7E3F">
        <w:rPr>
          <w:rFonts w:hint="eastAsia"/>
        </w:rPr>
        <w:t>Галло</w:t>
      </w:r>
      <w:r w:rsidRPr="003A7E3F">
        <w:t xml:space="preserve"> </w:t>
      </w:r>
      <w:r w:rsidRPr="003A7E3F">
        <w:rPr>
          <w:rFonts w:hint="eastAsia"/>
        </w:rPr>
        <w:t>Федерико</w:t>
      </w:r>
      <w:r>
        <w:rPr>
          <w:rFonts w:hint="cs"/>
        </w:rPr>
        <w:t xml:space="preserve"> </w:t>
      </w:r>
      <w:r w:rsidRPr="003A7E3F">
        <w:t>Effects of individual experience on prevention and compensation of age-related cognitive decline: neural and behavioral evidence</w:t>
      </w:r>
    </w:p>
    <w:p w14:paraId="2F9C8E77" w14:textId="77777777" w:rsidR="003A7E3F" w:rsidRDefault="003A7E3F" w:rsidP="003A7E3F">
      <w:r>
        <w:rPr>
          <w:rFonts w:hint="eastAsia"/>
        </w:rPr>
        <w:t>ОГЛАВЛЕНИЕ</w:t>
      </w:r>
      <w:r>
        <w:t xml:space="preserve"> </w:t>
      </w:r>
      <w:r>
        <w:rPr>
          <w:rFonts w:hint="eastAsia"/>
        </w:rPr>
        <w:t>ДИССЕРТАЦИИ</w:t>
      </w:r>
    </w:p>
    <w:p w14:paraId="241249F1" w14:textId="77777777" w:rsidR="003A7E3F" w:rsidRDefault="003A7E3F" w:rsidP="003A7E3F">
      <w:r>
        <w:rPr>
          <w:rFonts w:hint="eastAsia"/>
        </w:rPr>
        <w:t>кандидат</w:t>
      </w:r>
      <w:r>
        <w:t xml:space="preserve"> </w:t>
      </w:r>
      <w:r>
        <w:rPr>
          <w:rFonts w:hint="eastAsia"/>
        </w:rPr>
        <w:t>наук</w:t>
      </w:r>
      <w:r>
        <w:t xml:space="preserve"> </w:t>
      </w:r>
      <w:r>
        <w:rPr>
          <w:rFonts w:hint="eastAsia"/>
        </w:rPr>
        <w:t>Галло</w:t>
      </w:r>
      <w:r>
        <w:t xml:space="preserve"> </w:t>
      </w:r>
      <w:r>
        <w:rPr>
          <w:rFonts w:hint="eastAsia"/>
        </w:rPr>
        <w:t>Федерико</w:t>
      </w:r>
    </w:p>
    <w:p w14:paraId="6CAB6CCD" w14:textId="77777777" w:rsidR="003A7E3F" w:rsidRDefault="003A7E3F" w:rsidP="003A7E3F">
      <w:r>
        <w:t>Table of Contents</w:t>
      </w:r>
    </w:p>
    <w:p w14:paraId="0779F4E7" w14:textId="77777777" w:rsidR="003A7E3F" w:rsidRDefault="003A7E3F" w:rsidP="003A7E3F"/>
    <w:p w14:paraId="6CB50247" w14:textId="77777777" w:rsidR="003A7E3F" w:rsidRDefault="003A7E3F" w:rsidP="003A7E3F">
      <w:r>
        <w:t>Approbation and introduction of results</w:t>
      </w:r>
    </w:p>
    <w:p w14:paraId="77255F1E" w14:textId="77777777" w:rsidR="003A7E3F" w:rsidRDefault="003A7E3F" w:rsidP="003A7E3F"/>
    <w:p w14:paraId="6FBEEF84" w14:textId="77777777" w:rsidR="003A7E3F" w:rsidRDefault="003A7E3F" w:rsidP="003A7E3F">
      <w:r>
        <w:t>1 Introduction</w:t>
      </w:r>
    </w:p>
    <w:p w14:paraId="0AF79145" w14:textId="77777777" w:rsidR="003A7E3F" w:rsidRDefault="003A7E3F" w:rsidP="003A7E3F"/>
    <w:p w14:paraId="568CB059" w14:textId="77777777" w:rsidR="003A7E3F" w:rsidRDefault="003A7E3F" w:rsidP="003A7E3F">
      <w:r>
        <w:t>1.1 Research problem</w:t>
      </w:r>
    </w:p>
    <w:p w14:paraId="6E562D95" w14:textId="77777777" w:rsidR="003A7E3F" w:rsidRDefault="003A7E3F" w:rsidP="003A7E3F"/>
    <w:p w14:paraId="7B1F9281" w14:textId="77777777" w:rsidR="003A7E3F" w:rsidRDefault="003A7E3F" w:rsidP="003A7E3F">
      <w:r>
        <w:t>1.2 Goals of the dissertation</w:t>
      </w:r>
    </w:p>
    <w:p w14:paraId="054455EE" w14:textId="77777777" w:rsidR="003A7E3F" w:rsidRDefault="003A7E3F" w:rsidP="003A7E3F"/>
    <w:p w14:paraId="29A130B4" w14:textId="77777777" w:rsidR="003A7E3F" w:rsidRDefault="003A7E3F" w:rsidP="003A7E3F">
      <w:r>
        <w:t>1.3 Research methodology</w:t>
      </w:r>
    </w:p>
    <w:p w14:paraId="27D6276F" w14:textId="77777777" w:rsidR="003A7E3F" w:rsidRDefault="003A7E3F" w:rsidP="003A7E3F"/>
    <w:p w14:paraId="5DB39015" w14:textId="77777777" w:rsidR="003A7E3F" w:rsidRDefault="003A7E3F" w:rsidP="003A7E3F">
      <w:r>
        <w:t>1.4 Scientific novelty</w:t>
      </w:r>
    </w:p>
    <w:p w14:paraId="4CAB6FC3" w14:textId="77777777" w:rsidR="003A7E3F" w:rsidRDefault="003A7E3F" w:rsidP="003A7E3F"/>
    <w:p w14:paraId="67EB6886" w14:textId="77777777" w:rsidR="003A7E3F" w:rsidRDefault="003A7E3F" w:rsidP="003A7E3F">
      <w:r>
        <w:t>1.4.1 Main aspects of theoretical novelty</w:t>
      </w:r>
    </w:p>
    <w:p w14:paraId="4D15D0F8" w14:textId="77777777" w:rsidR="003A7E3F" w:rsidRDefault="003A7E3F" w:rsidP="003A7E3F"/>
    <w:p w14:paraId="58FE9056" w14:textId="77777777" w:rsidR="003A7E3F" w:rsidRDefault="003A7E3F" w:rsidP="003A7E3F">
      <w:r>
        <w:t>1.4.2 Main aspects of methodological novelty</w:t>
      </w:r>
    </w:p>
    <w:p w14:paraId="38F40FB4" w14:textId="77777777" w:rsidR="003A7E3F" w:rsidRDefault="003A7E3F" w:rsidP="003A7E3F"/>
    <w:p w14:paraId="060B4BC7" w14:textId="77777777" w:rsidR="003A7E3F" w:rsidRDefault="003A7E3F" w:rsidP="003A7E3F">
      <w:r>
        <w:t>1.5 Theoretical and practical significance</w:t>
      </w:r>
    </w:p>
    <w:p w14:paraId="7A66CD88" w14:textId="77777777" w:rsidR="003A7E3F" w:rsidRDefault="003A7E3F" w:rsidP="003A7E3F"/>
    <w:p w14:paraId="54E7DC1B" w14:textId="77777777" w:rsidR="003A7E3F" w:rsidRDefault="003A7E3F" w:rsidP="003A7E3F">
      <w:r>
        <w:t>1.5.1 Theoretical significance</w:t>
      </w:r>
    </w:p>
    <w:p w14:paraId="5DF3E1D5" w14:textId="77777777" w:rsidR="003A7E3F" w:rsidRDefault="003A7E3F" w:rsidP="003A7E3F"/>
    <w:p w14:paraId="702B830A" w14:textId="77777777" w:rsidR="003A7E3F" w:rsidRDefault="003A7E3F" w:rsidP="003A7E3F">
      <w:r>
        <w:t>1.5.2 Practical implications</w:t>
      </w:r>
    </w:p>
    <w:p w14:paraId="504F0E98" w14:textId="77777777" w:rsidR="003A7E3F" w:rsidRDefault="003A7E3F" w:rsidP="003A7E3F"/>
    <w:p w14:paraId="03EFAFB8" w14:textId="77777777" w:rsidR="003A7E3F" w:rsidRDefault="003A7E3F" w:rsidP="003A7E3F">
      <w:r>
        <w:t>1.6 Key ideas to be defended</w:t>
      </w:r>
    </w:p>
    <w:p w14:paraId="1D34D8CC" w14:textId="77777777" w:rsidR="003A7E3F" w:rsidRDefault="003A7E3F" w:rsidP="003A7E3F"/>
    <w:p w14:paraId="0F6DD15F" w14:textId="77777777" w:rsidR="003A7E3F" w:rsidRDefault="003A7E3F" w:rsidP="003A7E3F">
      <w:r>
        <w:lastRenderedPageBreak/>
        <w:t>1.7 Author contribution</w:t>
      </w:r>
    </w:p>
    <w:p w14:paraId="0305D307" w14:textId="77777777" w:rsidR="003A7E3F" w:rsidRDefault="003A7E3F" w:rsidP="003A7E3F"/>
    <w:p w14:paraId="117D58C9" w14:textId="77777777" w:rsidR="003A7E3F" w:rsidRDefault="003A7E3F" w:rsidP="003A7E3F">
      <w:r>
        <w:t>2 Summary of the dissertation</w:t>
      </w:r>
    </w:p>
    <w:p w14:paraId="10C3D511" w14:textId="77777777" w:rsidR="003A7E3F" w:rsidRDefault="003A7E3F" w:rsidP="003A7E3F"/>
    <w:p w14:paraId="43D1A094" w14:textId="77777777" w:rsidR="003A7E3F" w:rsidRDefault="003A7E3F" w:rsidP="003A7E3F">
      <w:r>
        <w:t>2.1 Introduction</w:t>
      </w:r>
    </w:p>
    <w:p w14:paraId="5C0A1878" w14:textId="77777777" w:rsidR="003A7E3F" w:rsidRDefault="003A7E3F" w:rsidP="003A7E3F"/>
    <w:p w14:paraId="0A59911C" w14:textId="77777777" w:rsidR="003A7E3F" w:rsidRDefault="003A7E3F" w:rsidP="003A7E3F">
      <w:r>
        <w:t>2.2 Overview of the scientific content</w:t>
      </w:r>
    </w:p>
    <w:p w14:paraId="292086A9" w14:textId="77777777" w:rsidR="003A7E3F" w:rsidRDefault="003A7E3F" w:rsidP="003A7E3F"/>
    <w:p w14:paraId="5FDAD0AB" w14:textId="77777777" w:rsidR="003A7E3F" w:rsidRDefault="003A7E3F" w:rsidP="003A7E3F">
      <w:r>
        <w:t>2.2.1 Study 1. Bilingualism boosts cognitive reserve during late life stages</w:t>
      </w:r>
    </w:p>
    <w:p w14:paraId="688410B4" w14:textId="77777777" w:rsidR="003A7E3F" w:rsidRDefault="003A7E3F" w:rsidP="003A7E3F"/>
    <w:p w14:paraId="2D81A867" w14:textId="77777777" w:rsidR="003A7E3F" w:rsidRDefault="003A7E3F" w:rsidP="003A7E3F">
      <w:r>
        <w:t>2.2.2 Study 2. Individual differences in bilingual experience modulate the executive control network and performance</w:t>
      </w:r>
    </w:p>
    <w:p w14:paraId="6226372E" w14:textId="77777777" w:rsidR="003A7E3F" w:rsidRDefault="003A7E3F" w:rsidP="003A7E3F"/>
    <w:p w14:paraId="6F1FCFA7" w14:textId="77777777" w:rsidR="003A7E3F" w:rsidRDefault="003A7E3F" w:rsidP="003A7E3F">
      <w:r>
        <w:t>2.2.3 Study 3. How to measure cognitive reserve efficiently? A comparison of two approaches to cognitive reserve operationalization</w:t>
      </w:r>
    </w:p>
    <w:p w14:paraId="326E21BF" w14:textId="77777777" w:rsidR="003A7E3F" w:rsidRDefault="003A7E3F" w:rsidP="003A7E3F"/>
    <w:p w14:paraId="46115B67" w14:textId="77777777" w:rsidR="003A7E3F" w:rsidRDefault="003A7E3F" w:rsidP="003A7E3F">
      <w:r>
        <w:t>3 Conclusions</w:t>
      </w:r>
    </w:p>
    <w:p w14:paraId="22EC4F0B" w14:textId="77777777" w:rsidR="003A7E3F" w:rsidRDefault="003A7E3F" w:rsidP="003A7E3F"/>
    <w:p w14:paraId="5EA11D8E" w14:textId="77777777" w:rsidR="003A7E3F" w:rsidRDefault="003A7E3F" w:rsidP="003A7E3F">
      <w:r>
        <w:t>4 References</w:t>
      </w:r>
    </w:p>
    <w:p w14:paraId="65F7B224" w14:textId="77777777" w:rsidR="003A7E3F" w:rsidRDefault="003A7E3F" w:rsidP="003A7E3F"/>
    <w:p w14:paraId="6A79FBF2" w14:textId="77777777" w:rsidR="003A7E3F" w:rsidRDefault="003A7E3F" w:rsidP="003A7E3F">
      <w:r>
        <w:t>Appendices</w:t>
      </w:r>
    </w:p>
    <w:p w14:paraId="64C37031" w14:textId="77777777" w:rsidR="003A7E3F" w:rsidRDefault="003A7E3F" w:rsidP="003A7E3F"/>
    <w:p w14:paraId="38B3FC9D" w14:textId="77777777" w:rsidR="003A7E3F" w:rsidRDefault="003A7E3F" w:rsidP="003A7E3F">
      <w:r>
        <w:t xml:space="preserve">Appendix A - Article </w:t>
      </w:r>
      <w:r>
        <w:rPr>
          <w:rFonts w:hint="eastAsia"/>
        </w:rPr>
        <w:t>«</w:t>
      </w:r>
      <w:r>
        <w:t>Neuroplasticity across the lifespan and aging effects in bilinguals</w:t>
      </w:r>
    </w:p>
    <w:p w14:paraId="6BEEF3B1" w14:textId="77777777" w:rsidR="003A7E3F" w:rsidRDefault="003A7E3F" w:rsidP="003A7E3F"/>
    <w:p w14:paraId="4907B347" w14:textId="77777777" w:rsidR="003A7E3F" w:rsidRDefault="003A7E3F" w:rsidP="003A7E3F">
      <w:r>
        <w:t>and monolinguals</w:t>
      </w:r>
      <w:r>
        <w:rPr>
          <w:rFonts w:hint="eastAsia"/>
        </w:rPr>
        <w:t>»</w:t>
      </w:r>
    </w:p>
    <w:p w14:paraId="47758CE0" w14:textId="77777777" w:rsidR="003A7E3F" w:rsidRDefault="003A7E3F" w:rsidP="003A7E3F"/>
    <w:p w14:paraId="7327D57B" w14:textId="03AA3E4D" w:rsidR="003A7E3F" w:rsidRPr="003A7E3F" w:rsidRDefault="003A7E3F" w:rsidP="003A7E3F">
      <w:r>
        <w:t xml:space="preserve">Appendix B - Article </w:t>
      </w:r>
      <w:r>
        <w:rPr>
          <w:rFonts w:hint="eastAsia"/>
        </w:rPr>
        <w:t>«</w:t>
      </w:r>
      <w:r>
        <w:t>Individual differences in bilingual experience modulate executive control network and performance: Behavioral and structural neuroimaging evidence</w:t>
      </w:r>
      <w:r>
        <w:rPr>
          <w:rFonts w:hint="eastAsia"/>
        </w:rPr>
        <w:t>»</w:t>
      </w:r>
      <w:r>
        <w:t xml:space="preserve">. . 45 Appendix C - Article </w:t>
      </w:r>
      <w:r>
        <w:rPr>
          <w:rFonts w:hint="eastAsia"/>
        </w:rPr>
        <w:t>«</w:t>
      </w:r>
      <w:r>
        <w:t>Cognitive trajectories and dementia risk: A comparison of two cognitive-reserve measures</w:t>
      </w:r>
      <w:r>
        <w:rPr>
          <w:rFonts w:hint="eastAsia"/>
        </w:rPr>
        <w:t>»</w:t>
      </w:r>
    </w:p>
    <w:sectPr w:rsidR="003A7E3F" w:rsidRPr="003A7E3F" w:rsidSect="00DC172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CE26" w14:textId="77777777" w:rsidR="00DC172C" w:rsidRDefault="00DC172C">
      <w:pPr>
        <w:spacing w:after="0" w:line="240" w:lineRule="auto"/>
      </w:pPr>
      <w:r>
        <w:separator/>
      </w:r>
    </w:p>
  </w:endnote>
  <w:endnote w:type="continuationSeparator" w:id="0">
    <w:p w14:paraId="7D794403" w14:textId="77777777" w:rsidR="00DC172C" w:rsidRDefault="00DC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BA29" w14:textId="77777777" w:rsidR="00DC172C" w:rsidRDefault="00DC172C"/>
    <w:p w14:paraId="617BA676" w14:textId="77777777" w:rsidR="00DC172C" w:rsidRDefault="00DC172C"/>
    <w:p w14:paraId="5FADE88A" w14:textId="77777777" w:rsidR="00DC172C" w:rsidRDefault="00DC172C"/>
    <w:p w14:paraId="2DBED0A6" w14:textId="77777777" w:rsidR="00DC172C" w:rsidRDefault="00DC172C"/>
    <w:p w14:paraId="0C5733F8" w14:textId="77777777" w:rsidR="00DC172C" w:rsidRDefault="00DC172C"/>
    <w:p w14:paraId="08716566" w14:textId="77777777" w:rsidR="00DC172C" w:rsidRDefault="00DC172C"/>
    <w:p w14:paraId="014BA54B" w14:textId="77777777" w:rsidR="00DC172C" w:rsidRDefault="00DC172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ABC7758" wp14:editId="1B3B35E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7C63E" w14:textId="77777777" w:rsidR="00DC172C" w:rsidRDefault="00DC17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C775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B77C63E" w14:textId="77777777" w:rsidR="00DC172C" w:rsidRDefault="00DC17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E10DA4E" w14:textId="77777777" w:rsidR="00DC172C" w:rsidRDefault="00DC172C"/>
    <w:p w14:paraId="7793B4AE" w14:textId="77777777" w:rsidR="00DC172C" w:rsidRDefault="00DC172C"/>
    <w:p w14:paraId="7887746A" w14:textId="77777777" w:rsidR="00DC172C" w:rsidRDefault="00DC172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98F9B9C" wp14:editId="25518E7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4A4F" w14:textId="77777777" w:rsidR="00DC172C" w:rsidRDefault="00DC172C"/>
                          <w:p w14:paraId="59CC9A08" w14:textId="77777777" w:rsidR="00DC172C" w:rsidRDefault="00DC17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F9B9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E414A4F" w14:textId="77777777" w:rsidR="00DC172C" w:rsidRDefault="00DC172C"/>
                    <w:p w14:paraId="59CC9A08" w14:textId="77777777" w:rsidR="00DC172C" w:rsidRDefault="00DC17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F89F46D" w14:textId="77777777" w:rsidR="00DC172C" w:rsidRDefault="00DC172C"/>
    <w:p w14:paraId="6A72E56B" w14:textId="77777777" w:rsidR="00DC172C" w:rsidRDefault="00DC172C">
      <w:pPr>
        <w:rPr>
          <w:sz w:val="2"/>
          <w:szCs w:val="2"/>
        </w:rPr>
      </w:pPr>
    </w:p>
    <w:p w14:paraId="54D82265" w14:textId="77777777" w:rsidR="00DC172C" w:rsidRDefault="00DC172C"/>
    <w:p w14:paraId="02AC6572" w14:textId="77777777" w:rsidR="00DC172C" w:rsidRDefault="00DC172C">
      <w:pPr>
        <w:spacing w:after="0" w:line="240" w:lineRule="auto"/>
      </w:pPr>
    </w:p>
  </w:footnote>
  <w:footnote w:type="continuationSeparator" w:id="0">
    <w:p w14:paraId="6B438883" w14:textId="77777777" w:rsidR="00DC172C" w:rsidRDefault="00DC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2C"/>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34933</TotalTime>
  <Pages>2</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4634</cp:revision>
  <cp:lastPrinted>2009-02-06T05:36:00Z</cp:lastPrinted>
  <dcterms:created xsi:type="dcterms:W3CDTF">2024-01-07T13:43:00Z</dcterms:created>
  <dcterms:modified xsi:type="dcterms:W3CDTF">2024-03-05T09:59:00Z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