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643237" w:rsidRDefault="00643237" w:rsidP="00643237">
      <w:pPr>
        <w:pStyle w:val="affffffff"/>
        <w:rPr>
          <w:spacing w:val="10"/>
          <w:lang w:val="uk-UA"/>
        </w:rPr>
      </w:pPr>
      <w:bookmarkStart w:id="0" w:name="_GoBack"/>
      <w:bookmarkEnd w:id="0"/>
      <w:r>
        <w:rPr>
          <w:spacing w:val="10"/>
          <w:lang w:val="uk-UA"/>
        </w:rPr>
        <w:t>НАЦІОНАЛЬНА ФАРМАЦЕВТИЧНА АКАДЕМІЯ УКРАЇНИ</w:t>
      </w: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right"/>
        <w:rPr>
          <w:spacing w:val="10"/>
          <w:sz w:val="28"/>
          <w:lang w:val="uk-UA"/>
        </w:rPr>
      </w:pPr>
    </w:p>
    <w:p w:rsidR="00643237" w:rsidRDefault="00643237" w:rsidP="00643237">
      <w:pPr>
        <w:widowControl w:val="0"/>
        <w:spacing w:before="120" w:after="120"/>
        <w:jc w:val="right"/>
        <w:rPr>
          <w:spacing w:val="10"/>
          <w:sz w:val="28"/>
          <w:lang w:val="uk-UA"/>
        </w:rPr>
      </w:pPr>
      <w:r>
        <w:rPr>
          <w:spacing w:val="10"/>
          <w:sz w:val="28"/>
          <w:lang w:val="uk-UA"/>
        </w:rPr>
        <w:t>На правах рукопису</w:t>
      </w: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center"/>
        <w:rPr>
          <w:spacing w:val="10"/>
          <w:sz w:val="28"/>
          <w:lang w:val="uk-UA"/>
        </w:rPr>
      </w:pPr>
      <w:r>
        <w:rPr>
          <w:spacing w:val="10"/>
          <w:sz w:val="28"/>
          <w:lang w:val="uk-UA"/>
        </w:rPr>
        <w:t>УДК: 615.451.014:616.28:638.135</w:t>
      </w:r>
    </w:p>
    <w:p w:rsidR="00643237" w:rsidRDefault="00643237" w:rsidP="00643237">
      <w:pPr>
        <w:widowControl w:val="0"/>
        <w:spacing w:before="120" w:after="120"/>
        <w:jc w:val="center"/>
        <w:rPr>
          <w:spacing w:val="10"/>
          <w:sz w:val="28"/>
          <w:lang w:val="uk-UA"/>
        </w:rPr>
      </w:pPr>
    </w:p>
    <w:p w:rsidR="00643237" w:rsidRDefault="00643237" w:rsidP="00643237">
      <w:pPr>
        <w:pStyle w:val="30"/>
        <w:spacing w:before="120" w:after="120"/>
        <w:rPr>
          <w:spacing w:val="10"/>
          <w:lang w:val="uk-UA"/>
        </w:rPr>
      </w:pPr>
      <w:r>
        <w:rPr>
          <w:spacing w:val="10"/>
          <w:lang w:val="uk-UA"/>
        </w:rPr>
        <w:t>ЗУЙКІНА СВІТЛАНА СЕРГІЇВНА</w:t>
      </w: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line="360" w:lineRule="auto"/>
        <w:jc w:val="center"/>
        <w:rPr>
          <w:b/>
          <w:spacing w:val="10"/>
          <w:sz w:val="28"/>
          <w:lang w:val="uk-UA"/>
        </w:rPr>
      </w:pPr>
      <w:r>
        <w:rPr>
          <w:b/>
          <w:spacing w:val="10"/>
          <w:sz w:val="28"/>
          <w:lang w:val="uk-UA"/>
        </w:rPr>
        <w:t>РОЗРОБКА СКЛАДУ, ТЕХНОЛОГІЯ ТА ДОСЛІДЖЕННЯ</w:t>
      </w:r>
      <w:r>
        <w:rPr>
          <w:b/>
          <w:spacing w:val="10"/>
          <w:sz w:val="28"/>
          <w:lang w:val="uk-UA"/>
        </w:rPr>
        <w:br/>
        <w:t>ВУШНИХ КРАПЕЛЬ З ПРОПОЛІСОМ</w:t>
      </w: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center"/>
        <w:rPr>
          <w:spacing w:val="10"/>
          <w:sz w:val="28"/>
          <w:lang w:val="uk-UA"/>
        </w:rPr>
      </w:pPr>
      <w:r>
        <w:rPr>
          <w:spacing w:val="10"/>
          <w:sz w:val="28"/>
          <w:lang w:val="uk-UA"/>
        </w:rPr>
        <w:t>15.00.01 - технологія ліків та організація фармацевтичної справи</w:t>
      </w:r>
    </w:p>
    <w:p w:rsidR="00643237" w:rsidRDefault="00643237" w:rsidP="00643237">
      <w:pPr>
        <w:widowControl w:val="0"/>
        <w:spacing w:before="120" w:after="120"/>
        <w:jc w:val="center"/>
        <w:rPr>
          <w:spacing w:val="10"/>
          <w:sz w:val="28"/>
          <w:lang w:val="uk-UA"/>
        </w:rPr>
      </w:pPr>
    </w:p>
    <w:p w:rsidR="00643237" w:rsidRDefault="00643237" w:rsidP="00643237">
      <w:pPr>
        <w:widowControl w:val="0"/>
        <w:spacing w:before="120" w:after="120"/>
        <w:jc w:val="center"/>
        <w:rPr>
          <w:spacing w:val="10"/>
          <w:sz w:val="28"/>
          <w:lang w:val="uk-UA"/>
        </w:rPr>
      </w:pPr>
      <w:r>
        <w:rPr>
          <w:spacing w:val="10"/>
          <w:sz w:val="28"/>
          <w:lang w:val="uk-UA"/>
        </w:rPr>
        <w:t>ДИСЕРТАЦІЯ</w:t>
      </w:r>
    </w:p>
    <w:p w:rsidR="00643237" w:rsidRDefault="00643237" w:rsidP="00643237">
      <w:pPr>
        <w:widowControl w:val="0"/>
        <w:spacing w:before="120" w:after="120"/>
        <w:jc w:val="center"/>
        <w:rPr>
          <w:spacing w:val="10"/>
          <w:sz w:val="28"/>
          <w:lang w:val="uk-UA"/>
        </w:rPr>
      </w:pPr>
      <w:r>
        <w:rPr>
          <w:spacing w:val="10"/>
          <w:sz w:val="28"/>
          <w:lang w:val="uk-UA"/>
        </w:rPr>
        <w:t>на здобуття наукового ступеня кандидата</w:t>
      </w:r>
    </w:p>
    <w:p w:rsidR="00643237" w:rsidRDefault="00643237" w:rsidP="00643237">
      <w:pPr>
        <w:widowControl w:val="0"/>
        <w:spacing w:before="120" w:after="120"/>
        <w:jc w:val="center"/>
        <w:rPr>
          <w:spacing w:val="10"/>
          <w:sz w:val="28"/>
          <w:lang w:val="uk-UA"/>
        </w:rPr>
      </w:pPr>
      <w:r>
        <w:rPr>
          <w:spacing w:val="10"/>
          <w:sz w:val="28"/>
          <w:lang w:val="uk-UA"/>
        </w:rPr>
        <w:t>фармаце</w:t>
      </w:r>
      <w:r>
        <w:rPr>
          <w:spacing w:val="10"/>
          <w:sz w:val="28"/>
          <w:lang w:val="uk-UA"/>
        </w:rPr>
        <w:t>в</w:t>
      </w:r>
      <w:r>
        <w:rPr>
          <w:spacing w:val="10"/>
          <w:sz w:val="28"/>
          <w:lang w:val="uk-UA"/>
        </w:rPr>
        <w:t>тичних наук</w:t>
      </w:r>
    </w:p>
    <w:p w:rsidR="00643237" w:rsidRDefault="00643237" w:rsidP="00643237">
      <w:pPr>
        <w:widowControl w:val="0"/>
        <w:spacing w:after="120"/>
        <w:jc w:val="center"/>
        <w:rPr>
          <w:spacing w:val="10"/>
          <w:sz w:val="28"/>
          <w:lang w:val="uk-UA"/>
        </w:rPr>
      </w:pPr>
    </w:p>
    <w:p w:rsidR="00643237" w:rsidRDefault="00643237" w:rsidP="00643237">
      <w:pPr>
        <w:widowControl w:val="0"/>
        <w:spacing w:after="120"/>
        <w:jc w:val="center"/>
        <w:rPr>
          <w:spacing w:val="10"/>
          <w:sz w:val="28"/>
          <w:lang w:val="uk-UA"/>
        </w:rPr>
      </w:pPr>
    </w:p>
    <w:p w:rsidR="00643237" w:rsidRDefault="00643237" w:rsidP="00643237">
      <w:pPr>
        <w:widowControl w:val="0"/>
        <w:spacing w:after="120"/>
        <w:jc w:val="center"/>
        <w:rPr>
          <w:spacing w:val="10"/>
          <w:sz w:val="28"/>
          <w:lang w:val="uk-UA"/>
        </w:rPr>
      </w:pPr>
    </w:p>
    <w:p w:rsidR="00643237" w:rsidRDefault="00643237" w:rsidP="00643237">
      <w:pPr>
        <w:widowControl w:val="0"/>
        <w:spacing w:after="120" w:line="360" w:lineRule="auto"/>
        <w:ind w:left="4860" w:hanging="3060"/>
        <w:rPr>
          <w:spacing w:val="10"/>
          <w:sz w:val="28"/>
          <w:lang w:val="uk-UA"/>
        </w:rPr>
      </w:pPr>
      <w:r>
        <w:rPr>
          <w:b/>
          <w:spacing w:val="10"/>
          <w:sz w:val="28"/>
          <w:lang w:val="uk-UA"/>
        </w:rPr>
        <w:t>Науковий керівник</w:t>
      </w:r>
      <w:r>
        <w:rPr>
          <w:spacing w:val="10"/>
          <w:sz w:val="28"/>
          <w:lang w:val="uk-UA"/>
        </w:rPr>
        <w:t xml:space="preserve"> – доктор фармацевтичних наук,</w:t>
      </w:r>
      <w:r>
        <w:rPr>
          <w:spacing w:val="10"/>
          <w:sz w:val="28"/>
          <w:lang w:val="uk-UA"/>
        </w:rPr>
        <w:br/>
        <w:t>пр</w:t>
      </w:r>
      <w:r>
        <w:rPr>
          <w:spacing w:val="10"/>
          <w:sz w:val="28"/>
          <w:lang w:val="uk-UA"/>
        </w:rPr>
        <w:t>о</w:t>
      </w:r>
      <w:r>
        <w:rPr>
          <w:spacing w:val="10"/>
          <w:sz w:val="28"/>
          <w:lang w:val="uk-UA"/>
        </w:rPr>
        <w:t>фесор,</w:t>
      </w:r>
      <w:r>
        <w:rPr>
          <w:spacing w:val="10"/>
          <w:sz w:val="28"/>
          <w:lang w:val="uk-UA"/>
        </w:rPr>
        <w:br/>
        <w:t>Тихонова Світлана Олександр</w:t>
      </w:r>
      <w:r>
        <w:rPr>
          <w:spacing w:val="10"/>
          <w:sz w:val="28"/>
          <w:lang w:val="uk-UA"/>
        </w:rPr>
        <w:t>і</w:t>
      </w:r>
      <w:r>
        <w:rPr>
          <w:spacing w:val="10"/>
          <w:sz w:val="28"/>
          <w:lang w:val="uk-UA"/>
        </w:rPr>
        <w:t>вна</w:t>
      </w:r>
    </w:p>
    <w:p w:rsidR="00643237" w:rsidRDefault="00643237" w:rsidP="00643237">
      <w:pPr>
        <w:widowControl w:val="0"/>
        <w:spacing w:after="120"/>
        <w:jc w:val="center"/>
        <w:rPr>
          <w:spacing w:val="10"/>
          <w:sz w:val="28"/>
          <w:lang w:val="uk-UA"/>
        </w:rPr>
      </w:pPr>
    </w:p>
    <w:p w:rsidR="00643237" w:rsidRDefault="00643237" w:rsidP="00643237">
      <w:pPr>
        <w:widowControl w:val="0"/>
        <w:spacing w:after="120"/>
        <w:jc w:val="center"/>
        <w:rPr>
          <w:spacing w:val="10"/>
          <w:sz w:val="28"/>
          <w:lang w:val="uk-UA"/>
        </w:rPr>
      </w:pPr>
    </w:p>
    <w:p w:rsidR="00643237" w:rsidRDefault="00643237" w:rsidP="00643237">
      <w:pPr>
        <w:widowControl w:val="0"/>
        <w:spacing w:before="120" w:after="120"/>
        <w:jc w:val="center"/>
        <w:rPr>
          <w:spacing w:val="10"/>
          <w:sz w:val="28"/>
          <w:lang w:val="uk-UA"/>
        </w:rPr>
      </w:pPr>
      <w:r>
        <w:rPr>
          <w:spacing w:val="10"/>
          <w:sz w:val="28"/>
          <w:lang w:val="uk-UA"/>
        </w:rPr>
        <w:lastRenderedPageBreak/>
        <w:t>Харків – 2002</w:t>
      </w:r>
    </w:p>
    <w:p w:rsidR="00643237" w:rsidRDefault="00643237" w:rsidP="00643237">
      <w:pPr>
        <w:pageBreakBefore/>
        <w:widowControl w:val="0"/>
        <w:spacing w:line="360" w:lineRule="exact"/>
        <w:jc w:val="center"/>
        <w:rPr>
          <w:spacing w:val="10"/>
          <w:sz w:val="28"/>
          <w:lang w:val="uk-UA"/>
        </w:rPr>
      </w:pPr>
      <w:r>
        <w:rPr>
          <w:spacing w:val="10"/>
          <w:sz w:val="28"/>
          <w:lang w:val="uk-UA"/>
        </w:rPr>
        <w:lastRenderedPageBreak/>
        <w:t>З М І С Т</w:t>
      </w:r>
    </w:p>
    <w:p w:rsidR="00643237" w:rsidRDefault="00643237" w:rsidP="00643237">
      <w:pPr>
        <w:widowControl w:val="0"/>
        <w:spacing w:line="360" w:lineRule="exact"/>
        <w:jc w:val="right"/>
        <w:rPr>
          <w:spacing w:val="10"/>
          <w:sz w:val="28"/>
          <w:lang w:val="uk-UA"/>
        </w:rPr>
      </w:pPr>
      <w:r>
        <w:rPr>
          <w:spacing w:val="10"/>
          <w:sz w:val="28"/>
          <w:lang w:val="uk-UA"/>
        </w:rPr>
        <w:t>стор.</w:t>
      </w:r>
    </w:p>
    <w:tbl>
      <w:tblPr>
        <w:tblW w:w="9496" w:type="dxa"/>
        <w:jc w:val="center"/>
        <w:tblLayout w:type="fixed"/>
        <w:tblCellMar>
          <w:left w:w="28" w:type="dxa"/>
          <w:right w:w="28" w:type="dxa"/>
        </w:tblCellMar>
        <w:tblLook w:val="0000" w:firstRow="0" w:lastRow="0" w:firstColumn="0" w:lastColumn="0" w:noHBand="0" w:noVBand="0"/>
      </w:tblPr>
      <w:tblGrid>
        <w:gridCol w:w="1346"/>
        <w:gridCol w:w="7628"/>
        <w:gridCol w:w="522"/>
      </w:tblGrid>
      <w:tr w:rsidR="00643237" w:rsidTr="005C55ED">
        <w:tblPrEx>
          <w:tblCellMar>
            <w:top w:w="0" w:type="dxa"/>
            <w:bottom w:w="0" w:type="dxa"/>
          </w:tblCellMar>
        </w:tblPrEx>
        <w:trPr>
          <w:jc w:val="center"/>
        </w:trPr>
        <w:tc>
          <w:tcPr>
            <w:tcW w:w="1346" w:type="dxa"/>
          </w:tcPr>
          <w:p w:rsidR="00643237" w:rsidRDefault="00643237" w:rsidP="005C55ED">
            <w:pPr>
              <w:pStyle w:val="4"/>
              <w:spacing w:before="20" w:after="20" w:line="460" w:lineRule="exact"/>
              <w:ind w:left="43"/>
              <w:rPr>
                <w:spacing w:val="10"/>
                <w:lang w:val="uk-UA"/>
              </w:rPr>
            </w:pPr>
            <w:r>
              <w:rPr>
                <w:spacing w:val="10"/>
                <w:lang w:val="uk-UA"/>
              </w:rPr>
              <w:t>ВСТУП</w:t>
            </w:r>
          </w:p>
        </w:tc>
        <w:tc>
          <w:tcPr>
            <w:tcW w:w="7628" w:type="dxa"/>
          </w:tcPr>
          <w:p w:rsidR="00643237" w:rsidRDefault="00643237" w:rsidP="005C55ED">
            <w:pPr>
              <w:widowControl w:val="0"/>
              <w:spacing w:before="20" w:after="20" w:line="460" w:lineRule="exact"/>
              <w:rPr>
                <w:b/>
                <w:spacing w:val="10"/>
                <w:sz w:val="28"/>
                <w:lang w:val="uk-UA"/>
              </w:rPr>
            </w:pPr>
            <w:r>
              <w:rPr>
                <w:spacing w:val="10"/>
                <w:sz w:val="28"/>
                <w:lang w:val="uk-UA"/>
              </w:rPr>
              <w:t xml:space="preserve">. . . . . . . . . . . . . . . . . . . . . . . . . . .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4</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b/>
                <w:spacing w:val="10"/>
                <w:sz w:val="28"/>
                <w:lang w:val="uk-UA"/>
              </w:rPr>
            </w:pPr>
            <w:r>
              <w:rPr>
                <w:b/>
                <w:spacing w:val="10"/>
                <w:sz w:val="28"/>
                <w:lang w:val="uk-UA"/>
              </w:rPr>
              <w:t>Розділ 1.</w:t>
            </w:r>
          </w:p>
        </w:tc>
        <w:tc>
          <w:tcPr>
            <w:tcW w:w="7628" w:type="dxa"/>
          </w:tcPr>
          <w:p w:rsidR="00643237" w:rsidRDefault="00643237" w:rsidP="005C55ED">
            <w:pPr>
              <w:widowControl w:val="0"/>
              <w:spacing w:before="20" w:after="20" w:line="460" w:lineRule="exact"/>
              <w:rPr>
                <w:b/>
                <w:spacing w:val="10"/>
                <w:sz w:val="28"/>
                <w:lang w:val="uk-UA"/>
              </w:rPr>
            </w:pPr>
            <w:r>
              <w:rPr>
                <w:b/>
                <w:spacing w:val="10"/>
                <w:sz w:val="28"/>
                <w:lang w:val="uk-UA"/>
              </w:rPr>
              <w:t>Сучасний стан лікування запальних захворювань вуха</w:t>
            </w:r>
            <w:r>
              <w:rPr>
                <w:bCs/>
                <w:spacing w:val="10"/>
                <w:sz w:val="28"/>
                <w:lang w:val="uk-UA"/>
              </w:rPr>
              <w:t xml:space="preserve">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10</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1.1.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Характеристика запальних захворювань зовнішнього та сере</w:t>
            </w:r>
            <w:r>
              <w:rPr>
                <w:spacing w:val="10"/>
                <w:sz w:val="28"/>
                <w:lang w:val="uk-UA"/>
              </w:rPr>
              <w:t>д</w:t>
            </w:r>
            <w:r>
              <w:rPr>
                <w:spacing w:val="10"/>
                <w:sz w:val="28"/>
                <w:lang w:val="uk-UA"/>
              </w:rPr>
              <w:t xml:space="preserve">нього вуха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10</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1.2.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Фармакотерапія гострих та хронічних отитів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15</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1.3.</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Біологічно активні сполуки у складі прополісу та обумо</w:t>
            </w:r>
            <w:r>
              <w:rPr>
                <w:spacing w:val="10"/>
                <w:sz w:val="28"/>
                <w:lang w:val="uk-UA"/>
              </w:rPr>
              <w:t>в</w:t>
            </w:r>
            <w:r>
              <w:rPr>
                <w:spacing w:val="10"/>
                <w:sz w:val="28"/>
                <w:lang w:val="uk-UA"/>
              </w:rPr>
              <w:t xml:space="preserve">лені ними фармакологічні властивості.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25</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1.4.</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Перспективи застосування лікарських засобів на основі проп</w:t>
            </w:r>
            <w:r>
              <w:rPr>
                <w:spacing w:val="10"/>
                <w:sz w:val="28"/>
                <w:lang w:val="uk-UA"/>
              </w:rPr>
              <w:t>о</w:t>
            </w:r>
            <w:r>
              <w:rPr>
                <w:spacing w:val="10"/>
                <w:sz w:val="28"/>
                <w:lang w:val="uk-UA"/>
              </w:rPr>
              <w:t xml:space="preserve">лісу при лікуванні запальних захворювань вуха.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31</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1.5.</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Вибір раціональної лікарської форми.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34</w:t>
            </w:r>
          </w:p>
        </w:tc>
      </w:tr>
      <w:tr w:rsidR="00643237" w:rsidTr="005C55ED">
        <w:tblPrEx>
          <w:tblCellMar>
            <w:top w:w="0" w:type="dxa"/>
            <w:bottom w:w="0" w:type="dxa"/>
          </w:tblCellMar>
        </w:tblPrEx>
        <w:trPr>
          <w:jc w:val="center"/>
        </w:trPr>
        <w:tc>
          <w:tcPr>
            <w:tcW w:w="1346" w:type="dxa"/>
          </w:tcPr>
          <w:p w:rsidR="00643237" w:rsidRDefault="00643237" w:rsidP="005C55ED">
            <w:pPr>
              <w:pStyle w:val="9"/>
              <w:spacing w:before="20" w:after="20" w:line="460" w:lineRule="exact"/>
            </w:pPr>
            <w:r>
              <w:t>Висно</w:t>
            </w:r>
            <w:r>
              <w:t>в</w:t>
            </w:r>
            <w:r>
              <w:t>ки</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 . . . . . . . .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38</w:t>
            </w:r>
          </w:p>
        </w:tc>
      </w:tr>
      <w:tr w:rsidR="00643237" w:rsidTr="005C55ED">
        <w:tblPrEx>
          <w:tblCellMar>
            <w:top w:w="0" w:type="dxa"/>
            <w:bottom w:w="0" w:type="dxa"/>
          </w:tblCellMar>
        </w:tblPrEx>
        <w:trPr>
          <w:jc w:val="center"/>
        </w:trPr>
        <w:tc>
          <w:tcPr>
            <w:tcW w:w="1346" w:type="dxa"/>
          </w:tcPr>
          <w:p w:rsidR="00643237" w:rsidRDefault="00643237" w:rsidP="005C55ED">
            <w:pPr>
              <w:pStyle w:val="9"/>
              <w:spacing w:before="20" w:after="20" w:line="460" w:lineRule="exact"/>
            </w:pPr>
          </w:p>
        </w:tc>
        <w:tc>
          <w:tcPr>
            <w:tcW w:w="7628" w:type="dxa"/>
          </w:tcPr>
          <w:p w:rsidR="00643237" w:rsidRDefault="00643237" w:rsidP="005C55ED">
            <w:pPr>
              <w:widowControl w:val="0"/>
              <w:spacing w:before="20" w:after="20" w:line="460" w:lineRule="exact"/>
              <w:rPr>
                <w:spacing w:val="10"/>
                <w:sz w:val="28"/>
                <w:lang w:val="uk-UA"/>
              </w:rPr>
            </w:pPr>
            <w:r>
              <w:rPr>
                <w:b/>
                <w:bCs/>
                <w:spacing w:val="10"/>
                <w:sz w:val="28"/>
                <w:lang w:val="uk-UA"/>
              </w:rPr>
              <w:t>Експериментальна частина</w:t>
            </w:r>
          </w:p>
        </w:tc>
        <w:tc>
          <w:tcPr>
            <w:tcW w:w="522" w:type="dxa"/>
          </w:tcPr>
          <w:p w:rsidR="00643237" w:rsidRDefault="00643237" w:rsidP="005C55ED">
            <w:pPr>
              <w:widowControl w:val="0"/>
              <w:spacing w:before="20" w:after="20" w:line="460" w:lineRule="exact"/>
              <w:jc w:val="center"/>
              <w:rPr>
                <w:spacing w:val="10"/>
                <w:sz w:val="28"/>
                <w:lang w:val="uk-UA"/>
              </w:rPr>
            </w:pP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b/>
                <w:spacing w:val="10"/>
                <w:sz w:val="28"/>
                <w:lang w:val="uk-UA"/>
              </w:rPr>
            </w:pPr>
            <w:r>
              <w:rPr>
                <w:b/>
                <w:spacing w:val="10"/>
                <w:sz w:val="28"/>
                <w:lang w:val="uk-UA"/>
              </w:rPr>
              <w:t>Розділ 2.</w:t>
            </w:r>
          </w:p>
        </w:tc>
        <w:tc>
          <w:tcPr>
            <w:tcW w:w="7628" w:type="dxa"/>
          </w:tcPr>
          <w:p w:rsidR="00643237" w:rsidRDefault="00643237" w:rsidP="005C55ED">
            <w:pPr>
              <w:widowControl w:val="0"/>
              <w:spacing w:before="20" w:after="20" w:line="460" w:lineRule="exact"/>
              <w:rPr>
                <w:b/>
                <w:spacing w:val="10"/>
                <w:sz w:val="28"/>
                <w:lang w:val="uk-UA"/>
              </w:rPr>
            </w:pPr>
            <w:r>
              <w:rPr>
                <w:b/>
                <w:spacing w:val="10"/>
                <w:sz w:val="28"/>
                <w:lang w:val="uk-UA"/>
              </w:rPr>
              <w:t xml:space="preserve">Об’єкти та методи досліджень </w:t>
            </w:r>
            <w:r>
              <w:rPr>
                <w:spacing w:val="10"/>
                <w:sz w:val="28"/>
                <w:lang w:val="uk-UA"/>
              </w:rPr>
              <w:t xml:space="preserve">.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39</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2.1.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Об’єкти досліджень . . . . . . . . . . .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39</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2.2.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Методи досліджень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41</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b/>
                <w:spacing w:val="10"/>
                <w:sz w:val="28"/>
                <w:lang w:val="uk-UA"/>
              </w:rPr>
            </w:pPr>
            <w:r>
              <w:rPr>
                <w:b/>
                <w:spacing w:val="10"/>
                <w:sz w:val="28"/>
                <w:lang w:val="uk-UA"/>
              </w:rPr>
              <w:t>Розділ 3.</w:t>
            </w:r>
          </w:p>
        </w:tc>
        <w:tc>
          <w:tcPr>
            <w:tcW w:w="7628" w:type="dxa"/>
          </w:tcPr>
          <w:p w:rsidR="00643237" w:rsidRDefault="00643237" w:rsidP="005C55ED">
            <w:pPr>
              <w:widowControl w:val="0"/>
              <w:spacing w:before="20" w:after="20" w:line="460" w:lineRule="exact"/>
              <w:rPr>
                <w:b/>
                <w:spacing w:val="10"/>
                <w:sz w:val="28"/>
                <w:lang w:val="uk-UA"/>
              </w:rPr>
            </w:pPr>
            <w:r>
              <w:rPr>
                <w:b/>
                <w:spacing w:val="10"/>
                <w:sz w:val="28"/>
                <w:lang w:val="uk-UA"/>
              </w:rPr>
              <w:t>Розробка складу, технологія вушних крапель</w:t>
            </w:r>
            <w:r>
              <w:rPr>
                <w:b/>
                <w:spacing w:val="10"/>
                <w:sz w:val="28"/>
                <w:lang w:val="uk-UA"/>
              </w:rPr>
              <w:br/>
              <w:t>з пропол</w:t>
            </w:r>
            <w:r>
              <w:rPr>
                <w:b/>
                <w:spacing w:val="10"/>
                <w:sz w:val="28"/>
                <w:lang w:val="uk-UA"/>
              </w:rPr>
              <w:t>і</w:t>
            </w:r>
            <w:r>
              <w:rPr>
                <w:b/>
                <w:spacing w:val="10"/>
                <w:sz w:val="28"/>
                <w:lang w:val="uk-UA"/>
              </w:rPr>
              <w:t>сом</w:t>
            </w:r>
            <w:r>
              <w:rPr>
                <w:spacing w:val="10"/>
                <w:sz w:val="28"/>
                <w:lang w:val="uk-UA"/>
              </w:rPr>
              <w:t xml:space="preserve">.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48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Розробка складу вушних крапель з прополісом.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48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3.1.1.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Фізико-хімічні та фармакологічні властивості настойки пр</w:t>
            </w:r>
            <w:r>
              <w:rPr>
                <w:spacing w:val="10"/>
                <w:sz w:val="28"/>
                <w:lang w:val="uk-UA"/>
              </w:rPr>
              <w:t>о</w:t>
            </w:r>
            <w:r>
              <w:rPr>
                <w:spacing w:val="10"/>
                <w:sz w:val="28"/>
                <w:lang w:val="uk-UA"/>
              </w:rPr>
              <w:t>полісу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48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lastRenderedPageBreak/>
              <w:t>3.1.2.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Вибір допоміжних речовин при розробці вушних крапель.</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53</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3.1.3.</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Дослідження впливу допоміжних речовин на фізико-хімічні показники вушних крапель з прополісом.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58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3.1.4.</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Біофармацевтичні дослідження експериментальних зра</w:t>
            </w:r>
            <w:r>
              <w:rPr>
                <w:spacing w:val="10"/>
                <w:sz w:val="28"/>
                <w:lang w:val="uk-UA"/>
              </w:rPr>
              <w:t>з</w:t>
            </w:r>
            <w:r>
              <w:rPr>
                <w:spacing w:val="10"/>
                <w:sz w:val="28"/>
                <w:lang w:val="uk-UA"/>
              </w:rPr>
              <w:t>ків вушних крапель.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63</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3.1.5.</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Вивчення впливу допоміжних речовин на антимікро</w:t>
            </w:r>
            <w:r>
              <w:rPr>
                <w:spacing w:val="10"/>
                <w:sz w:val="28"/>
                <w:lang w:val="uk-UA"/>
              </w:rPr>
              <w:t>б</w:t>
            </w:r>
            <w:r>
              <w:rPr>
                <w:spacing w:val="10"/>
                <w:sz w:val="28"/>
                <w:lang w:val="uk-UA"/>
              </w:rPr>
              <w:t>ну активність розроблених складів вушних крапель з проп</w:t>
            </w:r>
            <w:r>
              <w:rPr>
                <w:spacing w:val="10"/>
                <w:sz w:val="28"/>
                <w:lang w:val="uk-UA"/>
              </w:rPr>
              <w:t>о</w:t>
            </w:r>
            <w:r>
              <w:rPr>
                <w:spacing w:val="10"/>
                <w:sz w:val="28"/>
                <w:lang w:val="uk-UA"/>
              </w:rPr>
              <w:t xml:space="preserve">лісом . . . .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r>
            <w:r>
              <w:rPr>
                <w:spacing w:val="10"/>
                <w:sz w:val="28"/>
                <w:lang w:val="uk-UA"/>
              </w:rPr>
              <w:br/>
              <w:t>68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Технологія вушних крапель з пропол</w:t>
            </w:r>
            <w:r>
              <w:rPr>
                <w:spacing w:val="10"/>
                <w:sz w:val="28"/>
                <w:lang w:val="uk-UA"/>
              </w:rPr>
              <w:t>і</w:t>
            </w:r>
            <w:r>
              <w:rPr>
                <w:spacing w:val="10"/>
                <w:sz w:val="28"/>
                <w:lang w:val="uk-UA"/>
              </w:rPr>
              <w:t xml:space="preserve">сом.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73</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3.2.1.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Технологія виробництва вушних крапель в умовах</w:t>
            </w:r>
            <w:r>
              <w:rPr>
                <w:spacing w:val="10"/>
                <w:sz w:val="28"/>
                <w:lang w:val="uk-UA"/>
              </w:rPr>
              <w:br/>
              <w:t>аптеки. . .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73</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3.2.2.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Технологія промислового виробництва вушних крапель</w:t>
            </w:r>
            <w:r>
              <w:rPr>
                <w:spacing w:val="10"/>
                <w:sz w:val="28"/>
                <w:lang w:val="uk-UA"/>
              </w:rPr>
              <w:br/>
              <w:t xml:space="preserve">”Пропотид”.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76</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13"/>
              <w:jc w:val="right"/>
              <w:rPr>
                <w:spacing w:val="10"/>
                <w:sz w:val="28"/>
                <w:lang w:val="uk-UA"/>
              </w:rPr>
            </w:pPr>
            <w:r>
              <w:rPr>
                <w:spacing w:val="10"/>
                <w:sz w:val="28"/>
                <w:lang w:val="uk-UA"/>
              </w:rPr>
              <w:t>Висно</w:t>
            </w:r>
            <w:r>
              <w:rPr>
                <w:spacing w:val="10"/>
                <w:sz w:val="28"/>
                <w:lang w:val="uk-UA"/>
              </w:rPr>
              <w:t>в</w:t>
            </w:r>
            <w:r>
              <w:rPr>
                <w:spacing w:val="10"/>
                <w:sz w:val="28"/>
                <w:lang w:val="uk-UA"/>
              </w:rPr>
              <w:t>ки</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 . . . . . . . .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83</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b/>
                <w:spacing w:val="10"/>
                <w:sz w:val="28"/>
                <w:lang w:val="uk-UA"/>
              </w:rPr>
            </w:pPr>
            <w:r>
              <w:rPr>
                <w:b/>
                <w:spacing w:val="10"/>
                <w:sz w:val="28"/>
                <w:lang w:val="uk-UA"/>
              </w:rPr>
              <w:t>Розділ 4.</w:t>
            </w:r>
          </w:p>
        </w:tc>
        <w:tc>
          <w:tcPr>
            <w:tcW w:w="7628" w:type="dxa"/>
          </w:tcPr>
          <w:p w:rsidR="00643237" w:rsidRDefault="00643237" w:rsidP="005C55ED">
            <w:pPr>
              <w:widowControl w:val="0"/>
              <w:spacing w:before="20" w:after="20" w:line="460" w:lineRule="exact"/>
              <w:rPr>
                <w:b/>
                <w:spacing w:val="10"/>
                <w:sz w:val="28"/>
                <w:lang w:val="uk-UA"/>
              </w:rPr>
            </w:pPr>
            <w:r>
              <w:rPr>
                <w:b/>
                <w:spacing w:val="10"/>
                <w:sz w:val="28"/>
                <w:lang w:val="uk-UA"/>
              </w:rPr>
              <w:t>Фізико-хімічні дослідження вушних крапель з проп</w:t>
            </w:r>
            <w:r>
              <w:rPr>
                <w:b/>
                <w:spacing w:val="10"/>
                <w:sz w:val="28"/>
                <w:lang w:val="uk-UA"/>
              </w:rPr>
              <w:t>о</w:t>
            </w:r>
            <w:r>
              <w:rPr>
                <w:b/>
                <w:spacing w:val="10"/>
                <w:sz w:val="28"/>
                <w:lang w:val="uk-UA"/>
              </w:rPr>
              <w:t xml:space="preserve">лісом </w:t>
            </w:r>
            <w:r>
              <w:rPr>
                <w:spacing w:val="10"/>
                <w:sz w:val="28"/>
                <w:lang w:val="uk-UA"/>
              </w:rPr>
              <w:t>. . . . . . . . . . . . . . . . . . . . .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br/>
              <w:t>84</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4.1.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Розробка методик якісного визначення фенольних сполук у препараті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84</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4.2.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Розробка методики кількісного визначення фенольних сполук у вушних краплях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89</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4.3.</w:t>
            </w:r>
          </w:p>
        </w:tc>
        <w:tc>
          <w:tcPr>
            <w:tcW w:w="7628" w:type="dxa"/>
          </w:tcPr>
          <w:p w:rsidR="00643237" w:rsidRDefault="00643237" w:rsidP="005C55ED">
            <w:pPr>
              <w:widowControl w:val="0"/>
              <w:spacing w:before="20" w:after="20" w:line="460" w:lineRule="exact"/>
              <w:rPr>
                <w:spacing w:val="10"/>
                <w:sz w:val="28"/>
                <w:lang w:val="uk-UA"/>
              </w:rPr>
            </w:pPr>
            <w:r>
              <w:rPr>
                <w:spacing w:val="10"/>
                <w:sz w:val="28"/>
              </w:rPr>
              <w:t>Розробка методик як</w:t>
            </w:r>
            <w:r>
              <w:rPr>
                <w:spacing w:val="10"/>
                <w:sz w:val="28"/>
                <w:lang w:val="uk-UA"/>
              </w:rPr>
              <w:t>існого та кількісного визначення</w:t>
            </w:r>
            <w:r>
              <w:rPr>
                <w:spacing w:val="10"/>
                <w:sz w:val="28"/>
                <w:lang w:val="uk-UA"/>
              </w:rPr>
              <w:br/>
              <w:t>димексиду у вушних краплях.</w:t>
            </w:r>
            <w:proofErr w:type="gramStart"/>
            <w:r>
              <w:rPr>
                <w:spacing w:val="10"/>
                <w:sz w:val="28"/>
                <w:lang w:val="uk-UA"/>
              </w:rPr>
              <w:t xml:space="preserve"> .</w:t>
            </w:r>
            <w:proofErr w:type="gramEnd"/>
            <w:r>
              <w:rPr>
                <w:spacing w:val="10"/>
                <w:sz w:val="28"/>
                <w:lang w:val="uk-UA"/>
              </w:rPr>
              <w:t xml:space="preserve">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91</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4.4.</w:t>
            </w:r>
          </w:p>
        </w:tc>
        <w:tc>
          <w:tcPr>
            <w:tcW w:w="7628" w:type="dxa"/>
          </w:tcPr>
          <w:p w:rsidR="00643237" w:rsidRDefault="00643237" w:rsidP="005C55ED">
            <w:pPr>
              <w:widowControl w:val="0"/>
              <w:spacing w:before="20" w:after="20" w:line="460" w:lineRule="exact"/>
              <w:rPr>
                <w:spacing w:val="10"/>
                <w:sz w:val="28"/>
              </w:rPr>
            </w:pPr>
            <w:r>
              <w:rPr>
                <w:spacing w:val="10"/>
                <w:sz w:val="28"/>
              </w:rPr>
              <w:t>Вивчення стабільності вушних крапель з прополісом</w:t>
            </w:r>
            <w:r>
              <w:rPr>
                <w:spacing w:val="10"/>
                <w:sz w:val="28"/>
              </w:rPr>
              <w:br/>
              <w:t>у процесі зб</w:t>
            </w:r>
            <w:r>
              <w:rPr>
                <w:spacing w:val="10"/>
                <w:sz w:val="28"/>
              </w:rPr>
              <w:t>е</w:t>
            </w:r>
            <w:r>
              <w:rPr>
                <w:spacing w:val="10"/>
                <w:sz w:val="28"/>
              </w:rPr>
              <w:t>рігання</w:t>
            </w:r>
            <w:proofErr w:type="gramStart"/>
            <w:r>
              <w:rPr>
                <w:spacing w:val="10"/>
                <w:sz w:val="28"/>
                <w:lang w:val="uk-UA"/>
              </w:rPr>
              <w:t xml:space="preserve"> .</w:t>
            </w:r>
            <w:proofErr w:type="gramEnd"/>
            <w:r>
              <w:rPr>
                <w:spacing w:val="10"/>
                <w:sz w:val="28"/>
                <w:lang w:val="uk-UA"/>
              </w:rPr>
              <w:t xml:space="preserve">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93</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13"/>
              <w:jc w:val="right"/>
              <w:rPr>
                <w:spacing w:val="10"/>
                <w:sz w:val="28"/>
                <w:lang w:val="uk-UA"/>
              </w:rPr>
            </w:pPr>
            <w:r>
              <w:rPr>
                <w:spacing w:val="10"/>
                <w:sz w:val="28"/>
                <w:lang w:val="uk-UA"/>
              </w:rPr>
              <w:t>Висно</w:t>
            </w:r>
            <w:r>
              <w:rPr>
                <w:spacing w:val="10"/>
                <w:sz w:val="28"/>
                <w:lang w:val="uk-UA"/>
              </w:rPr>
              <w:t>в</w:t>
            </w:r>
            <w:r>
              <w:rPr>
                <w:spacing w:val="10"/>
                <w:sz w:val="28"/>
                <w:lang w:val="uk-UA"/>
              </w:rPr>
              <w:t>ки</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 . . . . . . . .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97</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b/>
                <w:spacing w:val="10"/>
                <w:sz w:val="28"/>
                <w:lang w:val="uk-UA"/>
              </w:rPr>
            </w:pPr>
            <w:r>
              <w:rPr>
                <w:b/>
                <w:spacing w:val="10"/>
                <w:sz w:val="28"/>
                <w:lang w:val="uk-UA"/>
              </w:rPr>
              <w:t>Розділ 5.</w:t>
            </w:r>
          </w:p>
        </w:tc>
        <w:tc>
          <w:tcPr>
            <w:tcW w:w="7628" w:type="dxa"/>
          </w:tcPr>
          <w:p w:rsidR="00643237" w:rsidRDefault="00643237" w:rsidP="005C55ED">
            <w:pPr>
              <w:widowControl w:val="0"/>
              <w:spacing w:before="20" w:after="20" w:line="460" w:lineRule="exact"/>
              <w:rPr>
                <w:b/>
                <w:spacing w:val="10"/>
                <w:sz w:val="28"/>
                <w:lang w:val="uk-UA"/>
              </w:rPr>
            </w:pPr>
            <w:r>
              <w:rPr>
                <w:b/>
                <w:bCs/>
                <w:spacing w:val="10"/>
                <w:sz w:val="28"/>
              </w:rPr>
              <w:t>Б</w:t>
            </w:r>
            <w:r>
              <w:rPr>
                <w:b/>
                <w:bCs/>
                <w:spacing w:val="10"/>
                <w:sz w:val="28"/>
                <w:lang w:val="uk-UA"/>
              </w:rPr>
              <w:t xml:space="preserve">іологічні </w:t>
            </w:r>
            <w:proofErr w:type="gramStart"/>
            <w:r>
              <w:rPr>
                <w:b/>
                <w:bCs/>
                <w:spacing w:val="10"/>
                <w:sz w:val="28"/>
                <w:lang w:val="uk-UA"/>
              </w:rPr>
              <w:t>досл</w:t>
            </w:r>
            <w:proofErr w:type="gramEnd"/>
            <w:r>
              <w:rPr>
                <w:b/>
                <w:bCs/>
                <w:spacing w:val="10"/>
                <w:sz w:val="28"/>
                <w:lang w:val="uk-UA"/>
              </w:rPr>
              <w:t xml:space="preserve">ідження вушних </w:t>
            </w:r>
            <w:r>
              <w:rPr>
                <w:b/>
                <w:bCs/>
                <w:spacing w:val="10"/>
                <w:sz w:val="28"/>
              </w:rPr>
              <w:t>крапель “Проп</w:t>
            </w:r>
            <w:r>
              <w:rPr>
                <w:b/>
                <w:bCs/>
                <w:spacing w:val="10"/>
                <w:sz w:val="28"/>
              </w:rPr>
              <w:t>о</w:t>
            </w:r>
            <w:r>
              <w:rPr>
                <w:b/>
                <w:bCs/>
                <w:spacing w:val="10"/>
                <w:sz w:val="28"/>
              </w:rPr>
              <w:t>тид”</w:t>
            </w:r>
            <w:r>
              <w:rPr>
                <w:b/>
                <w:spacing w:val="10"/>
                <w:sz w:val="28"/>
                <w:lang w:val="uk-UA"/>
              </w:rPr>
              <w:t xml:space="preserve"> </w:t>
            </w:r>
            <w:r>
              <w:rPr>
                <w:spacing w:val="10"/>
                <w:sz w:val="28"/>
                <w:lang w:val="uk-UA"/>
              </w:rPr>
              <w:t xml:space="preserve">.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98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t>5.1.</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Дослідження мікробіологічної чистоти вушних кр</w:t>
            </w:r>
            <w:r>
              <w:rPr>
                <w:spacing w:val="10"/>
                <w:sz w:val="28"/>
                <w:lang w:val="uk-UA"/>
              </w:rPr>
              <w:t>а</w:t>
            </w:r>
            <w:r>
              <w:rPr>
                <w:spacing w:val="10"/>
                <w:sz w:val="28"/>
                <w:lang w:val="uk-UA"/>
              </w:rPr>
              <w:t xml:space="preserve">пель з прополісом.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98</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57"/>
              <w:jc w:val="right"/>
              <w:rPr>
                <w:spacing w:val="10"/>
                <w:sz w:val="28"/>
                <w:lang w:val="uk-UA"/>
              </w:rPr>
            </w:pPr>
            <w:r>
              <w:rPr>
                <w:spacing w:val="10"/>
                <w:sz w:val="28"/>
                <w:lang w:val="uk-UA"/>
              </w:rPr>
              <w:lastRenderedPageBreak/>
              <w:t>5.2.</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Вивчення хіміотерапевтичних властивостей вушних кр</w:t>
            </w:r>
            <w:r>
              <w:rPr>
                <w:spacing w:val="10"/>
                <w:sz w:val="28"/>
                <w:lang w:val="uk-UA"/>
              </w:rPr>
              <w:t>а</w:t>
            </w:r>
            <w:r>
              <w:rPr>
                <w:spacing w:val="10"/>
                <w:sz w:val="28"/>
                <w:lang w:val="uk-UA"/>
              </w:rPr>
              <w:t>пель “Пропотид”.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br/>
              <w:t>100</w:t>
            </w:r>
          </w:p>
        </w:tc>
      </w:tr>
      <w:tr w:rsidR="00643237" w:rsidTr="005C55ED">
        <w:tblPrEx>
          <w:tblCellMar>
            <w:top w:w="0" w:type="dxa"/>
            <w:bottom w:w="0" w:type="dxa"/>
          </w:tblCellMar>
        </w:tblPrEx>
        <w:trPr>
          <w:jc w:val="center"/>
        </w:trPr>
        <w:tc>
          <w:tcPr>
            <w:tcW w:w="1346" w:type="dxa"/>
          </w:tcPr>
          <w:p w:rsidR="00643237" w:rsidRDefault="00643237" w:rsidP="005C55ED">
            <w:pPr>
              <w:widowControl w:val="0"/>
              <w:spacing w:before="20" w:after="20" w:line="460" w:lineRule="exact"/>
              <w:ind w:right="-13"/>
              <w:jc w:val="right"/>
              <w:rPr>
                <w:spacing w:val="10"/>
                <w:sz w:val="28"/>
                <w:lang w:val="uk-UA"/>
              </w:rPr>
            </w:pPr>
            <w:r>
              <w:rPr>
                <w:spacing w:val="10"/>
                <w:sz w:val="28"/>
                <w:lang w:val="uk-UA"/>
              </w:rPr>
              <w:t>Висно</w:t>
            </w:r>
            <w:r>
              <w:rPr>
                <w:spacing w:val="10"/>
                <w:sz w:val="28"/>
                <w:lang w:val="uk-UA"/>
              </w:rPr>
              <w:t>в</w:t>
            </w:r>
            <w:r>
              <w:rPr>
                <w:spacing w:val="10"/>
                <w:sz w:val="28"/>
                <w:lang w:val="uk-UA"/>
              </w:rPr>
              <w:t>ки</w:t>
            </w:r>
          </w:p>
        </w:tc>
        <w:tc>
          <w:tcPr>
            <w:tcW w:w="7628" w:type="dxa"/>
          </w:tcPr>
          <w:p w:rsidR="00643237" w:rsidRDefault="00643237" w:rsidP="005C55ED">
            <w:pPr>
              <w:widowControl w:val="0"/>
              <w:spacing w:before="20" w:after="20" w:line="460" w:lineRule="exact"/>
              <w:rPr>
                <w:spacing w:val="10"/>
                <w:sz w:val="28"/>
                <w:lang w:val="uk-UA"/>
              </w:rPr>
            </w:pPr>
            <w:r>
              <w:rPr>
                <w:spacing w:val="10"/>
                <w:sz w:val="28"/>
                <w:lang w:val="uk-UA"/>
              </w:rPr>
              <w:t xml:space="preserve">. . . . . . . . . . . . . . . . . . . . . . . . . . . . . . . . . . . . . . . . . . . . . . . </w:t>
            </w:r>
          </w:p>
        </w:tc>
        <w:tc>
          <w:tcPr>
            <w:tcW w:w="522" w:type="dxa"/>
          </w:tcPr>
          <w:p w:rsidR="00643237" w:rsidRDefault="00643237" w:rsidP="005C55ED">
            <w:pPr>
              <w:widowControl w:val="0"/>
              <w:spacing w:before="20" w:after="20" w:line="460" w:lineRule="exact"/>
              <w:jc w:val="center"/>
              <w:rPr>
                <w:spacing w:val="10"/>
                <w:sz w:val="28"/>
                <w:lang w:val="uk-UA"/>
              </w:rPr>
            </w:pPr>
            <w:r>
              <w:rPr>
                <w:spacing w:val="10"/>
                <w:sz w:val="28"/>
                <w:lang w:val="uk-UA"/>
              </w:rPr>
              <w:t>106</w:t>
            </w:r>
          </w:p>
        </w:tc>
      </w:tr>
      <w:tr w:rsidR="00643237" w:rsidTr="005C55ED">
        <w:tblPrEx>
          <w:tblCellMar>
            <w:top w:w="0" w:type="dxa"/>
            <w:bottom w:w="0" w:type="dxa"/>
          </w:tblCellMar>
        </w:tblPrEx>
        <w:trPr>
          <w:jc w:val="center"/>
        </w:trPr>
        <w:tc>
          <w:tcPr>
            <w:tcW w:w="8974" w:type="dxa"/>
            <w:gridSpan w:val="2"/>
          </w:tcPr>
          <w:p w:rsidR="00643237" w:rsidRDefault="00643237" w:rsidP="005C55ED">
            <w:pPr>
              <w:widowControl w:val="0"/>
              <w:spacing w:before="20" w:after="20" w:line="460" w:lineRule="exact"/>
              <w:rPr>
                <w:b/>
                <w:spacing w:val="10"/>
                <w:sz w:val="28"/>
                <w:lang w:val="uk-UA"/>
              </w:rPr>
            </w:pPr>
            <w:r>
              <w:rPr>
                <w:b/>
                <w:spacing w:val="10"/>
                <w:sz w:val="28"/>
                <w:lang w:val="uk-UA"/>
              </w:rPr>
              <w:t xml:space="preserve">ЗАГАЛЬНІ ВИСНОВКИ </w:t>
            </w:r>
            <w:r>
              <w:rPr>
                <w:spacing w:val="10"/>
                <w:sz w:val="28"/>
                <w:lang w:val="uk-UA"/>
              </w:rPr>
              <w:t xml:space="preserve">. . . . . . . . . . . . . .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107</w:t>
            </w:r>
          </w:p>
        </w:tc>
      </w:tr>
      <w:tr w:rsidR="00643237" w:rsidTr="005C55ED">
        <w:tblPrEx>
          <w:tblCellMar>
            <w:top w:w="0" w:type="dxa"/>
            <w:bottom w:w="0" w:type="dxa"/>
          </w:tblCellMar>
        </w:tblPrEx>
        <w:trPr>
          <w:jc w:val="center"/>
        </w:trPr>
        <w:tc>
          <w:tcPr>
            <w:tcW w:w="8974" w:type="dxa"/>
            <w:gridSpan w:val="2"/>
          </w:tcPr>
          <w:p w:rsidR="00643237" w:rsidRDefault="00643237" w:rsidP="005C55ED">
            <w:pPr>
              <w:widowControl w:val="0"/>
              <w:spacing w:before="20" w:after="20" w:line="460" w:lineRule="exact"/>
              <w:rPr>
                <w:b/>
                <w:spacing w:val="10"/>
                <w:sz w:val="28"/>
                <w:lang w:val="uk-UA"/>
              </w:rPr>
            </w:pPr>
            <w:r>
              <w:rPr>
                <w:b/>
                <w:spacing w:val="10"/>
                <w:sz w:val="28"/>
                <w:lang w:val="uk-UA"/>
              </w:rPr>
              <w:t xml:space="preserve">СПИСОК ВИКОРИСТАНИХ ДЖЕРЕЛ </w:t>
            </w:r>
            <w:r>
              <w:rPr>
                <w:spacing w:val="10"/>
                <w:sz w:val="28"/>
                <w:lang w:val="uk-UA"/>
              </w:rPr>
              <w:t xml:space="preserve">. .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109</w:t>
            </w:r>
          </w:p>
        </w:tc>
      </w:tr>
      <w:tr w:rsidR="00643237" w:rsidTr="005C55ED">
        <w:tblPrEx>
          <w:tblCellMar>
            <w:top w:w="0" w:type="dxa"/>
            <w:bottom w:w="0" w:type="dxa"/>
          </w:tblCellMar>
        </w:tblPrEx>
        <w:trPr>
          <w:jc w:val="center"/>
        </w:trPr>
        <w:tc>
          <w:tcPr>
            <w:tcW w:w="8974" w:type="dxa"/>
            <w:gridSpan w:val="2"/>
          </w:tcPr>
          <w:p w:rsidR="00643237" w:rsidRDefault="00643237" w:rsidP="005C55ED">
            <w:pPr>
              <w:widowControl w:val="0"/>
              <w:spacing w:before="20" w:after="20" w:line="460" w:lineRule="exact"/>
              <w:rPr>
                <w:b/>
                <w:spacing w:val="10"/>
                <w:sz w:val="28"/>
                <w:lang w:val="uk-UA"/>
              </w:rPr>
            </w:pPr>
            <w:r>
              <w:rPr>
                <w:b/>
                <w:spacing w:val="10"/>
                <w:sz w:val="28"/>
                <w:lang w:val="uk-UA"/>
              </w:rPr>
              <w:t xml:space="preserve">ДОДАТКИ </w:t>
            </w:r>
            <w:r>
              <w:rPr>
                <w:spacing w:val="10"/>
                <w:sz w:val="28"/>
                <w:lang w:val="uk-UA"/>
              </w:rPr>
              <w:t xml:space="preserve">. . . . . . . . . . . . . . . . . . . . . . . . . . . . . . . . . . . . . . . . . . . . . . </w:t>
            </w:r>
          </w:p>
        </w:tc>
        <w:tc>
          <w:tcPr>
            <w:tcW w:w="522" w:type="dxa"/>
          </w:tcPr>
          <w:p w:rsidR="00643237" w:rsidRDefault="00643237" w:rsidP="005C55ED">
            <w:pPr>
              <w:widowControl w:val="0"/>
              <w:spacing w:before="20" w:after="20" w:line="460" w:lineRule="exact"/>
              <w:jc w:val="center"/>
              <w:rPr>
                <w:bCs/>
                <w:spacing w:val="10"/>
                <w:sz w:val="28"/>
                <w:lang w:val="uk-UA"/>
              </w:rPr>
            </w:pPr>
            <w:r>
              <w:rPr>
                <w:bCs/>
                <w:spacing w:val="10"/>
                <w:sz w:val="28"/>
                <w:lang w:val="uk-UA"/>
              </w:rPr>
              <w:t>126</w:t>
            </w:r>
          </w:p>
        </w:tc>
      </w:tr>
    </w:tbl>
    <w:p w:rsidR="00643237" w:rsidRDefault="00643237" w:rsidP="00643237">
      <w:pPr>
        <w:pageBreakBefore/>
        <w:widowControl w:val="0"/>
        <w:spacing w:line="360" w:lineRule="auto"/>
        <w:jc w:val="center"/>
        <w:rPr>
          <w:b/>
          <w:spacing w:val="10"/>
          <w:sz w:val="28"/>
          <w:lang w:val="uk-UA"/>
        </w:rPr>
      </w:pPr>
      <w:r>
        <w:rPr>
          <w:b/>
          <w:spacing w:val="10"/>
          <w:sz w:val="28"/>
          <w:lang w:val="uk-UA"/>
        </w:rPr>
        <w:lastRenderedPageBreak/>
        <w:t>В С Т У П</w:t>
      </w:r>
    </w:p>
    <w:p w:rsidR="00643237" w:rsidRDefault="00643237" w:rsidP="00643237">
      <w:pPr>
        <w:widowControl w:val="0"/>
        <w:spacing w:line="360" w:lineRule="auto"/>
        <w:ind w:firstLine="709"/>
        <w:rPr>
          <w:b/>
          <w:spacing w:val="10"/>
          <w:sz w:val="28"/>
          <w:lang w:val="uk-UA"/>
        </w:rPr>
      </w:pPr>
    </w:p>
    <w:p w:rsidR="00643237" w:rsidRDefault="00643237" w:rsidP="00643237">
      <w:pPr>
        <w:pStyle w:val="37"/>
        <w:rPr>
          <w:spacing w:val="10"/>
          <w:szCs w:val="24"/>
        </w:rPr>
      </w:pPr>
      <w:r>
        <w:rPr>
          <w:b/>
          <w:bCs/>
          <w:spacing w:val="10"/>
          <w:szCs w:val="24"/>
        </w:rPr>
        <w:t>Актуальність теми.</w:t>
      </w:r>
      <w:r>
        <w:rPr>
          <w:spacing w:val="10"/>
          <w:szCs w:val="24"/>
        </w:rPr>
        <w:t xml:space="preserve"> Запальні захворювання зовнішнього та с</w:t>
      </w:r>
      <w:r>
        <w:rPr>
          <w:spacing w:val="10"/>
          <w:szCs w:val="24"/>
        </w:rPr>
        <w:t>е</w:t>
      </w:r>
      <w:r>
        <w:rPr>
          <w:spacing w:val="10"/>
          <w:szCs w:val="24"/>
        </w:rPr>
        <w:t xml:space="preserve">реднього вуха на сьогодні залишаються однією з важливих проблем медичної практики. Наслідками перенесення цих </w:t>
      </w:r>
      <w:proofErr w:type="gramStart"/>
      <w:r>
        <w:rPr>
          <w:spacing w:val="10"/>
          <w:szCs w:val="24"/>
        </w:rPr>
        <w:t>хвороб</w:t>
      </w:r>
      <w:proofErr w:type="gramEnd"/>
      <w:r>
        <w:rPr>
          <w:spacing w:val="10"/>
          <w:szCs w:val="24"/>
        </w:rPr>
        <w:t xml:space="preserve"> є хронічні захворювання: нейросе</w:t>
      </w:r>
      <w:r>
        <w:rPr>
          <w:spacing w:val="10"/>
          <w:szCs w:val="24"/>
        </w:rPr>
        <w:t>н</w:t>
      </w:r>
      <w:r>
        <w:rPr>
          <w:spacing w:val="10"/>
          <w:szCs w:val="24"/>
        </w:rPr>
        <w:t xml:space="preserve">сорна туговухість, хронічний гайморит та, навіть, враження головного мозку. </w:t>
      </w:r>
      <w:proofErr w:type="gramStart"/>
      <w:r>
        <w:rPr>
          <w:spacing w:val="10"/>
          <w:szCs w:val="24"/>
        </w:rPr>
        <w:t>Ц</w:t>
      </w:r>
      <w:proofErr w:type="gramEnd"/>
      <w:r>
        <w:rPr>
          <w:spacing w:val="10"/>
          <w:szCs w:val="24"/>
        </w:rPr>
        <w:t>і ускладнення протікають триваліше та значно тяжче, аніж гострі захворювання, що їх спричинили. Тому т</w:t>
      </w:r>
      <w:r>
        <w:rPr>
          <w:spacing w:val="10"/>
          <w:szCs w:val="24"/>
        </w:rPr>
        <w:t>е</w:t>
      </w:r>
      <w:r>
        <w:rPr>
          <w:spacing w:val="10"/>
          <w:szCs w:val="24"/>
        </w:rPr>
        <w:t xml:space="preserve">рапія отитів на початкових стадіях розвитку є оптимальною умовою </w:t>
      </w:r>
      <w:proofErr w:type="gramStart"/>
      <w:r>
        <w:rPr>
          <w:spacing w:val="10"/>
          <w:szCs w:val="24"/>
        </w:rPr>
        <w:t>проф</w:t>
      </w:r>
      <w:proofErr w:type="gramEnd"/>
      <w:r>
        <w:rPr>
          <w:spacing w:val="10"/>
          <w:szCs w:val="24"/>
        </w:rPr>
        <w:t>ілактики т</w:t>
      </w:r>
      <w:r>
        <w:rPr>
          <w:spacing w:val="10"/>
          <w:szCs w:val="24"/>
        </w:rPr>
        <w:t>я</w:t>
      </w:r>
      <w:r>
        <w:rPr>
          <w:spacing w:val="10"/>
          <w:szCs w:val="24"/>
        </w:rPr>
        <w:t>жких хронічних ускладнень.</w:t>
      </w:r>
    </w:p>
    <w:p w:rsidR="00643237" w:rsidRDefault="00643237" w:rsidP="00643237">
      <w:pPr>
        <w:pStyle w:val="37"/>
        <w:rPr>
          <w:spacing w:val="10"/>
          <w:szCs w:val="24"/>
        </w:rPr>
      </w:pPr>
      <w:r>
        <w:rPr>
          <w:spacing w:val="10"/>
          <w:szCs w:val="24"/>
        </w:rPr>
        <w:t>Лікування зовнішніх гострих та хронічних отитів на даний час я</w:t>
      </w:r>
      <w:r>
        <w:rPr>
          <w:spacing w:val="10"/>
          <w:szCs w:val="24"/>
        </w:rPr>
        <w:t>в</w:t>
      </w:r>
      <w:r>
        <w:rPr>
          <w:spacing w:val="10"/>
          <w:szCs w:val="24"/>
        </w:rPr>
        <w:t>ляє певні труднощі, обумовлені обмеженим арсеналом лікарських пр</w:t>
      </w:r>
      <w:r>
        <w:rPr>
          <w:spacing w:val="10"/>
          <w:szCs w:val="24"/>
        </w:rPr>
        <w:t>е</w:t>
      </w:r>
      <w:r>
        <w:rPr>
          <w:spacing w:val="10"/>
          <w:szCs w:val="24"/>
        </w:rPr>
        <w:t xml:space="preserve">паратів специфічного призначення. Спектр сучасних засобів </w:t>
      </w:r>
      <w:proofErr w:type="gramStart"/>
      <w:r>
        <w:rPr>
          <w:spacing w:val="10"/>
          <w:szCs w:val="24"/>
        </w:rPr>
        <w:t>проф</w:t>
      </w:r>
      <w:proofErr w:type="gramEnd"/>
      <w:r>
        <w:rPr>
          <w:spacing w:val="10"/>
          <w:szCs w:val="24"/>
        </w:rPr>
        <w:t>іла</w:t>
      </w:r>
      <w:r>
        <w:rPr>
          <w:spacing w:val="10"/>
          <w:szCs w:val="24"/>
        </w:rPr>
        <w:t>к</w:t>
      </w:r>
      <w:r>
        <w:rPr>
          <w:spacing w:val="10"/>
          <w:szCs w:val="24"/>
        </w:rPr>
        <w:t>тики та лікування цих з</w:t>
      </w:r>
      <w:r>
        <w:rPr>
          <w:spacing w:val="10"/>
          <w:szCs w:val="24"/>
        </w:rPr>
        <w:t>а</w:t>
      </w:r>
      <w:r>
        <w:rPr>
          <w:spacing w:val="10"/>
          <w:szCs w:val="24"/>
        </w:rPr>
        <w:t>хворювань включає до себе різноманітні групи препаратів: антибіотики, сульфаніламіди, протеолітичні ферменти, а також протимікробні лікарські засоби (спиртові та водні розчини бо</w:t>
      </w:r>
      <w:r>
        <w:rPr>
          <w:spacing w:val="10"/>
          <w:szCs w:val="24"/>
        </w:rPr>
        <w:t>р</w:t>
      </w:r>
      <w:r>
        <w:rPr>
          <w:spacing w:val="10"/>
          <w:szCs w:val="24"/>
        </w:rPr>
        <w:t>ної, саліцилової кислоти, діоксидину, фурацил</w:t>
      </w:r>
      <w:r>
        <w:rPr>
          <w:spacing w:val="10"/>
          <w:szCs w:val="24"/>
        </w:rPr>
        <w:t>і</w:t>
      </w:r>
      <w:r>
        <w:rPr>
          <w:spacing w:val="10"/>
          <w:szCs w:val="24"/>
        </w:rPr>
        <w:t>ну, перекису водню).</w:t>
      </w:r>
    </w:p>
    <w:p w:rsidR="00643237" w:rsidRDefault="00643237" w:rsidP="00643237">
      <w:pPr>
        <w:pStyle w:val="37"/>
        <w:rPr>
          <w:spacing w:val="10"/>
          <w:szCs w:val="24"/>
        </w:rPr>
      </w:pPr>
      <w:r>
        <w:rPr>
          <w:spacing w:val="10"/>
          <w:szCs w:val="24"/>
        </w:rPr>
        <w:t xml:space="preserve">В </w:t>
      </w:r>
      <w:proofErr w:type="gramStart"/>
      <w:r>
        <w:rPr>
          <w:spacing w:val="10"/>
          <w:szCs w:val="24"/>
        </w:rPr>
        <w:t>то й</w:t>
      </w:r>
      <w:proofErr w:type="gramEnd"/>
      <w:r>
        <w:rPr>
          <w:spacing w:val="10"/>
          <w:szCs w:val="24"/>
        </w:rPr>
        <w:t xml:space="preserve"> же час спектр препаратів етіотропної дії специфічного пр</w:t>
      </w:r>
      <w:r>
        <w:rPr>
          <w:spacing w:val="10"/>
          <w:szCs w:val="24"/>
        </w:rPr>
        <w:t>и</w:t>
      </w:r>
      <w:r>
        <w:rPr>
          <w:spacing w:val="10"/>
          <w:szCs w:val="24"/>
        </w:rPr>
        <w:t>значення для місцевого лікування отитів обмежений, а наявні вушні краплі представлені, в основному, лікарськими препаратами закордонних виро</w:t>
      </w:r>
      <w:r>
        <w:rPr>
          <w:spacing w:val="10"/>
          <w:szCs w:val="24"/>
        </w:rPr>
        <w:t>б</w:t>
      </w:r>
      <w:r>
        <w:rPr>
          <w:spacing w:val="10"/>
          <w:szCs w:val="24"/>
        </w:rPr>
        <w:t>ників і їх кількість не вирішує проблему медикаментозного забезпечення терапії запальних захв</w:t>
      </w:r>
      <w:r>
        <w:rPr>
          <w:spacing w:val="10"/>
          <w:szCs w:val="24"/>
        </w:rPr>
        <w:t>о</w:t>
      </w:r>
      <w:r>
        <w:rPr>
          <w:spacing w:val="10"/>
          <w:szCs w:val="24"/>
        </w:rPr>
        <w:t>рювань слухового аналізатора.</w:t>
      </w:r>
    </w:p>
    <w:p w:rsidR="00643237" w:rsidRDefault="00643237" w:rsidP="00643237">
      <w:pPr>
        <w:pStyle w:val="37"/>
        <w:rPr>
          <w:spacing w:val="10"/>
          <w:szCs w:val="24"/>
        </w:rPr>
      </w:pPr>
      <w:r>
        <w:rPr>
          <w:spacing w:val="10"/>
          <w:szCs w:val="24"/>
        </w:rPr>
        <w:t>Препарати вітчизняного виробництва взагалі складають лише 18% від загальної кількості лі</w:t>
      </w:r>
      <w:proofErr w:type="gramStart"/>
      <w:r>
        <w:rPr>
          <w:spacing w:val="10"/>
          <w:szCs w:val="24"/>
        </w:rPr>
        <w:t>к</w:t>
      </w:r>
      <w:proofErr w:type="gramEnd"/>
      <w:r>
        <w:rPr>
          <w:spacing w:val="10"/>
          <w:szCs w:val="24"/>
        </w:rPr>
        <w:t>ів, що застосовуються при лікуванні запальних захворювань вуха і представлені вушними краплями “Аурісан” та “Декам</w:t>
      </w:r>
      <w:r>
        <w:rPr>
          <w:spacing w:val="10"/>
          <w:szCs w:val="24"/>
        </w:rPr>
        <w:t>е</w:t>
      </w:r>
      <w:r>
        <w:rPr>
          <w:spacing w:val="10"/>
          <w:szCs w:val="24"/>
        </w:rPr>
        <w:t>токсин”.</w:t>
      </w:r>
    </w:p>
    <w:p w:rsidR="00643237" w:rsidRDefault="00643237" w:rsidP="00643237">
      <w:pPr>
        <w:pStyle w:val="37"/>
        <w:rPr>
          <w:spacing w:val="10"/>
          <w:szCs w:val="24"/>
        </w:rPr>
      </w:pPr>
      <w:r>
        <w:rPr>
          <w:spacing w:val="10"/>
          <w:szCs w:val="24"/>
        </w:rPr>
        <w:t>В аспекті викладеного проблема створення вітчизняних лікарс</w:t>
      </w:r>
      <w:r>
        <w:rPr>
          <w:spacing w:val="10"/>
          <w:szCs w:val="24"/>
        </w:rPr>
        <w:t>ь</w:t>
      </w:r>
      <w:r>
        <w:rPr>
          <w:spacing w:val="10"/>
          <w:szCs w:val="24"/>
        </w:rPr>
        <w:t>ких засобів комплексної дії для місцевої терапії запальних з</w:t>
      </w:r>
      <w:r>
        <w:rPr>
          <w:spacing w:val="10"/>
          <w:szCs w:val="24"/>
        </w:rPr>
        <w:t>а</w:t>
      </w:r>
      <w:r>
        <w:rPr>
          <w:spacing w:val="10"/>
          <w:szCs w:val="24"/>
        </w:rPr>
        <w:t>хворювань зовнішнього та середнього вуха, які мають антимікробну, протизапал</w:t>
      </w:r>
      <w:r>
        <w:rPr>
          <w:spacing w:val="10"/>
          <w:szCs w:val="24"/>
        </w:rPr>
        <w:t>ь</w:t>
      </w:r>
      <w:r>
        <w:rPr>
          <w:spacing w:val="10"/>
          <w:szCs w:val="24"/>
        </w:rPr>
        <w:t>ну, капілярозміцнюючу дію є на</w:t>
      </w:r>
      <w:r>
        <w:rPr>
          <w:spacing w:val="10"/>
          <w:szCs w:val="24"/>
        </w:rPr>
        <w:t>д</w:t>
      </w:r>
      <w:r>
        <w:rPr>
          <w:spacing w:val="10"/>
          <w:szCs w:val="24"/>
        </w:rPr>
        <w:t xml:space="preserve">звичайно </w:t>
      </w:r>
      <w:proofErr w:type="gramStart"/>
      <w:r>
        <w:rPr>
          <w:spacing w:val="10"/>
          <w:szCs w:val="24"/>
        </w:rPr>
        <w:t>актуальною</w:t>
      </w:r>
      <w:proofErr w:type="gramEnd"/>
      <w:r>
        <w:rPr>
          <w:spacing w:val="10"/>
          <w:szCs w:val="24"/>
        </w:rPr>
        <w:t>.</w:t>
      </w:r>
    </w:p>
    <w:p w:rsidR="00643237" w:rsidRDefault="00643237" w:rsidP="00643237">
      <w:pPr>
        <w:widowControl w:val="0"/>
        <w:spacing w:line="360" w:lineRule="auto"/>
        <w:ind w:firstLine="709"/>
        <w:jc w:val="both"/>
        <w:rPr>
          <w:spacing w:val="10"/>
          <w:sz w:val="28"/>
          <w:lang w:val="uk-UA"/>
        </w:rPr>
      </w:pPr>
      <w:r>
        <w:rPr>
          <w:b/>
          <w:bCs/>
          <w:spacing w:val="10"/>
          <w:sz w:val="28"/>
          <w:lang w:val="uk-UA"/>
        </w:rPr>
        <w:t xml:space="preserve">Зв’язок роботи з науковими програмами, планами, темами. </w:t>
      </w:r>
      <w:r>
        <w:rPr>
          <w:spacing w:val="10"/>
          <w:sz w:val="28"/>
          <w:lang w:val="uk-UA"/>
        </w:rPr>
        <w:t>Дисертаційна робота виконана згідно з планами науково-дослідних р</w:t>
      </w:r>
      <w:r>
        <w:rPr>
          <w:spacing w:val="10"/>
          <w:sz w:val="28"/>
          <w:lang w:val="uk-UA"/>
        </w:rPr>
        <w:t>о</w:t>
      </w:r>
      <w:r>
        <w:rPr>
          <w:spacing w:val="10"/>
          <w:sz w:val="28"/>
          <w:lang w:val="uk-UA"/>
        </w:rPr>
        <w:t>біт НФАУ (№ держреєстрації 0198У007008) та проблемної комісії “Ф</w:t>
      </w:r>
      <w:r>
        <w:rPr>
          <w:spacing w:val="10"/>
          <w:sz w:val="28"/>
          <w:lang w:val="uk-UA"/>
        </w:rPr>
        <w:t>а</w:t>
      </w:r>
      <w:r>
        <w:rPr>
          <w:spacing w:val="10"/>
          <w:sz w:val="28"/>
          <w:lang w:val="uk-UA"/>
        </w:rPr>
        <w:t>рмація” МОЗ Укра</w:t>
      </w:r>
      <w:r>
        <w:rPr>
          <w:spacing w:val="10"/>
          <w:sz w:val="28"/>
          <w:lang w:val="uk-UA"/>
        </w:rPr>
        <w:t>ї</w:t>
      </w:r>
      <w:r>
        <w:rPr>
          <w:spacing w:val="10"/>
          <w:sz w:val="28"/>
          <w:lang w:val="uk-UA"/>
        </w:rPr>
        <w:t>ни.</w:t>
      </w:r>
    </w:p>
    <w:p w:rsidR="00643237" w:rsidRDefault="00643237" w:rsidP="00643237">
      <w:pPr>
        <w:widowControl w:val="0"/>
        <w:spacing w:line="360" w:lineRule="auto"/>
        <w:ind w:firstLine="709"/>
        <w:jc w:val="both"/>
        <w:rPr>
          <w:spacing w:val="10"/>
          <w:sz w:val="28"/>
          <w:lang w:val="uk-UA"/>
        </w:rPr>
      </w:pPr>
      <w:r>
        <w:rPr>
          <w:b/>
          <w:bCs/>
          <w:spacing w:val="10"/>
          <w:sz w:val="28"/>
          <w:lang w:val="uk-UA"/>
        </w:rPr>
        <w:lastRenderedPageBreak/>
        <w:t xml:space="preserve">Мета і задачі дослідження. </w:t>
      </w:r>
      <w:r>
        <w:rPr>
          <w:spacing w:val="10"/>
          <w:sz w:val="28"/>
          <w:lang w:val="uk-UA"/>
        </w:rPr>
        <w:t>Мета роботи – розробка обґрунтов</w:t>
      </w:r>
      <w:r>
        <w:rPr>
          <w:spacing w:val="10"/>
          <w:sz w:val="28"/>
          <w:lang w:val="uk-UA"/>
        </w:rPr>
        <w:t>а</w:t>
      </w:r>
      <w:r>
        <w:rPr>
          <w:spacing w:val="10"/>
          <w:sz w:val="28"/>
          <w:lang w:val="uk-UA"/>
        </w:rPr>
        <w:t>ного складу, технології вушних крапель з прополісом та методик кон</w:t>
      </w:r>
      <w:r>
        <w:rPr>
          <w:spacing w:val="10"/>
          <w:sz w:val="28"/>
          <w:lang w:val="uk-UA"/>
        </w:rPr>
        <w:t>т</w:t>
      </w:r>
      <w:r>
        <w:rPr>
          <w:spacing w:val="10"/>
          <w:sz w:val="28"/>
          <w:lang w:val="uk-UA"/>
        </w:rPr>
        <w:t>ролю якості препарату для місцевої терапії запальних захворювань зовнішнього та сере</w:t>
      </w:r>
      <w:r>
        <w:rPr>
          <w:spacing w:val="10"/>
          <w:sz w:val="28"/>
          <w:lang w:val="uk-UA"/>
        </w:rPr>
        <w:t>д</w:t>
      </w:r>
      <w:r>
        <w:rPr>
          <w:spacing w:val="10"/>
          <w:sz w:val="28"/>
          <w:lang w:val="uk-UA"/>
        </w:rPr>
        <w:t>нього вуха.</w:t>
      </w:r>
    </w:p>
    <w:p w:rsidR="00643237" w:rsidRDefault="00643237" w:rsidP="00643237">
      <w:pPr>
        <w:widowControl w:val="0"/>
        <w:spacing w:line="360" w:lineRule="auto"/>
        <w:ind w:firstLine="709"/>
        <w:jc w:val="both"/>
        <w:rPr>
          <w:spacing w:val="10"/>
          <w:sz w:val="28"/>
          <w:lang w:val="uk-UA"/>
        </w:rPr>
      </w:pPr>
      <w:r>
        <w:rPr>
          <w:spacing w:val="10"/>
          <w:sz w:val="28"/>
          <w:lang w:val="uk-UA"/>
        </w:rPr>
        <w:t>Для досягнення поставленої мети необхідно було вирішити такі завдання:</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проаналізувати і узагальнити сучасні літературні дані щодо фармакотерапії зовнішніх та середніх отитів, фурункулів зовнішнього слухов</w:t>
      </w:r>
      <w:r>
        <w:rPr>
          <w:spacing w:val="10"/>
          <w:sz w:val="28"/>
          <w:lang w:val="uk-UA"/>
        </w:rPr>
        <w:t>о</w:t>
      </w:r>
      <w:r>
        <w:rPr>
          <w:spacing w:val="10"/>
          <w:sz w:val="28"/>
          <w:lang w:val="uk-UA"/>
        </w:rPr>
        <w:t>го проходу та отомікозів;</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теоретично й експериментально обґрунтувати доцільність з</w:t>
      </w:r>
      <w:r>
        <w:rPr>
          <w:spacing w:val="10"/>
          <w:sz w:val="28"/>
          <w:lang w:val="uk-UA"/>
        </w:rPr>
        <w:t>а</w:t>
      </w:r>
      <w:r>
        <w:rPr>
          <w:spacing w:val="10"/>
          <w:sz w:val="28"/>
          <w:lang w:val="uk-UA"/>
        </w:rPr>
        <w:t>стосування настойки прополісу, гліцерину та димексиду у складі вушних кр</w:t>
      </w:r>
      <w:r>
        <w:rPr>
          <w:spacing w:val="10"/>
          <w:sz w:val="28"/>
          <w:lang w:val="uk-UA"/>
        </w:rPr>
        <w:t>а</w:t>
      </w:r>
      <w:r>
        <w:rPr>
          <w:spacing w:val="10"/>
          <w:sz w:val="28"/>
          <w:lang w:val="uk-UA"/>
        </w:rPr>
        <w:t>пель;</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провести комплекс фізико-хімічних, технологічних та біофармацевт</w:t>
      </w:r>
      <w:r>
        <w:rPr>
          <w:spacing w:val="10"/>
          <w:sz w:val="28"/>
          <w:lang w:val="uk-UA"/>
        </w:rPr>
        <w:t>и</w:t>
      </w:r>
      <w:r>
        <w:rPr>
          <w:spacing w:val="10"/>
          <w:sz w:val="28"/>
          <w:lang w:val="uk-UA"/>
        </w:rPr>
        <w:t>чних досліджень з метою вибору оптимального складу препарату для лікування запальних захворювань вуха у вигляді вушних кр</w:t>
      </w:r>
      <w:r>
        <w:rPr>
          <w:spacing w:val="10"/>
          <w:sz w:val="28"/>
          <w:lang w:val="uk-UA"/>
        </w:rPr>
        <w:t>а</w:t>
      </w:r>
      <w:r>
        <w:rPr>
          <w:spacing w:val="10"/>
          <w:sz w:val="28"/>
          <w:lang w:val="uk-UA"/>
        </w:rPr>
        <w:t>пель;</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обґрунтувати технологію виробництва препарату в промислових ум</w:t>
      </w:r>
      <w:r>
        <w:rPr>
          <w:spacing w:val="10"/>
          <w:sz w:val="28"/>
          <w:lang w:val="uk-UA"/>
        </w:rPr>
        <w:t>о</w:t>
      </w:r>
      <w:r>
        <w:rPr>
          <w:spacing w:val="10"/>
          <w:sz w:val="28"/>
          <w:lang w:val="uk-UA"/>
        </w:rPr>
        <w:t>вах та умовах аптеки;</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провести дослідження по встановленню основних показників якості розроблених вушних крапель, обґрунтувати умови зберігання та стр</w:t>
      </w:r>
      <w:r>
        <w:rPr>
          <w:spacing w:val="10"/>
          <w:sz w:val="28"/>
          <w:lang w:val="uk-UA"/>
        </w:rPr>
        <w:t>о</w:t>
      </w:r>
      <w:r>
        <w:rPr>
          <w:spacing w:val="10"/>
          <w:sz w:val="28"/>
          <w:lang w:val="uk-UA"/>
        </w:rPr>
        <w:t>ки придатності;</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дослідити специфічну активність створеного препарату;</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розробити та апробувати технологічну інструкцію на виробництво вушних крапель з пр</w:t>
      </w:r>
      <w:r>
        <w:rPr>
          <w:spacing w:val="10"/>
          <w:sz w:val="28"/>
          <w:lang w:val="uk-UA"/>
        </w:rPr>
        <w:t>о</w:t>
      </w:r>
      <w:r>
        <w:rPr>
          <w:spacing w:val="10"/>
          <w:sz w:val="28"/>
          <w:lang w:val="uk-UA"/>
        </w:rPr>
        <w:t>полісом в умовах аптеки;</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розробити та апробувати технологічний тимчасовий регламент пром</w:t>
      </w:r>
      <w:r>
        <w:rPr>
          <w:spacing w:val="10"/>
          <w:sz w:val="28"/>
          <w:lang w:val="uk-UA"/>
        </w:rPr>
        <w:t>и</w:t>
      </w:r>
      <w:r>
        <w:rPr>
          <w:spacing w:val="10"/>
          <w:sz w:val="28"/>
          <w:lang w:val="uk-UA"/>
        </w:rPr>
        <w:t>слового виробництва вушних крапель;</w:t>
      </w:r>
    </w:p>
    <w:p w:rsidR="00643237" w:rsidRDefault="00643237" w:rsidP="00243A7B">
      <w:pPr>
        <w:widowControl w:val="0"/>
        <w:numPr>
          <w:ilvl w:val="0"/>
          <w:numId w:val="51"/>
        </w:numPr>
        <w:suppressAutoHyphens w:val="0"/>
        <w:spacing w:line="360" w:lineRule="auto"/>
        <w:jc w:val="both"/>
        <w:rPr>
          <w:spacing w:val="10"/>
          <w:sz w:val="28"/>
          <w:lang w:val="uk-UA"/>
        </w:rPr>
      </w:pPr>
      <w:r>
        <w:rPr>
          <w:spacing w:val="10"/>
          <w:sz w:val="28"/>
          <w:lang w:val="uk-UA"/>
        </w:rPr>
        <w:t>розробити проект АНД на запропонов</w:t>
      </w:r>
      <w:r>
        <w:rPr>
          <w:spacing w:val="10"/>
          <w:sz w:val="28"/>
          <w:lang w:val="uk-UA"/>
        </w:rPr>
        <w:t>а</w:t>
      </w:r>
      <w:r>
        <w:rPr>
          <w:spacing w:val="10"/>
          <w:sz w:val="28"/>
          <w:lang w:val="uk-UA"/>
        </w:rPr>
        <w:t>ний препарат.</w:t>
      </w:r>
    </w:p>
    <w:p w:rsidR="00643237" w:rsidRDefault="00643237" w:rsidP="00643237">
      <w:pPr>
        <w:widowControl w:val="0"/>
        <w:spacing w:line="360" w:lineRule="auto"/>
        <w:ind w:firstLine="709"/>
        <w:jc w:val="both"/>
        <w:rPr>
          <w:spacing w:val="10"/>
          <w:sz w:val="28"/>
          <w:lang w:val="uk-UA"/>
        </w:rPr>
      </w:pPr>
      <w:r>
        <w:rPr>
          <w:i/>
          <w:iCs/>
          <w:spacing w:val="10"/>
          <w:sz w:val="28"/>
          <w:lang w:val="uk-UA"/>
        </w:rPr>
        <w:t xml:space="preserve">Об’єкт дослідження </w:t>
      </w:r>
      <w:r>
        <w:rPr>
          <w:spacing w:val="10"/>
          <w:sz w:val="28"/>
          <w:lang w:val="uk-UA"/>
        </w:rPr>
        <w:t>– краплі для лікування запальних захворювань в</w:t>
      </w:r>
      <w:r>
        <w:rPr>
          <w:spacing w:val="10"/>
          <w:sz w:val="28"/>
          <w:lang w:val="uk-UA"/>
        </w:rPr>
        <w:t>у</w:t>
      </w:r>
      <w:r>
        <w:rPr>
          <w:spacing w:val="10"/>
          <w:sz w:val="28"/>
          <w:lang w:val="uk-UA"/>
        </w:rPr>
        <w:t>ха.</w:t>
      </w:r>
    </w:p>
    <w:p w:rsidR="00643237" w:rsidRDefault="00643237" w:rsidP="00643237">
      <w:pPr>
        <w:widowControl w:val="0"/>
        <w:spacing w:line="360" w:lineRule="auto"/>
        <w:ind w:firstLine="709"/>
        <w:jc w:val="both"/>
        <w:rPr>
          <w:spacing w:val="10"/>
          <w:sz w:val="28"/>
          <w:lang w:val="uk-UA"/>
        </w:rPr>
      </w:pPr>
      <w:r>
        <w:rPr>
          <w:i/>
          <w:iCs/>
          <w:spacing w:val="10"/>
          <w:sz w:val="28"/>
          <w:lang w:val="uk-UA"/>
        </w:rPr>
        <w:t xml:space="preserve">Предмет дослідження </w:t>
      </w:r>
      <w:r>
        <w:rPr>
          <w:spacing w:val="10"/>
          <w:sz w:val="28"/>
          <w:lang w:val="uk-UA"/>
        </w:rPr>
        <w:t>– розробка складу, стандартизація та в</w:t>
      </w:r>
      <w:r>
        <w:rPr>
          <w:spacing w:val="10"/>
          <w:sz w:val="28"/>
          <w:lang w:val="uk-UA"/>
        </w:rPr>
        <w:t>и</w:t>
      </w:r>
      <w:r>
        <w:rPr>
          <w:spacing w:val="10"/>
          <w:sz w:val="28"/>
          <w:lang w:val="uk-UA"/>
        </w:rPr>
        <w:t xml:space="preserve">вчення </w:t>
      </w:r>
      <w:r>
        <w:rPr>
          <w:spacing w:val="10"/>
          <w:sz w:val="28"/>
          <w:lang w:val="uk-UA"/>
        </w:rPr>
        <w:lastRenderedPageBreak/>
        <w:t>специфічної акт</w:t>
      </w:r>
      <w:r>
        <w:rPr>
          <w:spacing w:val="10"/>
          <w:sz w:val="28"/>
          <w:lang w:val="uk-UA"/>
        </w:rPr>
        <w:t>и</w:t>
      </w:r>
      <w:r>
        <w:rPr>
          <w:spacing w:val="10"/>
          <w:sz w:val="28"/>
          <w:lang w:val="uk-UA"/>
        </w:rPr>
        <w:t>вності вушних крапель з прополісом.</w:t>
      </w:r>
    </w:p>
    <w:p w:rsidR="00643237" w:rsidRDefault="00643237" w:rsidP="00643237">
      <w:pPr>
        <w:widowControl w:val="0"/>
        <w:spacing w:line="360" w:lineRule="auto"/>
        <w:ind w:firstLine="709"/>
        <w:jc w:val="both"/>
        <w:rPr>
          <w:spacing w:val="10"/>
          <w:sz w:val="28"/>
          <w:lang w:val="uk-UA"/>
        </w:rPr>
      </w:pPr>
      <w:r>
        <w:rPr>
          <w:b/>
          <w:bCs/>
          <w:i/>
          <w:iCs/>
          <w:spacing w:val="10"/>
          <w:sz w:val="28"/>
          <w:lang w:val="uk-UA"/>
        </w:rPr>
        <w:t>Методи дослідження</w:t>
      </w:r>
      <w:r>
        <w:rPr>
          <w:spacing w:val="10"/>
          <w:sz w:val="28"/>
          <w:lang w:val="uk-UA"/>
        </w:rPr>
        <w:t>: при вивченні властивостей вушних кр</w:t>
      </w:r>
      <w:r>
        <w:rPr>
          <w:spacing w:val="10"/>
          <w:sz w:val="28"/>
          <w:lang w:val="uk-UA"/>
        </w:rPr>
        <w:t>а</w:t>
      </w:r>
      <w:r>
        <w:rPr>
          <w:spacing w:val="10"/>
          <w:sz w:val="28"/>
          <w:lang w:val="uk-UA"/>
        </w:rPr>
        <w:t>пель, що розробляються, застосовані загальноприйняті методи орган</w:t>
      </w:r>
      <w:r>
        <w:rPr>
          <w:spacing w:val="10"/>
          <w:sz w:val="28"/>
          <w:lang w:val="uk-UA"/>
        </w:rPr>
        <w:t>о</w:t>
      </w:r>
      <w:r>
        <w:rPr>
          <w:spacing w:val="10"/>
          <w:sz w:val="28"/>
          <w:lang w:val="uk-UA"/>
        </w:rPr>
        <w:t>лептичних, технологічних, фізико-хімічних, біофармацевтичних, мікробіологічних досл</w:t>
      </w:r>
      <w:r>
        <w:rPr>
          <w:spacing w:val="10"/>
          <w:sz w:val="28"/>
          <w:lang w:val="uk-UA"/>
        </w:rPr>
        <w:t>і</w:t>
      </w:r>
      <w:r>
        <w:rPr>
          <w:spacing w:val="10"/>
          <w:sz w:val="28"/>
          <w:lang w:val="uk-UA"/>
        </w:rPr>
        <w:t>джень, що дозволяють об’єктивно оцінювати якісні характеристики препар</w:t>
      </w:r>
      <w:r>
        <w:rPr>
          <w:spacing w:val="10"/>
          <w:sz w:val="28"/>
          <w:lang w:val="uk-UA"/>
        </w:rPr>
        <w:t>а</w:t>
      </w:r>
      <w:r>
        <w:rPr>
          <w:spacing w:val="10"/>
          <w:sz w:val="28"/>
          <w:lang w:val="uk-UA"/>
        </w:rPr>
        <w:t>ту на підставі експериментально одержаних та статистично оброблених р</w:t>
      </w:r>
      <w:r>
        <w:rPr>
          <w:spacing w:val="10"/>
          <w:sz w:val="28"/>
          <w:lang w:val="uk-UA"/>
        </w:rPr>
        <w:t>е</w:t>
      </w:r>
      <w:r>
        <w:rPr>
          <w:spacing w:val="10"/>
          <w:sz w:val="28"/>
          <w:lang w:val="uk-UA"/>
        </w:rPr>
        <w:t>зультатів.</w:t>
      </w:r>
    </w:p>
    <w:p w:rsidR="00643237" w:rsidRDefault="00643237" w:rsidP="00643237">
      <w:pPr>
        <w:widowControl w:val="0"/>
        <w:spacing w:line="360" w:lineRule="auto"/>
        <w:ind w:firstLine="709"/>
        <w:jc w:val="both"/>
        <w:rPr>
          <w:spacing w:val="10"/>
          <w:sz w:val="28"/>
          <w:lang w:val="uk-UA"/>
        </w:rPr>
      </w:pPr>
      <w:r>
        <w:rPr>
          <w:b/>
          <w:bCs/>
          <w:spacing w:val="10"/>
          <w:sz w:val="28"/>
          <w:lang w:val="uk-UA"/>
        </w:rPr>
        <w:t xml:space="preserve">Наукова новизна одержаних результатів. </w:t>
      </w:r>
      <w:r>
        <w:rPr>
          <w:spacing w:val="10"/>
          <w:sz w:val="28"/>
          <w:lang w:val="uk-UA"/>
        </w:rPr>
        <w:t>Вперше на підставі результатів фізичних, біофармацевтичних та біологі</w:t>
      </w:r>
      <w:r>
        <w:rPr>
          <w:spacing w:val="10"/>
          <w:sz w:val="28"/>
          <w:lang w:val="uk-UA"/>
        </w:rPr>
        <w:t>ч</w:t>
      </w:r>
      <w:r>
        <w:rPr>
          <w:spacing w:val="10"/>
          <w:sz w:val="28"/>
          <w:lang w:val="uk-UA"/>
        </w:rPr>
        <w:t>них досліджень обґрунтовано і розроблено склад нової лікарської форми на основі настойки прополісу – вушних кр</w:t>
      </w:r>
      <w:r>
        <w:rPr>
          <w:spacing w:val="10"/>
          <w:sz w:val="28"/>
          <w:lang w:val="uk-UA"/>
        </w:rPr>
        <w:t>а</w:t>
      </w:r>
      <w:r>
        <w:rPr>
          <w:spacing w:val="10"/>
          <w:sz w:val="28"/>
          <w:lang w:val="uk-UA"/>
        </w:rPr>
        <w:t>пель.</w:t>
      </w:r>
    </w:p>
    <w:p w:rsidR="00643237" w:rsidRDefault="00643237" w:rsidP="00643237">
      <w:pPr>
        <w:widowControl w:val="0"/>
        <w:spacing w:line="360" w:lineRule="auto"/>
        <w:ind w:firstLine="709"/>
        <w:jc w:val="both"/>
        <w:rPr>
          <w:spacing w:val="10"/>
          <w:sz w:val="28"/>
          <w:lang w:val="uk-UA"/>
        </w:rPr>
      </w:pPr>
      <w:r>
        <w:rPr>
          <w:spacing w:val="10"/>
          <w:sz w:val="28"/>
          <w:lang w:val="uk-UA"/>
        </w:rPr>
        <w:t>З використанням сучасних фізико-хімічних, технологічних, біол</w:t>
      </w:r>
      <w:r>
        <w:rPr>
          <w:spacing w:val="10"/>
          <w:sz w:val="28"/>
          <w:lang w:val="uk-UA"/>
        </w:rPr>
        <w:t>о</w:t>
      </w:r>
      <w:r>
        <w:rPr>
          <w:spacing w:val="10"/>
          <w:sz w:val="28"/>
          <w:lang w:val="uk-UA"/>
        </w:rPr>
        <w:t>гічних методів дослідження вивчено властивості препарату. Розроблено методики якісної ідентифікації та кількісного вмісту основних та допоміжних речовин у в</w:t>
      </w:r>
      <w:r>
        <w:rPr>
          <w:spacing w:val="10"/>
          <w:sz w:val="28"/>
          <w:lang w:val="uk-UA"/>
        </w:rPr>
        <w:t>у</w:t>
      </w:r>
      <w:r>
        <w:rPr>
          <w:spacing w:val="10"/>
          <w:sz w:val="28"/>
          <w:lang w:val="uk-UA"/>
        </w:rPr>
        <w:t>шних краплях, що стало обґрунтуванням розділів аналітично-нормативної документації, яка регламентує якість, умови та термін зберігання преп</w:t>
      </w:r>
      <w:r>
        <w:rPr>
          <w:spacing w:val="10"/>
          <w:sz w:val="28"/>
          <w:lang w:val="uk-UA"/>
        </w:rPr>
        <w:t>а</w:t>
      </w:r>
      <w:r>
        <w:rPr>
          <w:spacing w:val="10"/>
          <w:sz w:val="28"/>
          <w:lang w:val="uk-UA"/>
        </w:rPr>
        <w:t>рату.</w:t>
      </w:r>
    </w:p>
    <w:p w:rsidR="00643237" w:rsidRDefault="00643237" w:rsidP="00643237">
      <w:pPr>
        <w:widowControl w:val="0"/>
        <w:spacing w:line="360" w:lineRule="auto"/>
        <w:ind w:firstLine="709"/>
        <w:jc w:val="both"/>
        <w:rPr>
          <w:spacing w:val="10"/>
          <w:sz w:val="28"/>
          <w:lang w:val="uk-UA"/>
        </w:rPr>
      </w:pPr>
      <w:r>
        <w:rPr>
          <w:spacing w:val="10"/>
          <w:sz w:val="28"/>
          <w:lang w:val="uk-UA"/>
        </w:rPr>
        <w:t>Біологічними дослідженнями доведено, що вушні краплі відповідають вимогам ДФ щодо мікробіологічної чистоти препаратів, які застосовуються в порожнині вуха та виявляють високу специфічну активність при лікуванні зовнішніх, середніх отитів, фурункулів та отомік</w:t>
      </w:r>
      <w:r>
        <w:rPr>
          <w:spacing w:val="10"/>
          <w:sz w:val="28"/>
          <w:lang w:val="uk-UA"/>
        </w:rPr>
        <w:t>о</w:t>
      </w:r>
      <w:r>
        <w:rPr>
          <w:spacing w:val="10"/>
          <w:sz w:val="28"/>
          <w:lang w:val="uk-UA"/>
        </w:rPr>
        <w:t>зів.</w:t>
      </w:r>
    </w:p>
    <w:p w:rsidR="00643237" w:rsidRDefault="00643237" w:rsidP="00643237">
      <w:pPr>
        <w:widowControl w:val="0"/>
        <w:spacing w:line="360" w:lineRule="auto"/>
        <w:ind w:firstLine="709"/>
        <w:jc w:val="both"/>
        <w:rPr>
          <w:spacing w:val="10"/>
          <w:sz w:val="28"/>
          <w:lang w:val="uk-UA"/>
        </w:rPr>
      </w:pPr>
      <w:r>
        <w:rPr>
          <w:spacing w:val="10"/>
          <w:sz w:val="28"/>
          <w:lang w:val="uk-UA"/>
        </w:rPr>
        <w:t>За одержаними результатами подано заявку на винахід до інст</w:t>
      </w:r>
      <w:r>
        <w:rPr>
          <w:spacing w:val="10"/>
          <w:sz w:val="28"/>
          <w:lang w:val="uk-UA"/>
        </w:rPr>
        <w:t>и</w:t>
      </w:r>
      <w:r>
        <w:rPr>
          <w:spacing w:val="10"/>
          <w:sz w:val="28"/>
          <w:lang w:val="uk-UA"/>
        </w:rPr>
        <w:t>туту промислової власності за № 2001085651 від 08.08.2001 та отримано р</w:t>
      </w:r>
      <w:r>
        <w:rPr>
          <w:spacing w:val="10"/>
          <w:sz w:val="28"/>
          <w:lang w:val="uk-UA"/>
        </w:rPr>
        <w:t>і</w:t>
      </w:r>
      <w:r>
        <w:rPr>
          <w:spacing w:val="10"/>
          <w:sz w:val="28"/>
          <w:lang w:val="uk-UA"/>
        </w:rPr>
        <w:t>шення про видачу деклараційного патенту на винахід від 4 березня 2002 року.</w:t>
      </w:r>
    </w:p>
    <w:p w:rsidR="00643237" w:rsidRDefault="00643237" w:rsidP="00643237">
      <w:pPr>
        <w:widowControl w:val="0"/>
        <w:spacing w:line="360" w:lineRule="auto"/>
        <w:ind w:firstLine="709"/>
        <w:jc w:val="both"/>
        <w:rPr>
          <w:spacing w:val="10"/>
          <w:sz w:val="28"/>
          <w:lang w:val="uk-UA"/>
        </w:rPr>
      </w:pPr>
      <w:r>
        <w:rPr>
          <w:b/>
          <w:bCs/>
          <w:spacing w:val="10"/>
          <w:sz w:val="28"/>
          <w:lang w:val="uk-UA"/>
        </w:rPr>
        <w:t xml:space="preserve">Практичне значення одержаних результатів. </w:t>
      </w:r>
      <w:r>
        <w:rPr>
          <w:spacing w:val="10"/>
          <w:sz w:val="28"/>
          <w:lang w:val="uk-UA"/>
        </w:rPr>
        <w:t>Створено новий оригінальний вітчизняний препарат у формі вушних крапель для лікування зап</w:t>
      </w:r>
      <w:r>
        <w:rPr>
          <w:spacing w:val="10"/>
          <w:sz w:val="28"/>
          <w:lang w:val="uk-UA"/>
        </w:rPr>
        <w:t>а</w:t>
      </w:r>
      <w:r>
        <w:rPr>
          <w:spacing w:val="10"/>
          <w:sz w:val="28"/>
          <w:lang w:val="uk-UA"/>
        </w:rPr>
        <w:t>льних захворювань вуха.</w:t>
      </w:r>
    </w:p>
    <w:p w:rsidR="00643237" w:rsidRDefault="00643237" w:rsidP="00643237">
      <w:pPr>
        <w:widowControl w:val="0"/>
        <w:spacing w:line="360" w:lineRule="auto"/>
        <w:ind w:firstLine="709"/>
        <w:jc w:val="both"/>
        <w:rPr>
          <w:spacing w:val="10"/>
          <w:sz w:val="28"/>
          <w:lang w:val="uk-UA"/>
        </w:rPr>
      </w:pPr>
      <w:r>
        <w:rPr>
          <w:spacing w:val="10"/>
          <w:sz w:val="28"/>
          <w:lang w:val="uk-UA"/>
        </w:rPr>
        <w:t>Розроблено проект АНД на запропонований препарат.</w:t>
      </w:r>
    </w:p>
    <w:p w:rsidR="00643237" w:rsidRDefault="00643237" w:rsidP="00643237">
      <w:pPr>
        <w:widowControl w:val="0"/>
        <w:spacing w:line="360" w:lineRule="auto"/>
        <w:ind w:firstLine="709"/>
        <w:jc w:val="both"/>
        <w:rPr>
          <w:spacing w:val="10"/>
          <w:sz w:val="28"/>
          <w:lang w:val="uk-UA"/>
        </w:rPr>
      </w:pPr>
      <w:r>
        <w:rPr>
          <w:spacing w:val="10"/>
          <w:sz w:val="28"/>
          <w:lang w:val="uk-UA"/>
        </w:rPr>
        <w:t xml:space="preserve">Розроблено технологічну інструкцію та апробовано технологію </w:t>
      </w:r>
      <w:r>
        <w:rPr>
          <w:spacing w:val="10"/>
          <w:sz w:val="28"/>
          <w:lang w:val="uk-UA"/>
        </w:rPr>
        <w:lastRenderedPageBreak/>
        <w:t>виробництва препарату в умовах аптеки (акт від 15.10.2001 р. та від 13.11.2001 р.). Розроблено проект технологічного тимчасового регл</w:t>
      </w:r>
      <w:r>
        <w:rPr>
          <w:spacing w:val="10"/>
          <w:sz w:val="28"/>
          <w:lang w:val="uk-UA"/>
        </w:rPr>
        <w:t>а</w:t>
      </w:r>
      <w:r>
        <w:rPr>
          <w:spacing w:val="10"/>
          <w:sz w:val="28"/>
          <w:lang w:val="uk-UA"/>
        </w:rPr>
        <w:t>менту на виготовлення вушних крапель “Пропотид” та апробовано промислову технологію виробниц</w:t>
      </w:r>
      <w:r>
        <w:rPr>
          <w:spacing w:val="10"/>
          <w:sz w:val="28"/>
          <w:lang w:val="uk-UA"/>
        </w:rPr>
        <w:t>т</w:t>
      </w:r>
      <w:r>
        <w:rPr>
          <w:spacing w:val="10"/>
          <w:sz w:val="28"/>
          <w:lang w:val="uk-UA"/>
        </w:rPr>
        <w:t>ва крапель (акт від 11.06.2000 р.).</w:t>
      </w:r>
    </w:p>
    <w:p w:rsidR="00643237" w:rsidRDefault="00643237" w:rsidP="00643237">
      <w:pPr>
        <w:widowControl w:val="0"/>
        <w:spacing w:line="360" w:lineRule="auto"/>
        <w:ind w:firstLine="709"/>
        <w:jc w:val="both"/>
        <w:rPr>
          <w:spacing w:val="10"/>
          <w:sz w:val="28"/>
          <w:lang w:val="uk-UA"/>
        </w:rPr>
      </w:pPr>
      <w:r>
        <w:rPr>
          <w:spacing w:val="10"/>
          <w:sz w:val="28"/>
          <w:lang w:val="uk-UA"/>
        </w:rPr>
        <w:t>Фрагменти роботи впроваджені до навчального процесу ряду ф</w:t>
      </w:r>
      <w:r>
        <w:rPr>
          <w:spacing w:val="10"/>
          <w:sz w:val="28"/>
          <w:lang w:val="uk-UA"/>
        </w:rPr>
        <w:t>а</w:t>
      </w:r>
      <w:r>
        <w:rPr>
          <w:spacing w:val="10"/>
          <w:sz w:val="28"/>
          <w:lang w:val="uk-UA"/>
        </w:rPr>
        <w:t>рмацевтичних та медичних ВНЗ-ів України: Львівського державного медичного ун</w:t>
      </w:r>
      <w:r>
        <w:rPr>
          <w:spacing w:val="10"/>
          <w:sz w:val="28"/>
          <w:lang w:val="uk-UA"/>
        </w:rPr>
        <w:t>і</w:t>
      </w:r>
      <w:r>
        <w:rPr>
          <w:spacing w:val="10"/>
          <w:sz w:val="28"/>
          <w:lang w:val="uk-UA"/>
        </w:rPr>
        <w:t>верситету ім. Данила Галицького (акт впровадження від 12.10.2001 року), Запор</w:t>
      </w:r>
      <w:r>
        <w:rPr>
          <w:spacing w:val="10"/>
          <w:sz w:val="28"/>
          <w:lang w:val="uk-UA"/>
        </w:rPr>
        <w:t>і</w:t>
      </w:r>
      <w:r>
        <w:rPr>
          <w:spacing w:val="10"/>
          <w:sz w:val="28"/>
          <w:lang w:val="uk-UA"/>
        </w:rPr>
        <w:t>зького державного медичного університету (акт впровадження від 18.04.2001 року), Національного медичного уніве</w:t>
      </w:r>
      <w:r>
        <w:rPr>
          <w:spacing w:val="10"/>
          <w:sz w:val="28"/>
          <w:lang w:val="uk-UA"/>
        </w:rPr>
        <w:t>р</w:t>
      </w:r>
      <w:r>
        <w:rPr>
          <w:spacing w:val="10"/>
          <w:sz w:val="28"/>
          <w:lang w:val="uk-UA"/>
        </w:rPr>
        <w:t>ситету ім. О.О.Богомольця (акт впровадження від 22.05.2001 року), Н</w:t>
      </w:r>
      <w:r>
        <w:rPr>
          <w:spacing w:val="10"/>
          <w:sz w:val="28"/>
          <w:lang w:val="uk-UA"/>
        </w:rPr>
        <w:t>а</w:t>
      </w:r>
      <w:r>
        <w:rPr>
          <w:spacing w:val="10"/>
          <w:sz w:val="28"/>
          <w:lang w:val="uk-UA"/>
        </w:rPr>
        <w:t>ціональної фармацевтичної академії України (акт впровадження від 14.10.2001 року).</w:t>
      </w:r>
    </w:p>
    <w:p w:rsidR="00643237" w:rsidRDefault="00643237" w:rsidP="00643237">
      <w:pPr>
        <w:widowControl w:val="0"/>
        <w:spacing w:line="360" w:lineRule="auto"/>
        <w:ind w:firstLine="709"/>
        <w:jc w:val="both"/>
        <w:rPr>
          <w:b/>
          <w:bCs/>
          <w:spacing w:val="10"/>
          <w:sz w:val="28"/>
          <w:lang w:val="uk-UA"/>
        </w:rPr>
      </w:pPr>
      <w:r>
        <w:rPr>
          <w:b/>
          <w:bCs/>
          <w:spacing w:val="10"/>
          <w:sz w:val="28"/>
          <w:lang w:val="uk-UA"/>
        </w:rPr>
        <w:t>Особистий внесок здобувача.</w:t>
      </w:r>
    </w:p>
    <w:p w:rsidR="00643237" w:rsidRDefault="00643237" w:rsidP="00643237">
      <w:pPr>
        <w:widowControl w:val="0"/>
        <w:spacing w:line="360" w:lineRule="auto"/>
        <w:ind w:firstLine="709"/>
        <w:jc w:val="both"/>
        <w:rPr>
          <w:spacing w:val="10"/>
          <w:sz w:val="28"/>
          <w:lang w:val="uk-UA"/>
        </w:rPr>
      </w:pPr>
      <w:r>
        <w:rPr>
          <w:spacing w:val="10"/>
          <w:sz w:val="28"/>
          <w:lang w:val="uk-UA"/>
        </w:rPr>
        <w:t>У комплексному дослідженні зі створення нового препарату для місц</w:t>
      </w:r>
      <w:r>
        <w:rPr>
          <w:spacing w:val="10"/>
          <w:sz w:val="28"/>
          <w:lang w:val="uk-UA"/>
        </w:rPr>
        <w:t>е</w:t>
      </w:r>
      <w:r>
        <w:rPr>
          <w:spacing w:val="10"/>
          <w:sz w:val="28"/>
          <w:lang w:val="uk-UA"/>
        </w:rPr>
        <w:t>вої терапії запальних захворювань вуха особисто здобувачем:</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проведено аналіз літературних даних щодо етіології, патоген</w:t>
      </w:r>
      <w:r>
        <w:rPr>
          <w:spacing w:val="10"/>
          <w:sz w:val="28"/>
          <w:lang w:val="uk-UA"/>
        </w:rPr>
        <w:t>е</w:t>
      </w:r>
      <w:r>
        <w:rPr>
          <w:spacing w:val="10"/>
          <w:sz w:val="28"/>
          <w:lang w:val="uk-UA"/>
        </w:rPr>
        <w:t>зу, принципів фармакотерапії запальних захворювань вуха та забезпечення фармацевтичного ринку України лікарськими засобами для лікування отитів, ф</w:t>
      </w:r>
      <w:r>
        <w:rPr>
          <w:spacing w:val="10"/>
          <w:sz w:val="28"/>
          <w:lang w:val="uk-UA"/>
        </w:rPr>
        <w:t>у</w:t>
      </w:r>
      <w:r>
        <w:rPr>
          <w:spacing w:val="10"/>
          <w:sz w:val="28"/>
          <w:lang w:val="uk-UA"/>
        </w:rPr>
        <w:t>рункулів та отомікозів;</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обґрунтовано і розроблено склад вушних крапель на основі н</w:t>
      </w:r>
      <w:r>
        <w:rPr>
          <w:spacing w:val="10"/>
          <w:sz w:val="28"/>
          <w:lang w:val="uk-UA"/>
        </w:rPr>
        <w:t>а</w:t>
      </w:r>
      <w:r>
        <w:rPr>
          <w:spacing w:val="10"/>
          <w:sz w:val="28"/>
          <w:lang w:val="uk-UA"/>
        </w:rPr>
        <w:t>стойки прополісу;</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теоретично обґрунтовано та розроблено оптимальну технол</w:t>
      </w:r>
      <w:r>
        <w:rPr>
          <w:spacing w:val="10"/>
          <w:sz w:val="28"/>
          <w:lang w:val="uk-UA"/>
        </w:rPr>
        <w:t>о</w:t>
      </w:r>
      <w:r>
        <w:rPr>
          <w:spacing w:val="10"/>
          <w:sz w:val="28"/>
          <w:lang w:val="uk-UA"/>
        </w:rPr>
        <w:t>гію виробництва препарату в промислових умовах та умовах аптеки;</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розроблено методики якісного та кількісного аналізу препар</w:t>
      </w:r>
      <w:r>
        <w:rPr>
          <w:spacing w:val="10"/>
          <w:sz w:val="28"/>
          <w:lang w:val="uk-UA"/>
        </w:rPr>
        <w:t>а</w:t>
      </w:r>
      <w:r>
        <w:rPr>
          <w:spacing w:val="10"/>
          <w:sz w:val="28"/>
          <w:lang w:val="uk-UA"/>
        </w:rPr>
        <w:t>ту;</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розроблено проект АНД на вушні краплі “Пропотид”;</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на підставі проведених експериментальних досліджень розро</w:t>
      </w:r>
      <w:r>
        <w:rPr>
          <w:spacing w:val="10"/>
          <w:sz w:val="28"/>
          <w:lang w:val="uk-UA"/>
        </w:rPr>
        <w:t>б</w:t>
      </w:r>
      <w:r>
        <w:rPr>
          <w:spacing w:val="10"/>
          <w:sz w:val="28"/>
          <w:lang w:val="uk-UA"/>
        </w:rPr>
        <w:t>лено технологічну інструкцію та апробовано технологію виробництва пр</w:t>
      </w:r>
      <w:r>
        <w:rPr>
          <w:spacing w:val="10"/>
          <w:sz w:val="28"/>
          <w:lang w:val="uk-UA"/>
        </w:rPr>
        <w:t>е</w:t>
      </w:r>
      <w:r>
        <w:rPr>
          <w:spacing w:val="10"/>
          <w:sz w:val="28"/>
          <w:lang w:val="uk-UA"/>
        </w:rPr>
        <w:t>парату в умовах аптеки.</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t>розроблено проект технологічного тимчасового регламенту на виготовлення вушних крапель “Пропотид” та апробовано промислову техн</w:t>
      </w:r>
      <w:r>
        <w:rPr>
          <w:spacing w:val="10"/>
          <w:sz w:val="28"/>
          <w:lang w:val="uk-UA"/>
        </w:rPr>
        <w:t>о</w:t>
      </w:r>
      <w:r>
        <w:rPr>
          <w:spacing w:val="10"/>
          <w:sz w:val="28"/>
          <w:lang w:val="uk-UA"/>
        </w:rPr>
        <w:t>логію виробництва крапель;</w:t>
      </w:r>
    </w:p>
    <w:p w:rsidR="00643237" w:rsidRDefault="00643237" w:rsidP="00243A7B">
      <w:pPr>
        <w:widowControl w:val="0"/>
        <w:numPr>
          <w:ilvl w:val="0"/>
          <w:numId w:val="52"/>
        </w:numPr>
        <w:suppressAutoHyphens w:val="0"/>
        <w:spacing w:line="360" w:lineRule="auto"/>
        <w:jc w:val="both"/>
        <w:rPr>
          <w:spacing w:val="10"/>
          <w:sz w:val="28"/>
          <w:lang w:val="uk-UA"/>
        </w:rPr>
      </w:pPr>
      <w:r>
        <w:rPr>
          <w:spacing w:val="10"/>
          <w:sz w:val="28"/>
          <w:lang w:val="uk-UA"/>
        </w:rPr>
        <w:lastRenderedPageBreak/>
        <w:t>узагальнено результати експериментальних досліджень та сформуль</w:t>
      </w:r>
      <w:r>
        <w:rPr>
          <w:spacing w:val="10"/>
          <w:sz w:val="28"/>
          <w:lang w:val="uk-UA"/>
        </w:rPr>
        <w:t>о</w:t>
      </w:r>
      <w:r>
        <w:rPr>
          <w:spacing w:val="10"/>
          <w:sz w:val="28"/>
          <w:lang w:val="uk-UA"/>
        </w:rPr>
        <w:t>вано висновки.</w:t>
      </w:r>
    </w:p>
    <w:p w:rsidR="00643237" w:rsidRDefault="00643237" w:rsidP="00643237">
      <w:pPr>
        <w:widowControl w:val="0"/>
        <w:spacing w:line="360" w:lineRule="auto"/>
        <w:ind w:firstLine="709"/>
        <w:jc w:val="both"/>
        <w:rPr>
          <w:spacing w:val="10"/>
          <w:sz w:val="28"/>
          <w:lang w:val="uk-UA"/>
        </w:rPr>
      </w:pPr>
      <w:r>
        <w:rPr>
          <w:spacing w:val="10"/>
          <w:sz w:val="28"/>
          <w:lang w:val="uk-UA"/>
        </w:rPr>
        <w:t>Персональний внесок у всіх опублікованих наукових працях зі співавторами (Тихоновим О.І., Тихоновою С.О., Диким І.Л., Ярних Т.Г., Силаєвою Л.Ф., Томаровською Т.О., Сятинею М.Л., Соколовою Л.В.) вказується за текстом дисе</w:t>
      </w:r>
      <w:r>
        <w:rPr>
          <w:spacing w:val="10"/>
          <w:sz w:val="28"/>
          <w:lang w:val="uk-UA"/>
        </w:rPr>
        <w:t>р</w:t>
      </w:r>
      <w:r>
        <w:rPr>
          <w:spacing w:val="10"/>
          <w:sz w:val="28"/>
          <w:lang w:val="uk-UA"/>
        </w:rPr>
        <w:t>тації.</w:t>
      </w:r>
    </w:p>
    <w:p w:rsidR="00643237" w:rsidRDefault="00643237" w:rsidP="00643237">
      <w:pPr>
        <w:widowControl w:val="0"/>
        <w:spacing w:line="360" w:lineRule="auto"/>
        <w:ind w:firstLine="709"/>
        <w:jc w:val="both"/>
        <w:rPr>
          <w:spacing w:val="10"/>
          <w:sz w:val="28"/>
          <w:lang w:val="uk-UA"/>
        </w:rPr>
      </w:pPr>
      <w:r>
        <w:rPr>
          <w:b/>
          <w:bCs/>
          <w:spacing w:val="10"/>
          <w:sz w:val="28"/>
          <w:lang w:val="uk-UA"/>
        </w:rPr>
        <w:t xml:space="preserve">Апробація результатів дисертації. </w:t>
      </w:r>
      <w:r>
        <w:rPr>
          <w:spacing w:val="10"/>
          <w:sz w:val="28"/>
          <w:lang w:val="uk-UA"/>
        </w:rPr>
        <w:t>Основні положення дисерт</w:t>
      </w:r>
      <w:r>
        <w:rPr>
          <w:spacing w:val="10"/>
          <w:sz w:val="28"/>
          <w:lang w:val="uk-UA"/>
        </w:rPr>
        <w:t>а</w:t>
      </w:r>
      <w:r>
        <w:rPr>
          <w:spacing w:val="10"/>
          <w:sz w:val="28"/>
          <w:lang w:val="uk-UA"/>
        </w:rPr>
        <w:t>ційної роботи викладені та обговорені на V Національному з’їзді фармацевтів Укр</w:t>
      </w:r>
      <w:r>
        <w:rPr>
          <w:spacing w:val="10"/>
          <w:sz w:val="28"/>
          <w:lang w:val="uk-UA"/>
        </w:rPr>
        <w:t>а</w:t>
      </w:r>
      <w:r>
        <w:rPr>
          <w:spacing w:val="10"/>
          <w:sz w:val="28"/>
          <w:lang w:val="uk-UA"/>
        </w:rPr>
        <w:t>їни (Харків, 1999), II Міжнародній науково-практичній конференції “Апитерапия сегодня – с биологической аптекой пчел в XXI век” (Росія, м. Уфа, 2000), Республіканській науково-практичній конференції “Научные напра</w:t>
      </w:r>
      <w:r>
        <w:rPr>
          <w:spacing w:val="10"/>
          <w:sz w:val="28"/>
          <w:lang w:val="uk-UA"/>
        </w:rPr>
        <w:t>в</w:t>
      </w:r>
      <w:r>
        <w:rPr>
          <w:spacing w:val="10"/>
          <w:sz w:val="28"/>
          <w:lang w:val="uk-UA"/>
        </w:rPr>
        <w:t>ления в создании лекарственных средств в фармацевтическом секторе Укр</w:t>
      </w:r>
      <w:r>
        <w:rPr>
          <w:spacing w:val="10"/>
          <w:sz w:val="28"/>
          <w:lang w:val="uk-UA"/>
        </w:rPr>
        <w:t>а</w:t>
      </w:r>
      <w:r>
        <w:rPr>
          <w:spacing w:val="10"/>
          <w:sz w:val="28"/>
          <w:lang w:val="uk-UA"/>
        </w:rPr>
        <w:t>ины” (Харків, 2000), Всеукраїнській науково-практичній конференції “Вчені України – вітчизняній фарм</w:t>
      </w:r>
      <w:r>
        <w:rPr>
          <w:spacing w:val="10"/>
          <w:sz w:val="28"/>
          <w:lang w:val="uk-UA"/>
        </w:rPr>
        <w:t>а</w:t>
      </w:r>
      <w:r>
        <w:rPr>
          <w:spacing w:val="10"/>
          <w:sz w:val="28"/>
          <w:lang w:val="uk-UA"/>
        </w:rPr>
        <w:t>ції” (Харків, 2000), Міжнародній конференції “Хімія азотовмісних гетероциклів” (Харків, 2000), Всеукраїнській науково-практичній конференції “Сучасні проблеми фармацевтичної науки і практики” (Ха</w:t>
      </w:r>
      <w:r>
        <w:rPr>
          <w:spacing w:val="10"/>
          <w:sz w:val="28"/>
          <w:lang w:val="uk-UA"/>
        </w:rPr>
        <w:t>р</w:t>
      </w:r>
      <w:r>
        <w:rPr>
          <w:spacing w:val="10"/>
          <w:sz w:val="28"/>
          <w:lang w:val="uk-UA"/>
        </w:rPr>
        <w:t>ків, 2001).</w:t>
      </w:r>
    </w:p>
    <w:p w:rsidR="00643237" w:rsidRDefault="00643237" w:rsidP="00643237">
      <w:pPr>
        <w:pStyle w:val="37"/>
        <w:rPr>
          <w:spacing w:val="10"/>
          <w:szCs w:val="24"/>
        </w:rPr>
      </w:pPr>
      <w:r>
        <w:rPr>
          <w:b/>
          <w:bCs/>
          <w:spacing w:val="10"/>
          <w:szCs w:val="24"/>
        </w:rPr>
        <w:t xml:space="preserve">Публікації. </w:t>
      </w:r>
      <w:r>
        <w:rPr>
          <w:spacing w:val="10"/>
          <w:szCs w:val="24"/>
        </w:rPr>
        <w:t xml:space="preserve">За матеріалами дисертаційної роботи опубліковано 12 робіт, </w:t>
      </w:r>
      <w:proofErr w:type="gramStart"/>
      <w:r>
        <w:rPr>
          <w:spacing w:val="10"/>
          <w:szCs w:val="24"/>
        </w:rPr>
        <w:t>у</w:t>
      </w:r>
      <w:proofErr w:type="gramEnd"/>
      <w:r>
        <w:rPr>
          <w:spacing w:val="10"/>
          <w:szCs w:val="24"/>
        </w:rPr>
        <w:t xml:space="preserve"> </w:t>
      </w:r>
      <w:proofErr w:type="gramStart"/>
      <w:r>
        <w:rPr>
          <w:spacing w:val="10"/>
          <w:szCs w:val="24"/>
        </w:rPr>
        <w:t>тому</w:t>
      </w:r>
      <w:proofErr w:type="gramEnd"/>
      <w:r>
        <w:rPr>
          <w:spacing w:val="10"/>
          <w:szCs w:val="24"/>
        </w:rPr>
        <w:t xml:space="preserve"> числі 5 статей, 6 тез доповідей та інформ</w:t>
      </w:r>
      <w:r>
        <w:rPr>
          <w:spacing w:val="10"/>
          <w:szCs w:val="24"/>
        </w:rPr>
        <w:t>а</w:t>
      </w:r>
      <w:r>
        <w:rPr>
          <w:spacing w:val="10"/>
          <w:szCs w:val="24"/>
        </w:rPr>
        <w:t>ційний лист.</w:t>
      </w:r>
    </w:p>
    <w:p w:rsidR="00643237" w:rsidRDefault="00643237" w:rsidP="00643237">
      <w:pPr>
        <w:widowControl w:val="0"/>
        <w:spacing w:line="360" w:lineRule="auto"/>
        <w:ind w:firstLine="709"/>
        <w:jc w:val="both"/>
        <w:rPr>
          <w:spacing w:val="10"/>
          <w:sz w:val="28"/>
          <w:lang w:val="uk-UA"/>
        </w:rPr>
      </w:pPr>
      <w:r>
        <w:rPr>
          <w:b/>
          <w:bCs/>
          <w:spacing w:val="10"/>
          <w:sz w:val="28"/>
          <w:lang w:val="uk-UA"/>
        </w:rPr>
        <w:t xml:space="preserve">Обсяг та структура дисертації. </w:t>
      </w:r>
      <w:r>
        <w:rPr>
          <w:spacing w:val="10"/>
          <w:sz w:val="28"/>
          <w:lang w:val="uk-UA"/>
        </w:rPr>
        <w:t>Дисертаційна робота викладена на 126 сторінках друкованого тексту, складається з вступу, огляду літ</w:t>
      </w:r>
      <w:r>
        <w:rPr>
          <w:spacing w:val="10"/>
          <w:sz w:val="28"/>
          <w:lang w:val="uk-UA"/>
        </w:rPr>
        <w:t>е</w:t>
      </w:r>
      <w:r>
        <w:rPr>
          <w:spacing w:val="10"/>
          <w:sz w:val="28"/>
          <w:lang w:val="uk-UA"/>
        </w:rPr>
        <w:t>ратури, 4 розділів експериментальної частини, висновків, списку вик</w:t>
      </w:r>
      <w:r>
        <w:rPr>
          <w:spacing w:val="10"/>
          <w:sz w:val="28"/>
          <w:lang w:val="uk-UA"/>
        </w:rPr>
        <w:t>о</w:t>
      </w:r>
      <w:r>
        <w:rPr>
          <w:spacing w:val="10"/>
          <w:sz w:val="28"/>
          <w:lang w:val="uk-UA"/>
        </w:rPr>
        <w:t>ристаних джерел, додатків. Робота ілюстрована 20 таблицями та 17 р</w:t>
      </w:r>
      <w:r>
        <w:rPr>
          <w:spacing w:val="10"/>
          <w:sz w:val="28"/>
          <w:lang w:val="uk-UA"/>
        </w:rPr>
        <w:t>и</w:t>
      </w:r>
      <w:r>
        <w:rPr>
          <w:spacing w:val="10"/>
          <w:sz w:val="28"/>
          <w:lang w:val="uk-UA"/>
        </w:rPr>
        <w:t>сунками. Бібліографія включає 152 джерела літератури, з них 62 – ін</w:t>
      </w:r>
      <w:r>
        <w:rPr>
          <w:spacing w:val="10"/>
          <w:sz w:val="28"/>
          <w:lang w:val="uk-UA"/>
        </w:rPr>
        <w:t>о</w:t>
      </w:r>
      <w:r>
        <w:rPr>
          <w:spacing w:val="10"/>
          <w:sz w:val="28"/>
          <w:lang w:val="uk-UA"/>
        </w:rPr>
        <w:t>земні.</w:t>
      </w:r>
    </w:p>
    <w:p w:rsidR="00643237" w:rsidRDefault="00643237" w:rsidP="00643237">
      <w:pPr>
        <w:pStyle w:val="20"/>
        <w:keepNext w:val="0"/>
        <w:pageBreakBefore/>
        <w:jc w:val="center"/>
        <w:rPr>
          <w:b w:val="0"/>
          <w:bCs w:val="0"/>
          <w:spacing w:val="10"/>
        </w:rPr>
      </w:pPr>
      <w:r>
        <w:rPr>
          <w:b w:val="0"/>
          <w:spacing w:val="10"/>
          <w:lang w:val="uk-UA"/>
        </w:rPr>
        <w:lastRenderedPageBreak/>
        <w:br w:type="page"/>
      </w:r>
      <w:r>
        <w:rPr>
          <w:b w:val="0"/>
          <w:bCs w:val="0"/>
          <w:spacing w:val="10"/>
        </w:rPr>
        <w:lastRenderedPageBreak/>
        <w:t>ЗАГАЛЬНІ ВИСНОВКИ</w:t>
      </w:r>
    </w:p>
    <w:p w:rsidR="00643237" w:rsidRDefault="00643237" w:rsidP="00643237">
      <w:pPr>
        <w:jc w:val="both"/>
        <w:rPr>
          <w:spacing w:val="10"/>
          <w:sz w:val="28"/>
          <w:lang w:val="uk-UA"/>
        </w:rPr>
      </w:pP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Вивчено та узагальнено дані наукової літератури щодо етіології, п</w:t>
      </w:r>
      <w:r>
        <w:rPr>
          <w:spacing w:val="10"/>
          <w:sz w:val="28"/>
          <w:lang w:val="uk-UA"/>
        </w:rPr>
        <w:t>а</w:t>
      </w:r>
      <w:r>
        <w:rPr>
          <w:spacing w:val="10"/>
          <w:sz w:val="28"/>
          <w:lang w:val="uk-UA"/>
        </w:rPr>
        <w:t>тогенезу і принципів фармакотерапії запальних захворювань вуха, забезпечення фармацевтичного ринку України препаратами для лікування отитів, ф</w:t>
      </w:r>
      <w:r>
        <w:rPr>
          <w:spacing w:val="10"/>
          <w:sz w:val="28"/>
          <w:lang w:val="uk-UA"/>
        </w:rPr>
        <w:t>у</w:t>
      </w:r>
      <w:r>
        <w:rPr>
          <w:spacing w:val="10"/>
          <w:sz w:val="28"/>
          <w:lang w:val="uk-UA"/>
        </w:rPr>
        <w:t>рункулів та отомікозів.</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Обгрунтовано використання настойки прополісу як о</w:t>
      </w:r>
      <w:r>
        <w:rPr>
          <w:spacing w:val="10"/>
          <w:sz w:val="28"/>
          <w:lang w:val="uk-UA"/>
        </w:rPr>
        <w:t>с</w:t>
      </w:r>
      <w:r>
        <w:rPr>
          <w:spacing w:val="10"/>
          <w:sz w:val="28"/>
          <w:lang w:val="uk-UA"/>
        </w:rPr>
        <w:t>новної діючої речовини у складі вушних крапель.</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Виходячи з результатів фізичних та біофармацевтичних досліджень, доведено доцільність застос</w:t>
      </w:r>
      <w:r>
        <w:rPr>
          <w:spacing w:val="10"/>
          <w:sz w:val="28"/>
          <w:lang w:val="uk-UA"/>
        </w:rPr>
        <w:t>у</w:t>
      </w:r>
      <w:r>
        <w:rPr>
          <w:spacing w:val="10"/>
          <w:sz w:val="28"/>
          <w:lang w:val="uk-UA"/>
        </w:rPr>
        <w:t>вання гліцерину при створенні вушних крапель, як речовини, що прол</w:t>
      </w:r>
      <w:r>
        <w:rPr>
          <w:spacing w:val="10"/>
          <w:sz w:val="28"/>
          <w:lang w:val="uk-UA"/>
        </w:rPr>
        <w:t>о</w:t>
      </w:r>
      <w:r>
        <w:rPr>
          <w:spacing w:val="10"/>
          <w:sz w:val="28"/>
          <w:lang w:val="uk-UA"/>
        </w:rPr>
        <w:t>нгує та пом’якшує дію препарату.</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rPr>
        <w:t xml:space="preserve">Біофармацевтичними та мікробіологічними </w:t>
      </w:r>
      <w:proofErr w:type="gramStart"/>
      <w:r>
        <w:rPr>
          <w:spacing w:val="10"/>
          <w:sz w:val="28"/>
        </w:rPr>
        <w:t>досл</w:t>
      </w:r>
      <w:proofErr w:type="gramEnd"/>
      <w:r>
        <w:rPr>
          <w:spacing w:val="10"/>
          <w:sz w:val="28"/>
        </w:rPr>
        <w:t>ідженнями доведено доцільність введення до складу крапель димексиду. Встановлено й</w:t>
      </w:r>
      <w:r>
        <w:rPr>
          <w:spacing w:val="10"/>
          <w:sz w:val="28"/>
        </w:rPr>
        <w:t>о</w:t>
      </w:r>
      <w:r>
        <w:rPr>
          <w:spacing w:val="10"/>
          <w:sz w:val="28"/>
        </w:rPr>
        <w:t>го потенцюючу дію на антимікробну а</w:t>
      </w:r>
      <w:r>
        <w:rPr>
          <w:spacing w:val="10"/>
          <w:sz w:val="28"/>
        </w:rPr>
        <w:t>к</w:t>
      </w:r>
      <w:r>
        <w:rPr>
          <w:spacing w:val="10"/>
          <w:sz w:val="28"/>
        </w:rPr>
        <w:t>тивність настойки прополісу.</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На підставі фізичних, біофармацевтичних, мікробіологічних досл</w:t>
      </w:r>
      <w:r>
        <w:rPr>
          <w:spacing w:val="10"/>
          <w:sz w:val="28"/>
          <w:lang w:val="uk-UA"/>
        </w:rPr>
        <w:t>і</w:t>
      </w:r>
      <w:r>
        <w:rPr>
          <w:spacing w:val="10"/>
          <w:sz w:val="28"/>
          <w:lang w:val="uk-UA"/>
        </w:rPr>
        <w:t>джень розроблено оптимальний склад вушних крапель, що містить: настойку прополісу – 20,0 (66,6%), димексид – 5,0 (16,7%), гліц</w:t>
      </w:r>
      <w:r>
        <w:rPr>
          <w:spacing w:val="10"/>
          <w:sz w:val="28"/>
          <w:lang w:val="uk-UA"/>
        </w:rPr>
        <w:t>е</w:t>
      </w:r>
      <w:r>
        <w:rPr>
          <w:spacing w:val="10"/>
          <w:sz w:val="28"/>
          <w:lang w:val="uk-UA"/>
        </w:rPr>
        <w:t>рин – 5,0 (16,7%).</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rPr>
        <w:t>Обгрунтовано технологію одержання вушних крапель “Пропотид” в умовах аптечного та промислового виробництва.</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Запропоновано методики ідентифікації фенольних сполук у вушних краплях: ціанідинову, із зал</w:t>
      </w:r>
      <w:r>
        <w:rPr>
          <w:spacing w:val="10"/>
          <w:sz w:val="28"/>
          <w:lang w:val="uk-UA"/>
        </w:rPr>
        <w:t>і</w:t>
      </w:r>
      <w:r>
        <w:rPr>
          <w:spacing w:val="10"/>
          <w:sz w:val="28"/>
          <w:lang w:val="uk-UA"/>
        </w:rPr>
        <w:t>за хлоридом (ІІІ), із спиртовим розчином лугу, із нейтральним розчином свинцю ацетату, зі спиртовим розчином ал</w:t>
      </w:r>
      <w:r>
        <w:rPr>
          <w:spacing w:val="10"/>
          <w:sz w:val="28"/>
          <w:lang w:val="uk-UA"/>
        </w:rPr>
        <w:t>ю</w:t>
      </w:r>
      <w:r>
        <w:rPr>
          <w:spacing w:val="10"/>
          <w:sz w:val="28"/>
          <w:lang w:val="uk-UA"/>
        </w:rPr>
        <w:t>мінію хлориду.</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Розроблено методику кількісного визначення суми фенольних сп</w:t>
      </w:r>
      <w:r>
        <w:rPr>
          <w:spacing w:val="10"/>
          <w:sz w:val="28"/>
          <w:lang w:val="uk-UA"/>
        </w:rPr>
        <w:t>о</w:t>
      </w:r>
      <w:r>
        <w:rPr>
          <w:spacing w:val="10"/>
          <w:sz w:val="28"/>
          <w:lang w:val="uk-UA"/>
        </w:rPr>
        <w:t>лук у вушних краплях спектрофотометричним методом при до</w:t>
      </w:r>
      <w:r>
        <w:rPr>
          <w:spacing w:val="10"/>
          <w:sz w:val="28"/>
          <w:lang w:val="uk-UA"/>
        </w:rPr>
        <w:t>в</w:t>
      </w:r>
      <w:r>
        <w:rPr>
          <w:spacing w:val="10"/>
          <w:sz w:val="28"/>
          <w:lang w:val="uk-UA"/>
        </w:rPr>
        <w:t>жині хвилі 290 нм. Встановлено, що кількість фенольних сполук в преп</w:t>
      </w:r>
      <w:r>
        <w:rPr>
          <w:spacing w:val="10"/>
          <w:sz w:val="28"/>
          <w:lang w:val="uk-UA"/>
        </w:rPr>
        <w:t>а</w:t>
      </w:r>
      <w:r>
        <w:rPr>
          <w:spacing w:val="10"/>
          <w:sz w:val="28"/>
          <w:lang w:val="uk-UA"/>
        </w:rPr>
        <w:t>раті повинна бути не менше 1,35%.</w:t>
      </w:r>
    </w:p>
    <w:p w:rsidR="00643237" w:rsidRDefault="00643237" w:rsidP="00243A7B">
      <w:pPr>
        <w:numPr>
          <w:ilvl w:val="0"/>
          <w:numId w:val="53"/>
        </w:numPr>
        <w:tabs>
          <w:tab w:val="clear" w:pos="720"/>
          <w:tab w:val="left" w:pos="360"/>
          <w:tab w:val="num" w:pos="900"/>
        </w:tabs>
        <w:suppressAutoHyphens w:val="0"/>
        <w:spacing w:line="360" w:lineRule="auto"/>
        <w:ind w:left="360"/>
        <w:jc w:val="both"/>
        <w:rPr>
          <w:spacing w:val="10"/>
          <w:sz w:val="28"/>
          <w:lang w:val="uk-UA"/>
        </w:rPr>
      </w:pPr>
      <w:r>
        <w:rPr>
          <w:spacing w:val="10"/>
          <w:sz w:val="28"/>
          <w:lang w:val="uk-UA"/>
        </w:rPr>
        <w:t>Запропоновано методику якісного та кількісного визначення диме</w:t>
      </w:r>
      <w:r>
        <w:rPr>
          <w:spacing w:val="10"/>
          <w:sz w:val="28"/>
          <w:lang w:val="uk-UA"/>
        </w:rPr>
        <w:t>к</w:t>
      </w:r>
      <w:r>
        <w:rPr>
          <w:spacing w:val="10"/>
          <w:sz w:val="28"/>
          <w:lang w:val="uk-UA"/>
        </w:rPr>
        <w:t>сиду у вушних краплях методом газо-рідинної хроматографії. Вст</w:t>
      </w:r>
      <w:r>
        <w:rPr>
          <w:spacing w:val="10"/>
          <w:sz w:val="28"/>
          <w:lang w:val="uk-UA"/>
        </w:rPr>
        <w:t>а</w:t>
      </w:r>
      <w:r>
        <w:rPr>
          <w:spacing w:val="10"/>
          <w:sz w:val="28"/>
          <w:lang w:val="uk-UA"/>
        </w:rPr>
        <w:t>новлено, що кіл</w:t>
      </w:r>
      <w:r>
        <w:rPr>
          <w:spacing w:val="10"/>
          <w:sz w:val="28"/>
          <w:lang w:val="uk-UA"/>
        </w:rPr>
        <w:t>ь</w:t>
      </w:r>
      <w:r>
        <w:rPr>
          <w:spacing w:val="10"/>
          <w:sz w:val="28"/>
          <w:lang w:val="uk-UA"/>
        </w:rPr>
        <w:t>кість димексиду в препараті повинна бути не менше 16,6%.</w:t>
      </w:r>
    </w:p>
    <w:p w:rsidR="00643237" w:rsidRDefault="00643237" w:rsidP="00243A7B">
      <w:pPr>
        <w:numPr>
          <w:ilvl w:val="0"/>
          <w:numId w:val="53"/>
        </w:numPr>
        <w:tabs>
          <w:tab w:val="clear" w:pos="720"/>
          <w:tab w:val="num" w:pos="540"/>
        </w:tabs>
        <w:suppressAutoHyphens w:val="0"/>
        <w:spacing w:line="360" w:lineRule="auto"/>
        <w:ind w:left="540" w:hanging="540"/>
        <w:jc w:val="both"/>
        <w:rPr>
          <w:spacing w:val="10"/>
          <w:sz w:val="28"/>
          <w:lang w:val="uk-UA"/>
        </w:rPr>
      </w:pPr>
      <w:r>
        <w:rPr>
          <w:spacing w:val="10"/>
          <w:sz w:val="28"/>
          <w:lang w:val="uk-UA"/>
        </w:rPr>
        <w:lastRenderedPageBreak/>
        <w:t>Фізико-хімічними, мікробіологічними методами доведено стабіл</w:t>
      </w:r>
      <w:r>
        <w:rPr>
          <w:spacing w:val="10"/>
          <w:sz w:val="28"/>
          <w:lang w:val="uk-UA"/>
        </w:rPr>
        <w:t>ь</w:t>
      </w:r>
      <w:r>
        <w:rPr>
          <w:spacing w:val="10"/>
          <w:sz w:val="28"/>
          <w:lang w:val="uk-UA"/>
        </w:rPr>
        <w:t>ність препарату у процесі зберігання в скляних флаконах темного скла протягом 2-х років у зв</w:t>
      </w:r>
      <w:r>
        <w:rPr>
          <w:spacing w:val="10"/>
          <w:sz w:val="28"/>
          <w:lang w:val="uk-UA"/>
        </w:rPr>
        <w:t>и</w:t>
      </w:r>
      <w:r>
        <w:rPr>
          <w:spacing w:val="10"/>
          <w:sz w:val="28"/>
          <w:lang w:val="uk-UA"/>
        </w:rPr>
        <w:t>чайних умовах.</w:t>
      </w:r>
    </w:p>
    <w:p w:rsidR="00643237" w:rsidRDefault="00643237" w:rsidP="00243A7B">
      <w:pPr>
        <w:numPr>
          <w:ilvl w:val="0"/>
          <w:numId w:val="53"/>
        </w:numPr>
        <w:tabs>
          <w:tab w:val="clear" w:pos="720"/>
          <w:tab w:val="num" w:pos="540"/>
        </w:tabs>
        <w:suppressAutoHyphens w:val="0"/>
        <w:spacing w:line="360" w:lineRule="auto"/>
        <w:ind w:left="540" w:hanging="540"/>
        <w:jc w:val="both"/>
        <w:rPr>
          <w:spacing w:val="10"/>
          <w:sz w:val="28"/>
          <w:lang w:val="uk-UA"/>
        </w:rPr>
      </w:pPr>
      <w:r>
        <w:rPr>
          <w:spacing w:val="10"/>
          <w:sz w:val="28"/>
          <w:lang w:val="uk-UA"/>
        </w:rPr>
        <w:t>Проведеними біологічними дослідженнями встановлено репарати</w:t>
      </w:r>
      <w:r>
        <w:rPr>
          <w:spacing w:val="10"/>
          <w:sz w:val="28"/>
          <w:lang w:val="uk-UA"/>
        </w:rPr>
        <w:t>в</w:t>
      </w:r>
      <w:r>
        <w:rPr>
          <w:spacing w:val="10"/>
          <w:sz w:val="28"/>
          <w:lang w:val="uk-UA"/>
        </w:rPr>
        <w:t>ну, антимікробну та протизапальну дію вушних крапель “Проп</w:t>
      </w:r>
      <w:r>
        <w:rPr>
          <w:spacing w:val="10"/>
          <w:sz w:val="28"/>
          <w:lang w:val="uk-UA"/>
        </w:rPr>
        <w:t>о</w:t>
      </w:r>
      <w:r>
        <w:rPr>
          <w:spacing w:val="10"/>
          <w:sz w:val="28"/>
          <w:lang w:val="uk-UA"/>
        </w:rPr>
        <w:t>тид”.</w:t>
      </w:r>
    </w:p>
    <w:p w:rsidR="00643237" w:rsidRDefault="00643237" w:rsidP="00643237">
      <w:pPr>
        <w:tabs>
          <w:tab w:val="left" w:pos="540"/>
        </w:tabs>
        <w:spacing w:line="360" w:lineRule="auto"/>
        <w:jc w:val="both"/>
        <w:rPr>
          <w:spacing w:val="10"/>
          <w:sz w:val="28"/>
          <w:lang w:val="uk-UA"/>
        </w:rPr>
      </w:pPr>
    </w:p>
    <w:p w:rsidR="00643237" w:rsidRDefault="00643237" w:rsidP="00643237">
      <w:pPr>
        <w:pStyle w:val="affffffff"/>
        <w:rPr>
          <w:b/>
          <w:bCs/>
          <w:spacing w:val="10"/>
        </w:rPr>
      </w:pPr>
      <w:r>
        <w:rPr>
          <w:b/>
          <w:bCs/>
          <w:spacing w:val="10"/>
        </w:rPr>
        <w:t>СПИСОК ВИКОРИСТАНИХ ДЖЕРЕЛ</w:t>
      </w:r>
    </w:p>
    <w:p w:rsidR="00643237" w:rsidRDefault="00643237" w:rsidP="00643237">
      <w:pPr>
        <w:widowControl w:val="0"/>
        <w:spacing w:line="360" w:lineRule="auto"/>
        <w:jc w:val="both"/>
        <w:rPr>
          <w:spacing w:val="10"/>
          <w:sz w:val="28"/>
        </w:rPr>
      </w:pP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Анализ номенклатуры лекарственных препаратов, применяемых для профилактики и лечения верхних дыхательных путей, ротовых полости и перспективы внедрения в рынок новых препаратов на основе прополиса / Н. Емкутева, А.И. Тихонов, З.Н. Мнушко, Т.Н. Будникова // А</w:t>
      </w:r>
      <w:r>
        <w:rPr>
          <w:spacing w:val="10"/>
          <w:sz w:val="28"/>
        </w:rPr>
        <w:t>н</w:t>
      </w:r>
      <w:r>
        <w:rPr>
          <w:spacing w:val="10"/>
          <w:sz w:val="28"/>
        </w:rPr>
        <w:t>нот. прогр. студ. научн. конф. - Харьков, 1993. - C.92.</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Антимикробная активность продуктов пчеловодства / В.И.Прис</w:t>
      </w:r>
      <w:r>
        <w:rPr>
          <w:spacing w:val="10"/>
          <w:sz w:val="28"/>
        </w:rPr>
        <w:softHyphen/>
        <w:t>карь, Н.Г.Еремия, Т.С.Чайка, Т.Г.Плот // Сб</w:t>
      </w:r>
      <w:proofErr w:type="gramStart"/>
      <w:r>
        <w:rPr>
          <w:spacing w:val="10"/>
          <w:sz w:val="28"/>
        </w:rPr>
        <w:t>.м</w:t>
      </w:r>
      <w:proofErr w:type="gramEnd"/>
      <w:r>
        <w:rPr>
          <w:spacing w:val="10"/>
          <w:sz w:val="28"/>
        </w:rPr>
        <w:t>атер.научн.-практ. конф. “Апит</w:t>
      </w:r>
      <w:r>
        <w:rPr>
          <w:spacing w:val="10"/>
          <w:sz w:val="28"/>
        </w:rPr>
        <w:t>е</w:t>
      </w:r>
      <w:r>
        <w:rPr>
          <w:spacing w:val="10"/>
          <w:sz w:val="28"/>
        </w:rPr>
        <w:t>рапия” – Рыбное, 1995. – С. 38-40.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Антиоксидантная активность нового препарата на основе пр</w:t>
      </w:r>
      <w:r>
        <w:rPr>
          <w:spacing w:val="10"/>
          <w:sz w:val="28"/>
        </w:rPr>
        <w:t>о</w:t>
      </w:r>
      <w:r>
        <w:rPr>
          <w:spacing w:val="10"/>
          <w:sz w:val="28"/>
        </w:rPr>
        <w:t xml:space="preserve">полиса </w:t>
      </w:r>
      <w:r>
        <w:rPr>
          <w:spacing w:val="6"/>
          <w:sz w:val="28"/>
        </w:rPr>
        <w:t>/В.В.Чикиткина, Л.В.Яковлева, А.Д.Гордиенко, О.Н.Шаповал, Д.Л.Го</w:t>
      </w:r>
      <w:r>
        <w:rPr>
          <w:spacing w:val="10"/>
          <w:sz w:val="28"/>
        </w:rPr>
        <w:softHyphen/>
        <w:t>роднянский // Тез</w:t>
      </w:r>
      <w:proofErr w:type="gramStart"/>
      <w:r>
        <w:rPr>
          <w:spacing w:val="10"/>
          <w:sz w:val="28"/>
        </w:rPr>
        <w:t>.д</w:t>
      </w:r>
      <w:proofErr w:type="gramEnd"/>
      <w:r>
        <w:rPr>
          <w:spacing w:val="10"/>
          <w:sz w:val="28"/>
        </w:rPr>
        <w:t>окл. IV Российского национального конгресса "Человек и лекарство", 8-12 апреля 1997 г. – М., 1997. – С.303.</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Антиоксидантные свойства природных фенолов // А.Д.Гордиенко, Т.Н.Воскобойник // Тез</w:t>
      </w:r>
      <w:proofErr w:type="gramStart"/>
      <w:r>
        <w:rPr>
          <w:spacing w:val="10"/>
          <w:sz w:val="28"/>
        </w:rPr>
        <w:t>.</w:t>
      </w:r>
      <w:proofErr w:type="gramEnd"/>
      <w:r>
        <w:rPr>
          <w:spacing w:val="10"/>
          <w:sz w:val="28"/>
        </w:rPr>
        <w:t xml:space="preserve"> </w:t>
      </w:r>
      <w:proofErr w:type="gramStart"/>
      <w:r>
        <w:rPr>
          <w:spacing w:val="10"/>
          <w:sz w:val="28"/>
        </w:rPr>
        <w:t>д</w:t>
      </w:r>
      <w:proofErr w:type="gramEnd"/>
      <w:r>
        <w:rPr>
          <w:spacing w:val="10"/>
          <w:sz w:val="28"/>
        </w:rPr>
        <w:t>окл. У Всесоюзн. симпозиума по фенольным с</w:t>
      </w:r>
      <w:r>
        <w:rPr>
          <w:spacing w:val="10"/>
          <w:sz w:val="28"/>
        </w:rPr>
        <w:t>о</w:t>
      </w:r>
      <w:r>
        <w:rPr>
          <w:spacing w:val="10"/>
          <w:sz w:val="28"/>
        </w:rPr>
        <w:t>единениям. – Таллин, 1987. -С.32-33.</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Антонян Р.Г. Человечество постепенно глохнет // Здоровье. – 1998. – № 8. – С. 61-62.</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Балтикайс Я.Я., Фатеев В.А. Взаимодействие лекарственных в</w:t>
      </w:r>
      <w:r>
        <w:rPr>
          <w:spacing w:val="10"/>
          <w:sz w:val="28"/>
        </w:rPr>
        <w:t>е</w:t>
      </w:r>
      <w:r>
        <w:rPr>
          <w:spacing w:val="10"/>
          <w:sz w:val="28"/>
        </w:rPr>
        <w:t>ществ. – М.: Медицина, 1991. – 304 с.</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Белоусов Ю.Б., Моисеев В.С., Лепахин В.К. Клиническая фармак</w:t>
      </w:r>
      <w:r>
        <w:rPr>
          <w:spacing w:val="10"/>
          <w:sz w:val="28"/>
        </w:rPr>
        <w:t>о</w:t>
      </w:r>
      <w:r>
        <w:rPr>
          <w:spacing w:val="10"/>
          <w:sz w:val="28"/>
        </w:rPr>
        <w:t xml:space="preserve">логия и фармакотерапия: Руководство для врачей. – М.: </w:t>
      </w:r>
      <w:r>
        <w:rPr>
          <w:spacing w:val="10"/>
          <w:sz w:val="28"/>
        </w:rPr>
        <w:lastRenderedPageBreak/>
        <w:t>Универсум Паблишинг, 1997. – 500 с.</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Березняков И.Г. Амоксициллин: портрет на фоне болезней и ант</w:t>
      </w:r>
      <w:r>
        <w:rPr>
          <w:spacing w:val="10"/>
          <w:sz w:val="28"/>
        </w:rPr>
        <w:t>и</w:t>
      </w:r>
      <w:r>
        <w:rPr>
          <w:spacing w:val="10"/>
          <w:sz w:val="28"/>
        </w:rPr>
        <w:t>биотиков // Провизор. – 2000. – № 1. – С. 41-44.</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Богомольский М.В. Достижения и перспективы развития оторинол</w:t>
      </w:r>
      <w:r>
        <w:rPr>
          <w:spacing w:val="10"/>
          <w:sz w:val="28"/>
        </w:rPr>
        <w:t>а</w:t>
      </w:r>
      <w:r>
        <w:rPr>
          <w:spacing w:val="10"/>
          <w:sz w:val="28"/>
        </w:rPr>
        <w:t>рингологии детского возраста. // Вестник оториноларингологии. 1987, № 6, С.24-30.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Большая медицинская энциклопедия: В 30-ти т. T.22., АМН СССР гл. ред. Б.В. Петровский - 3-е изд. – Г.: Сов. Энциклоп</w:t>
      </w:r>
      <w:r>
        <w:rPr>
          <w:spacing w:val="10"/>
          <w:sz w:val="28"/>
        </w:rPr>
        <w:t>е</w:t>
      </w:r>
      <w:r>
        <w:rPr>
          <w:spacing w:val="10"/>
          <w:sz w:val="28"/>
        </w:rPr>
        <w:t>дия, - 1984. - C. 861-871 .</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Будникова Т.Н. Анализ номенклатуры препаратов, применя</w:t>
      </w:r>
      <w:r>
        <w:rPr>
          <w:spacing w:val="10"/>
          <w:sz w:val="28"/>
        </w:rPr>
        <w:t>е</w:t>
      </w:r>
      <w:r>
        <w:rPr>
          <w:spacing w:val="10"/>
          <w:sz w:val="28"/>
        </w:rPr>
        <w:t>мых в стоматологии и оториноларингологии и внедрение в рынок новых препаратов на основе прополиса // Современные проблемы фармации: Т</w:t>
      </w:r>
      <w:r>
        <w:rPr>
          <w:spacing w:val="10"/>
          <w:sz w:val="28"/>
        </w:rPr>
        <w:t>е</w:t>
      </w:r>
      <w:r>
        <w:rPr>
          <w:spacing w:val="10"/>
          <w:sz w:val="28"/>
        </w:rPr>
        <w:t>зисов. докл. респ. науч</w:t>
      </w:r>
      <w:proofErr w:type="gramStart"/>
      <w:r>
        <w:rPr>
          <w:spacing w:val="10"/>
          <w:sz w:val="28"/>
        </w:rPr>
        <w:t>.-</w:t>
      </w:r>
      <w:proofErr w:type="gramEnd"/>
      <w:r>
        <w:rPr>
          <w:spacing w:val="10"/>
          <w:sz w:val="28"/>
        </w:rPr>
        <w:t>практ. конф. - Харьков, 1993. - С.56.</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Вахонина Т.В. Прополис. Состав, свойства и возможности практ</w:t>
      </w:r>
      <w:r>
        <w:rPr>
          <w:spacing w:val="10"/>
          <w:sz w:val="28"/>
        </w:rPr>
        <w:t>и</w:t>
      </w:r>
      <w:r>
        <w:rPr>
          <w:spacing w:val="10"/>
          <w:sz w:val="28"/>
        </w:rPr>
        <w:t>ческого использования. - Рязань, 1992 - 45с.</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Вовк И.М. Антимикробная активность и стабильность антисептич</w:t>
      </w:r>
      <w:r>
        <w:rPr>
          <w:spacing w:val="10"/>
          <w:sz w:val="28"/>
        </w:rPr>
        <w:t>е</w:t>
      </w:r>
      <w:r>
        <w:rPr>
          <w:spacing w:val="10"/>
          <w:sz w:val="28"/>
        </w:rPr>
        <w:t>ских композиций на основе декаметоксина / Клінічна фармація. – 1999. – Т. 3. – № 1. – С. 105-108.</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Вудли М., Уэлан А. Терапевтический справочник Вашингтонского униве</w:t>
      </w:r>
      <w:r>
        <w:rPr>
          <w:spacing w:val="10"/>
          <w:sz w:val="28"/>
        </w:rPr>
        <w:t>р</w:t>
      </w:r>
      <w:r>
        <w:rPr>
          <w:spacing w:val="10"/>
          <w:sz w:val="28"/>
        </w:rPr>
        <w:t>ситета / Пер. с англ. – М.: Медицина, 1995. – 831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Высвобождение суммы фенольных соединений прополиса из лека</w:t>
      </w:r>
      <w:r>
        <w:rPr>
          <w:spacing w:val="10"/>
          <w:sz w:val="28"/>
        </w:rPr>
        <w:t>р</w:t>
      </w:r>
      <w:r>
        <w:rPr>
          <w:spacing w:val="10"/>
          <w:sz w:val="28"/>
        </w:rPr>
        <w:t>ственных препаратов / А.И.Тихонов, Т.Г.Ярных, Т.Н.Будникова и др. // Фа</w:t>
      </w:r>
      <w:r>
        <w:rPr>
          <w:spacing w:val="10"/>
          <w:sz w:val="28"/>
        </w:rPr>
        <w:t>р</w:t>
      </w:r>
      <w:r>
        <w:rPr>
          <w:spacing w:val="10"/>
          <w:sz w:val="28"/>
        </w:rPr>
        <w:t>мац</w:t>
      </w:r>
      <w:proofErr w:type="gramStart"/>
      <w:r>
        <w:rPr>
          <w:spacing w:val="10"/>
          <w:sz w:val="28"/>
        </w:rPr>
        <w:t>.ж</w:t>
      </w:r>
      <w:proofErr w:type="gramEnd"/>
      <w:r>
        <w:rPr>
          <w:spacing w:val="10"/>
          <w:sz w:val="28"/>
        </w:rPr>
        <w:t>урн. – 1991. – № 3. – С. 55-58.</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Глушков Р.Г., Машковский М.Д. Современные тенденции ра</w:t>
      </w:r>
      <w:r>
        <w:rPr>
          <w:spacing w:val="10"/>
          <w:sz w:val="28"/>
        </w:rPr>
        <w:t>з</w:t>
      </w:r>
      <w:r>
        <w:rPr>
          <w:spacing w:val="10"/>
          <w:sz w:val="28"/>
        </w:rPr>
        <w:t>вития и создания новых лекарственных средств // Хим</w:t>
      </w:r>
      <w:proofErr w:type="gramStart"/>
      <w:r>
        <w:rPr>
          <w:spacing w:val="10"/>
          <w:sz w:val="28"/>
        </w:rPr>
        <w:t>.-</w:t>
      </w:r>
      <w:proofErr w:type="gramEnd"/>
      <w:r>
        <w:rPr>
          <w:spacing w:val="10"/>
          <w:sz w:val="28"/>
        </w:rPr>
        <w:t>фармац. журн. – 1990. – №. 7. – С. 4-10.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Государственная фармакопея СССР: B 2-x т.- 11 изд. - Г.:Медицина, вып. 1. - 1987. - 336 с; вып. 2. -1989. - 400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lastRenderedPageBreak/>
        <w:t xml:space="preserve">Грибоедова А.В., Овчинников Ю.М., Власова Т.Ю. Анализ часто повторяющихся лекарственных прописей аптечного изготовления, применяемых в </w:t>
      </w:r>
      <w:proofErr w:type="gramStart"/>
      <w:r>
        <w:rPr>
          <w:spacing w:val="10"/>
          <w:sz w:val="28"/>
        </w:rPr>
        <w:t>ЛОР-практике</w:t>
      </w:r>
      <w:proofErr w:type="gramEnd"/>
      <w:r>
        <w:rPr>
          <w:spacing w:val="10"/>
          <w:sz w:val="28"/>
        </w:rPr>
        <w:t xml:space="preserve"> // Вестник оториноларингологии. – 1993. – № 3. – С. 39-40.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lang w:val="uk-UA"/>
        </w:rPr>
        <w:t>Державна фармакопея України / Державне підприємство “Науково-</w:t>
      </w:r>
      <w:r>
        <w:rPr>
          <w:spacing w:val="4"/>
          <w:sz w:val="28"/>
          <w:lang w:val="uk-UA"/>
        </w:rPr>
        <w:t>експертний фармакопейний центр” – 1-е вид. – Х.: РІРЕГ, 2001. – 556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Державний реє</w:t>
      </w:r>
      <w:proofErr w:type="gramStart"/>
      <w:r>
        <w:rPr>
          <w:spacing w:val="10"/>
          <w:sz w:val="28"/>
        </w:rPr>
        <w:t>стр</w:t>
      </w:r>
      <w:proofErr w:type="gramEnd"/>
      <w:r>
        <w:rPr>
          <w:spacing w:val="10"/>
          <w:sz w:val="28"/>
        </w:rPr>
        <w:t xml:space="preserve"> лікарських засобів України. – Киї</w:t>
      </w:r>
      <w:proofErr w:type="gramStart"/>
      <w:r>
        <w:rPr>
          <w:spacing w:val="10"/>
          <w:sz w:val="28"/>
        </w:rPr>
        <w:t>в</w:t>
      </w:r>
      <w:proofErr w:type="gramEnd"/>
      <w:r>
        <w:rPr>
          <w:spacing w:val="10"/>
          <w:sz w:val="28"/>
        </w:rPr>
        <w:t xml:space="preserve">: </w:t>
      </w:r>
      <w:r>
        <w:rPr>
          <w:spacing w:val="10"/>
          <w:sz w:val="28"/>
          <w:lang w:val="en-US"/>
        </w:rPr>
        <w:t>PS</w:t>
      </w:r>
      <w:r>
        <w:rPr>
          <w:spacing w:val="10"/>
          <w:sz w:val="28"/>
        </w:rPr>
        <w:t xml:space="preserve"> </w:t>
      </w:r>
      <w:r>
        <w:rPr>
          <w:spacing w:val="10"/>
          <w:sz w:val="28"/>
          <w:lang w:val="en-US"/>
        </w:rPr>
        <w:t>World</w:t>
      </w:r>
      <w:r>
        <w:rPr>
          <w:spacing w:val="10"/>
          <w:sz w:val="28"/>
        </w:rPr>
        <w:t xml:space="preserve"> </w:t>
      </w:r>
      <w:r>
        <w:rPr>
          <w:spacing w:val="10"/>
          <w:sz w:val="28"/>
          <w:lang w:val="en-US"/>
        </w:rPr>
        <w:t>Ucraine</w:t>
      </w:r>
      <w:r>
        <w:rPr>
          <w:spacing w:val="10"/>
          <w:sz w:val="28"/>
        </w:rPr>
        <w:t>, 1996.–364с.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 xml:space="preserve">Допоміжні речовини та їх застосування </w:t>
      </w:r>
      <w:proofErr w:type="gramStart"/>
      <w:r>
        <w:rPr>
          <w:spacing w:val="10"/>
          <w:sz w:val="28"/>
        </w:rPr>
        <w:t>в</w:t>
      </w:r>
      <w:proofErr w:type="gramEnd"/>
      <w:r>
        <w:rPr>
          <w:spacing w:val="10"/>
          <w:sz w:val="28"/>
        </w:rPr>
        <w:t xml:space="preserve"> технології лікарських форм. Довідковий </w:t>
      </w:r>
      <w:proofErr w:type="gramStart"/>
      <w:r>
        <w:rPr>
          <w:spacing w:val="10"/>
          <w:sz w:val="28"/>
        </w:rPr>
        <w:t>пос</w:t>
      </w:r>
      <w:proofErr w:type="gramEnd"/>
      <w:r>
        <w:rPr>
          <w:spacing w:val="10"/>
          <w:sz w:val="28"/>
        </w:rPr>
        <w:t>ібник / Ф.Жогло, В.Возняк, В.Попович, Я.Богдан. – Львів, 1996. - С.20-51.</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Дорошенко  В.Е.,  Воронцов  И.Н.  Азы  пчеловодства  и  примен</w:t>
      </w:r>
      <w:r>
        <w:rPr>
          <w:spacing w:val="10"/>
          <w:sz w:val="28"/>
        </w:rPr>
        <w:t>е</w:t>
      </w:r>
      <w:r>
        <w:rPr>
          <w:spacing w:val="10"/>
          <w:sz w:val="28"/>
        </w:rPr>
        <w:t>ние  пч</w:t>
      </w:r>
      <w:r>
        <w:rPr>
          <w:spacing w:val="10"/>
          <w:sz w:val="28"/>
        </w:rPr>
        <w:t>е</w:t>
      </w:r>
      <w:r>
        <w:rPr>
          <w:spacing w:val="10"/>
          <w:sz w:val="28"/>
        </w:rPr>
        <w:t>линых  лекарств. – Киев:  об-во  “Знание”,  1993.  —  27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Дорошенко П.Н. Мед в оториноларингологии // Пчеловодство. - 1987. – №5 - С.43.</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 xml:space="preserve">Дорошенко П.Н. Опыт применения прополиса при </w:t>
      </w:r>
      <w:proofErr w:type="gramStart"/>
      <w:r>
        <w:rPr>
          <w:spacing w:val="10"/>
          <w:sz w:val="28"/>
        </w:rPr>
        <w:t>ЛОР-заболеваниях</w:t>
      </w:r>
      <w:proofErr w:type="gramEnd"/>
      <w:r>
        <w:rPr>
          <w:spacing w:val="10"/>
          <w:sz w:val="28"/>
        </w:rPr>
        <w:t xml:space="preserve"> // Апитерапия. Биология и технология продуктов пч</w:t>
      </w:r>
      <w:r>
        <w:rPr>
          <w:spacing w:val="10"/>
          <w:sz w:val="28"/>
        </w:rPr>
        <w:t>е</w:t>
      </w:r>
      <w:r>
        <w:rPr>
          <w:spacing w:val="10"/>
          <w:sz w:val="28"/>
        </w:rPr>
        <w:t>ловодства. – 1988. – Ч. II.– С. 66-75.</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Евдощенко Е.А. Консервативное лечение больных хроническим гнойным средним отитом // Журнал ушных, носовых и горловых б</w:t>
      </w:r>
      <w:r>
        <w:rPr>
          <w:spacing w:val="10"/>
          <w:sz w:val="28"/>
        </w:rPr>
        <w:t>о</w:t>
      </w:r>
      <w:r>
        <w:rPr>
          <w:spacing w:val="10"/>
          <w:sz w:val="28"/>
        </w:rPr>
        <w:t>лезней. – 1990. – № 1. – С. 14-18.</w:t>
      </w:r>
    </w:p>
    <w:p w:rsidR="00643237" w:rsidRDefault="00643237" w:rsidP="00243A7B">
      <w:pPr>
        <w:widowControl w:val="0"/>
        <w:numPr>
          <w:ilvl w:val="0"/>
          <w:numId w:val="54"/>
        </w:numPr>
        <w:suppressAutoHyphens w:val="0"/>
        <w:spacing w:line="500" w:lineRule="exact"/>
        <w:ind w:left="426" w:hanging="426"/>
        <w:jc w:val="both"/>
        <w:rPr>
          <w:spacing w:val="10"/>
          <w:sz w:val="28"/>
        </w:rPr>
      </w:pPr>
      <w:proofErr w:type="gramStart"/>
      <w:r>
        <w:rPr>
          <w:spacing w:val="10"/>
          <w:sz w:val="28"/>
        </w:rPr>
        <w:t>Заводский</w:t>
      </w:r>
      <w:proofErr w:type="gramEnd"/>
      <w:r>
        <w:rPr>
          <w:spacing w:val="10"/>
          <w:sz w:val="28"/>
        </w:rPr>
        <w:t xml:space="preserve"> Н.В. Острое воспаление среднего уха // Журн. ушных, носовых и горловых болезней – 1989. – № 4. – С. 8-14.</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Зуйкіна С.С., Тихонов О.І., Тихонова С.О. Науково-експеримен</w:t>
      </w:r>
      <w:r>
        <w:rPr>
          <w:spacing w:val="10"/>
          <w:sz w:val="28"/>
        </w:rPr>
        <w:softHyphen/>
        <w:t>тальне о</w:t>
      </w:r>
      <w:r>
        <w:rPr>
          <w:spacing w:val="10"/>
          <w:sz w:val="28"/>
        </w:rPr>
        <w:t>б</w:t>
      </w:r>
      <w:r>
        <w:rPr>
          <w:spacing w:val="10"/>
          <w:sz w:val="28"/>
        </w:rPr>
        <w:t>грунтування складу вушних крапель з прополісом // Вчені України – вітчизняній фармації: Матер. Всеукраїнської н</w:t>
      </w:r>
      <w:r>
        <w:rPr>
          <w:spacing w:val="10"/>
          <w:sz w:val="28"/>
        </w:rPr>
        <w:t>а</w:t>
      </w:r>
      <w:r>
        <w:rPr>
          <w:spacing w:val="10"/>
          <w:sz w:val="28"/>
        </w:rPr>
        <w:t>ук</w:t>
      </w:r>
      <w:proofErr w:type="gramStart"/>
      <w:r>
        <w:rPr>
          <w:spacing w:val="10"/>
          <w:sz w:val="28"/>
        </w:rPr>
        <w:t>.-</w:t>
      </w:r>
      <w:proofErr w:type="gramEnd"/>
      <w:r>
        <w:rPr>
          <w:spacing w:val="10"/>
          <w:sz w:val="28"/>
        </w:rPr>
        <w:t>практ.конф. – Х.: НФАУ, 2000. – С. 80-82.</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Иванов Л.В. Изучение механизмов дегидратации клеток эритроц</w:t>
      </w:r>
      <w:r>
        <w:rPr>
          <w:spacing w:val="10"/>
          <w:sz w:val="28"/>
        </w:rPr>
        <w:t>и</w:t>
      </w:r>
      <w:r>
        <w:rPr>
          <w:spacing w:val="10"/>
          <w:sz w:val="28"/>
        </w:rPr>
        <w:t>тов под действием некоторых гидрофильных неводных растворит</w:t>
      </w:r>
      <w:r>
        <w:rPr>
          <w:spacing w:val="10"/>
          <w:sz w:val="28"/>
        </w:rPr>
        <w:t>е</w:t>
      </w:r>
      <w:r>
        <w:rPr>
          <w:spacing w:val="10"/>
          <w:sz w:val="28"/>
        </w:rPr>
        <w:t xml:space="preserve">лей // </w:t>
      </w:r>
      <w:r>
        <w:rPr>
          <w:spacing w:val="10"/>
          <w:sz w:val="28"/>
        </w:rPr>
        <w:lastRenderedPageBreak/>
        <w:t>Фарм</w:t>
      </w:r>
      <w:r>
        <w:rPr>
          <w:spacing w:val="10"/>
          <w:sz w:val="28"/>
        </w:rPr>
        <w:t>а</w:t>
      </w:r>
      <w:r>
        <w:rPr>
          <w:spacing w:val="10"/>
          <w:sz w:val="28"/>
        </w:rPr>
        <w:t>ком. – 1998. – № 5. – С. 43-46.</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Исследование физико-химических и технологических свойств ф</w:t>
      </w:r>
      <w:r>
        <w:rPr>
          <w:spacing w:val="10"/>
          <w:sz w:val="28"/>
        </w:rPr>
        <w:t>е</w:t>
      </w:r>
      <w:r>
        <w:rPr>
          <w:spacing w:val="10"/>
          <w:sz w:val="28"/>
        </w:rPr>
        <w:t>нольного гидрофильного препарата прополиса / А.И.Тихонов, Т.Г.Ярных, Л.И.Вишневская, И.В.Кул</w:t>
      </w:r>
      <w:proofErr w:type="gramStart"/>
      <w:r>
        <w:rPr>
          <w:spacing w:val="10"/>
          <w:sz w:val="28"/>
        </w:rPr>
        <w:t>e</w:t>
      </w:r>
      <w:proofErr w:type="gramEnd"/>
      <w:r>
        <w:rPr>
          <w:spacing w:val="10"/>
          <w:sz w:val="28"/>
        </w:rPr>
        <w:t>шов, С.А.Скрипник // Лекарственные средства Украины, синтез, научные исследования, производство, реализ</w:t>
      </w:r>
      <w:r>
        <w:rPr>
          <w:spacing w:val="10"/>
          <w:sz w:val="28"/>
        </w:rPr>
        <w:t>а</w:t>
      </w:r>
      <w:r>
        <w:rPr>
          <w:spacing w:val="10"/>
          <w:sz w:val="28"/>
        </w:rPr>
        <w:t>ция: Тез</w:t>
      </w:r>
      <w:proofErr w:type="gramStart"/>
      <w:r>
        <w:rPr>
          <w:spacing w:val="10"/>
          <w:sz w:val="28"/>
        </w:rPr>
        <w:t>.д</w:t>
      </w:r>
      <w:proofErr w:type="gramEnd"/>
      <w:r>
        <w:rPr>
          <w:spacing w:val="10"/>
          <w:sz w:val="28"/>
        </w:rPr>
        <w:t>окл.науч.-практ.конф., 23-24 сент., 1992 г. – Харьков, 1992. – С. 3-5.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Исследование продуктов переработки прополиса, получаемых по новой технологии / Т.В.Петухова, Л.Н.Олешко, В.Д. и др. // Достижение совр</w:t>
      </w:r>
      <w:r>
        <w:rPr>
          <w:spacing w:val="10"/>
          <w:sz w:val="28"/>
        </w:rPr>
        <w:t>е</w:t>
      </w:r>
      <w:r>
        <w:rPr>
          <w:spacing w:val="10"/>
          <w:sz w:val="28"/>
        </w:rPr>
        <w:t>менной фармації - в медицинскую практику: Материалы наук</w:t>
      </w:r>
      <w:proofErr w:type="gramStart"/>
      <w:r>
        <w:rPr>
          <w:spacing w:val="10"/>
          <w:sz w:val="28"/>
        </w:rPr>
        <w:t>.-</w:t>
      </w:r>
      <w:proofErr w:type="gramEnd"/>
      <w:r>
        <w:rPr>
          <w:spacing w:val="10"/>
          <w:sz w:val="28"/>
        </w:rPr>
        <w:t>практ. конф., посвященной 75-річчю УкрФА. - Харьков, 1996. - С.118.</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Качный Г.Г. Апитерапия при тугоухости // Пчеловодство. – 1990. – № 6. – С. 45.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Качный Г.Т. Применение аэрозоля “Оксицизоль” для лечения бол</w:t>
      </w:r>
      <w:r>
        <w:rPr>
          <w:spacing w:val="10"/>
          <w:sz w:val="28"/>
        </w:rPr>
        <w:t>ь</w:t>
      </w:r>
      <w:r>
        <w:rPr>
          <w:spacing w:val="10"/>
          <w:sz w:val="28"/>
        </w:rPr>
        <w:t>ных гнойным средним отитом // Журн. ушных, носовых и горловых болезней. – 1985. – № 2. – С. 67-68.</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К  вопросу  о  применении  фенольных  соединений  прополиса.  /  А.И.Тихонов,  И.А.Дадешидзе,  В.Н.Левсковский,  Лао  Саветки,  И.НМаровина,  Т.Г.Ярных.  //  Пути  повышения  эффективности  фармацевтической  науки  и  практики:  Сб.  научн.  тр.  —  Запор</w:t>
      </w:r>
      <w:r>
        <w:rPr>
          <w:spacing w:val="10"/>
          <w:sz w:val="28"/>
        </w:rPr>
        <w:t>о</w:t>
      </w:r>
      <w:r>
        <w:rPr>
          <w:spacing w:val="10"/>
          <w:sz w:val="28"/>
        </w:rPr>
        <w:t>жье,  1991.  —  С.  163-165.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Кожура І.М., Мусялківська А.О., Давидова Г.І. Продукти бджіл</w:t>
      </w:r>
      <w:r>
        <w:rPr>
          <w:spacing w:val="10"/>
          <w:sz w:val="28"/>
        </w:rPr>
        <w:t>ь</w:t>
      </w:r>
      <w:r>
        <w:rPr>
          <w:spacing w:val="10"/>
          <w:sz w:val="28"/>
        </w:rPr>
        <w:t xml:space="preserve">ництва – “ідеальна” їжа чи цінні харчові добавки і </w:t>
      </w:r>
      <w:proofErr w:type="gramStart"/>
      <w:r>
        <w:rPr>
          <w:spacing w:val="10"/>
          <w:sz w:val="28"/>
        </w:rPr>
        <w:t>л</w:t>
      </w:r>
      <w:proofErr w:type="gramEnd"/>
      <w:r>
        <w:rPr>
          <w:spacing w:val="10"/>
          <w:sz w:val="28"/>
        </w:rPr>
        <w:t>іки? // Пасіка. – 1996. – № 12. – С. 13-15.</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Курбат Н.М., Станкевич П.Б. Рецептурный справочник врача. – Мн.: Высш.шк., 1996. – 495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Лавренова Т.В. Лечение заболеваний уха, горла, носа. – М.: терра, 1997. – 256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lastRenderedPageBreak/>
        <w:t>Лайко А.А. // Журн. ушных, носовых и горловых болезней. – 1998. – № 5. – С. 27-29.</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Лебедев В.И., Лебедева В.П. Технология производства биологически а</w:t>
      </w:r>
      <w:r>
        <w:rPr>
          <w:spacing w:val="10"/>
          <w:sz w:val="28"/>
        </w:rPr>
        <w:t>к</w:t>
      </w:r>
      <w:r>
        <w:rPr>
          <w:spacing w:val="10"/>
          <w:sz w:val="28"/>
        </w:rPr>
        <w:t>тивных продуктов пчеловодства. – М., 1995. – С. 46-68.</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Лекарственные препараты зарубежных фирм в России: Спр</w:t>
      </w:r>
      <w:r>
        <w:rPr>
          <w:spacing w:val="10"/>
          <w:sz w:val="28"/>
        </w:rPr>
        <w:t>а</w:t>
      </w:r>
      <w:r>
        <w:rPr>
          <w:spacing w:val="10"/>
          <w:sz w:val="28"/>
        </w:rPr>
        <w:t>вочник. – М.: Ас</w:t>
      </w:r>
      <w:r>
        <w:rPr>
          <w:spacing w:val="10"/>
          <w:sz w:val="28"/>
        </w:rPr>
        <w:t>т</w:t>
      </w:r>
      <w:r>
        <w:rPr>
          <w:spacing w:val="10"/>
          <w:sz w:val="28"/>
        </w:rPr>
        <w:t>раФармСервис, 1993. – 717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Лекарственные  препараты  зарубежных  фирм.  —  Киев,  1994.  —  С.  390.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 xml:space="preserve">Лекарственные  препараты  прополиса /  А.И.Тихонов,  Т.Г.Ярных,  Т.Н.Будникова,  Л.И.Вишневская //  </w:t>
      </w:r>
      <w:proofErr w:type="gramStart"/>
      <w:r>
        <w:rPr>
          <w:spacing w:val="10"/>
          <w:sz w:val="28"/>
        </w:rPr>
        <w:t>Ш</w:t>
      </w:r>
      <w:proofErr w:type="gramEnd"/>
      <w:r>
        <w:rPr>
          <w:spacing w:val="10"/>
          <w:sz w:val="28"/>
        </w:rPr>
        <w:t xml:space="preserve">  науч.  съезд  фарм</w:t>
      </w:r>
      <w:r>
        <w:rPr>
          <w:spacing w:val="10"/>
          <w:sz w:val="28"/>
        </w:rPr>
        <w:t>а</w:t>
      </w:r>
      <w:r>
        <w:rPr>
          <w:spacing w:val="10"/>
          <w:sz w:val="28"/>
        </w:rPr>
        <w:t>цевтов  Мо</w:t>
      </w:r>
      <w:r>
        <w:rPr>
          <w:spacing w:val="10"/>
          <w:sz w:val="28"/>
        </w:rPr>
        <w:t>л</w:t>
      </w:r>
      <w:r>
        <w:rPr>
          <w:spacing w:val="10"/>
          <w:sz w:val="28"/>
        </w:rPr>
        <w:t>довы,  30  сент.-10  окт.  1993  г.:  Тез.докл.  —  Chisinay,  1993.  —  С.  265-266.</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Лекарственные средства, применяемые у медицинской практике в СССР</w:t>
      </w:r>
      <w:proofErr w:type="gramStart"/>
      <w:r>
        <w:rPr>
          <w:spacing w:val="10"/>
          <w:sz w:val="28"/>
        </w:rPr>
        <w:t xml:space="preserve"> / П</w:t>
      </w:r>
      <w:proofErr w:type="gramEnd"/>
      <w:r>
        <w:rPr>
          <w:spacing w:val="10"/>
          <w:sz w:val="28"/>
        </w:rPr>
        <w:t>од ред. М.А.Клюева. - Г.:Медицина, 1990. - 512с.</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Лікарські препарати продуктів бджільництва / О.І.Тихонов, Т.Г.Яр</w:t>
      </w:r>
      <w:r>
        <w:rPr>
          <w:spacing w:val="10"/>
          <w:sz w:val="28"/>
        </w:rPr>
        <w:softHyphen/>
        <w:t>них, О.С.Смирнова та ін. // Фармац</w:t>
      </w:r>
      <w:proofErr w:type="gramStart"/>
      <w:r>
        <w:rPr>
          <w:spacing w:val="10"/>
          <w:sz w:val="28"/>
        </w:rPr>
        <w:t>.ж</w:t>
      </w:r>
      <w:proofErr w:type="gramEnd"/>
      <w:r>
        <w:rPr>
          <w:spacing w:val="10"/>
          <w:sz w:val="28"/>
        </w:rPr>
        <w:t>урн. – 1991. – № 3. – С. 50-55.</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Лудянский Э. Помогут жить препараты прополиса // Пчелово</w:t>
      </w:r>
      <w:r>
        <w:rPr>
          <w:spacing w:val="10"/>
          <w:sz w:val="28"/>
        </w:rPr>
        <w:t>д</w:t>
      </w:r>
      <w:r>
        <w:rPr>
          <w:spacing w:val="10"/>
          <w:sz w:val="28"/>
        </w:rPr>
        <w:t>ство. – 1991. – № 10. – С. 48.</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Маннапова Р.Т., Маннапов А.Г. Адъювантное действие преп</w:t>
      </w:r>
      <w:r>
        <w:rPr>
          <w:spacing w:val="10"/>
          <w:sz w:val="28"/>
        </w:rPr>
        <w:t>а</w:t>
      </w:r>
      <w:r>
        <w:rPr>
          <w:spacing w:val="10"/>
          <w:sz w:val="28"/>
        </w:rPr>
        <w:t>ратов прополиса на завершенность фагоцитоза // Апитерапия и пчеловодство.– Г</w:t>
      </w:r>
      <w:r>
        <w:rPr>
          <w:spacing w:val="10"/>
          <w:sz w:val="28"/>
        </w:rPr>
        <w:t>а</w:t>
      </w:r>
      <w:r>
        <w:rPr>
          <w:spacing w:val="10"/>
          <w:sz w:val="28"/>
        </w:rPr>
        <w:t>дяч, 1991. – С. 62-72.</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Маркосян А.А., Нерсесян Д.Г. Прополис и микроорганизмы // Пчеловодс</w:t>
      </w:r>
      <w:r>
        <w:rPr>
          <w:spacing w:val="10"/>
          <w:sz w:val="28"/>
        </w:rPr>
        <w:t>т</w:t>
      </w:r>
      <w:r>
        <w:rPr>
          <w:spacing w:val="10"/>
          <w:sz w:val="28"/>
        </w:rPr>
        <w:t>во. – 1990. – № 11. – С. 38-40.</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Машковский М.Д. Лекарственные средства: Пособие для врачей. – Х.: То</w:t>
      </w:r>
      <w:r>
        <w:rPr>
          <w:spacing w:val="10"/>
          <w:sz w:val="28"/>
        </w:rPr>
        <w:t>р</w:t>
      </w:r>
      <w:r>
        <w:rPr>
          <w:spacing w:val="10"/>
          <w:sz w:val="28"/>
        </w:rPr>
        <w:t>синг, 1997. – Т. 2. – 368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Машковский М.Д. Лекарственные средства. В 2-х т. - Вильнюс, 1993, – Т. I. – 544 с., Т. 2 – 528 с.</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Методические рекомендации по представлению документации на лекарственные средства в Фармакологический комитет Министе</w:t>
      </w:r>
      <w:r>
        <w:rPr>
          <w:spacing w:val="10"/>
          <w:sz w:val="28"/>
        </w:rPr>
        <w:t>р</w:t>
      </w:r>
      <w:r>
        <w:rPr>
          <w:spacing w:val="10"/>
          <w:sz w:val="28"/>
        </w:rPr>
        <w:t xml:space="preserve">ства </w:t>
      </w:r>
      <w:r>
        <w:rPr>
          <w:spacing w:val="10"/>
          <w:sz w:val="28"/>
        </w:rPr>
        <w:lastRenderedPageBreak/>
        <w:t>здравоохр</w:t>
      </w:r>
      <w:r>
        <w:rPr>
          <w:spacing w:val="10"/>
          <w:sz w:val="28"/>
        </w:rPr>
        <w:t>а</w:t>
      </w:r>
      <w:r>
        <w:rPr>
          <w:spacing w:val="10"/>
          <w:sz w:val="28"/>
        </w:rPr>
        <w:t xml:space="preserve">нения Украины </w:t>
      </w:r>
      <w:proofErr w:type="gramStart"/>
      <w:r>
        <w:rPr>
          <w:spacing w:val="10"/>
          <w:sz w:val="28"/>
        </w:rPr>
        <w:t>-К</w:t>
      </w:r>
      <w:proofErr w:type="gramEnd"/>
      <w:r>
        <w:rPr>
          <w:spacing w:val="10"/>
          <w:sz w:val="28"/>
        </w:rPr>
        <w:t>иев, 1993. – С. 36.</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Митюнін Ю.В. Антибіотикотерапія захворювань верхніх д</w:t>
      </w:r>
      <w:r>
        <w:rPr>
          <w:spacing w:val="10"/>
          <w:sz w:val="28"/>
        </w:rPr>
        <w:t>и</w:t>
      </w:r>
      <w:r>
        <w:rPr>
          <w:spacing w:val="10"/>
          <w:sz w:val="28"/>
        </w:rPr>
        <w:t>хальних шляхів // Ліки України. – 1998. – № 6. – С. 48-51.</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Нечаев Э.А. Научная концепция лекарственного обеспечения нас</w:t>
      </w:r>
      <w:r>
        <w:rPr>
          <w:spacing w:val="10"/>
          <w:sz w:val="28"/>
        </w:rPr>
        <w:t>е</w:t>
      </w:r>
      <w:r>
        <w:rPr>
          <w:spacing w:val="10"/>
          <w:sz w:val="28"/>
        </w:rPr>
        <w:t>ления России // Фармация. – 1994. – Т. 43, № 1. – С. 5-10.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О возможности сочетанного применения прополиса с антибиотик</w:t>
      </w:r>
      <w:r>
        <w:rPr>
          <w:spacing w:val="10"/>
          <w:sz w:val="28"/>
        </w:rPr>
        <w:t>а</w:t>
      </w:r>
      <w:r>
        <w:rPr>
          <w:spacing w:val="10"/>
          <w:sz w:val="28"/>
        </w:rPr>
        <w:t>ми / В.П.Кивалкина, А.И.Ибрагимова и др. // Апитерапия. Биолог</w:t>
      </w:r>
      <w:proofErr w:type="gramStart"/>
      <w:r>
        <w:rPr>
          <w:spacing w:val="10"/>
          <w:sz w:val="28"/>
        </w:rPr>
        <w:t>.</w:t>
      </w:r>
      <w:proofErr w:type="gramEnd"/>
      <w:r>
        <w:rPr>
          <w:spacing w:val="10"/>
          <w:sz w:val="28"/>
        </w:rPr>
        <w:t xml:space="preserve"> </w:t>
      </w:r>
      <w:proofErr w:type="gramStart"/>
      <w:r>
        <w:rPr>
          <w:spacing w:val="10"/>
          <w:sz w:val="28"/>
        </w:rPr>
        <w:t>и</w:t>
      </w:r>
      <w:proofErr w:type="gramEnd"/>
      <w:r>
        <w:rPr>
          <w:spacing w:val="10"/>
          <w:sz w:val="28"/>
        </w:rPr>
        <w:t xml:space="preserve"> технол. продуктов пчеловодства. Матер. Всесоюзн. конф. ч.2. – Днепропе</w:t>
      </w:r>
      <w:r>
        <w:rPr>
          <w:spacing w:val="10"/>
          <w:sz w:val="28"/>
        </w:rPr>
        <w:t>т</w:t>
      </w:r>
      <w:r>
        <w:rPr>
          <w:spacing w:val="10"/>
          <w:sz w:val="28"/>
        </w:rPr>
        <w:t>ровск, 1990. – С.50-59.</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Овчинников Ю.М. Болезни уха, горла и носа. – Москва, 1990. –</w:t>
      </w:r>
      <w:r>
        <w:rPr>
          <w:spacing w:val="10"/>
          <w:sz w:val="28"/>
        </w:rPr>
        <w:br/>
        <w:t>С. 190.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Овчинников Ю.М. Оториноларингология: Учебник. – М.: М</w:t>
      </w:r>
      <w:r>
        <w:rPr>
          <w:spacing w:val="10"/>
          <w:sz w:val="28"/>
        </w:rPr>
        <w:t>е</w:t>
      </w:r>
      <w:r>
        <w:rPr>
          <w:spacing w:val="10"/>
          <w:sz w:val="28"/>
        </w:rPr>
        <w:t>дицина, 1995. – 288 с.</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Омаров Ш.М. Целебные тайны продуктов пчеловодства. – Маха</w:t>
      </w:r>
      <w:r>
        <w:rPr>
          <w:spacing w:val="10"/>
          <w:sz w:val="28"/>
        </w:rPr>
        <w:t>ч</w:t>
      </w:r>
      <w:r>
        <w:rPr>
          <w:spacing w:val="10"/>
          <w:sz w:val="28"/>
        </w:rPr>
        <w:t>кала: Даг</w:t>
      </w:r>
      <w:proofErr w:type="gramStart"/>
      <w:r>
        <w:rPr>
          <w:spacing w:val="10"/>
          <w:sz w:val="28"/>
        </w:rPr>
        <w:t>.к</w:t>
      </w:r>
      <w:proofErr w:type="gramEnd"/>
      <w:r>
        <w:rPr>
          <w:spacing w:val="10"/>
          <w:sz w:val="28"/>
        </w:rPr>
        <w:t>н.изд-во, 1997. – 328 с.</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Опыт применения продуктов пчеловодства в педиатрии / Н.В.Дмитриева, Е.П.Гузюкина, А.В.Дмитриев и др. // Апитерапия сегодня: Матер. ІV науч</w:t>
      </w:r>
      <w:proofErr w:type="gramStart"/>
      <w:r>
        <w:rPr>
          <w:spacing w:val="10"/>
          <w:sz w:val="28"/>
        </w:rPr>
        <w:t>.п</w:t>
      </w:r>
      <w:proofErr w:type="gramEnd"/>
      <w:r>
        <w:rPr>
          <w:spacing w:val="10"/>
          <w:sz w:val="28"/>
        </w:rPr>
        <w:t>ракт.конф. по апитерапии. – Ры</w:t>
      </w:r>
      <w:r>
        <w:rPr>
          <w:spacing w:val="10"/>
          <w:sz w:val="28"/>
        </w:rPr>
        <w:t>б</w:t>
      </w:r>
      <w:r>
        <w:rPr>
          <w:spacing w:val="10"/>
          <w:sz w:val="28"/>
        </w:rPr>
        <w:t>ное, 1995. – С. 72-75.</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Пальчун В.Т., Кунельская Н.Л., Кислова Н.М. Уринтные заболев</w:t>
      </w:r>
      <w:r>
        <w:rPr>
          <w:spacing w:val="10"/>
          <w:sz w:val="28"/>
        </w:rPr>
        <w:t>а</w:t>
      </w:r>
      <w:r>
        <w:rPr>
          <w:spacing w:val="10"/>
          <w:sz w:val="28"/>
        </w:rPr>
        <w:t>ния уха (сравнительные статистические данные) // Вестник отор</w:t>
      </w:r>
      <w:r>
        <w:rPr>
          <w:spacing w:val="10"/>
          <w:sz w:val="28"/>
        </w:rPr>
        <w:t>и</w:t>
      </w:r>
      <w:r>
        <w:rPr>
          <w:spacing w:val="10"/>
          <w:sz w:val="28"/>
        </w:rPr>
        <w:t>ноларингологии. – 1998. – № 6. – С. 4-10.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Павлищук А.В. Распространенность оториноларингологических заболеваний среди лиц пожилого возраста // Вестник оториноларинг</w:t>
      </w:r>
      <w:r>
        <w:rPr>
          <w:spacing w:val="10"/>
          <w:sz w:val="28"/>
        </w:rPr>
        <w:t>о</w:t>
      </w:r>
      <w:r>
        <w:rPr>
          <w:spacing w:val="10"/>
          <w:sz w:val="28"/>
        </w:rPr>
        <w:t>логии. – 1997. – № 5. – С. 48-50.</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Пальчун В.Т. Съезд оториноларингологов России: Тез</w:t>
      </w:r>
      <w:proofErr w:type="gramStart"/>
      <w:r>
        <w:rPr>
          <w:spacing w:val="10"/>
          <w:sz w:val="28"/>
        </w:rPr>
        <w:t>.д</w:t>
      </w:r>
      <w:proofErr w:type="gramEnd"/>
      <w:r>
        <w:rPr>
          <w:spacing w:val="10"/>
          <w:sz w:val="28"/>
        </w:rPr>
        <w:t>окл. – М., 1984. – С. 193-195.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Пальчун В.Т. Болезни уха, горла, носа. Атлас: Учеб</w:t>
      </w:r>
      <w:proofErr w:type="gramStart"/>
      <w:r>
        <w:rPr>
          <w:spacing w:val="10"/>
          <w:sz w:val="28"/>
        </w:rPr>
        <w:t>.</w:t>
      </w:r>
      <w:proofErr w:type="gramEnd"/>
      <w:r>
        <w:rPr>
          <w:spacing w:val="10"/>
          <w:sz w:val="28"/>
        </w:rPr>
        <w:t xml:space="preserve"> </w:t>
      </w:r>
      <w:proofErr w:type="gramStart"/>
      <w:r>
        <w:rPr>
          <w:spacing w:val="10"/>
          <w:sz w:val="28"/>
        </w:rPr>
        <w:t>п</w:t>
      </w:r>
      <w:proofErr w:type="gramEnd"/>
      <w:r>
        <w:rPr>
          <w:spacing w:val="10"/>
          <w:sz w:val="28"/>
        </w:rPr>
        <w:t>особие. – М.: Мед</w:t>
      </w:r>
      <w:r>
        <w:rPr>
          <w:spacing w:val="10"/>
          <w:sz w:val="28"/>
        </w:rPr>
        <w:t>и</w:t>
      </w:r>
      <w:r>
        <w:rPr>
          <w:spacing w:val="10"/>
          <w:sz w:val="28"/>
        </w:rPr>
        <w:t>цина, 1991. – 240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lastRenderedPageBreak/>
        <w:t>Пат. 2020946. Средство, обладающее антиоксидантным и гепатоз</w:t>
      </w:r>
      <w:r>
        <w:rPr>
          <w:spacing w:val="10"/>
          <w:sz w:val="28"/>
        </w:rPr>
        <w:t>а</w:t>
      </w:r>
      <w:r>
        <w:rPr>
          <w:spacing w:val="10"/>
          <w:sz w:val="28"/>
        </w:rPr>
        <w:t>щитным свойствами / Тихонов А.И., Хворостинка В.Н., Ефремова О.А., Ярных Т.Г., Пушкарь С.Н., Котенко А.М. – № 4864094/14; З</w:t>
      </w:r>
      <w:r>
        <w:rPr>
          <w:spacing w:val="10"/>
          <w:sz w:val="28"/>
        </w:rPr>
        <w:t>а</w:t>
      </w:r>
      <w:r>
        <w:rPr>
          <w:spacing w:val="10"/>
          <w:sz w:val="28"/>
        </w:rPr>
        <w:t>явл. 05.09.90; Опубл. ОБ “Изобретения”. – 1994. – № 19. – С. 42.</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Пат. 2033798. Средство для апитерапии и апипрофилактики / Тр</w:t>
      </w:r>
      <w:r>
        <w:rPr>
          <w:spacing w:val="10"/>
          <w:sz w:val="28"/>
        </w:rPr>
        <w:t>и</w:t>
      </w:r>
      <w:r>
        <w:rPr>
          <w:spacing w:val="10"/>
          <w:sz w:val="28"/>
        </w:rPr>
        <w:t>фонов Е.И. – № 93056725/14; Заявл. 20.12.93; Опубл. ОБ “Изобрет</w:t>
      </w:r>
      <w:r>
        <w:rPr>
          <w:spacing w:val="10"/>
          <w:sz w:val="28"/>
        </w:rPr>
        <w:t>е</w:t>
      </w:r>
      <w:r>
        <w:rPr>
          <w:spacing w:val="10"/>
          <w:sz w:val="28"/>
        </w:rPr>
        <w:t>ния”. – № 12. – С. 115.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Пат. 1741, Україна, МКИ3</w:t>
      </w:r>
      <w:proofErr w:type="gramStart"/>
      <w:r>
        <w:rPr>
          <w:spacing w:val="10"/>
          <w:sz w:val="28"/>
        </w:rPr>
        <w:t xml:space="preserve"> А</w:t>
      </w:r>
      <w:proofErr w:type="gramEnd"/>
      <w:r>
        <w:rPr>
          <w:spacing w:val="10"/>
          <w:sz w:val="28"/>
        </w:rPr>
        <w:t xml:space="preserve"> 61 К 35/64. Спосіб одержання біологі</w:t>
      </w:r>
      <w:proofErr w:type="gramStart"/>
      <w:r>
        <w:rPr>
          <w:spacing w:val="10"/>
          <w:sz w:val="28"/>
        </w:rPr>
        <w:t>ч-но</w:t>
      </w:r>
      <w:proofErr w:type="gramEnd"/>
      <w:r>
        <w:rPr>
          <w:spacing w:val="10"/>
          <w:sz w:val="28"/>
        </w:rPr>
        <w:t xml:space="preserve"> а</w:t>
      </w:r>
      <w:r>
        <w:rPr>
          <w:spacing w:val="10"/>
          <w:sz w:val="28"/>
        </w:rPr>
        <w:t>к</w:t>
      </w:r>
      <w:r>
        <w:rPr>
          <w:spacing w:val="10"/>
          <w:sz w:val="28"/>
        </w:rPr>
        <w:t>тивних сполук із прополісу / О.І.Тихонов, А.Є.Бутко, Ю.П.Бла-гой, О.М.Котенко, Т.Г.Ярних, В.Г.Гончаров (Україна) 4683091/SU. Зая</w:t>
      </w:r>
      <w:r>
        <w:rPr>
          <w:spacing w:val="10"/>
          <w:sz w:val="28"/>
        </w:rPr>
        <w:t>в</w:t>
      </w:r>
      <w:r>
        <w:rPr>
          <w:spacing w:val="10"/>
          <w:sz w:val="28"/>
        </w:rPr>
        <w:t xml:space="preserve">лено 29.10.93. Опубл. 25.10.94. Бюл. № 3. </w:t>
      </w:r>
      <w:proofErr w:type="gramStart"/>
      <w:r>
        <w:rPr>
          <w:spacing w:val="10"/>
          <w:sz w:val="28"/>
        </w:rPr>
        <w:t>Пр</w:t>
      </w:r>
      <w:proofErr w:type="gramEnd"/>
      <w:r>
        <w:rPr>
          <w:spacing w:val="10"/>
          <w:sz w:val="28"/>
        </w:rPr>
        <w:t>іоритет 29.10.93.</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Полякова Т.С., Вознесенский Н.Л., Миронов А.А., Маджид Аль-Сакир. “Отинум” в лечении заболеваний среднего уха // Вестник оториноларинг</w:t>
      </w:r>
      <w:r>
        <w:rPr>
          <w:spacing w:val="10"/>
          <w:sz w:val="28"/>
        </w:rPr>
        <w:t>о</w:t>
      </w:r>
      <w:r>
        <w:rPr>
          <w:spacing w:val="10"/>
          <w:sz w:val="28"/>
        </w:rPr>
        <w:t>логии. – 1991. – № 2. – С. 56-58.</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Померанцев Г.А. Оториноларингологическая помощь детям. – Ку</w:t>
      </w:r>
      <w:r>
        <w:rPr>
          <w:spacing w:val="10"/>
          <w:sz w:val="28"/>
        </w:rPr>
        <w:t>й</w:t>
      </w:r>
      <w:r>
        <w:rPr>
          <w:spacing w:val="10"/>
          <w:sz w:val="28"/>
        </w:rPr>
        <w:t>бышев, 1981. – С. 140-141.</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Порохняк Л.А., Рогожин Б.А. Фармакодинамика экстрактов проп</w:t>
      </w:r>
      <w:r>
        <w:rPr>
          <w:spacing w:val="10"/>
          <w:sz w:val="28"/>
        </w:rPr>
        <w:t>о</w:t>
      </w:r>
      <w:r>
        <w:rPr>
          <w:spacing w:val="10"/>
          <w:sz w:val="28"/>
        </w:rPr>
        <w:t>лиса / Реализация научных достижений в практической фармации: Тез</w:t>
      </w:r>
      <w:proofErr w:type="gramStart"/>
      <w:r>
        <w:rPr>
          <w:spacing w:val="10"/>
          <w:sz w:val="28"/>
        </w:rPr>
        <w:t>.д</w:t>
      </w:r>
      <w:proofErr w:type="gramEnd"/>
      <w:r>
        <w:rPr>
          <w:spacing w:val="10"/>
          <w:sz w:val="28"/>
        </w:rPr>
        <w:t>окл.респ. науч.конф., 16-18 окт. 1991. — Харьков, 1991. — С. 241-242.</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Продукти бджільництва і їх застосування / Укладачі: Сте</w:t>
      </w:r>
      <w:proofErr w:type="gramStart"/>
      <w:r>
        <w:rPr>
          <w:spacing w:val="10"/>
          <w:sz w:val="28"/>
        </w:rPr>
        <w:t>г-</w:t>
      </w:r>
      <w:proofErr w:type="gramEnd"/>
      <w:r>
        <w:rPr>
          <w:spacing w:val="10"/>
          <w:sz w:val="28"/>
        </w:rPr>
        <w:br/>
        <w:t>ній С.І., Городинська З.А. – Київ: Вища шк., 1993. – 128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Пути контаминации нестерильных лекарственных средств / Т.А.Шуб, К.А.Каргаманова, Г.Л.Кивман и др. // Хим</w:t>
      </w:r>
      <w:proofErr w:type="gramStart"/>
      <w:r>
        <w:rPr>
          <w:spacing w:val="10"/>
          <w:sz w:val="28"/>
        </w:rPr>
        <w:t>.-</w:t>
      </w:r>
      <w:proofErr w:type="gramEnd"/>
      <w:r>
        <w:rPr>
          <w:spacing w:val="10"/>
          <w:sz w:val="28"/>
        </w:rPr>
        <w:t>фармац.журн. — 1991. — № 12. — С. 55-56.</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Прополис и система иммунитета / Н.С.Асфандиярова, Т.В.Вахонина, Е.А.Вахонина и др. // Апитерапия сегодня. – Рыбное, 1993. – С. 32-36.</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Рецептурный справочник врача</w:t>
      </w:r>
      <w:proofErr w:type="gramStart"/>
      <w:r>
        <w:rPr>
          <w:spacing w:val="10"/>
          <w:sz w:val="28"/>
        </w:rPr>
        <w:t xml:space="preserve"> / П</w:t>
      </w:r>
      <w:proofErr w:type="gramEnd"/>
      <w:r>
        <w:rPr>
          <w:spacing w:val="10"/>
          <w:sz w:val="28"/>
        </w:rPr>
        <w:t xml:space="preserve">од ред. И.С.Чекмана. Киев: </w:t>
      </w:r>
      <w:r>
        <w:rPr>
          <w:spacing w:val="10"/>
          <w:sz w:val="28"/>
        </w:rPr>
        <w:lastRenderedPageBreak/>
        <w:t>Зд</w:t>
      </w:r>
      <w:r>
        <w:rPr>
          <w:spacing w:val="10"/>
          <w:sz w:val="28"/>
        </w:rPr>
        <w:t>о</w:t>
      </w:r>
      <w:r>
        <w:rPr>
          <w:spacing w:val="10"/>
          <w:sz w:val="28"/>
        </w:rPr>
        <w:t>ров’я, 1990. – 414 с.</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Розробка складу вушних крапель з прополісом / О.І.Тихонов, Т.Г.Ярних, Л.І.Яковенко, С.С.Зуйкіна // Досягнення сучасної фа</w:t>
      </w:r>
      <w:r>
        <w:rPr>
          <w:spacing w:val="10"/>
          <w:sz w:val="28"/>
        </w:rPr>
        <w:t>р</w:t>
      </w:r>
      <w:r>
        <w:rPr>
          <w:spacing w:val="10"/>
          <w:sz w:val="28"/>
        </w:rPr>
        <w:t>мації та перспективи її розвитку у новому тисячолі</w:t>
      </w:r>
      <w:proofErr w:type="gramStart"/>
      <w:r>
        <w:rPr>
          <w:spacing w:val="10"/>
          <w:sz w:val="28"/>
        </w:rPr>
        <w:t>тт</w:t>
      </w:r>
      <w:proofErr w:type="gramEnd"/>
      <w:r>
        <w:rPr>
          <w:spacing w:val="10"/>
          <w:sz w:val="28"/>
        </w:rPr>
        <w:t>і: Матер. V Націон</w:t>
      </w:r>
      <w:proofErr w:type="gramStart"/>
      <w:r>
        <w:rPr>
          <w:spacing w:val="10"/>
          <w:sz w:val="28"/>
        </w:rPr>
        <w:t>.</w:t>
      </w:r>
      <w:proofErr w:type="gramEnd"/>
      <w:r>
        <w:rPr>
          <w:spacing w:val="10"/>
          <w:sz w:val="28"/>
        </w:rPr>
        <w:t xml:space="preserve"> </w:t>
      </w:r>
      <w:proofErr w:type="gramStart"/>
      <w:r>
        <w:rPr>
          <w:spacing w:val="10"/>
          <w:sz w:val="28"/>
        </w:rPr>
        <w:t>з</w:t>
      </w:r>
      <w:proofErr w:type="gramEnd"/>
      <w:r>
        <w:rPr>
          <w:spacing w:val="10"/>
          <w:sz w:val="28"/>
        </w:rPr>
        <w:t>’їзду фармацевтів України. – Ха</w:t>
      </w:r>
      <w:r>
        <w:rPr>
          <w:spacing w:val="10"/>
          <w:sz w:val="28"/>
        </w:rPr>
        <w:t>р</w:t>
      </w:r>
      <w:r>
        <w:rPr>
          <w:spacing w:val="10"/>
          <w:sz w:val="28"/>
        </w:rPr>
        <w:t>ків, 1999. – С. 267-268.</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Романова Е.Б. Продукты пчеловодства как сырье фармацевтической пр</w:t>
      </w:r>
      <w:r>
        <w:rPr>
          <w:spacing w:val="10"/>
          <w:sz w:val="28"/>
        </w:rPr>
        <w:t>о</w:t>
      </w:r>
      <w:r>
        <w:rPr>
          <w:spacing w:val="10"/>
          <w:sz w:val="28"/>
        </w:rPr>
        <w:t>мышленности (обзор) // Хим</w:t>
      </w:r>
      <w:proofErr w:type="gramStart"/>
      <w:r>
        <w:rPr>
          <w:spacing w:val="10"/>
          <w:sz w:val="28"/>
        </w:rPr>
        <w:t>.-</w:t>
      </w:r>
      <w:proofErr w:type="gramEnd"/>
      <w:r>
        <w:rPr>
          <w:spacing w:val="10"/>
          <w:sz w:val="28"/>
        </w:rPr>
        <w:t>фармац.журн. – 1990. – Т. 24. – № 8. – С. 51-52.</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Роль солюбілізаторів у технології лікарських препаратів / О.І.Тихонов, Т.Г.Ярних, Л.І.Яковенко, С.С.Зуйкіна // Досягнення сучасної фармації та перспективи її розвитку у новому тис</w:t>
      </w:r>
      <w:r>
        <w:rPr>
          <w:spacing w:val="10"/>
          <w:sz w:val="28"/>
        </w:rPr>
        <w:t>я</w:t>
      </w:r>
      <w:r>
        <w:rPr>
          <w:spacing w:val="10"/>
          <w:sz w:val="28"/>
        </w:rPr>
        <w:t>чолі</w:t>
      </w:r>
      <w:proofErr w:type="gramStart"/>
      <w:r>
        <w:rPr>
          <w:spacing w:val="10"/>
          <w:sz w:val="28"/>
        </w:rPr>
        <w:t>тт</w:t>
      </w:r>
      <w:proofErr w:type="gramEnd"/>
      <w:r>
        <w:rPr>
          <w:spacing w:val="10"/>
          <w:sz w:val="28"/>
        </w:rPr>
        <w:t>і: Матер. V Націон</w:t>
      </w:r>
      <w:proofErr w:type="gramStart"/>
      <w:r>
        <w:rPr>
          <w:spacing w:val="10"/>
          <w:sz w:val="28"/>
        </w:rPr>
        <w:t>.</w:t>
      </w:r>
      <w:proofErr w:type="gramEnd"/>
      <w:r>
        <w:rPr>
          <w:spacing w:val="10"/>
          <w:sz w:val="28"/>
        </w:rPr>
        <w:t xml:space="preserve"> </w:t>
      </w:r>
      <w:proofErr w:type="gramStart"/>
      <w:r>
        <w:rPr>
          <w:spacing w:val="10"/>
          <w:sz w:val="28"/>
        </w:rPr>
        <w:t>з</w:t>
      </w:r>
      <w:proofErr w:type="gramEnd"/>
      <w:r>
        <w:rPr>
          <w:spacing w:val="10"/>
          <w:sz w:val="28"/>
        </w:rPr>
        <w:t>’їзду фармацевтів України. – Харків, 1999. – С. 214-215.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Сако Амиду Баба. Гнойное воспаление среднего уха, бактериолог</w:t>
      </w:r>
      <w:r>
        <w:rPr>
          <w:spacing w:val="10"/>
          <w:sz w:val="28"/>
        </w:rPr>
        <w:t>и</w:t>
      </w:r>
      <w:r>
        <w:rPr>
          <w:spacing w:val="10"/>
          <w:sz w:val="28"/>
        </w:rPr>
        <w:t>ческие исследования и терапевтические возможности // Вестник оториноларинг</w:t>
      </w:r>
      <w:r>
        <w:rPr>
          <w:spacing w:val="10"/>
          <w:sz w:val="28"/>
        </w:rPr>
        <w:t>о</w:t>
      </w:r>
      <w:r>
        <w:rPr>
          <w:spacing w:val="10"/>
          <w:sz w:val="28"/>
        </w:rPr>
        <w:t>логии. – 1995. – № 1. – С. 12-14.</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Синяков А.Ф. Пчелиная аптека. – М.: Терра, 1997. – С. 100-169.</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Состав, способ получения и анализ в условиях аптеки ушных к</w:t>
      </w:r>
      <w:r>
        <w:rPr>
          <w:spacing w:val="10"/>
          <w:sz w:val="28"/>
        </w:rPr>
        <w:t>а</w:t>
      </w:r>
      <w:r>
        <w:rPr>
          <w:spacing w:val="10"/>
          <w:sz w:val="28"/>
        </w:rPr>
        <w:t>пель с настойкой прополиса, используемых для комплексной тер</w:t>
      </w:r>
      <w:r>
        <w:rPr>
          <w:spacing w:val="10"/>
          <w:sz w:val="28"/>
        </w:rPr>
        <w:t>а</w:t>
      </w:r>
      <w:r>
        <w:rPr>
          <w:spacing w:val="10"/>
          <w:sz w:val="28"/>
        </w:rPr>
        <w:t>пии отитов / А.И.Тихонов, Т.Г.Ярных, Л.И.Яковенко, С.С.Зуйкина // Инфо</w:t>
      </w:r>
      <w:r>
        <w:rPr>
          <w:spacing w:val="10"/>
          <w:sz w:val="28"/>
        </w:rPr>
        <w:t>р</w:t>
      </w:r>
      <w:r>
        <w:rPr>
          <w:spacing w:val="10"/>
          <w:sz w:val="28"/>
        </w:rPr>
        <w:t>мац. письмо № 81-99. – Киев, 1999. – 2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Состояние  разработок  в  области  создания  и  внедрения  в  прои</w:t>
      </w:r>
      <w:r>
        <w:rPr>
          <w:spacing w:val="10"/>
          <w:sz w:val="28"/>
        </w:rPr>
        <w:t>з</w:t>
      </w:r>
      <w:r>
        <w:rPr>
          <w:spacing w:val="10"/>
          <w:sz w:val="28"/>
        </w:rPr>
        <w:t>водство  препаратов  на  основе  прополиса.  /  А.И.Тихонов,  Т.Г.Ярных,  Т.Н.Будникова,  В.П.Черненко.  //  Новости  медицины  и фармации. – 1994. – № 5-6. – С. 63-67.</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Способ растворения прополиса / Токапев И.Н., Карев А.Ю. – № 93010796/14; Заявл. 01.03.93; Опубл. ОБ “Изобретения”. – 1995. – № 32. – С. 30.</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Справочник Видаль. Лекарственные препараты России. – М.: Ас</w:t>
      </w:r>
      <w:r>
        <w:rPr>
          <w:spacing w:val="10"/>
          <w:sz w:val="28"/>
        </w:rPr>
        <w:t>т</w:t>
      </w:r>
      <w:r>
        <w:rPr>
          <w:spacing w:val="10"/>
          <w:sz w:val="28"/>
        </w:rPr>
        <w:t>рафарм Сервис, 1995. – 1168 с.</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lastRenderedPageBreak/>
        <w:t>Справочник практического врача / Ю.Е.Вельтищев, Ф.И.Комаров, С.М.Навашин и др.; Под ред.А.И.Воробьева, Сост. В.И.Бородулин. – 4-е изд., п</w:t>
      </w:r>
      <w:r>
        <w:rPr>
          <w:spacing w:val="10"/>
          <w:sz w:val="28"/>
        </w:rPr>
        <w:t>е</w:t>
      </w:r>
      <w:r>
        <w:rPr>
          <w:spacing w:val="10"/>
          <w:sz w:val="28"/>
        </w:rPr>
        <w:t>рераб. и доп. – М.: Баян, 1992. – 608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Сравнительное изучение антимикробной активности препаратов прополиса / А.И.Тихонов, Т.Н.Будникова, Г.Ю.Меркурьева // Апитерапия и пчело</w:t>
      </w:r>
      <w:r>
        <w:rPr>
          <w:spacing w:val="10"/>
          <w:sz w:val="28"/>
        </w:rPr>
        <w:t>в</w:t>
      </w:r>
      <w:r>
        <w:rPr>
          <w:spacing w:val="10"/>
          <w:sz w:val="28"/>
        </w:rPr>
        <w:t>доство. – Гадяч, 1991. – С. 167-174.</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Средние отиты. Лечение наружных и средних отитов / А.И.Тихонов, Т.Г.Ярных, Л.И.Яковенко, С.С.Зуйкина // Пров</w:t>
      </w:r>
      <w:r>
        <w:rPr>
          <w:spacing w:val="10"/>
          <w:sz w:val="28"/>
        </w:rPr>
        <w:t>и</w:t>
      </w:r>
      <w:r>
        <w:rPr>
          <w:spacing w:val="10"/>
          <w:sz w:val="28"/>
        </w:rPr>
        <w:t>зор. – 1999. – № 10. – С. 30-31.</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 xml:space="preserve">Створення нових лікарських препаратів на основі субстанції </w:t>
      </w:r>
      <w:proofErr w:type="gramStart"/>
      <w:r>
        <w:rPr>
          <w:spacing w:val="10"/>
          <w:sz w:val="28"/>
        </w:rPr>
        <w:t>пр</w:t>
      </w:r>
      <w:r>
        <w:rPr>
          <w:spacing w:val="10"/>
          <w:sz w:val="28"/>
        </w:rPr>
        <w:t>и</w:t>
      </w:r>
      <w:r>
        <w:rPr>
          <w:spacing w:val="10"/>
          <w:sz w:val="28"/>
        </w:rPr>
        <w:t>родного</w:t>
      </w:r>
      <w:proofErr w:type="gramEnd"/>
      <w:r>
        <w:rPr>
          <w:spacing w:val="10"/>
          <w:sz w:val="28"/>
        </w:rPr>
        <w:t xml:space="preserve"> походження. / О.І.Тихонов, Т.Г.Ярних, Л.І.Вишневська, С.О.Скрипнік // І Конкрес </w:t>
      </w:r>
      <w:proofErr w:type="gramStart"/>
      <w:r>
        <w:rPr>
          <w:spacing w:val="10"/>
          <w:sz w:val="28"/>
        </w:rPr>
        <w:t>св</w:t>
      </w:r>
      <w:proofErr w:type="gramEnd"/>
      <w:r>
        <w:rPr>
          <w:spacing w:val="10"/>
          <w:sz w:val="28"/>
        </w:rPr>
        <w:t>ітової федерації Українських фармаце</w:t>
      </w:r>
      <w:r>
        <w:rPr>
          <w:spacing w:val="10"/>
          <w:sz w:val="28"/>
        </w:rPr>
        <w:t>в</w:t>
      </w:r>
      <w:r>
        <w:rPr>
          <w:spacing w:val="10"/>
          <w:sz w:val="28"/>
        </w:rPr>
        <w:t>тичних товариств, 27-29 трав. 1994 г.: Тез.доп. – Львів, 1994. –</w:t>
      </w:r>
      <w:r>
        <w:rPr>
          <w:spacing w:val="10"/>
          <w:sz w:val="28"/>
        </w:rPr>
        <w:br/>
        <w:t xml:space="preserve"> С. 77-78.</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Створення нових лікарських препаратів на основі фенольного гідрофільного препарату прополісу / О.І.Тихонов, Т.Г.Ярних, С.О.Тихонова та ін. //. Актуальні питання теоретичної та клінічної мед</w:t>
      </w:r>
      <w:r>
        <w:rPr>
          <w:spacing w:val="10"/>
          <w:sz w:val="28"/>
        </w:rPr>
        <w:t>и</w:t>
      </w:r>
      <w:r>
        <w:rPr>
          <w:spacing w:val="10"/>
          <w:sz w:val="28"/>
        </w:rPr>
        <w:t xml:space="preserve">цини на сучасному </w:t>
      </w:r>
      <w:proofErr w:type="gramStart"/>
      <w:r>
        <w:rPr>
          <w:spacing w:val="10"/>
          <w:sz w:val="28"/>
        </w:rPr>
        <w:t>р</w:t>
      </w:r>
      <w:proofErr w:type="gramEnd"/>
      <w:r>
        <w:rPr>
          <w:spacing w:val="10"/>
          <w:sz w:val="28"/>
        </w:rPr>
        <w:t>івні: Тез</w:t>
      </w:r>
      <w:proofErr w:type="gramStart"/>
      <w:r>
        <w:rPr>
          <w:spacing w:val="10"/>
          <w:sz w:val="28"/>
        </w:rPr>
        <w:t>.д</w:t>
      </w:r>
      <w:proofErr w:type="gramEnd"/>
      <w:r>
        <w:rPr>
          <w:spacing w:val="10"/>
          <w:sz w:val="28"/>
        </w:rPr>
        <w:t>оп.наук.конф. 20 травня 1996 р. – Полт</w:t>
      </w:r>
      <w:r>
        <w:rPr>
          <w:spacing w:val="10"/>
          <w:sz w:val="28"/>
        </w:rPr>
        <w:t>а</w:t>
      </w:r>
      <w:r>
        <w:rPr>
          <w:spacing w:val="10"/>
          <w:sz w:val="28"/>
        </w:rPr>
        <w:t>ва, 1996 – С. 409.</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 xml:space="preserve">Створення та впровадження в медичну практику </w:t>
      </w:r>
      <w:proofErr w:type="gramStart"/>
      <w:r>
        <w:rPr>
          <w:spacing w:val="10"/>
          <w:sz w:val="28"/>
        </w:rPr>
        <w:t>р</w:t>
      </w:r>
      <w:proofErr w:type="gramEnd"/>
      <w:r>
        <w:rPr>
          <w:spacing w:val="10"/>
          <w:sz w:val="28"/>
        </w:rPr>
        <w:t>ідких лікарських форм на основі продуктів бджільництва / О.І.Тихонов, Т.Г.Ярних, М.Л.Сятиня, С.С.Зуйкіна та ін. // Вісник фармації. – № 2(20). – 1999. – С. 59-64.</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Сучасний стан розробки та впровадження в медичну практику лі</w:t>
      </w:r>
      <w:r>
        <w:rPr>
          <w:spacing w:val="10"/>
          <w:sz w:val="28"/>
        </w:rPr>
        <w:softHyphen/>
        <w:t>карських препаратів на основі продуктів бджільництва // О.І.Тихо</w:t>
      </w:r>
      <w:r>
        <w:rPr>
          <w:spacing w:val="10"/>
          <w:sz w:val="28"/>
        </w:rPr>
        <w:softHyphen/>
        <w:t xml:space="preserve">нов, Т.Г.Ярних, Т.Н.Буднікова та ін. // </w:t>
      </w:r>
      <w:proofErr w:type="gramStart"/>
      <w:r>
        <w:rPr>
          <w:spacing w:val="10"/>
          <w:sz w:val="28"/>
        </w:rPr>
        <w:t>В</w:t>
      </w:r>
      <w:proofErr w:type="gramEnd"/>
      <w:r>
        <w:rPr>
          <w:spacing w:val="10"/>
          <w:sz w:val="28"/>
        </w:rPr>
        <w:t>існик фа</w:t>
      </w:r>
      <w:r>
        <w:rPr>
          <w:spacing w:val="10"/>
          <w:sz w:val="28"/>
        </w:rPr>
        <w:t>р</w:t>
      </w:r>
      <w:r>
        <w:rPr>
          <w:spacing w:val="10"/>
          <w:sz w:val="28"/>
        </w:rPr>
        <w:t>мації. – 1996. – № 1-2. – С. 75-81.</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 xml:space="preserve">Тарасов Д.И., Федорова О.К., Быкова В.П. Заболевания среднего уха: </w:t>
      </w:r>
      <w:r>
        <w:rPr>
          <w:spacing w:val="10"/>
          <w:sz w:val="28"/>
        </w:rPr>
        <w:lastRenderedPageBreak/>
        <w:t>Рук</w:t>
      </w:r>
      <w:r>
        <w:rPr>
          <w:spacing w:val="10"/>
          <w:sz w:val="28"/>
        </w:rPr>
        <w:t>о</w:t>
      </w:r>
      <w:r>
        <w:rPr>
          <w:spacing w:val="10"/>
          <w:sz w:val="28"/>
        </w:rPr>
        <w:t>водство для врачей. – М.: Медицина, 1988. – 285 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Тенцова А.И., Киселева Г.С. Тенденции и перспективы развития биофармацевтических исследований // Фармация. - 1993. - 42. - №6. - С.43-45.</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Тихонов  А.И.  Новые  лекарственные  препараты  на  основе  биологически  активных  продуктов  пчеловодства.  //  Апитерапия  с</w:t>
      </w:r>
      <w:r>
        <w:rPr>
          <w:spacing w:val="10"/>
          <w:sz w:val="28"/>
        </w:rPr>
        <w:t>е</w:t>
      </w:r>
      <w:r>
        <w:rPr>
          <w:spacing w:val="10"/>
          <w:sz w:val="28"/>
        </w:rPr>
        <w:t>годня:  Матер</w:t>
      </w:r>
      <w:proofErr w:type="gramStart"/>
      <w:r>
        <w:rPr>
          <w:spacing w:val="10"/>
          <w:sz w:val="28"/>
        </w:rPr>
        <w:t>.с</w:t>
      </w:r>
      <w:proofErr w:type="gramEnd"/>
      <w:r>
        <w:rPr>
          <w:spacing w:val="10"/>
          <w:sz w:val="28"/>
        </w:rPr>
        <w:t>ов.  по  апитерапии,  2-4  дек.  1992.  —  Рыбное,  1993.  —     С.  49-54.</w:t>
      </w:r>
    </w:p>
    <w:p w:rsidR="00643237" w:rsidRDefault="00643237" w:rsidP="00243A7B">
      <w:pPr>
        <w:widowControl w:val="0"/>
        <w:numPr>
          <w:ilvl w:val="0"/>
          <w:numId w:val="54"/>
        </w:numPr>
        <w:suppressAutoHyphens w:val="0"/>
        <w:spacing w:line="500" w:lineRule="exact"/>
        <w:ind w:left="426" w:hanging="426"/>
        <w:rPr>
          <w:spacing w:val="10"/>
          <w:sz w:val="28"/>
        </w:rPr>
      </w:pPr>
      <w:r>
        <w:rPr>
          <w:spacing w:val="10"/>
          <w:sz w:val="28"/>
        </w:rPr>
        <w:t>Тихонов А.И. Разработка технологии и исследование лекарстве</w:t>
      </w:r>
      <w:r>
        <w:rPr>
          <w:spacing w:val="10"/>
          <w:sz w:val="28"/>
        </w:rPr>
        <w:t>н</w:t>
      </w:r>
      <w:r>
        <w:rPr>
          <w:spacing w:val="10"/>
          <w:sz w:val="28"/>
        </w:rPr>
        <w:t>ных форм с фенольными соединениями прополиса: Автореф. дис. ... докт. фармац. наук.  –  Хар</w:t>
      </w:r>
      <w:r>
        <w:rPr>
          <w:spacing w:val="10"/>
          <w:sz w:val="28"/>
        </w:rPr>
        <w:t>ь</w:t>
      </w:r>
      <w:r>
        <w:rPr>
          <w:spacing w:val="10"/>
          <w:sz w:val="28"/>
        </w:rPr>
        <w:t>ков, 1993.  –  С. 76-83.</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Тихонов А.И., Будникова Т.Н., Кобзарь А.И. Сравнительное изучение а</w:t>
      </w:r>
      <w:r>
        <w:rPr>
          <w:spacing w:val="10"/>
          <w:sz w:val="28"/>
        </w:rPr>
        <w:t>н</w:t>
      </w:r>
      <w:r>
        <w:rPr>
          <w:spacing w:val="10"/>
          <w:sz w:val="28"/>
        </w:rPr>
        <w:t>тимикробной активности препаратов прополиса // Апитерапия и пчелово</w:t>
      </w:r>
      <w:r>
        <w:rPr>
          <w:spacing w:val="10"/>
          <w:sz w:val="28"/>
        </w:rPr>
        <w:t>д</w:t>
      </w:r>
      <w:r>
        <w:rPr>
          <w:spacing w:val="10"/>
          <w:sz w:val="28"/>
        </w:rPr>
        <w:t>ство. – Гадяч, 1991. – С. 83-88.</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Тихонов А.И., Скрипник С.А., Ярных Т.Г. Перспективы использов</w:t>
      </w:r>
      <w:r>
        <w:rPr>
          <w:spacing w:val="10"/>
          <w:sz w:val="28"/>
        </w:rPr>
        <w:t>а</w:t>
      </w:r>
      <w:r>
        <w:rPr>
          <w:spacing w:val="10"/>
          <w:sz w:val="28"/>
        </w:rPr>
        <w:t>ния фенольного гидрофильного препарата прополиса в создании н</w:t>
      </w:r>
      <w:r>
        <w:rPr>
          <w:spacing w:val="10"/>
          <w:sz w:val="28"/>
        </w:rPr>
        <w:t>о</w:t>
      </w:r>
      <w:r>
        <w:rPr>
          <w:spacing w:val="10"/>
          <w:sz w:val="28"/>
        </w:rPr>
        <w:t>вых лекарственных средств // Матер</w:t>
      </w:r>
      <w:proofErr w:type="gramStart"/>
      <w:r>
        <w:rPr>
          <w:spacing w:val="10"/>
          <w:sz w:val="28"/>
        </w:rPr>
        <w:t>.н</w:t>
      </w:r>
      <w:proofErr w:type="gramEnd"/>
      <w:r>
        <w:rPr>
          <w:spacing w:val="10"/>
          <w:sz w:val="28"/>
        </w:rPr>
        <w:t>ауч.конф. по фармации и фармакологии "Проблемы фармации, подготовки и использования провизорских кадров". – П</w:t>
      </w:r>
      <w:r>
        <w:rPr>
          <w:spacing w:val="10"/>
          <w:sz w:val="28"/>
        </w:rPr>
        <w:t>я</w:t>
      </w:r>
      <w:r>
        <w:rPr>
          <w:spacing w:val="10"/>
          <w:sz w:val="28"/>
        </w:rPr>
        <w:t>тигорск, 1993. – С. 123-124.</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Тихонов А.И., Тихонова С.А., Зуйкина С.С. Создание нового лекарственн</w:t>
      </w:r>
      <w:r>
        <w:rPr>
          <w:spacing w:val="10"/>
          <w:sz w:val="28"/>
        </w:rPr>
        <w:t>о</w:t>
      </w:r>
      <w:r>
        <w:rPr>
          <w:spacing w:val="10"/>
          <w:sz w:val="28"/>
        </w:rPr>
        <w:t>го препарата для местной терапии отитов – ушных капель с прополисом // Ап</w:t>
      </w:r>
      <w:r>
        <w:rPr>
          <w:spacing w:val="10"/>
          <w:sz w:val="28"/>
        </w:rPr>
        <w:t>и</w:t>
      </w:r>
      <w:r>
        <w:rPr>
          <w:spacing w:val="10"/>
          <w:sz w:val="28"/>
        </w:rPr>
        <w:t>терапия сегодня – с биологической аптекой пчел в XXI век: Мат. II Междунар</w:t>
      </w:r>
      <w:proofErr w:type="gramStart"/>
      <w:r>
        <w:rPr>
          <w:spacing w:val="10"/>
          <w:sz w:val="28"/>
        </w:rPr>
        <w:t>.н</w:t>
      </w:r>
      <w:proofErr w:type="gramEnd"/>
      <w:r>
        <w:rPr>
          <w:spacing w:val="10"/>
          <w:sz w:val="28"/>
        </w:rPr>
        <w:t>аучн.-практ.конф., 5-6 июля 2000 г.,</w:t>
      </w:r>
      <w:r>
        <w:rPr>
          <w:spacing w:val="10"/>
          <w:sz w:val="28"/>
        </w:rPr>
        <w:br/>
        <w:t>г. Уфа, Ро</w:t>
      </w:r>
      <w:r>
        <w:rPr>
          <w:spacing w:val="10"/>
          <w:sz w:val="28"/>
        </w:rPr>
        <w:t>с</w:t>
      </w:r>
      <w:r>
        <w:rPr>
          <w:spacing w:val="10"/>
          <w:sz w:val="28"/>
        </w:rPr>
        <w:t>сия. – Уфа. – 2000. – С. 42-46.</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Тихонов О.І., Зуйкіна С.С. Фенольні сполуки прополісу та ї</w:t>
      </w:r>
      <w:proofErr w:type="gramStart"/>
      <w:r>
        <w:rPr>
          <w:spacing w:val="10"/>
          <w:sz w:val="28"/>
        </w:rPr>
        <w:t>х б</w:t>
      </w:r>
      <w:proofErr w:type="gramEnd"/>
      <w:r>
        <w:rPr>
          <w:spacing w:val="10"/>
          <w:sz w:val="28"/>
        </w:rPr>
        <w:t>іологічна активність // Хімія азотовмісних гетероциклів (ХАГ – 2000): Тез</w:t>
      </w:r>
      <w:proofErr w:type="gramStart"/>
      <w:r>
        <w:rPr>
          <w:spacing w:val="10"/>
          <w:sz w:val="28"/>
        </w:rPr>
        <w:t>.д</w:t>
      </w:r>
      <w:proofErr w:type="gramEnd"/>
      <w:r>
        <w:rPr>
          <w:spacing w:val="10"/>
          <w:sz w:val="28"/>
        </w:rPr>
        <w:t>оп. Міжнародн.конф., 2-5 жовтня 2000 р. – Ха</w:t>
      </w:r>
      <w:r>
        <w:rPr>
          <w:spacing w:val="10"/>
          <w:sz w:val="28"/>
        </w:rPr>
        <w:t>р</w:t>
      </w:r>
      <w:r>
        <w:rPr>
          <w:spacing w:val="10"/>
          <w:sz w:val="28"/>
        </w:rPr>
        <w:t>ків, 2000. – С. 35.</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lastRenderedPageBreak/>
        <w:t>Тихонов О.І., Тихонова С.О., Зуйкіна С.С. Вивчення впливу д</w:t>
      </w:r>
      <w:r>
        <w:rPr>
          <w:spacing w:val="10"/>
          <w:sz w:val="28"/>
        </w:rPr>
        <w:t>о</w:t>
      </w:r>
      <w:r>
        <w:rPr>
          <w:spacing w:val="10"/>
          <w:sz w:val="28"/>
        </w:rPr>
        <w:t>поміжних речовин на терапевтичну ефективність вушних крапель з прополісом // Научные направления в создании лекарственных сре</w:t>
      </w:r>
      <w:proofErr w:type="gramStart"/>
      <w:r>
        <w:rPr>
          <w:spacing w:val="10"/>
          <w:sz w:val="28"/>
        </w:rPr>
        <w:t>дств в ф</w:t>
      </w:r>
      <w:proofErr w:type="gramEnd"/>
      <w:r>
        <w:rPr>
          <w:spacing w:val="10"/>
          <w:sz w:val="28"/>
        </w:rPr>
        <w:t>армацевтич</w:t>
      </w:r>
      <w:r>
        <w:rPr>
          <w:spacing w:val="10"/>
          <w:sz w:val="28"/>
        </w:rPr>
        <w:t>е</w:t>
      </w:r>
      <w:r>
        <w:rPr>
          <w:spacing w:val="10"/>
          <w:sz w:val="28"/>
        </w:rPr>
        <w:t>ском секторе Украины: Тез</w:t>
      </w:r>
      <w:proofErr w:type="gramStart"/>
      <w:r>
        <w:rPr>
          <w:spacing w:val="10"/>
          <w:sz w:val="28"/>
        </w:rPr>
        <w:t>.д</w:t>
      </w:r>
      <w:proofErr w:type="gramEnd"/>
      <w:r>
        <w:rPr>
          <w:spacing w:val="10"/>
          <w:sz w:val="28"/>
        </w:rPr>
        <w:t>окл.респ. науч.-практ.конф., 26-28 сент. 2000 г., г. Харьков. – Хар</w:t>
      </w:r>
      <w:r>
        <w:rPr>
          <w:spacing w:val="10"/>
          <w:sz w:val="28"/>
        </w:rPr>
        <w:t>ь</w:t>
      </w:r>
      <w:r>
        <w:rPr>
          <w:spacing w:val="10"/>
          <w:sz w:val="28"/>
        </w:rPr>
        <w:t>ков, С. 41-42.</w:t>
      </w:r>
    </w:p>
    <w:p w:rsidR="00643237" w:rsidRDefault="00643237" w:rsidP="00243A7B">
      <w:pPr>
        <w:widowControl w:val="0"/>
        <w:numPr>
          <w:ilvl w:val="0"/>
          <w:numId w:val="54"/>
        </w:numPr>
        <w:tabs>
          <w:tab w:val="left" w:pos="514"/>
          <w:tab w:val="left" w:pos="2697"/>
          <w:tab w:val="left" w:pos="5157"/>
          <w:tab w:val="left" w:pos="8365"/>
          <w:tab w:val="left" w:pos="9071"/>
          <w:tab w:val="left" w:pos="9695"/>
        </w:tabs>
        <w:suppressAutoHyphens w:val="0"/>
        <w:spacing w:line="500" w:lineRule="exact"/>
        <w:ind w:left="426" w:hanging="426"/>
        <w:jc w:val="both"/>
        <w:rPr>
          <w:spacing w:val="10"/>
          <w:sz w:val="28"/>
        </w:rPr>
      </w:pPr>
      <w:r>
        <w:rPr>
          <w:spacing w:val="10"/>
          <w:sz w:val="28"/>
        </w:rPr>
        <w:t>Тихонов А.И., Ярных Т.Г., Гончаров В.Г. Разработка технологии настойки прополиса // Апитерапия и пчеловодство. – Гадяч, 1991. – С. 43-49.</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Тихонов А.И., Ярных Т.Г., Скрипник С.А. Перспективы применения фенольных препаратов прополиса в аптечном производстве л</w:t>
      </w:r>
      <w:r>
        <w:rPr>
          <w:spacing w:val="10"/>
          <w:sz w:val="28"/>
        </w:rPr>
        <w:t>е</w:t>
      </w:r>
      <w:r>
        <w:rPr>
          <w:spacing w:val="10"/>
          <w:sz w:val="28"/>
        </w:rPr>
        <w:t>карств: Тез</w:t>
      </w:r>
      <w:proofErr w:type="gramStart"/>
      <w:r>
        <w:rPr>
          <w:spacing w:val="10"/>
          <w:sz w:val="28"/>
        </w:rPr>
        <w:t>.</w:t>
      </w:r>
      <w:proofErr w:type="gramEnd"/>
      <w:r>
        <w:rPr>
          <w:spacing w:val="10"/>
          <w:sz w:val="28"/>
        </w:rPr>
        <w:t xml:space="preserve"> </w:t>
      </w:r>
      <w:proofErr w:type="gramStart"/>
      <w:r>
        <w:rPr>
          <w:spacing w:val="10"/>
          <w:sz w:val="28"/>
        </w:rPr>
        <w:t>д</w:t>
      </w:r>
      <w:proofErr w:type="gramEnd"/>
      <w:r>
        <w:rPr>
          <w:spacing w:val="10"/>
          <w:sz w:val="28"/>
        </w:rPr>
        <w:t>окл. съезда фармацевтов Украины. – По</w:t>
      </w:r>
      <w:r>
        <w:rPr>
          <w:spacing w:val="10"/>
          <w:sz w:val="28"/>
        </w:rPr>
        <w:t>л</w:t>
      </w:r>
      <w:r>
        <w:rPr>
          <w:spacing w:val="10"/>
          <w:sz w:val="28"/>
        </w:rPr>
        <w:t xml:space="preserve">тава, 1992. – С. </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Тихонов О.І., Ярних Т.Г. Аптечна технологія лі</w:t>
      </w:r>
      <w:proofErr w:type="gramStart"/>
      <w:r>
        <w:rPr>
          <w:spacing w:val="10"/>
          <w:sz w:val="28"/>
        </w:rPr>
        <w:t>к</w:t>
      </w:r>
      <w:proofErr w:type="gramEnd"/>
      <w:r>
        <w:rPr>
          <w:spacing w:val="10"/>
          <w:sz w:val="28"/>
        </w:rPr>
        <w:t>ів. – Харків: РВП "Оригінал", 1995. – 599с.</w:t>
      </w:r>
    </w:p>
    <w:p w:rsidR="00643237" w:rsidRDefault="00643237" w:rsidP="00243A7B">
      <w:pPr>
        <w:widowControl w:val="0"/>
        <w:numPr>
          <w:ilvl w:val="0"/>
          <w:numId w:val="54"/>
        </w:numPr>
        <w:suppressAutoHyphens w:val="0"/>
        <w:spacing w:line="500" w:lineRule="exact"/>
        <w:ind w:left="426" w:hanging="426"/>
        <w:jc w:val="both"/>
        <w:rPr>
          <w:spacing w:val="10"/>
          <w:sz w:val="28"/>
        </w:rPr>
      </w:pPr>
      <w:r>
        <w:rPr>
          <w:spacing w:val="10"/>
          <w:sz w:val="28"/>
        </w:rPr>
        <w:t xml:space="preserve">Тихонов О.І., Ярних Т.Г. Оригінальні лікарські препарати </w:t>
      </w:r>
      <w:proofErr w:type="gramStart"/>
      <w:r>
        <w:rPr>
          <w:spacing w:val="10"/>
          <w:sz w:val="28"/>
        </w:rPr>
        <w:t>на</w:t>
      </w:r>
      <w:proofErr w:type="gramEnd"/>
      <w:r>
        <w:rPr>
          <w:spacing w:val="10"/>
          <w:sz w:val="28"/>
        </w:rPr>
        <w:t xml:space="preserve"> </w:t>
      </w:r>
      <w:proofErr w:type="gramStart"/>
      <w:r>
        <w:rPr>
          <w:spacing w:val="10"/>
          <w:sz w:val="28"/>
        </w:rPr>
        <w:t>основ</w:t>
      </w:r>
      <w:proofErr w:type="gramEnd"/>
      <w:r>
        <w:rPr>
          <w:spacing w:val="10"/>
          <w:sz w:val="28"/>
        </w:rPr>
        <w:t>і пр</w:t>
      </w:r>
      <w:r>
        <w:rPr>
          <w:spacing w:val="10"/>
          <w:sz w:val="28"/>
        </w:rPr>
        <w:t>о</w:t>
      </w:r>
      <w:r>
        <w:rPr>
          <w:spacing w:val="10"/>
          <w:sz w:val="28"/>
        </w:rPr>
        <w:t>дуктів бджільництва // До першого з’їзду апітерапевтів України "Продукти бджільництва в біології і медицині", Київ, 12-15 лист</w:t>
      </w:r>
      <w:r>
        <w:rPr>
          <w:spacing w:val="10"/>
          <w:sz w:val="28"/>
        </w:rPr>
        <w:t>о</w:t>
      </w:r>
      <w:r>
        <w:rPr>
          <w:spacing w:val="10"/>
          <w:sz w:val="28"/>
        </w:rPr>
        <w:t>пада 1996 р. // Пасіка. – 1996. – № 10. – С. 9.</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Тихонов А.И., Ярных Т.Г., Черных В.П., Зупанец И.А., Тих</w:t>
      </w:r>
      <w:r>
        <w:rPr>
          <w:spacing w:val="10"/>
          <w:sz w:val="28"/>
        </w:rPr>
        <w:t>о</w:t>
      </w:r>
      <w:r>
        <w:rPr>
          <w:spacing w:val="10"/>
          <w:sz w:val="28"/>
        </w:rPr>
        <w:t>н</w:t>
      </w:r>
      <w:proofErr w:type="gramStart"/>
      <w:r>
        <w:rPr>
          <w:spacing w:val="10"/>
          <w:sz w:val="28"/>
        </w:rPr>
        <w:t>о-</w:t>
      </w:r>
      <w:proofErr w:type="gramEnd"/>
      <w:r>
        <w:rPr>
          <w:spacing w:val="10"/>
          <w:sz w:val="28"/>
        </w:rPr>
        <w:br/>
        <w:t>ва С.А. Теория и практика производства лекарственных преп</w:t>
      </w:r>
      <w:r>
        <w:rPr>
          <w:spacing w:val="10"/>
          <w:sz w:val="28"/>
        </w:rPr>
        <w:t>а</w:t>
      </w:r>
      <w:r>
        <w:rPr>
          <w:spacing w:val="10"/>
          <w:sz w:val="28"/>
        </w:rPr>
        <w:t>ратов пропол</w:t>
      </w:r>
      <w:r>
        <w:rPr>
          <w:spacing w:val="10"/>
          <w:sz w:val="28"/>
        </w:rPr>
        <w:t>и</w:t>
      </w:r>
      <w:r>
        <w:rPr>
          <w:spacing w:val="10"/>
          <w:sz w:val="28"/>
        </w:rPr>
        <w:t>са (под ред. Тихонова А.И.) / Х.: Основа, 1998. – 384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Тихонов О.І., Ярних Т.Г., Буднікова Т.М. Ліки з продуктів бджіл</w:t>
      </w:r>
      <w:r>
        <w:rPr>
          <w:spacing w:val="10"/>
          <w:sz w:val="28"/>
        </w:rPr>
        <w:t>ь</w:t>
      </w:r>
      <w:r>
        <w:rPr>
          <w:spacing w:val="10"/>
          <w:sz w:val="28"/>
        </w:rPr>
        <w:t xml:space="preserve">ництва, як препарати </w:t>
      </w:r>
      <w:proofErr w:type="gramStart"/>
      <w:r>
        <w:rPr>
          <w:spacing w:val="10"/>
          <w:sz w:val="28"/>
        </w:rPr>
        <w:t>широкого</w:t>
      </w:r>
      <w:proofErr w:type="gramEnd"/>
      <w:r>
        <w:rPr>
          <w:spacing w:val="10"/>
          <w:sz w:val="28"/>
        </w:rPr>
        <w:t xml:space="preserve"> спектру дії // В кн.: Наукомісткі технології подвійного призначения. – Київ, 1994. - С. 169-170.</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Тихонов О.І., Ярних Т.Г. Лікарські препарати продуктів бджіл</w:t>
      </w:r>
      <w:r>
        <w:rPr>
          <w:spacing w:val="10"/>
          <w:sz w:val="28"/>
        </w:rPr>
        <w:t>ь</w:t>
      </w:r>
      <w:r>
        <w:rPr>
          <w:spacing w:val="10"/>
          <w:sz w:val="28"/>
        </w:rPr>
        <w:t>ництва – охороні здоров’я України // Тез</w:t>
      </w:r>
      <w:proofErr w:type="gramStart"/>
      <w:r>
        <w:rPr>
          <w:spacing w:val="10"/>
          <w:sz w:val="28"/>
        </w:rPr>
        <w:t>.д</w:t>
      </w:r>
      <w:proofErr w:type="gramEnd"/>
      <w:r>
        <w:rPr>
          <w:spacing w:val="10"/>
          <w:sz w:val="28"/>
        </w:rPr>
        <w:t>оп. XVII Укр. конф. з органічн. хімії. – Харків, 1995, ч.3. – С. 734.</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 xml:space="preserve">Тихонов О.І., Ярних Т.Г. Створення і впроваждення в медичну практику препаратів з продуктів бджільництва // Досягнення </w:t>
      </w:r>
      <w:r>
        <w:rPr>
          <w:spacing w:val="10"/>
          <w:sz w:val="28"/>
        </w:rPr>
        <w:lastRenderedPageBreak/>
        <w:t>с</w:t>
      </w:r>
      <w:r>
        <w:rPr>
          <w:spacing w:val="10"/>
          <w:sz w:val="28"/>
        </w:rPr>
        <w:t>у</w:t>
      </w:r>
      <w:r>
        <w:rPr>
          <w:spacing w:val="10"/>
          <w:sz w:val="28"/>
        </w:rPr>
        <w:t>часної фармації – в медичну практику: Матеріали наук</w:t>
      </w:r>
      <w:proofErr w:type="gramStart"/>
      <w:r>
        <w:rPr>
          <w:spacing w:val="10"/>
          <w:sz w:val="28"/>
        </w:rPr>
        <w:t>.-</w:t>
      </w:r>
      <w:proofErr w:type="gramEnd"/>
      <w:r>
        <w:rPr>
          <w:spacing w:val="10"/>
          <w:sz w:val="28"/>
        </w:rPr>
        <w:t>практ. конф., присвяченої 75-річчю УкрФА. - Харків, 1996. - С. 133.</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 xml:space="preserve">Тихонов О.І., Ярних Т.Г., Яковенко В.К. Перспективи створення дитячих лікарських форм </w:t>
      </w:r>
      <w:proofErr w:type="gramStart"/>
      <w:r>
        <w:rPr>
          <w:spacing w:val="10"/>
          <w:sz w:val="28"/>
        </w:rPr>
        <w:t>на</w:t>
      </w:r>
      <w:proofErr w:type="gramEnd"/>
      <w:r>
        <w:rPr>
          <w:spacing w:val="10"/>
          <w:sz w:val="28"/>
        </w:rPr>
        <w:t xml:space="preserve"> </w:t>
      </w:r>
      <w:proofErr w:type="gramStart"/>
      <w:r>
        <w:rPr>
          <w:spacing w:val="10"/>
          <w:sz w:val="28"/>
        </w:rPr>
        <w:t>основ</w:t>
      </w:r>
      <w:proofErr w:type="gramEnd"/>
      <w:r>
        <w:rPr>
          <w:spacing w:val="10"/>
          <w:sz w:val="28"/>
        </w:rPr>
        <w:t>і препаратів пр</w:t>
      </w:r>
      <w:r>
        <w:rPr>
          <w:spacing w:val="10"/>
          <w:sz w:val="28"/>
        </w:rPr>
        <w:t>о</w:t>
      </w:r>
      <w:r>
        <w:rPr>
          <w:spacing w:val="10"/>
          <w:sz w:val="28"/>
        </w:rPr>
        <w:t>полісу // Сучасні проблеми фа</w:t>
      </w:r>
      <w:r>
        <w:rPr>
          <w:spacing w:val="10"/>
          <w:sz w:val="28"/>
        </w:rPr>
        <w:t>р</w:t>
      </w:r>
      <w:r>
        <w:rPr>
          <w:spacing w:val="10"/>
          <w:sz w:val="28"/>
        </w:rPr>
        <w:t>мації: Тез</w:t>
      </w:r>
      <w:proofErr w:type="gramStart"/>
      <w:r>
        <w:rPr>
          <w:spacing w:val="10"/>
          <w:sz w:val="28"/>
        </w:rPr>
        <w:t>.д</w:t>
      </w:r>
      <w:proofErr w:type="gramEnd"/>
      <w:r>
        <w:rPr>
          <w:spacing w:val="10"/>
          <w:sz w:val="28"/>
        </w:rPr>
        <w:t>оп.респ.наук.конф. - Харків, 1994. - С. 65.</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Тринус Ф.П. Фармакологический справочник. – К.: Здоров’я, 1993. – 592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Ульянович Н.В. Лечение продуктами пчеловодства. – С. 192-193.</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Уткин Д.В. Разрабтка технологий растворов глицерина для инъе</w:t>
      </w:r>
      <w:r>
        <w:rPr>
          <w:spacing w:val="10"/>
          <w:sz w:val="28"/>
        </w:rPr>
        <w:t>к</w:t>
      </w:r>
      <w:r>
        <w:rPr>
          <w:spacing w:val="10"/>
          <w:sz w:val="28"/>
        </w:rPr>
        <w:t>ций и биофарамацевтическое обоснование их клинического прим</w:t>
      </w:r>
      <w:r>
        <w:rPr>
          <w:spacing w:val="10"/>
          <w:sz w:val="28"/>
        </w:rPr>
        <w:t>е</w:t>
      </w:r>
      <w:r>
        <w:rPr>
          <w:spacing w:val="10"/>
          <w:sz w:val="28"/>
        </w:rPr>
        <w:t>нения: Авт</w:t>
      </w:r>
      <w:r>
        <w:rPr>
          <w:spacing w:val="10"/>
          <w:sz w:val="28"/>
        </w:rPr>
        <w:t>о</w:t>
      </w:r>
      <w:r>
        <w:rPr>
          <w:spacing w:val="10"/>
          <w:sz w:val="28"/>
        </w:rPr>
        <w:t>реф. Дис</w:t>
      </w:r>
      <w:proofErr w:type="gramStart"/>
      <w:r>
        <w:rPr>
          <w:spacing w:val="10"/>
          <w:sz w:val="28"/>
        </w:rPr>
        <w:t xml:space="preserve">.... </w:t>
      </w:r>
      <w:proofErr w:type="gramEnd"/>
      <w:r>
        <w:rPr>
          <w:spacing w:val="10"/>
          <w:sz w:val="28"/>
        </w:rPr>
        <w:t>канд. фармац. наук. – Х., 1975. – 154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Фармакотерапия / Б.А.Самура, Л.Т.Малая, А.Д.Визир и др. – Х.: Прапор, 2000. – Т. 1. – С. 327-335.</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Фармакотерапия в педиатрии</w:t>
      </w:r>
      <w:proofErr w:type="gramStart"/>
      <w:r>
        <w:rPr>
          <w:spacing w:val="10"/>
          <w:sz w:val="28"/>
        </w:rPr>
        <w:t xml:space="preserve"> / П</w:t>
      </w:r>
      <w:proofErr w:type="gramEnd"/>
      <w:r>
        <w:rPr>
          <w:spacing w:val="10"/>
          <w:sz w:val="28"/>
        </w:rPr>
        <w:t>од ред. Е.М.Лукьяновой, М.Л.Тараховского. – К.: Здоров’я, 1993. – 352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 xml:space="preserve">Фізико-хімічне </w:t>
      </w:r>
      <w:proofErr w:type="gramStart"/>
      <w:r>
        <w:rPr>
          <w:spacing w:val="10"/>
          <w:sz w:val="28"/>
        </w:rPr>
        <w:t>досл</w:t>
      </w:r>
      <w:proofErr w:type="gramEnd"/>
      <w:r>
        <w:rPr>
          <w:spacing w:val="10"/>
          <w:sz w:val="28"/>
        </w:rPr>
        <w:t>ідження вушних крапельз прополісом / О.І.Тихонов, Т.Г.Ярних, Л.І.Яковенко, Т.О.Томаровська, С.С.Зуйкіна // Фармац. жу</w:t>
      </w:r>
      <w:r>
        <w:rPr>
          <w:spacing w:val="10"/>
          <w:sz w:val="28"/>
        </w:rPr>
        <w:t>р</w:t>
      </w:r>
      <w:r>
        <w:rPr>
          <w:spacing w:val="10"/>
          <w:sz w:val="28"/>
        </w:rPr>
        <w:t>н. – 1999. – № 6. – С. 76-79.</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Французов Б.Л., Французова С.Б. Лекарственная терапия заболев</w:t>
      </w:r>
      <w:r>
        <w:rPr>
          <w:spacing w:val="10"/>
          <w:sz w:val="28"/>
        </w:rPr>
        <w:t>а</w:t>
      </w:r>
      <w:r>
        <w:rPr>
          <w:spacing w:val="10"/>
          <w:sz w:val="28"/>
        </w:rPr>
        <w:t>ний уха, носа и горла. – 3-е изд., перераб. и доп. – К.: Здоров’я, 1998. – 280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Френкель Е.Я., Френкель Ф.Ф. Опыт апитерапии некоторых аут</w:t>
      </w:r>
      <w:r>
        <w:rPr>
          <w:spacing w:val="10"/>
          <w:sz w:val="28"/>
        </w:rPr>
        <w:t>о</w:t>
      </w:r>
      <w:r>
        <w:rPr>
          <w:spacing w:val="10"/>
          <w:sz w:val="28"/>
        </w:rPr>
        <w:t>иммунных заболеваний // Апитерапия и пчеловодство. – Гадяч, 1995. – С. 248-253.</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Цагарейшвили Г.В. Технологические аспекты повышения биолог</w:t>
      </w:r>
      <w:r>
        <w:rPr>
          <w:spacing w:val="10"/>
          <w:sz w:val="28"/>
        </w:rPr>
        <w:t>и</w:t>
      </w:r>
      <w:r>
        <w:rPr>
          <w:spacing w:val="10"/>
          <w:sz w:val="28"/>
        </w:rPr>
        <w:t>ческой доступности дейсвующих веществ из лекарственных средств. - Тб</w:t>
      </w:r>
      <w:r>
        <w:rPr>
          <w:spacing w:val="10"/>
          <w:sz w:val="28"/>
        </w:rPr>
        <w:t>и</w:t>
      </w:r>
      <w:r>
        <w:rPr>
          <w:spacing w:val="10"/>
          <w:sz w:val="28"/>
        </w:rPr>
        <w:t>лиси</w:t>
      </w:r>
      <w:proofErr w:type="gramStart"/>
      <w:r>
        <w:rPr>
          <w:spacing w:val="10"/>
          <w:sz w:val="28"/>
        </w:rPr>
        <w:t xml:space="preserve">.: </w:t>
      </w:r>
      <w:proofErr w:type="gramEnd"/>
      <w:r>
        <w:rPr>
          <w:spacing w:val="10"/>
          <w:sz w:val="28"/>
        </w:rPr>
        <w:t>Мецниереба. - 1986. - С.167.</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 xml:space="preserve">Черкасова А.И. Апитерапия и пчеловодство. - Гадяч, 1991. - C.327. </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Чижмарик А.И. Пропол</w:t>
      </w:r>
      <w:proofErr w:type="gramStart"/>
      <w:r>
        <w:rPr>
          <w:spacing w:val="10"/>
          <w:sz w:val="28"/>
        </w:rPr>
        <w:t>ic</w:t>
      </w:r>
      <w:proofErr w:type="gramEnd"/>
      <w:r>
        <w:rPr>
          <w:spacing w:val="10"/>
          <w:sz w:val="28"/>
        </w:rPr>
        <w:t>нi препарати. // Пас</w:t>
      </w:r>
      <w:proofErr w:type="gramStart"/>
      <w:r>
        <w:rPr>
          <w:spacing w:val="10"/>
          <w:sz w:val="28"/>
        </w:rPr>
        <w:t>i</w:t>
      </w:r>
      <w:proofErr w:type="gramEnd"/>
      <w:r>
        <w:rPr>
          <w:spacing w:val="10"/>
          <w:sz w:val="28"/>
        </w:rPr>
        <w:t xml:space="preserve">ка. - 1994. - N2. - С.25. </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lastRenderedPageBreak/>
        <w:t>Чканников А. Ушные шумы // Врач. – 1996. – № 11. – С. 20-21.</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Шеврыгин Б.В. Справочник оториноларинголога. – М.: Кро</w:t>
      </w:r>
      <w:r>
        <w:rPr>
          <w:spacing w:val="10"/>
          <w:sz w:val="28"/>
        </w:rPr>
        <w:t>н</w:t>
      </w:r>
      <w:r>
        <w:rPr>
          <w:spacing w:val="10"/>
          <w:sz w:val="28"/>
        </w:rPr>
        <w:t>пресс, 1996. – 480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 xml:space="preserve">Шантуров А.Г. Клинические аспекты работы </w:t>
      </w:r>
      <w:proofErr w:type="gramStart"/>
      <w:r>
        <w:rPr>
          <w:spacing w:val="10"/>
          <w:sz w:val="28"/>
        </w:rPr>
        <w:t>детского</w:t>
      </w:r>
      <w:proofErr w:type="gramEnd"/>
      <w:r>
        <w:rPr>
          <w:spacing w:val="10"/>
          <w:sz w:val="28"/>
        </w:rPr>
        <w:t xml:space="preserve"> оторинол</w:t>
      </w:r>
      <w:r>
        <w:rPr>
          <w:spacing w:val="10"/>
          <w:sz w:val="28"/>
        </w:rPr>
        <w:t>а</w:t>
      </w:r>
      <w:r>
        <w:rPr>
          <w:spacing w:val="10"/>
          <w:sz w:val="28"/>
        </w:rPr>
        <w:t>ринголога.- Иркутск, 1988. - С.250.</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Якушева Е.Н., Семенченко М.В., Чугунова Л.Г. Влияние пр</w:t>
      </w:r>
      <w:r>
        <w:rPr>
          <w:spacing w:val="10"/>
          <w:sz w:val="28"/>
        </w:rPr>
        <w:t>о</w:t>
      </w:r>
      <w:r>
        <w:rPr>
          <w:spacing w:val="10"/>
          <w:sz w:val="28"/>
        </w:rPr>
        <w:t>дуктов пчеловодства на общую неспецифическую резистентность орг</w:t>
      </w:r>
      <w:r>
        <w:rPr>
          <w:spacing w:val="10"/>
          <w:sz w:val="28"/>
        </w:rPr>
        <w:t>а</w:t>
      </w:r>
      <w:r>
        <w:rPr>
          <w:spacing w:val="10"/>
          <w:sz w:val="28"/>
        </w:rPr>
        <w:t>низма // Ап</w:t>
      </w:r>
      <w:r>
        <w:rPr>
          <w:spacing w:val="10"/>
          <w:sz w:val="28"/>
        </w:rPr>
        <w:t>и</w:t>
      </w:r>
      <w:r>
        <w:rPr>
          <w:spacing w:val="10"/>
          <w:sz w:val="28"/>
        </w:rPr>
        <w:t>терапия сегодня. Материалы IV научно-практ</w:t>
      </w:r>
      <w:proofErr w:type="gramStart"/>
      <w:r>
        <w:rPr>
          <w:spacing w:val="10"/>
          <w:sz w:val="28"/>
        </w:rPr>
        <w:t>.к</w:t>
      </w:r>
      <w:proofErr w:type="gramEnd"/>
      <w:r>
        <w:rPr>
          <w:spacing w:val="10"/>
          <w:sz w:val="28"/>
        </w:rPr>
        <w:t>онф. по апитерапии. – Ры</w:t>
      </w:r>
      <w:r>
        <w:rPr>
          <w:spacing w:val="10"/>
          <w:sz w:val="28"/>
        </w:rPr>
        <w:t>б</w:t>
      </w:r>
      <w:r>
        <w:rPr>
          <w:spacing w:val="10"/>
          <w:sz w:val="28"/>
        </w:rPr>
        <w:t>ное, 1995. – С. 55-57.</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Ярных Т.Г. Создание составов, разработка технологии лекарстве</w:t>
      </w:r>
      <w:r>
        <w:rPr>
          <w:spacing w:val="10"/>
          <w:sz w:val="28"/>
        </w:rPr>
        <w:t>н</w:t>
      </w:r>
      <w:r>
        <w:rPr>
          <w:spacing w:val="10"/>
          <w:sz w:val="28"/>
        </w:rPr>
        <w:t>ных препаратов прополиса и их исследование: Автореф</w:t>
      </w:r>
      <w:proofErr w:type="gramStart"/>
      <w:r>
        <w:rPr>
          <w:spacing w:val="10"/>
          <w:sz w:val="28"/>
        </w:rPr>
        <w:t>.д</w:t>
      </w:r>
      <w:proofErr w:type="gramEnd"/>
      <w:r>
        <w:rPr>
          <w:spacing w:val="10"/>
          <w:sz w:val="28"/>
        </w:rPr>
        <w:t>ис. ... докт.фармац.наук. – Харьков, 1992. – 45 с.</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Ясницкий Ф.Ю. Современные тенденции создания и применения вспом</w:t>
      </w:r>
      <w:r>
        <w:rPr>
          <w:spacing w:val="10"/>
          <w:sz w:val="28"/>
        </w:rPr>
        <w:t>о</w:t>
      </w:r>
      <w:r>
        <w:rPr>
          <w:spacing w:val="10"/>
          <w:sz w:val="28"/>
        </w:rPr>
        <w:t>гательных веществ лекарственных препаратов // Состояние и перспективы создания новых лекарственных средств и фитох</w:t>
      </w:r>
      <w:r>
        <w:rPr>
          <w:spacing w:val="10"/>
          <w:sz w:val="28"/>
        </w:rPr>
        <w:t>и</w:t>
      </w:r>
      <w:r>
        <w:rPr>
          <w:spacing w:val="10"/>
          <w:sz w:val="28"/>
        </w:rPr>
        <w:t>мия препар</w:t>
      </w:r>
      <w:r>
        <w:rPr>
          <w:spacing w:val="10"/>
          <w:sz w:val="28"/>
        </w:rPr>
        <w:t>а</w:t>
      </w:r>
      <w:r>
        <w:rPr>
          <w:spacing w:val="10"/>
          <w:sz w:val="28"/>
        </w:rPr>
        <w:t>тов: Тез</w:t>
      </w:r>
      <w:proofErr w:type="gramStart"/>
      <w:r>
        <w:rPr>
          <w:spacing w:val="10"/>
          <w:sz w:val="28"/>
        </w:rPr>
        <w:t>.</w:t>
      </w:r>
      <w:proofErr w:type="gramEnd"/>
      <w:r>
        <w:rPr>
          <w:spacing w:val="10"/>
          <w:sz w:val="28"/>
        </w:rPr>
        <w:t xml:space="preserve"> </w:t>
      </w:r>
      <w:proofErr w:type="gramStart"/>
      <w:r>
        <w:rPr>
          <w:spacing w:val="10"/>
          <w:sz w:val="28"/>
        </w:rPr>
        <w:t>д</w:t>
      </w:r>
      <w:proofErr w:type="gramEnd"/>
      <w:r>
        <w:rPr>
          <w:spacing w:val="10"/>
          <w:sz w:val="28"/>
        </w:rPr>
        <w:t>окл. Всесоюз. научн.-техн. конф. - Харьков, 1990. - С.65.</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Ясницкий Б.Г., Оридорога В. Вспомогательные химико-фармацевтические вещества. Состояния и пути дальнейшего разв</w:t>
      </w:r>
      <w:r>
        <w:rPr>
          <w:spacing w:val="10"/>
          <w:sz w:val="28"/>
        </w:rPr>
        <w:t>и</w:t>
      </w:r>
      <w:r>
        <w:rPr>
          <w:spacing w:val="10"/>
          <w:sz w:val="28"/>
        </w:rPr>
        <w:t>тия // Фармаком. – 1992. – № 2. – С. 3-8.</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rPr>
        <w:t>Яшан И.А., Протасевич Г.С., Ковалик П.В. Непосредственные результаты лечения больных хроническим гнойным мезоти</w:t>
      </w:r>
      <w:r>
        <w:rPr>
          <w:spacing w:val="10"/>
          <w:sz w:val="28"/>
        </w:rPr>
        <w:t>м</w:t>
      </w:r>
      <w:r>
        <w:rPr>
          <w:spacing w:val="10"/>
          <w:sz w:val="28"/>
        </w:rPr>
        <w:t>панитом спиртовым раствором прополиса // Журнал ушных, носовых и го</w:t>
      </w:r>
      <w:r>
        <w:rPr>
          <w:spacing w:val="10"/>
          <w:sz w:val="28"/>
        </w:rPr>
        <w:t>р</w:t>
      </w:r>
      <w:r>
        <w:rPr>
          <w:spacing w:val="10"/>
          <w:sz w:val="28"/>
        </w:rPr>
        <w:t>ловых болезней – 1984. – № 5. – С. 51-55.</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Anti-MLRSA (anti- Methicillin resistant Staphylococcus aureus) Co</w:t>
      </w:r>
      <w:r>
        <w:rPr>
          <w:spacing w:val="10"/>
          <w:sz w:val="28"/>
          <w:lang w:val="en-US"/>
        </w:rPr>
        <w:t>m</w:t>
      </w:r>
      <w:r>
        <w:rPr>
          <w:spacing w:val="10"/>
          <w:sz w:val="28"/>
          <w:lang w:val="en-US"/>
        </w:rPr>
        <w:t>pounds in Brazilian propolis / Nakano, M.</w:t>
      </w:r>
      <w:proofErr w:type="gramStart"/>
      <w:r>
        <w:rPr>
          <w:spacing w:val="10"/>
          <w:sz w:val="28"/>
          <w:lang w:val="en-US"/>
        </w:rPr>
        <w:t>;  Shibuya</w:t>
      </w:r>
      <w:proofErr w:type="gramEnd"/>
      <w:r>
        <w:rPr>
          <w:spacing w:val="10"/>
          <w:sz w:val="28"/>
          <w:lang w:val="en-US"/>
        </w:rPr>
        <w:t>, T.;  Sugimoto, T.;  Fukuda, S.;  Kurimoto, M. // Honey Bee Science. – 1995. – N 16 (4). – P. 175-177.</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Bianchi, E. M. The preparation of the tincture</w:t>
      </w:r>
      <w:proofErr w:type="gramStart"/>
      <w:r>
        <w:rPr>
          <w:spacing w:val="10"/>
          <w:sz w:val="28"/>
          <w:lang w:val="en-US"/>
        </w:rPr>
        <w:t>,  the</w:t>
      </w:r>
      <w:proofErr w:type="gramEnd"/>
      <w:r>
        <w:rPr>
          <w:spacing w:val="10"/>
          <w:sz w:val="28"/>
          <w:lang w:val="en-US"/>
        </w:rPr>
        <w:t xml:space="preserve"> soft extract,  the </w:t>
      </w:r>
      <w:r>
        <w:rPr>
          <w:spacing w:val="10"/>
          <w:sz w:val="28"/>
          <w:lang w:val="en-US"/>
        </w:rPr>
        <w:lastRenderedPageBreak/>
        <w:t>ointment,  the soap and other propolis - based products // Apiacta XXX. – 1995. – N 2. – P. 56-62; N 3-4. – P. 121-27.</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Digrak, M.; Yilmaz, O.; Ozcelik, S. In vitro antimicrobial effect of propolis collected in </w:t>
      </w:r>
      <w:proofErr w:type="gramStart"/>
      <w:r>
        <w:rPr>
          <w:spacing w:val="10"/>
          <w:sz w:val="28"/>
          <w:lang w:val="en-US"/>
        </w:rPr>
        <w:t>Elazig  region</w:t>
      </w:r>
      <w:proofErr w:type="gramEnd"/>
      <w:r>
        <w:rPr>
          <w:spacing w:val="10"/>
          <w:sz w:val="28"/>
          <w:lang w:val="en-US"/>
        </w:rPr>
        <w:t xml:space="preserve"> // Turkish Journal of Biology. – 1995. – N</w:t>
      </w:r>
      <w:r>
        <w:rPr>
          <w:spacing w:val="10"/>
          <w:sz w:val="28"/>
          <w:lang w:val="uk-UA"/>
        </w:rPr>
        <w:t xml:space="preserve"> </w:t>
      </w:r>
      <w:r>
        <w:rPr>
          <w:spacing w:val="10"/>
          <w:sz w:val="28"/>
          <w:lang w:val="en-US"/>
        </w:rPr>
        <w:t>19 (3). – P. 249-257.</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Donadieu, Yves. An essential natural drug: </w:t>
      </w:r>
      <w:proofErr w:type="gramStart"/>
      <w:r>
        <w:rPr>
          <w:spacing w:val="10"/>
          <w:sz w:val="28"/>
          <w:lang w:val="en-US"/>
        </w:rPr>
        <w:t>Propolis(</w:t>
      </w:r>
      <w:proofErr w:type="gramEnd"/>
      <w:r>
        <w:rPr>
          <w:spacing w:val="10"/>
          <w:sz w:val="28"/>
          <w:lang w:val="en-US"/>
        </w:rPr>
        <w:t>VI) (Romanian) // Romania apicolã. – 1995. – N 2. – P. 31-32.</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Donadieu, Yves. Apitherapy for diseases </w:t>
      </w:r>
      <w:proofErr w:type="gramStart"/>
      <w:r>
        <w:rPr>
          <w:spacing w:val="10"/>
          <w:sz w:val="28"/>
          <w:lang w:val="en-US"/>
        </w:rPr>
        <w:t>specific  to</w:t>
      </w:r>
      <w:proofErr w:type="gramEnd"/>
      <w:r>
        <w:rPr>
          <w:spacing w:val="10"/>
          <w:sz w:val="28"/>
          <w:lang w:val="en-US"/>
        </w:rPr>
        <w:t xml:space="preserve"> cold seasons (R</w:t>
      </w:r>
      <w:r>
        <w:rPr>
          <w:spacing w:val="10"/>
          <w:sz w:val="28"/>
          <w:lang w:val="en-US"/>
        </w:rPr>
        <w:t>o</w:t>
      </w:r>
      <w:r>
        <w:rPr>
          <w:spacing w:val="10"/>
          <w:sz w:val="28"/>
          <w:lang w:val="en-US"/>
        </w:rPr>
        <w:t>manian) // Romania apicolã. – N 3. – P. 29-30.</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Dustmann, H. Jost. Bee products </w:t>
      </w:r>
      <w:proofErr w:type="gramStart"/>
      <w:r>
        <w:rPr>
          <w:spacing w:val="10"/>
          <w:sz w:val="28"/>
          <w:lang w:val="en-US"/>
        </w:rPr>
        <w:t>for  human</w:t>
      </w:r>
      <w:proofErr w:type="gramEnd"/>
      <w:r>
        <w:rPr>
          <w:spacing w:val="10"/>
          <w:sz w:val="28"/>
          <w:lang w:val="en-US"/>
        </w:rPr>
        <w:t xml:space="preserve"> health. The problem </w:t>
      </w:r>
      <w:proofErr w:type="gramStart"/>
      <w:r>
        <w:rPr>
          <w:spacing w:val="10"/>
          <w:sz w:val="28"/>
          <w:lang w:val="en-US"/>
        </w:rPr>
        <w:t>of  apitherapy</w:t>
      </w:r>
      <w:proofErr w:type="gramEnd"/>
      <w:r>
        <w:rPr>
          <w:spacing w:val="10"/>
          <w:sz w:val="28"/>
          <w:lang w:val="en-US"/>
        </w:rPr>
        <w:t xml:space="preserve"> // In the XXXIV-Th. International Apiculture Congress,  Lausanne,  Switzerland. – 1995. – P. 136.</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Effect of some honeybee products on immune response of chicken i</w:t>
      </w:r>
      <w:r>
        <w:rPr>
          <w:spacing w:val="10"/>
          <w:sz w:val="28"/>
          <w:lang w:val="en-US"/>
        </w:rPr>
        <w:t>n</w:t>
      </w:r>
      <w:r>
        <w:rPr>
          <w:spacing w:val="10"/>
          <w:sz w:val="28"/>
          <w:lang w:val="en-US"/>
        </w:rPr>
        <w:t>fected with virulent NDV (Newcastle Disease Virus) / Hegazi, Ahmed Gaffer, El Miniawy, H. F.</w:t>
      </w:r>
      <w:proofErr w:type="gramStart"/>
      <w:r>
        <w:rPr>
          <w:spacing w:val="10"/>
          <w:sz w:val="28"/>
          <w:lang w:val="en-US"/>
        </w:rPr>
        <w:t>;  El</w:t>
      </w:r>
      <w:proofErr w:type="gramEnd"/>
      <w:r>
        <w:rPr>
          <w:spacing w:val="10"/>
          <w:sz w:val="28"/>
          <w:lang w:val="en-US"/>
        </w:rPr>
        <w:t xml:space="preserve"> Miniawy F. A. / Egyptian Journal of Immunology. – 1995. – N 2 (2). – P. 79-86.</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Fierro Morales, Walter. Propóleos: Propiedades terapeuticas y </w:t>
      </w:r>
      <w:proofErr w:type="gramStart"/>
      <w:r>
        <w:rPr>
          <w:spacing w:val="10"/>
          <w:sz w:val="28"/>
          <w:lang w:val="en-US"/>
        </w:rPr>
        <w:t>uso</w:t>
      </w:r>
      <w:proofErr w:type="gramEnd"/>
      <w:r>
        <w:rPr>
          <w:spacing w:val="10"/>
          <w:sz w:val="28"/>
          <w:lang w:val="en-US"/>
        </w:rPr>
        <w:t xml:space="preserve"> clinico // Tendencias en medicina. – 1995. – N III (6). – P. 30-38.</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Lund Arne. Natürlich heilen mit Honig. Mit Honig, Pollen, Gelee Ro</w:t>
      </w:r>
      <w:r>
        <w:rPr>
          <w:spacing w:val="10"/>
          <w:sz w:val="28"/>
          <w:lang w:val="en-US"/>
        </w:rPr>
        <w:t>y</w:t>
      </w:r>
      <w:r>
        <w:rPr>
          <w:spacing w:val="10"/>
          <w:sz w:val="28"/>
          <w:lang w:val="en-US"/>
        </w:rPr>
        <w:t>ale und Propolis Krankheiten vorbeugen und wirksam behandeln. Die besten Rezepturen für Gesundheit und wohlbefinden // W.Ludwig Buch - Verlag in der Südwest Verlag Gmbh &amp; Co., KG, München, Germany. – 1997. – 97 p.</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Marcucci, M. C. Propolis: chemical composition, biological properties and therapeutic activity // Apidologie. – 1995. – N 26. – P. 83-99.</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Masterov, G. D. Apitherapy in the combined treatment of patients with pulmonary tuberculosis taking into account the hypophyseal-adrenal system indices // Lik Sprava. – 1995. – N 1-2. – P. 120-122.</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Mahran L.G., El-Khatib A.S., Agha A.M., Khayyal M.T. The pr</w:t>
      </w:r>
      <w:r>
        <w:rPr>
          <w:spacing w:val="10"/>
          <w:sz w:val="28"/>
          <w:lang w:val="en-US"/>
        </w:rPr>
        <w:t>o</w:t>
      </w:r>
      <w:r>
        <w:rPr>
          <w:spacing w:val="10"/>
          <w:sz w:val="28"/>
          <w:lang w:val="en-US"/>
        </w:rPr>
        <w:t xml:space="preserve">tective </w:t>
      </w:r>
      <w:r>
        <w:rPr>
          <w:spacing w:val="10"/>
          <w:sz w:val="28"/>
          <w:lang w:val="en-US"/>
        </w:rPr>
        <w:lastRenderedPageBreak/>
        <w:t>effect of aqueous propolis extract on isolated rat hepatocytes against carbon tetrachloride toxicity // Drugs Exp. and Clin Res. – 1996. – N 22, N 6. – P. 309-316.</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Mirzoeva, O. K.; Grishanin, R. N.; Calder, P. C. Antimicrobial action of propolis and some of its components: the effects on growth, me</w:t>
      </w:r>
      <w:r>
        <w:rPr>
          <w:spacing w:val="10"/>
          <w:sz w:val="28"/>
          <w:lang w:val="en-US"/>
        </w:rPr>
        <w:t>m</w:t>
      </w:r>
      <w:r>
        <w:rPr>
          <w:spacing w:val="10"/>
          <w:sz w:val="28"/>
          <w:lang w:val="en-US"/>
        </w:rPr>
        <w:t>brane potential and motility of bacteria // Microbiol Res. – 1997. – N 152(3). – P.239-246.</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Papay V., Soltesz M., Csizmadia, B. Chemical and pharmacological study </w:t>
      </w:r>
      <w:proofErr w:type="gramStart"/>
      <w:r>
        <w:rPr>
          <w:spacing w:val="10"/>
          <w:sz w:val="28"/>
          <w:lang w:val="en-US"/>
        </w:rPr>
        <w:t>of  propolis</w:t>
      </w:r>
      <w:proofErr w:type="gramEnd"/>
      <w:r>
        <w:rPr>
          <w:spacing w:val="10"/>
          <w:sz w:val="28"/>
          <w:lang w:val="en-US"/>
        </w:rPr>
        <w:t xml:space="preserve"> from various locations //  Acta pharmaceutica Hu</w:t>
      </w:r>
      <w:r>
        <w:rPr>
          <w:spacing w:val="10"/>
          <w:sz w:val="28"/>
          <w:lang w:val="en-US"/>
        </w:rPr>
        <w:t>n</w:t>
      </w:r>
      <w:r>
        <w:rPr>
          <w:spacing w:val="10"/>
          <w:sz w:val="28"/>
          <w:lang w:val="en-US"/>
        </w:rPr>
        <w:t xml:space="preserve">garica. </w:t>
      </w:r>
      <w:proofErr w:type="gramStart"/>
      <w:r>
        <w:rPr>
          <w:spacing w:val="10"/>
          <w:sz w:val="28"/>
          <w:lang w:val="en-US"/>
        </w:rPr>
        <w:t>–  1997</w:t>
      </w:r>
      <w:proofErr w:type="gramEnd"/>
      <w:r>
        <w:rPr>
          <w:spacing w:val="10"/>
          <w:sz w:val="28"/>
          <w:lang w:val="en-US"/>
        </w:rPr>
        <w:t>. – N 57. – P. 143-151.</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Plant-derived leading compounds for chemotherapy of human immun</w:t>
      </w:r>
      <w:r>
        <w:rPr>
          <w:spacing w:val="10"/>
          <w:sz w:val="28"/>
          <w:lang w:val="en-US"/>
        </w:rPr>
        <w:t>o</w:t>
      </w:r>
      <w:r>
        <w:rPr>
          <w:spacing w:val="10"/>
          <w:sz w:val="28"/>
          <w:lang w:val="en-US"/>
        </w:rPr>
        <w:t>deficiency virus (HIV) infection / Vlietinck A.J.,  De Bruyne T.,  Apers S., Pieters L.A. // Planta Med. – 1998. – N 64 (2). – P. 97-109.</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Sabin, Ivan. Health without drugs // Publishing House, Bucharest, R</w:t>
      </w:r>
      <w:r>
        <w:rPr>
          <w:spacing w:val="10"/>
          <w:sz w:val="28"/>
          <w:lang w:val="en-US"/>
        </w:rPr>
        <w:t>o</w:t>
      </w:r>
      <w:r>
        <w:rPr>
          <w:spacing w:val="10"/>
          <w:sz w:val="28"/>
          <w:lang w:val="en-US"/>
        </w:rPr>
        <w:t>mania. – 1995. – 398 p.</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Salinka V. Practical and research problems of Apitherapy in Lithuania // in the XXXIV-Th. International Apicultural Congress, Lausanne, Switzerland. – 1995. – P. 139-140.</w:t>
      </w:r>
    </w:p>
    <w:p w:rsidR="00643237" w:rsidRDefault="00643237" w:rsidP="00243A7B">
      <w:pPr>
        <w:widowControl w:val="0"/>
        <w:numPr>
          <w:ilvl w:val="0"/>
          <w:numId w:val="54"/>
        </w:numPr>
        <w:suppressAutoHyphens w:val="0"/>
        <w:spacing w:line="500" w:lineRule="exact"/>
        <w:ind w:left="567" w:hanging="567"/>
        <w:jc w:val="both"/>
        <w:rPr>
          <w:spacing w:val="10"/>
          <w:sz w:val="28"/>
        </w:rPr>
      </w:pPr>
      <w:r>
        <w:rPr>
          <w:spacing w:val="10"/>
          <w:sz w:val="28"/>
          <w:lang w:val="en-US"/>
        </w:rPr>
        <w:t xml:space="preserve">Sposob pripvavy praskovaho propolisu: A.C. 248590 </w:t>
      </w:r>
      <w:r>
        <w:rPr>
          <w:spacing w:val="10"/>
          <w:sz w:val="28"/>
        </w:rPr>
        <w:t>ЧССР</w:t>
      </w:r>
      <w:r>
        <w:rPr>
          <w:spacing w:val="10"/>
          <w:sz w:val="28"/>
          <w:lang w:val="en-US"/>
        </w:rPr>
        <w:t xml:space="preserve">, </w:t>
      </w:r>
      <w:r>
        <w:rPr>
          <w:spacing w:val="10"/>
          <w:sz w:val="28"/>
        </w:rPr>
        <w:t>МКИ</w:t>
      </w:r>
      <w:r>
        <w:rPr>
          <w:spacing w:val="10"/>
          <w:sz w:val="28"/>
          <w:lang w:val="en-US"/>
        </w:rPr>
        <w:t xml:space="preserve">4 </w:t>
      </w:r>
      <w:r>
        <w:rPr>
          <w:spacing w:val="10"/>
          <w:sz w:val="28"/>
        </w:rPr>
        <w:t>А</w:t>
      </w:r>
      <w:r>
        <w:rPr>
          <w:spacing w:val="10"/>
          <w:sz w:val="28"/>
          <w:lang w:val="en-US"/>
        </w:rPr>
        <w:t xml:space="preserve"> 61 </w:t>
      </w:r>
      <w:r>
        <w:rPr>
          <w:spacing w:val="10"/>
          <w:sz w:val="28"/>
        </w:rPr>
        <w:t>К</w:t>
      </w:r>
      <w:r>
        <w:rPr>
          <w:spacing w:val="10"/>
          <w:sz w:val="28"/>
          <w:lang w:val="en-US"/>
        </w:rPr>
        <w:t xml:space="preserve"> 35 / 64 / Lamanova Jarmila, Kovar Jozef, Skubia Frantisek. – № 5054-85; </w:t>
      </w:r>
      <w:r>
        <w:rPr>
          <w:spacing w:val="10"/>
          <w:sz w:val="28"/>
        </w:rPr>
        <w:t>Заявл</w:t>
      </w:r>
      <w:r>
        <w:rPr>
          <w:spacing w:val="10"/>
          <w:sz w:val="28"/>
          <w:lang w:val="en-US"/>
        </w:rPr>
        <w:t xml:space="preserve">. </w:t>
      </w:r>
      <w:r>
        <w:rPr>
          <w:spacing w:val="10"/>
          <w:sz w:val="28"/>
        </w:rPr>
        <w:t xml:space="preserve">05.07.85 </w:t>
      </w:r>
      <w:proofErr w:type="gramStart"/>
      <w:r>
        <w:rPr>
          <w:spacing w:val="10"/>
          <w:sz w:val="28"/>
        </w:rPr>
        <w:t>г.;</w:t>
      </w:r>
      <w:proofErr w:type="gramEnd"/>
      <w:r>
        <w:rPr>
          <w:spacing w:val="10"/>
          <w:sz w:val="28"/>
        </w:rPr>
        <w:t xml:space="preserve"> Опубл. 01.01.89 г.</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Stangaciu, Stefan. Apitherapy of throat infections (abstract) // Bee s</w:t>
      </w:r>
      <w:r>
        <w:rPr>
          <w:spacing w:val="10"/>
          <w:sz w:val="28"/>
        </w:rPr>
        <w:t>с</w:t>
      </w:r>
      <w:r>
        <w:rPr>
          <w:spacing w:val="10"/>
          <w:sz w:val="28"/>
          <w:lang w:val="en-US"/>
        </w:rPr>
        <w:t>ene, (British Columbia Honey Producers Association’s Magazine). – 1995. –Vol. II. – N 3. – P. 4.</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Stangaciu, Stefan. Bazele stiintifice ale utilizarii propolisului in medi</w:t>
      </w:r>
      <w:r>
        <w:rPr>
          <w:spacing w:val="10"/>
          <w:sz w:val="28"/>
          <w:lang w:val="en-US"/>
        </w:rPr>
        <w:t>c</w:t>
      </w:r>
      <w:r>
        <w:rPr>
          <w:spacing w:val="10"/>
          <w:sz w:val="28"/>
          <w:lang w:val="en-US"/>
        </w:rPr>
        <w:t>ina (Romanian) // Romania apicola. – 1999. – N 7. – P. 24-25.</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Uberdie Inhaltsstaffe der Propolis. I / Seifert Michael, Haslinger Erust // Li</w:t>
      </w:r>
      <w:r>
        <w:rPr>
          <w:spacing w:val="10"/>
          <w:sz w:val="28"/>
          <w:lang w:val="en-US"/>
        </w:rPr>
        <w:t>e</w:t>
      </w:r>
      <w:r>
        <w:rPr>
          <w:spacing w:val="10"/>
          <w:sz w:val="28"/>
          <w:lang w:val="en-US"/>
        </w:rPr>
        <w:t>bigs ann. Chem. – 1998. – N 11. – P. 1123-1126.</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Umari M., Hietala J., Tuokko H. Risk of acute otits media in r</w:t>
      </w:r>
      <w:r>
        <w:rPr>
          <w:spacing w:val="10"/>
          <w:sz w:val="28"/>
          <w:lang w:val="en-US"/>
        </w:rPr>
        <w:t>e</w:t>
      </w:r>
      <w:r>
        <w:rPr>
          <w:spacing w:val="10"/>
          <w:sz w:val="28"/>
          <w:lang w:val="en-US"/>
        </w:rPr>
        <w:t xml:space="preserve">lation to </w:t>
      </w:r>
      <w:r>
        <w:rPr>
          <w:spacing w:val="10"/>
          <w:sz w:val="28"/>
          <w:lang w:val="en-US"/>
        </w:rPr>
        <w:lastRenderedPageBreak/>
        <w:t xml:space="preserve">theviral etiology of infections in children // Clin. Infect. – 1995. – Vol. 20, N. 3. </w:t>
      </w:r>
      <w:proofErr w:type="gramStart"/>
      <w:r>
        <w:rPr>
          <w:spacing w:val="10"/>
          <w:sz w:val="28"/>
          <w:lang w:val="en-US"/>
        </w:rPr>
        <w:t>–  P</w:t>
      </w:r>
      <w:proofErr w:type="gramEnd"/>
      <w:r>
        <w:rPr>
          <w:spacing w:val="10"/>
          <w:sz w:val="28"/>
          <w:lang w:val="en-US"/>
        </w:rPr>
        <w:t>. 521-524.</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Velea D. Propolis extraction in special aqueous solutions (Romanian) // Romania apicolã. – 1995. – N 6. – P. 17-18.</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Velea Daniel. Antibiotic action of propolis // Romania apicolã. – 1995. – Sept. – P. 9-10.</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Velea D., Roming Florentina, Milescu Mirela. Effect of propolis aqu</w:t>
      </w:r>
      <w:r>
        <w:rPr>
          <w:spacing w:val="10"/>
          <w:sz w:val="28"/>
          <w:lang w:val="en-US"/>
        </w:rPr>
        <w:t>e</w:t>
      </w:r>
      <w:r>
        <w:rPr>
          <w:spacing w:val="10"/>
          <w:sz w:val="28"/>
          <w:lang w:val="en-US"/>
        </w:rPr>
        <w:t>ous extracts on enzymatic activity // Romania apicolã. – 1995. – Aug. – P. 19-20.</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Volpert R., Elstner Erich F. Interactions of different extracts of prop</w:t>
      </w:r>
      <w:r>
        <w:rPr>
          <w:spacing w:val="10"/>
          <w:sz w:val="28"/>
          <w:lang w:val="en-US"/>
        </w:rPr>
        <w:t>o</w:t>
      </w:r>
      <w:r>
        <w:rPr>
          <w:spacing w:val="10"/>
          <w:sz w:val="28"/>
          <w:lang w:val="en-US"/>
        </w:rPr>
        <w:t>lis with leukocytes and leukocytic enzymes // Arzneim. – Forsch. – 1996. – Vol. 46, N 1. – P. 47-51.</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 xml:space="preserve">Weichselgartner-Schroder C. Healing naturally with propolis. With bee propolis to new health // Pflege Z. – 1997. </w:t>
      </w:r>
      <w:proofErr w:type="gramStart"/>
      <w:r>
        <w:rPr>
          <w:spacing w:val="10"/>
          <w:sz w:val="28"/>
          <w:lang w:val="en-US"/>
        </w:rPr>
        <w:t>–  N</w:t>
      </w:r>
      <w:proofErr w:type="gramEnd"/>
      <w:r>
        <w:rPr>
          <w:spacing w:val="10"/>
          <w:sz w:val="28"/>
          <w:lang w:val="en-US"/>
        </w:rPr>
        <w:t xml:space="preserve"> 50(3). – P. 98-102.</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Yamamoto, Ts. Present State of Basic Studies on Propolis in Japan // Apiacta XXXII. – 1997. N 2. – P. 51-64.</w:t>
      </w:r>
    </w:p>
    <w:p w:rsidR="00643237" w:rsidRDefault="00643237" w:rsidP="00243A7B">
      <w:pPr>
        <w:widowControl w:val="0"/>
        <w:numPr>
          <w:ilvl w:val="0"/>
          <w:numId w:val="54"/>
        </w:numPr>
        <w:suppressAutoHyphens w:val="0"/>
        <w:spacing w:line="500" w:lineRule="exact"/>
        <w:ind w:left="567" w:hanging="567"/>
        <w:jc w:val="both"/>
        <w:rPr>
          <w:spacing w:val="10"/>
          <w:sz w:val="28"/>
          <w:lang w:val="en-US"/>
        </w:rPr>
      </w:pPr>
      <w:r>
        <w:rPr>
          <w:spacing w:val="10"/>
          <w:sz w:val="28"/>
          <w:lang w:val="en-US"/>
        </w:rPr>
        <w:t>Zhang Cong</w:t>
      </w:r>
      <w:proofErr w:type="gramStart"/>
      <w:r>
        <w:rPr>
          <w:spacing w:val="10"/>
          <w:sz w:val="28"/>
          <w:lang w:val="en-US"/>
        </w:rPr>
        <w:t>;  Wang</w:t>
      </w:r>
      <w:proofErr w:type="gramEnd"/>
      <w:r>
        <w:rPr>
          <w:spacing w:val="10"/>
          <w:sz w:val="28"/>
          <w:lang w:val="en-US"/>
        </w:rPr>
        <w:t xml:space="preserve"> Yi-jie. Study on the increase of the weight and i</w:t>
      </w:r>
      <w:r>
        <w:rPr>
          <w:spacing w:val="10"/>
          <w:sz w:val="28"/>
          <w:lang w:val="en-US"/>
        </w:rPr>
        <w:t>m</w:t>
      </w:r>
      <w:r>
        <w:rPr>
          <w:spacing w:val="10"/>
          <w:sz w:val="28"/>
          <w:lang w:val="en-US"/>
        </w:rPr>
        <w:t>provement of the quality of meat in poultry by means of bee pollen and propolis as additives (abstract) // Apimondia: Congress. – Lausanne, 1995. – P. 141-42.</w:t>
      </w:r>
    </w:p>
    <w:p w:rsidR="00643237" w:rsidRDefault="00643237" w:rsidP="00643237">
      <w:pPr>
        <w:spacing w:line="360" w:lineRule="auto"/>
        <w:jc w:val="both"/>
        <w:rPr>
          <w:sz w:val="28"/>
          <w:lang w:val="uk-UA"/>
        </w:rPr>
      </w:pPr>
    </w:p>
    <w:p w:rsidR="00643237" w:rsidRDefault="00643237" w:rsidP="00643237">
      <w:pPr>
        <w:spacing w:line="360" w:lineRule="auto"/>
        <w:jc w:val="both"/>
        <w:rPr>
          <w:sz w:val="28"/>
          <w:lang w:val="uk-UA"/>
        </w:rPr>
      </w:pPr>
    </w:p>
    <w:p w:rsidR="00643237" w:rsidRDefault="00643237" w:rsidP="00643237">
      <w:pPr>
        <w:spacing w:line="360" w:lineRule="auto"/>
        <w:jc w:val="both"/>
        <w:rPr>
          <w:sz w:val="28"/>
          <w:lang w:val="uk-UA"/>
        </w:rPr>
      </w:pPr>
    </w:p>
    <w:p w:rsidR="00643237" w:rsidRDefault="00643237" w:rsidP="00643237">
      <w:pPr>
        <w:spacing w:line="360" w:lineRule="auto"/>
        <w:jc w:val="both"/>
        <w:rPr>
          <w:sz w:val="28"/>
          <w:lang w:val="uk-UA"/>
        </w:rPr>
      </w:pPr>
    </w:p>
    <w:p w:rsidR="00643237" w:rsidRDefault="00643237" w:rsidP="00643237">
      <w:pPr>
        <w:spacing w:line="360" w:lineRule="auto"/>
        <w:jc w:val="both"/>
        <w:rPr>
          <w:sz w:val="28"/>
          <w:lang w:val="uk-UA"/>
        </w:rPr>
      </w:pPr>
    </w:p>
    <w:p w:rsidR="00643237" w:rsidRDefault="00643237" w:rsidP="00643237">
      <w:pPr>
        <w:spacing w:line="360" w:lineRule="auto"/>
        <w:jc w:val="both"/>
        <w:rPr>
          <w:sz w:val="28"/>
          <w:lang w:val="uk-UA"/>
        </w:rPr>
      </w:pPr>
    </w:p>
    <w:p w:rsidR="00643237" w:rsidRDefault="00643237" w:rsidP="00643237">
      <w:pPr>
        <w:spacing w:line="360" w:lineRule="auto"/>
        <w:jc w:val="both"/>
        <w:rPr>
          <w:sz w:val="28"/>
          <w:lang w:val="uk-UA"/>
        </w:rPr>
      </w:pPr>
    </w:p>
    <w:p w:rsidR="007D39BE" w:rsidRPr="00643237" w:rsidRDefault="007D39BE" w:rsidP="00643237">
      <w:pPr>
        <w:pStyle w:val="afffffffb"/>
        <w:spacing w:line="360" w:lineRule="auto"/>
        <w:ind w:right="-5" w:firstLine="720"/>
        <w:rPr>
          <w:szCs w:val="28"/>
          <w:lang w:val="uk-UA"/>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7D39BE" w:rsidRPr="00643237" w:rsidRDefault="007D39BE" w:rsidP="007D39BE">
      <w:pPr>
        <w:pStyle w:val="afffffffb"/>
        <w:spacing w:line="360" w:lineRule="auto"/>
        <w:ind w:right="-5" w:firstLine="720"/>
        <w:rPr>
          <w:szCs w:val="28"/>
          <w:lang w:val="en-US"/>
        </w:rPr>
      </w:pPr>
    </w:p>
    <w:p w:rsidR="001B1091" w:rsidRPr="00643237" w:rsidRDefault="001B1091" w:rsidP="001B1091">
      <w:pPr>
        <w:autoSpaceDE w:val="0"/>
        <w:autoSpaceDN w:val="0"/>
        <w:adjustRightInd w:val="0"/>
        <w:ind w:firstLine="708"/>
        <w:rPr>
          <w:iCs/>
          <w:szCs w:val="28"/>
          <w:lang w:val="en-US"/>
        </w:rPr>
      </w:pPr>
    </w:p>
    <w:p w:rsidR="00930E31" w:rsidRPr="00BB0D1A" w:rsidRDefault="00930E31" w:rsidP="00874EF6">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7B" w:rsidRDefault="00243A7B">
      <w:r>
        <w:separator/>
      </w:r>
    </w:p>
  </w:endnote>
  <w:endnote w:type="continuationSeparator" w:id="0">
    <w:p w:rsidR="00243A7B" w:rsidRDefault="0024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7B" w:rsidRDefault="00243A7B">
      <w:r>
        <w:separator/>
      </w:r>
    </w:p>
  </w:footnote>
  <w:footnote w:type="continuationSeparator" w:id="0">
    <w:p w:rsidR="00243A7B" w:rsidRDefault="00243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0291613"/>
    <w:multiLevelType w:val="hybridMultilevel"/>
    <w:tmpl w:val="3D74F216"/>
    <w:lvl w:ilvl="0" w:tplc="FB22E710">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11C8674F"/>
    <w:multiLevelType w:val="hybridMultilevel"/>
    <w:tmpl w:val="27B0D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2E3079F"/>
    <w:multiLevelType w:val="hybridMultilevel"/>
    <w:tmpl w:val="3A04273E"/>
    <w:lvl w:ilvl="0" w:tplc="E494C3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3E2F94"/>
    <w:multiLevelType w:val="singleLevel"/>
    <w:tmpl w:val="F488A488"/>
    <w:lvl w:ilvl="0">
      <w:numFmt w:val="bullet"/>
      <w:lvlText w:val="–"/>
      <w:lvlJc w:val="left"/>
      <w:pPr>
        <w:tabs>
          <w:tab w:val="num" w:pos="1069"/>
        </w:tabs>
        <w:ind w:left="1069" w:hanging="360"/>
      </w:pPr>
      <w:rPr>
        <w:rFonts w:ascii="Times New Roman" w:hAnsi="Times New Roman" w:hint="default"/>
      </w:r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5"/>
  </w:num>
  <w:num w:numId="43">
    <w:abstractNumId w:val="57"/>
  </w:num>
  <w:num w:numId="44">
    <w:abstractNumId w:val="47"/>
  </w:num>
  <w:num w:numId="45">
    <w:abstractNumId w:val="50"/>
  </w:num>
  <w:num w:numId="46">
    <w:abstractNumId w:val="58"/>
  </w:num>
  <w:num w:numId="47">
    <w:abstractNumId w:val="52"/>
  </w:num>
  <w:num w:numId="48">
    <w:abstractNumId w:val="49"/>
  </w:num>
  <w:num w:numId="49">
    <w:abstractNumId w:val="51"/>
  </w:num>
  <w:num w:numId="50">
    <w:abstractNumId w:val="56"/>
  </w:num>
  <w:num w:numId="51">
    <w:abstractNumId w:val="55"/>
  </w:num>
  <w:num w:numId="52">
    <w:abstractNumId w:val="40"/>
  </w:num>
  <w:num w:numId="53">
    <w:abstractNumId w:val="41"/>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3A7B"/>
    <w:rsid w:val="00245E07"/>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03DA"/>
    <w:rsid w:val="002D11A8"/>
    <w:rsid w:val="002D4909"/>
    <w:rsid w:val="002D5513"/>
    <w:rsid w:val="002E27BA"/>
    <w:rsid w:val="002E284B"/>
    <w:rsid w:val="002E2B12"/>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0B67"/>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9346-7C00-43BD-A4FC-CE35B3F1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29</Pages>
  <Words>5923</Words>
  <Characters>33765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372</cp:revision>
  <cp:lastPrinted>2009-02-06T08:36:00Z</cp:lastPrinted>
  <dcterms:created xsi:type="dcterms:W3CDTF">2015-03-22T11:10:00Z</dcterms:created>
  <dcterms:modified xsi:type="dcterms:W3CDTF">2016-02-18T08:53:00Z</dcterms:modified>
</cp:coreProperties>
</file>