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86A4A"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hint="eastAsia"/>
          <w:b/>
          <w:bCs/>
          <w:color w:val="222222"/>
          <w:sz w:val="21"/>
          <w:szCs w:val="21"/>
        </w:rPr>
        <w:t>Коваль</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Ольга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Александровна</w:t>
      </w:r>
      <w:r w:rsidRPr="00AB033D">
        <w:rPr>
          <w:rFonts w:ascii="Helvetica" w:hAnsi="Helvetica" w:cs="Helvetica"/>
          <w:b/>
          <w:bCs/>
          <w:color w:val="222222"/>
          <w:sz w:val="21"/>
          <w:szCs w:val="21"/>
        </w:rPr>
        <w:t>.</w:t>
      </w:r>
    </w:p>
    <w:p w14:paraId="43127F9C"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hint="eastAsia"/>
          <w:b/>
          <w:bCs/>
          <w:color w:val="222222"/>
          <w:sz w:val="21"/>
          <w:szCs w:val="21"/>
        </w:rPr>
        <w:t>Разработка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новых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подходов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противоопухолевой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терапии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моделей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для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анализа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эффективности</w:t>
      </w:r>
      <w:r w:rsidRPr="00AB033D">
        <w:rPr>
          <w:rFonts w:ascii="Helvetica" w:hAnsi="Helvetica" w:cs="Helvetica"/>
          <w:b/>
          <w:bCs/>
          <w:color w:val="222222"/>
          <w:sz w:val="21"/>
          <w:szCs w:val="21"/>
        </w:rPr>
        <w:t xml:space="preserve"> : </w:t>
      </w:r>
      <w:r w:rsidRPr="00AB033D">
        <w:rPr>
          <w:rFonts w:ascii="Helvetica" w:hAnsi="Helvetica" w:cs="Helvetica" w:hint="eastAsia"/>
          <w:b/>
          <w:bCs/>
          <w:color w:val="222222"/>
          <w:sz w:val="21"/>
          <w:szCs w:val="21"/>
        </w:rPr>
        <w:t>диссертация</w:t>
      </w:r>
      <w:r w:rsidRPr="00AB033D">
        <w:rPr>
          <w:rFonts w:ascii="Helvetica" w:hAnsi="Helvetica" w:cs="Helvetica"/>
          <w:b/>
          <w:bCs/>
          <w:color w:val="222222"/>
          <w:sz w:val="21"/>
          <w:szCs w:val="21"/>
        </w:rPr>
        <w:t xml:space="preserve"> ... </w:t>
      </w:r>
      <w:r w:rsidRPr="00AB033D">
        <w:rPr>
          <w:rFonts w:ascii="Helvetica" w:hAnsi="Helvetica" w:cs="Helvetica" w:hint="eastAsia"/>
          <w:b/>
          <w:bCs/>
          <w:color w:val="222222"/>
          <w:sz w:val="21"/>
          <w:szCs w:val="21"/>
        </w:rPr>
        <w:t>доктора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биологических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наук</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форме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науч</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доклада</w:t>
      </w:r>
      <w:r w:rsidRPr="00AB033D">
        <w:rPr>
          <w:rFonts w:ascii="Helvetica" w:hAnsi="Helvetica" w:cs="Helvetica"/>
          <w:b/>
          <w:bCs/>
          <w:color w:val="222222"/>
          <w:sz w:val="21"/>
          <w:szCs w:val="21"/>
        </w:rPr>
        <w:t xml:space="preserve"> : 03.01.03 / </w:t>
      </w:r>
      <w:r w:rsidRPr="00AB033D">
        <w:rPr>
          <w:rFonts w:ascii="Helvetica" w:hAnsi="Helvetica" w:cs="Helvetica" w:hint="eastAsia"/>
          <w:b/>
          <w:bCs/>
          <w:color w:val="222222"/>
          <w:sz w:val="21"/>
          <w:szCs w:val="21"/>
        </w:rPr>
        <w:t>Коваль</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Ольга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Александровна</w:t>
      </w:r>
      <w:r w:rsidRPr="00AB033D">
        <w:rPr>
          <w:rFonts w:ascii="Helvetica" w:hAnsi="Helvetica" w:cs="Helvetica"/>
          <w:b/>
          <w:bCs/>
          <w:color w:val="222222"/>
          <w:sz w:val="21"/>
          <w:szCs w:val="21"/>
        </w:rPr>
        <w:t>; [</w:t>
      </w:r>
      <w:r w:rsidRPr="00AB033D">
        <w:rPr>
          <w:rFonts w:ascii="Helvetica" w:hAnsi="Helvetica" w:cs="Helvetica" w:hint="eastAsia"/>
          <w:b/>
          <w:bCs/>
          <w:color w:val="222222"/>
          <w:sz w:val="21"/>
          <w:szCs w:val="21"/>
        </w:rPr>
        <w:t>Место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защиты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ФГБУН</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Институт</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химической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биологии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фундаментальной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медицины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Сибирского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отделения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Российской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академии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наук</w:t>
      </w:r>
      <w:r w:rsidRPr="00AB033D">
        <w:rPr>
          <w:rFonts w:ascii="Helvetica" w:hAnsi="Helvetica" w:cs="Helvetica"/>
          <w:b/>
          <w:bCs/>
          <w:color w:val="222222"/>
          <w:sz w:val="21"/>
          <w:szCs w:val="21"/>
        </w:rPr>
        <w:t xml:space="preserve">]. - </w:t>
      </w:r>
      <w:r w:rsidRPr="00AB033D">
        <w:rPr>
          <w:rFonts w:ascii="Helvetica" w:hAnsi="Helvetica" w:cs="Helvetica" w:hint="eastAsia"/>
          <w:b/>
          <w:bCs/>
          <w:color w:val="222222"/>
          <w:sz w:val="21"/>
          <w:szCs w:val="21"/>
        </w:rPr>
        <w:t>Новосибирск</w:t>
      </w:r>
      <w:r w:rsidRPr="00AB033D">
        <w:rPr>
          <w:rFonts w:ascii="Helvetica" w:hAnsi="Helvetica" w:cs="Helvetica"/>
          <w:b/>
          <w:bCs/>
          <w:color w:val="222222"/>
          <w:sz w:val="21"/>
          <w:szCs w:val="21"/>
        </w:rPr>
        <w:t xml:space="preserve">, 2021. - 41 </w:t>
      </w:r>
      <w:r w:rsidRPr="00AB033D">
        <w:rPr>
          <w:rFonts w:ascii="Helvetica" w:hAnsi="Helvetica" w:cs="Helvetica" w:hint="eastAsia"/>
          <w:b/>
          <w:bCs/>
          <w:color w:val="222222"/>
          <w:sz w:val="21"/>
          <w:szCs w:val="21"/>
        </w:rPr>
        <w:t>с</w:t>
      </w:r>
      <w:r w:rsidRPr="00AB033D">
        <w:rPr>
          <w:rFonts w:ascii="Helvetica" w:hAnsi="Helvetica" w:cs="Helvetica"/>
          <w:b/>
          <w:bCs/>
          <w:color w:val="222222"/>
          <w:sz w:val="21"/>
          <w:szCs w:val="21"/>
        </w:rPr>
        <w:t xml:space="preserve">. : </w:t>
      </w:r>
      <w:r w:rsidRPr="00AB033D">
        <w:rPr>
          <w:rFonts w:ascii="Helvetica" w:hAnsi="Helvetica" w:cs="Helvetica" w:hint="eastAsia"/>
          <w:b/>
          <w:bCs/>
          <w:color w:val="222222"/>
          <w:sz w:val="21"/>
          <w:szCs w:val="21"/>
        </w:rPr>
        <w:t>ил</w:t>
      </w:r>
      <w:r w:rsidRPr="00AB033D">
        <w:rPr>
          <w:rFonts w:ascii="Helvetica" w:hAnsi="Helvetica" w:cs="Helvetica"/>
          <w:b/>
          <w:bCs/>
          <w:color w:val="222222"/>
          <w:sz w:val="21"/>
          <w:szCs w:val="21"/>
        </w:rPr>
        <w:t>.; 14,5</w:t>
      </w:r>
      <w:r w:rsidRPr="00AB033D">
        <w:rPr>
          <w:rFonts w:ascii="Helvetica" w:hAnsi="Helvetica" w:cs="Helvetica" w:hint="eastAsia"/>
          <w:b/>
          <w:bCs/>
          <w:color w:val="222222"/>
          <w:sz w:val="21"/>
          <w:szCs w:val="21"/>
        </w:rPr>
        <w:t>х</w:t>
      </w:r>
      <w:r w:rsidRPr="00AB033D">
        <w:rPr>
          <w:rFonts w:ascii="Helvetica" w:hAnsi="Helvetica" w:cs="Helvetica"/>
          <w:b/>
          <w:bCs/>
          <w:color w:val="222222"/>
          <w:sz w:val="21"/>
          <w:szCs w:val="21"/>
        </w:rPr>
        <w:t xml:space="preserve">21 </w:t>
      </w:r>
      <w:r w:rsidRPr="00AB033D">
        <w:rPr>
          <w:rFonts w:ascii="Helvetica" w:hAnsi="Helvetica" w:cs="Helvetica" w:hint="eastAsia"/>
          <w:b/>
          <w:bCs/>
          <w:color w:val="222222"/>
          <w:sz w:val="21"/>
          <w:szCs w:val="21"/>
        </w:rPr>
        <w:t>см</w:t>
      </w:r>
      <w:r w:rsidRPr="00AB033D">
        <w:rPr>
          <w:rFonts w:ascii="Helvetica" w:hAnsi="Helvetica" w:cs="Helvetica"/>
          <w:b/>
          <w:bCs/>
          <w:color w:val="222222"/>
          <w:sz w:val="21"/>
          <w:szCs w:val="21"/>
        </w:rPr>
        <w:t>.</w:t>
      </w:r>
    </w:p>
    <w:p w14:paraId="37B65EA3"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hint="eastAsia"/>
          <w:b/>
          <w:bCs/>
          <w:color w:val="222222"/>
          <w:sz w:val="21"/>
          <w:szCs w:val="21"/>
        </w:rPr>
        <w:t>больше</w:t>
      </w:r>
    </w:p>
    <w:p w14:paraId="6A595A52"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hint="eastAsia"/>
          <w:b/>
          <w:bCs/>
          <w:color w:val="222222"/>
          <w:sz w:val="21"/>
          <w:szCs w:val="21"/>
        </w:rPr>
        <w:t>Цитаты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из</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текста</w:t>
      </w:r>
      <w:r w:rsidRPr="00AB033D">
        <w:rPr>
          <w:rFonts w:ascii="Helvetica" w:hAnsi="Helvetica" w:cs="Helvetica"/>
          <w:b/>
          <w:bCs/>
          <w:color w:val="222222"/>
          <w:sz w:val="21"/>
          <w:szCs w:val="21"/>
        </w:rPr>
        <w:t>:</w:t>
      </w:r>
    </w:p>
    <w:p w14:paraId="00EAE418"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hint="eastAsia"/>
          <w:b/>
          <w:bCs/>
          <w:color w:val="222222"/>
          <w:sz w:val="21"/>
          <w:szCs w:val="21"/>
        </w:rPr>
        <w:t>стр</w:t>
      </w:r>
      <w:r w:rsidRPr="00AB033D">
        <w:rPr>
          <w:rFonts w:ascii="Helvetica" w:hAnsi="Helvetica" w:cs="Helvetica"/>
          <w:b/>
          <w:bCs/>
          <w:color w:val="222222"/>
          <w:sz w:val="21"/>
          <w:szCs w:val="21"/>
        </w:rPr>
        <w:t>. 1</w:t>
      </w:r>
    </w:p>
    <w:p w14:paraId="4E3D1A33"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hint="eastAsia"/>
          <w:b/>
          <w:bCs/>
          <w:color w:val="222222"/>
          <w:sz w:val="21"/>
          <w:szCs w:val="21"/>
        </w:rPr>
        <w:t>На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правах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рукописи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КОВАЛЬ</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ОЛЬГА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АЛЕКСАНДРОВНА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РАЗРАБОТКА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НОВЫХ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ПОДХОДОВ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ПРОТИВООПУХОЛЕВОЙ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ТЕРАПИИ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МОДЕЛЕЙ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ДЛЯ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АНАЛИЗА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ЭФФЕКТИВНОСТИ</w:t>
      </w:r>
      <w:r w:rsidRPr="00AB033D">
        <w:rPr>
          <w:rFonts w:ascii="Helvetica" w:hAnsi="Helvetica" w:cs="Helvetica"/>
          <w:b/>
          <w:bCs/>
          <w:color w:val="222222"/>
          <w:sz w:val="21"/>
          <w:szCs w:val="21"/>
        </w:rPr>
        <w:t xml:space="preserve"> 03.01.03 </w:t>
      </w:r>
      <w:r w:rsidRPr="00AB033D">
        <w:rPr>
          <w:rFonts w:ascii="Helvetica" w:hAnsi="Helvetica" w:cs="Helvetica" w:hint="eastAsia"/>
          <w:b/>
          <w:bCs/>
          <w:color w:val="222222"/>
          <w:sz w:val="21"/>
          <w:szCs w:val="21"/>
        </w:rPr>
        <w:t>–</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молекулярная</w:t>
      </w:r>
    </w:p>
    <w:p w14:paraId="1922FA30"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hint="eastAsia"/>
          <w:b/>
          <w:bCs/>
          <w:color w:val="222222"/>
          <w:sz w:val="21"/>
          <w:szCs w:val="21"/>
        </w:rPr>
        <w:t>стр</w:t>
      </w:r>
      <w:r w:rsidRPr="00AB033D">
        <w:rPr>
          <w:rFonts w:ascii="Helvetica" w:hAnsi="Helvetica" w:cs="Helvetica"/>
          <w:b/>
          <w:bCs/>
          <w:color w:val="222222"/>
          <w:sz w:val="21"/>
          <w:szCs w:val="21"/>
        </w:rPr>
        <w:t>. 3</w:t>
      </w:r>
    </w:p>
    <w:p w14:paraId="6DE4B257"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hint="eastAsia"/>
          <w:b/>
          <w:bCs/>
          <w:color w:val="222222"/>
          <w:sz w:val="21"/>
          <w:szCs w:val="21"/>
        </w:rPr>
        <w:t>является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актуальной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задачей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Цель</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задачи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исследования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Основной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целью</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настоящей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работы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являлась</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разработка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новых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молекулярно</w:t>
      </w:r>
      <w:r w:rsidRPr="00AB033D">
        <w:rPr>
          <w:rFonts w:ascii="Helvetica" w:hAnsi="Helvetica" w:cs="Helvetica"/>
          <w:b/>
          <w:bCs/>
          <w:color w:val="222222"/>
          <w:sz w:val="21"/>
          <w:szCs w:val="21"/>
        </w:rPr>
        <w:t>-</w:t>
      </w:r>
      <w:r w:rsidRPr="00AB033D">
        <w:rPr>
          <w:rFonts w:ascii="Helvetica" w:hAnsi="Helvetica" w:cs="Helvetica" w:hint="eastAsia"/>
          <w:b/>
          <w:bCs/>
          <w:color w:val="222222"/>
          <w:sz w:val="21"/>
          <w:szCs w:val="21"/>
        </w:rPr>
        <w:t>биологических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физико</w:t>
      </w:r>
      <w:r w:rsidRPr="00AB033D">
        <w:rPr>
          <w:rFonts w:ascii="Helvetica" w:hAnsi="Helvetica" w:cs="Helvetica"/>
          <w:b/>
          <w:bCs/>
          <w:color w:val="222222"/>
          <w:sz w:val="21"/>
          <w:szCs w:val="21"/>
        </w:rPr>
        <w:t>-</w:t>
      </w:r>
      <w:r w:rsidRPr="00AB033D">
        <w:rPr>
          <w:rFonts w:ascii="Helvetica" w:hAnsi="Helvetica" w:cs="Helvetica" w:hint="eastAsia"/>
          <w:b/>
          <w:bCs/>
          <w:color w:val="222222"/>
          <w:sz w:val="21"/>
          <w:szCs w:val="21"/>
        </w:rPr>
        <w:t>химических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подходов</w:t>
      </w:r>
      <w:r w:rsidRPr="00AB033D">
        <w:rPr>
          <w:rFonts w:ascii="Helvetica" w:hAnsi="Helvetica" w:cs="Helvetica"/>
          <w:b/>
          <w:bCs/>
          <w:color w:val="222222"/>
          <w:sz w:val="21"/>
          <w:szCs w:val="21"/>
        </w:rPr>
        <w:t xml:space="preserve"> 1 </w:t>
      </w:r>
      <w:r w:rsidRPr="00AB033D">
        <w:rPr>
          <w:rFonts w:ascii="Helvetica" w:hAnsi="Helvetica" w:cs="Helvetica" w:hint="eastAsia"/>
          <w:b/>
          <w:bCs/>
          <w:color w:val="222222"/>
          <w:sz w:val="21"/>
          <w:szCs w:val="21"/>
        </w:rPr>
        <w:t>для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противоопухолевой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терапии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основе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лактаптина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технологии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холодной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плазменной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струи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также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создание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клеточных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опухолевых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моделей</w:t>
      </w:r>
    </w:p>
    <w:p w14:paraId="799AA891"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hint="eastAsia"/>
          <w:b/>
          <w:bCs/>
          <w:color w:val="222222"/>
          <w:sz w:val="21"/>
          <w:szCs w:val="21"/>
        </w:rPr>
        <w:t>стр</w:t>
      </w:r>
      <w:r w:rsidRPr="00AB033D">
        <w:rPr>
          <w:rFonts w:ascii="Helvetica" w:hAnsi="Helvetica" w:cs="Helvetica"/>
          <w:b/>
          <w:bCs/>
          <w:color w:val="222222"/>
          <w:sz w:val="21"/>
          <w:szCs w:val="21"/>
        </w:rPr>
        <w:t>. 4</w:t>
      </w:r>
    </w:p>
    <w:p w14:paraId="3D41B158"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hint="eastAsia"/>
          <w:b/>
          <w:bCs/>
          <w:color w:val="222222"/>
          <w:sz w:val="21"/>
          <w:szCs w:val="21"/>
        </w:rPr>
        <w:t>исследовании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реализован</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комплексный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подход</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исследованию</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новых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противоопухолевых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препаратов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Подход</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основан</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создании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клеточных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опухолевых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моделей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которые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далее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использованы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для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исследования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механизма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специфичности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действия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новых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потенциальных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противоопухолевых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агентов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Впервые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разработан</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метод</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“импульсной</w:t>
      </w:r>
    </w:p>
    <w:p w14:paraId="1C3D61C0" w14:textId="77777777" w:rsidR="00AB033D" w:rsidRPr="00AB033D" w:rsidRDefault="00AB033D" w:rsidP="00AB033D">
      <w:pPr>
        <w:rPr>
          <w:rFonts w:ascii="Helvetica" w:hAnsi="Helvetica" w:cs="Helvetica"/>
          <w:b/>
          <w:bCs/>
          <w:color w:val="222222"/>
          <w:sz w:val="21"/>
          <w:szCs w:val="21"/>
        </w:rPr>
      </w:pPr>
    </w:p>
    <w:p w14:paraId="79DBC1FC"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hint="eastAsia"/>
          <w:b/>
          <w:bCs/>
          <w:color w:val="222222"/>
          <w:sz w:val="21"/>
          <w:szCs w:val="21"/>
        </w:rPr>
        <w:lastRenderedPageBreak/>
        <w:t>Введение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диссертации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часть</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автореферата</w:t>
      </w:r>
      <w:r w:rsidRPr="00AB033D">
        <w:rPr>
          <w:rFonts w:ascii="Helvetica" w:hAnsi="Helvetica" w:cs="Helvetica"/>
          <w:b/>
          <w:bCs/>
          <w:color w:val="222222"/>
          <w:sz w:val="21"/>
          <w:szCs w:val="21"/>
        </w:rPr>
        <w:t>)</w:t>
      </w:r>
    </w:p>
    <w:p w14:paraId="7EADEC6F"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hint="eastAsia"/>
          <w:b/>
          <w:bCs/>
          <w:color w:val="222222"/>
          <w:sz w:val="21"/>
          <w:szCs w:val="21"/>
        </w:rPr>
        <w:t>на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тему</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w:t>
      </w:r>
      <w:r w:rsidRPr="00AB033D">
        <w:rPr>
          <w:rFonts w:ascii="Helvetica" w:hAnsi="Helvetica" w:cs="Helvetica" w:hint="eastAsia"/>
          <w:b/>
          <w:bCs/>
          <w:color w:val="222222"/>
          <w:sz w:val="21"/>
          <w:szCs w:val="21"/>
        </w:rPr>
        <w:t>Разработка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новых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подходов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противоопухолевой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терапии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моделей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для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анализа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эффективности</w:t>
      </w:r>
      <w:r w:rsidRPr="00AB033D">
        <w:rPr>
          <w:rFonts w:ascii="Helvetica" w:hAnsi="Helvetica" w:cs="Helvetica" w:hint="eastAsia"/>
          <w:b/>
          <w:bCs/>
          <w:color w:val="222222"/>
          <w:sz w:val="21"/>
          <w:szCs w:val="21"/>
        </w:rPr>
        <w:t>»</w:t>
      </w:r>
    </w:p>
    <w:p w14:paraId="71546352"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hint="eastAsia"/>
          <w:b/>
          <w:bCs/>
          <w:color w:val="222222"/>
          <w:sz w:val="21"/>
          <w:szCs w:val="21"/>
        </w:rPr>
        <w:t>ОБЩАЯ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ХАРАКТЕРИСТИКА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РАБОТЫ</w:t>
      </w:r>
    </w:p>
    <w:p w14:paraId="4D732A83" w14:textId="77777777" w:rsidR="00AB033D" w:rsidRPr="00AB033D" w:rsidRDefault="00AB033D" w:rsidP="00AB033D">
      <w:pPr>
        <w:rPr>
          <w:rFonts w:ascii="Helvetica" w:hAnsi="Helvetica" w:cs="Helvetica"/>
          <w:b/>
          <w:bCs/>
          <w:color w:val="222222"/>
          <w:sz w:val="21"/>
          <w:szCs w:val="21"/>
        </w:rPr>
      </w:pPr>
    </w:p>
    <w:p w14:paraId="5632C8D1"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hint="eastAsia"/>
          <w:b/>
          <w:bCs/>
          <w:color w:val="222222"/>
          <w:sz w:val="21"/>
          <w:szCs w:val="21"/>
        </w:rPr>
        <w:t>Актуальность</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проблемы</w:t>
      </w:r>
    </w:p>
    <w:p w14:paraId="754EE2F9" w14:textId="77777777" w:rsidR="00AB033D" w:rsidRPr="00AB033D" w:rsidRDefault="00AB033D" w:rsidP="00AB033D">
      <w:pPr>
        <w:rPr>
          <w:rFonts w:ascii="Helvetica" w:hAnsi="Helvetica" w:cs="Helvetica"/>
          <w:b/>
          <w:bCs/>
          <w:color w:val="222222"/>
          <w:sz w:val="21"/>
          <w:szCs w:val="21"/>
        </w:rPr>
      </w:pPr>
    </w:p>
    <w:p w14:paraId="6E665D9F"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hint="eastAsia"/>
          <w:b/>
          <w:bCs/>
          <w:color w:val="222222"/>
          <w:sz w:val="21"/>
          <w:szCs w:val="21"/>
        </w:rPr>
        <w:t>Онкологические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заболевания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являются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существенной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проблемой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социально</w:t>
      </w:r>
      <w:r w:rsidRPr="00AB033D">
        <w:rPr>
          <w:rFonts w:ascii="Helvetica" w:hAnsi="Helvetica" w:cs="Helvetica"/>
          <w:b/>
          <w:bCs/>
          <w:color w:val="222222"/>
          <w:sz w:val="21"/>
          <w:szCs w:val="21"/>
        </w:rPr>
        <w:t>-</w:t>
      </w:r>
      <w:r w:rsidRPr="00AB033D">
        <w:rPr>
          <w:rFonts w:ascii="Helvetica" w:hAnsi="Helvetica" w:cs="Helvetica" w:hint="eastAsia"/>
          <w:b/>
          <w:bCs/>
          <w:color w:val="222222"/>
          <w:sz w:val="21"/>
          <w:szCs w:val="21"/>
        </w:rPr>
        <w:t>экономического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развития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России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связи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этим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первый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план</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выходят</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задачи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создания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противоопухолевых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агентов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обладающих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высокой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селективностью</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опухолевым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клеткам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оптимальным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биораспределением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нейтральных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отношению</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иммунной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системе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или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стимулирующих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противоопухолевый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иммунитет</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достаточно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универсальных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чтобы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охватить</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широкие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группы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пациентов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Таким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требованиям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максимально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полно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соответствуют</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продукты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основе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онколитических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вирусов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частности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вируса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осповакцины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Помимо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этого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настоящее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время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активно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развиваются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плазменные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методы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электрофизического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воздействия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опухолевые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образования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приводящего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стимулированию</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химических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реакций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газовой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фазе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жидкости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границе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плазма</w:t>
      </w:r>
      <w:r w:rsidRPr="00AB033D">
        <w:rPr>
          <w:rFonts w:ascii="Helvetica" w:hAnsi="Helvetica" w:cs="Helvetica"/>
          <w:b/>
          <w:bCs/>
          <w:color w:val="222222"/>
          <w:sz w:val="21"/>
          <w:szCs w:val="21"/>
        </w:rPr>
        <w:t xml:space="preserve"> - </w:t>
      </w:r>
      <w:r w:rsidRPr="00AB033D">
        <w:rPr>
          <w:rFonts w:ascii="Helvetica" w:hAnsi="Helvetica" w:cs="Helvetica" w:hint="eastAsia"/>
          <w:b/>
          <w:bCs/>
          <w:color w:val="222222"/>
          <w:sz w:val="21"/>
          <w:szCs w:val="21"/>
        </w:rPr>
        <w:t>биологический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объект</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предполагающие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широкую</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специфичность</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воздействия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другой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стороны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большое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внимание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уделяется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разработке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персонализированных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подходов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лечения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том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числе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использованием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таргетных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агентов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среди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которых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многообещающим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является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адоптивный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перенос</w:t>
      </w:r>
      <w:r w:rsidRPr="00AB033D">
        <w:rPr>
          <w:rFonts w:ascii="Helvetica" w:hAnsi="Helvetica" w:cs="Helvetica"/>
          <w:b/>
          <w:bCs/>
          <w:color w:val="222222"/>
          <w:sz w:val="21"/>
          <w:szCs w:val="21"/>
        </w:rPr>
        <w:t xml:space="preserve"> T-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NK-</w:t>
      </w:r>
      <w:r w:rsidRPr="00AB033D">
        <w:rPr>
          <w:rFonts w:ascii="Helvetica" w:hAnsi="Helvetica" w:cs="Helvetica" w:hint="eastAsia"/>
          <w:b/>
          <w:bCs/>
          <w:color w:val="222222"/>
          <w:sz w:val="21"/>
          <w:szCs w:val="21"/>
        </w:rPr>
        <w:t>клеток</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продуцирующих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химерные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антигенные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рецепторы</w:t>
      </w:r>
      <w:r w:rsidRPr="00AB033D">
        <w:rPr>
          <w:rFonts w:ascii="Helvetica" w:hAnsi="Helvetica" w:cs="Helvetica"/>
          <w:b/>
          <w:bCs/>
          <w:color w:val="222222"/>
          <w:sz w:val="21"/>
          <w:szCs w:val="21"/>
        </w:rPr>
        <w:t xml:space="preserve"> (CAR). </w:t>
      </w:r>
      <w:r w:rsidRPr="00AB033D">
        <w:rPr>
          <w:rFonts w:ascii="Helvetica" w:hAnsi="Helvetica" w:cs="Helvetica" w:hint="eastAsia"/>
          <w:b/>
          <w:bCs/>
          <w:color w:val="222222"/>
          <w:sz w:val="21"/>
          <w:szCs w:val="21"/>
        </w:rPr>
        <w:t>Усиление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противоопухолевых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свойств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вирусных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клеточных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препаратов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может</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быть</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достигнуто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путем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модификации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геномов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например</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введением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определенных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трансгенов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Полученные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данные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цитотоксической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активности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белка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молока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человека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лактаптина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lastRenderedPageBreak/>
        <w:t>его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рекомбинантного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аналога</w:t>
      </w:r>
      <w:r w:rsidRPr="00AB033D">
        <w:rPr>
          <w:rFonts w:ascii="Helvetica" w:hAnsi="Helvetica" w:cs="Helvetica"/>
          <w:b/>
          <w:bCs/>
          <w:color w:val="222222"/>
          <w:sz w:val="21"/>
          <w:szCs w:val="21"/>
        </w:rPr>
        <w:t xml:space="preserve"> RL2, </w:t>
      </w:r>
      <w:r w:rsidRPr="00AB033D">
        <w:rPr>
          <w:rFonts w:ascii="Helvetica" w:hAnsi="Helvetica" w:cs="Helvetica" w:hint="eastAsia"/>
          <w:b/>
          <w:bCs/>
          <w:color w:val="222222"/>
          <w:sz w:val="21"/>
          <w:szCs w:val="21"/>
        </w:rPr>
        <w:t>наработанного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клетках</w:t>
      </w:r>
      <w:r w:rsidRPr="00AB033D">
        <w:rPr>
          <w:rFonts w:ascii="Helvetica" w:hAnsi="Helvetica" w:cs="Helvetica"/>
          <w:b/>
          <w:bCs/>
          <w:color w:val="222222"/>
          <w:sz w:val="21"/>
          <w:szCs w:val="21"/>
        </w:rPr>
        <w:t xml:space="preserve"> E.coli, </w:t>
      </w:r>
      <w:r w:rsidRPr="00AB033D">
        <w:rPr>
          <w:rFonts w:ascii="Helvetica" w:hAnsi="Helvetica" w:cs="Helvetica" w:hint="eastAsia"/>
          <w:b/>
          <w:bCs/>
          <w:color w:val="222222"/>
          <w:sz w:val="21"/>
          <w:szCs w:val="21"/>
        </w:rPr>
        <w:t>позволили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рассматривать</w:t>
      </w:r>
      <w:r w:rsidRPr="00AB033D">
        <w:rPr>
          <w:rFonts w:ascii="Helvetica" w:hAnsi="Helvetica" w:cs="Helvetica"/>
          <w:b/>
          <w:bCs/>
          <w:color w:val="222222"/>
          <w:sz w:val="21"/>
          <w:szCs w:val="21"/>
        </w:rPr>
        <w:t xml:space="preserve"> RL2 </w:t>
      </w:r>
      <w:r w:rsidRPr="00AB033D">
        <w:rPr>
          <w:rFonts w:ascii="Helvetica" w:hAnsi="Helvetica" w:cs="Helvetica" w:hint="eastAsia"/>
          <w:b/>
          <w:bCs/>
          <w:color w:val="222222"/>
          <w:sz w:val="21"/>
          <w:szCs w:val="21"/>
        </w:rPr>
        <w:t>как</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перспективный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трансген</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для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модификации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геномов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вируса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осповакцины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NK-</w:t>
      </w:r>
      <w:r w:rsidRPr="00AB033D">
        <w:rPr>
          <w:rFonts w:ascii="Helvetica" w:hAnsi="Helvetica" w:cs="Helvetica" w:hint="eastAsia"/>
          <w:b/>
          <w:bCs/>
          <w:color w:val="222222"/>
          <w:sz w:val="21"/>
          <w:szCs w:val="21"/>
        </w:rPr>
        <w:t>клеток</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Некипелая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соавт</w:t>
      </w:r>
      <w:r w:rsidRPr="00AB033D">
        <w:rPr>
          <w:rFonts w:ascii="Helvetica" w:hAnsi="Helvetica" w:cs="Helvetica"/>
          <w:b/>
          <w:bCs/>
          <w:color w:val="222222"/>
          <w:sz w:val="21"/>
          <w:szCs w:val="21"/>
        </w:rPr>
        <w:t xml:space="preserve">., 2008; Koval et al., 2012). </w:t>
      </w:r>
      <w:r w:rsidRPr="00AB033D">
        <w:rPr>
          <w:rFonts w:ascii="Helvetica" w:hAnsi="Helvetica" w:cs="Helvetica" w:hint="eastAsia"/>
          <w:b/>
          <w:bCs/>
          <w:color w:val="222222"/>
          <w:sz w:val="21"/>
          <w:szCs w:val="21"/>
        </w:rPr>
        <w:t>Вместе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тем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несмотря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систематическое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исследование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лактаптина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Фомин</w:t>
      </w:r>
      <w:r w:rsidRPr="00AB033D">
        <w:rPr>
          <w:rFonts w:ascii="Helvetica" w:hAnsi="Helvetica" w:cs="Helvetica"/>
          <w:b/>
          <w:bCs/>
          <w:color w:val="222222"/>
          <w:sz w:val="21"/>
          <w:szCs w:val="21"/>
        </w:rPr>
        <w:t xml:space="preserve"> c </w:t>
      </w:r>
      <w:r w:rsidRPr="00AB033D">
        <w:rPr>
          <w:rFonts w:ascii="Helvetica" w:hAnsi="Helvetica" w:cs="Helvetica" w:hint="eastAsia"/>
          <w:b/>
          <w:bCs/>
          <w:color w:val="222222"/>
          <w:sz w:val="21"/>
          <w:szCs w:val="21"/>
        </w:rPr>
        <w:t>соавт</w:t>
      </w:r>
      <w:r w:rsidRPr="00AB033D">
        <w:rPr>
          <w:rFonts w:ascii="Helvetica" w:hAnsi="Helvetica" w:cs="Helvetica"/>
          <w:b/>
          <w:bCs/>
          <w:color w:val="222222"/>
          <w:sz w:val="21"/>
          <w:szCs w:val="21"/>
        </w:rPr>
        <w:t xml:space="preserve">., 2012; Koval et al., 2014), </w:t>
      </w:r>
      <w:r w:rsidRPr="00AB033D">
        <w:rPr>
          <w:rFonts w:ascii="Helvetica" w:hAnsi="Helvetica" w:cs="Helvetica" w:hint="eastAsia"/>
          <w:b/>
          <w:bCs/>
          <w:color w:val="222222"/>
          <w:sz w:val="21"/>
          <w:szCs w:val="21"/>
        </w:rPr>
        <w:t>ряд</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аспектов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механизме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индукции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клеточной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гибели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требовал</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дополнительных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исследований</w:t>
      </w:r>
      <w:r w:rsidRPr="00AB033D">
        <w:rPr>
          <w:rFonts w:ascii="Helvetica" w:hAnsi="Helvetica" w:cs="Helvetica"/>
          <w:b/>
          <w:bCs/>
          <w:color w:val="222222"/>
          <w:sz w:val="21"/>
          <w:szCs w:val="21"/>
        </w:rPr>
        <w:t>.</w:t>
      </w:r>
    </w:p>
    <w:p w14:paraId="68227DA4" w14:textId="77777777" w:rsidR="00AB033D" w:rsidRPr="00AB033D" w:rsidRDefault="00AB033D" w:rsidP="00AB033D">
      <w:pPr>
        <w:rPr>
          <w:rFonts w:ascii="Helvetica" w:hAnsi="Helvetica" w:cs="Helvetica"/>
          <w:b/>
          <w:bCs/>
          <w:color w:val="222222"/>
          <w:sz w:val="21"/>
          <w:szCs w:val="21"/>
        </w:rPr>
      </w:pPr>
    </w:p>
    <w:p w14:paraId="0E3AF78A"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hint="eastAsia"/>
          <w:b/>
          <w:bCs/>
          <w:color w:val="222222"/>
          <w:sz w:val="21"/>
          <w:szCs w:val="21"/>
        </w:rPr>
        <w:t>Для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доказательства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универсальности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одних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подходов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избирательной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селективности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других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тестировании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активностей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новых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противоопухолевых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препаратов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поиске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новых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потенциальных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терапевтических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мишеней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требуется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использовать</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разнообразный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набор</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клеточных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опухолевых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моделей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Следовательно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расширение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спектра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клеточных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линий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обладающих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туморогенностью</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трансплантации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животным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способных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метастазированию</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за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счет</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создания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новых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культур</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клеток</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является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актуальной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задачей</w:t>
      </w:r>
      <w:r w:rsidRPr="00AB033D">
        <w:rPr>
          <w:rFonts w:ascii="Helvetica" w:hAnsi="Helvetica" w:cs="Helvetica"/>
          <w:b/>
          <w:bCs/>
          <w:color w:val="222222"/>
          <w:sz w:val="21"/>
          <w:szCs w:val="21"/>
        </w:rPr>
        <w:t>.</w:t>
      </w:r>
    </w:p>
    <w:p w14:paraId="07371F62" w14:textId="77777777" w:rsidR="00AB033D" w:rsidRPr="00AB033D" w:rsidRDefault="00AB033D" w:rsidP="00AB033D">
      <w:pPr>
        <w:rPr>
          <w:rFonts w:ascii="Helvetica" w:hAnsi="Helvetica" w:cs="Helvetica"/>
          <w:b/>
          <w:bCs/>
          <w:color w:val="222222"/>
          <w:sz w:val="21"/>
          <w:szCs w:val="21"/>
        </w:rPr>
      </w:pPr>
    </w:p>
    <w:p w14:paraId="68BBB98E"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hint="eastAsia"/>
          <w:b/>
          <w:bCs/>
          <w:color w:val="222222"/>
          <w:sz w:val="21"/>
          <w:szCs w:val="21"/>
        </w:rPr>
        <w:t>Цель</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задачи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исследования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Основной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целью</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настоящей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работы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являлась</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разработка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новых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молекулярно</w:t>
      </w:r>
      <w:r w:rsidRPr="00AB033D">
        <w:rPr>
          <w:rFonts w:ascii="Helvetica" w:hAnsi="Helvetica" w:cs="Helvetica"/>
          <w:b/>
          <w:bCs/>
          <w:color w:val="222222"/>
          <w:sz w:val="21"/>
          <w:szCs w:val="21"/>
        </w:rPr>
        <w:t>-</w:t>
      </w:r>
      <w:r w:rsidRPr="00AB033D">
        <w:rPr>
          <w:rFonts w:ascii="Helvetica" w:hAnsi="Helvetica" w:cs="Helvetica" w:hint="eastAsia"/>
          <w:b/>
          <w:bCs/>
          <w:color w:val="222222"/>
          <w:sz w:val="21"/>
          <w:szCs w:val="21"/>
        </w:rPr>
        <w:t>биологических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физико</w:t>
      </w:r>
      <w:r w:rsidRPr="00AB033D">
        <w:rPr>
          <w:rFonts w:ascii="Helvetica" w:hAnsi="Helvetica" w:cs="Helvetica"/>
          <w:b/>
          <w:bCs/>
          <w:color w:val="222222"/>
          <w:sz w:val="21"/>
          <w:szCs w:val="21"/>
        </w:rPr>
        <w:t>-</w:t>
      </w:r>
      <w:r w:rsidRPr="00AB033D">
        <w:rPr>
          <w:rFonts w:ascii="Helvetica" w:hAnsi="Helvetica" w:cs="Helvetica" w:hint="eastAsia"/>
          <w:b/>
          <w:bCs/>
          <w:color w:val="222222"/>
          <w:sz w:val="21"/>
          <w:szCs w:val="21"/>
        </w:rPr>
        <w:t>химических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подходов</w:t>
      </w:r>
    </w:p>
    <w:p w14:paraId="04CA7D51" w14:textId="77777777" w:rsidR="00AB033D" w:rsidRPr="00AB033D" w:rsidRDefault="00AB033D" w:rsidP="00AB033D">
      <w:pPr>
        <w:rPr>
          <w:rFonts w:ascii="Helvetica" w:hAnsi="Helvetica" w:cs="Helvetica"/>
          <w:b/>
          <w:bCs/>
          <w:color w:val="222222"/>
          <w:sz w:val="21"/>
          <w:szCs w:val="21"/>
        </w:rPr>
      </w:pPr>
    </w:p>
    <w:p w14:paraId="67364226"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hint="eastAsia"/>
          <w:b/>
          <w:bCs/>
          <w:color w:val="222222"/>
          <w:sz w:val="21"/>
          <w:szCs w:val="21"/>
        </w:rPr>
        <w:t>для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противоопухолевой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терапии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основе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лактаптина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технологии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холодной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плазменной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струи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также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создание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клеточных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опухолевых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моделей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для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тестирования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активности</w:t>
      </w:r>
      <w:r w:rsidRPr="00AB033D">
        <w:rPr>
          <w:rFonts w:ascii="Helvetica" w:hAnsi="Helvetica" w:cs="Helvetica"/>
          <w:b/>
          <w:bCs/>
          <w:color w:val="222222"/>
          <w:sz w:val="21"/>
          <w:szCs w:val="21"/>
        </w:rPr>
        <w:t xml:space="preserve"> in vitro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in vivo. </w:t>
      </w:r>
      <w:r w:rsidRPr="00AB033D">
        <w:rPr>
          <w:rFonts w:ascii="Helvetica" w:hAnsi="Helvetica" w:cs="Helvetica" w:hint="eastAsia"/>
          <w:b/>
          <w:bCs/>
          <w:color w:val="222222"/>
          <w:sz w:val="21"/>
          <w:szCs w:val="21"/>
        </w:rPr>
        <w:t>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ходе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исследования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решались</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следующие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задачи</w:t>
      </w:r>
      <w:r w:rsidRPr="00AB033D">
        <w:rPr>
          <w:rFonts w:ascii="Helvetica" w:hAnsi="Helvetica" w:cs="Helvetica"/>
          <w:b/>
          <w:bCs/>
          <w:color w:val="222222"/>
          <w:sz w:val="21"/>
          <w:szCs w:val="21"/>
        </w:rPr>
        <w:t>:</w:t>
      </w:r>
    </w:p>
    <w:p w14:paraId="27948EB6" w14:textId="77777777" w:rsidR="00AB033D" w:rsidRPr="00AB033D" w:rsidRDefault="00AB033D" w:rsidP="00AB033D">
      <w:pPr>
        <w:rPr>
          <w:rFonts w:ascii="Helvetica" w:hAnsi="Helvetica" w:cs="Helvetica"/>
          <w:b/>
          <w:bCs/>
          <w:color w:val="222222"/>
          <w:sz w:val="21"/>
          <w:szCs w:val="21"/>
        </w:rPr>
      </w:pPr>
    </w:p>
    <w:p w14:paraId="0933ACF8"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b/>
          <w:bCs/>
          <w:color w:val="222222"/>
          <w:sz w:val="21"/>
          <w:szCs w:val="21"/>
        </w:rPr>
        <w:t xml:space="preserve">1. </w:t>
      </w:r>
      <w:r w:rsidRPr="00AB033D">
        <w:rPr>
          <w:rFonts w:ascii="Helvetica" w:hAnsi="Helvetica" w:cs="Helvetica" w:hint="eastAsia"/>
          <w:b/>
          <w:bCs/>
          <w:color w:val="222222"/>
          <w:sz w:val="21"/>
          <w:szCs w:val="21"/>
        </w:rPr>
        <w:t>Получить</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новые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клеточные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опухолевые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модели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для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тестирования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активности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противоопухолевых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антиметастатических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препаратов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том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числе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таргетных</w:t>
      </w:r>
      <w:r w:rsidRPr="00AB033D">
        <w:rPr>
          <w:rFonts w:ascii="Helvetica" w:hAnsi="Helvetica" w:cs="Helvetica"/>
          <w:b/>
          <w:bCs/>
          <w:color w:val="222222"/>
          <w:sz w:val="21"/>
          <w:szCs w:val="21"/>
        </w:rPr>
        <w:t>.</w:t>
      </w:r>
    </w:p>
    <w:p w14:paraId="1E7F5932" w14:textId="77777777" w:rsidR="00AB033D" w:rsidRPr="00AB033D" w:rsidRDefault="00AB033D" w:rsidP="00AB033D">
      <w:pPr>
        <w:rPr>
          <w:rFonts w:ascii="Helvetica" w:hAnsi="Helvetica" w:cs="Helvetica"/>
          <w:b/>
          <w:bCs/>
          <w:color w:val="222222"/>
          <w:sz w:val="21"/>
          <w:szCs w:val="21"/>
        </w:rPr>
      </w:pPr>
    </w:p>
    <w:p w14:paraId="168DA85C"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b/>
          <w:bCs/>
          <w:color w:val="222222"/>
          <w:sz w:val="21"/>
          <w:szCs w:val="21"/>
        </w:rPr>
        <w:t xml:space="preserve">2. </w:t>
      </w:r>
      <w:r w:rsidRPr="00AB033D">
        <w:rPr>
          <w:rFonts w:ascii="Helvetica" w:hAnsi="Helvetica" w:cs="Helvetica" w:hint="eastAsia"/>
          <w:b/>
          <w:bCs/>
          <w:color w:val="222222"/>
          <w:sz w:val="21"/>
          <w:szCs w:val="21"/>
        </w:rPr>
        <w:t>Исследовать</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особенности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индукции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клеточной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гибели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аналогом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лактаптина</w:t>
      </w:r>
      <w:r w:rsidRPr="00AB033D">
        <w:rPr>
          <w:rFonts w:ascii="Helvetica" w:hAnsi="Helvetica" w:cs="Helvetica"/>
          <w:b/>
          <w:bCs/>
          <w:color w:val="222222"/>
          <w:sz w:val="21"/>
          <w:szCs w:val="21"/>
        </w:rPr>
        <w:t xml:space="preserve"> RL2. </w:t>
      </w:r>
      <w:r w:rsidRPr="00AB033D">
        <w:rPr>
          <w:rFonts w:ascii="Helvetica" w:hAnsi="Helvetica" w:cs="Helvetica" w:hint="eastAsia"/>
          <w:b/>
          <w:bCs/>
          <w:color w:val="222222"/>
          <w:sz w:val="21"/>
          <w:szCs w:val="21"/>
        </w:rPr>
        <w:t>Исследовать</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цитотоксический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противоопухолевый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антиметастатический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потенциал</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препаратов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основе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лактаптина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экспериментальных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опухолевых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моделях</w:t>
      </w:r>
      <w:r w:rsidRPr="00AB033D">
        <w:rPr>
          <w:rFonts w:ascii="Helvetica" w:hAnsi="Helvetica" w:cs="Helvetica"/>
          <w:b/>
          <w:bCs/>
          <w:color w:val="222222"/>
          <w:sz w:val="21"/>
          <w:szCs w:val="21"/>
        </w:rPr>
        <w:t>.</w:t>
      </w:r>
    </w:p>
    <w:p w14:paraId="5380990D" w14:textId="77777777" w:rsidR="00AB033D" w:rsidRPr="00AB033D" w:rsidRDefault="00AB033D" w:rsidP="00AB033D">
      <w:pPr>
        <w:rPr>
          <w:rFonts w:ascii="Helvetica" w:hAnsi="Helvetica" w:cs="Helvetica"/>
          <w:b/>
          <w:bCs/>
          <w:color w:val="222222"/>
          <w:sz w:val="21"/>
          <w:szCs w:val="21"/>
        </w:rPr>
      </w:pPr>
    </w:p>
    <w:p w14:paraId="077C7A71"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b/>
          <w:bCs/>
          <w:color w:val="222222"/>
          <w:sz w:val="21"/>
          <w:szCs w:val="21"/>
        </w:rPr>
        <w:t xml:space="preserve">3. </w:t>
      </w:r>
      <w:r w:rsidRPr="00AB033D">
        <w:rPr>
          <w:rFonts w:ascii="Helvetica" w:hAnsi="Helvetica" w:cs="Helvetica" w:hint="eastAsia"/>
          <w:b/>
          <w:bCs/>
          <w:color w:val="222222"/>
          <w:sz w:val="21"/>
          <w:szCs w:val="21"/>
        </w:rPr>
        <w:t>Разработать</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противоопухолевый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подход</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использованием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холодной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плазменной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струи</w:t>
      </w:r>
      <w:r w:rsidRPr="00AB033D">
        <w:rPr>
          <w:rFonts w:ascii="Helvetica" w:hAnsi="Helvetica" w:cs="Helvetica"/>
          <w:b/>
          <w:bCs/>
          <w:color w:val="222222"/>
          <w:sz w:val="21"/>
          <w:szCs w:val="21"/>
        </w:rPr>
        <w:t>.</w:t>
      </w:r>
    </w:p>
    <w:p w14:paraId="4D71F80C" w14:textId="77777777" w:rsidR="00AB033D" w:rsidRPr="00AB033D" w:rsidRDefault="00AB033D" w:rsidP="00AB033D">
      <w:pPr>
        <w:rPr>
          <w:rFonts w:ascii="Helvetica" w:hAnsi="Helvetica" w:cs="Helvetica"/>
          <w:b/>
          <w:bCs/>
          <w:color w:val="222222"/>
          <w:sz w:val="21"/>
          <w:szCs w:val="21"/>
        </w:rPr>
      </w:pPr>
    </w:p>
    <w:p w14:paraId="2845CAA3"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hint="eastAsia"/>
          <w:b/>
          <w:bCs/>
          <w:color w:val="222222"/>
          <w:sz w:val="21"/>
          <w:szCs w:val="21"/>
        </w:rPr>
        <w:t>Научная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новизна</w:t>
      </w:r>
    </w:p>
    <w:p w14:paraId="187BA6BC" w14:textId="77777777" w:rsidR="00AB033D" w:rsidRPr="00AB033D" w:rsidRDefault="00AB033D" w:rsidP="00AB033D">
      <w:pPr>
        <w:rPr>
          <w:rFonts w:ascii="Helvetica" w:hAnsi="Helvetica" w:cs="Helvetica"/>
          <w:b/>
          <w:bCs/>
          <w:color w:val="222222"/>
          <w:sz w:val="21"/>
          <w:szCs w:val="21"/>
        </w:rPr>
      </w:pPr>
    </w:p>
    <w:p w14:paraId="5AB833C4"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hint="eastAsia"/>
          <w:b/>
          <w:bCs/>
          <w:color w:val="222222"/>
          <w:sz w:val="21"/>
          <w:szCs w:val="21"/>
        </w:rPr>
        <w:t>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данном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исследовании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реализован</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комплексный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подход</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исследованию</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новых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противоопухолевых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препаратов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Подход</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основан</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создании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клеточных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опухолевых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моделей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которые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далее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использованы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для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исследования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механизма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специфичности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действия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новых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потенциальных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противоопухолевых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агентов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Впервые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разработан</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метод</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импульсной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гипоксии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для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направленной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индукции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мезенхимально</w:t>
      </w:r>
      <w:r w:rsidRPr="00AB033D">
        <w:rPr>
          <w:rFonts w:ascii="Helvetica" w:hAnsi="Helvetica" w:cs="Helvetica"/>
          <w:b/>
          <w:bCs/>
          <w:color w:val="222222"/>
          <w:sz w:val="21"/>
          <w:szCs w:val="21"/>
        </w:rPr>
        <w:t>-</w:t>
      </w:r>
      <w:r w:rsidRPr="00AB033D">
        <w:rPr>
          <w:rFonts w:ascii="Helvetica" w:hAnsi="Helvetica" w:cs="Helvetica" w:hint="eastAsia"/>
          <w:b/>
          <w:bCs/>
          <w:color w:val="222222"/>
          <w:sz w:val="21"/>
          <w:szCs w:val="21"/>
        </w:rPr>
        <w:t>эпителиального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перехода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культурах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опухолевых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клеток</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молочной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железы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человека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Получена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охарактеризована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клеточная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линия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рака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молочной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железы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человека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продуцирующая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простат</w:t>
      </w:r>
      <w:r w:rsidRPr="00AB033D">
        <w:rPr>
          <w:rFonts w:ascii="Helvetica" w:hAnsi="Helvetica" w:cs="Helvetica"/>
          <w:b/>
          <w:bCs/>
          <w:color w:val="222222"/>
          <w:sz w:val="21"/>
          <w:szCs w:val="21"/>
        </w:rPr>
        <w:t>-</w:t>
      </w:r>
      <w:r w:rsidRPr="00AB033D">
        <w:rPr>
          <w:rFonts w:ascii="Helvetica" w:hAnsi="Helvetica" w:cs="Helvetica" w:hint="eastAsia"/>
          <w:b/>
          <w:bCs/>
          <w:color w:val="222222"/>
          <w:sz w:val="21"/>
          <w:szCs w:val="21"/>
        </w:rPr>
        <w:t>специфический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мембранный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антиген</w:t>
      </w:r>
      <w:r w:rsidRPr="00AB033D">
        <w:rPr>
          <w:rFonts w:ascii="Helvetica" w:hAnsi="Helvetica" w:cs="Helvetica"/>
          <w:b/>
          <w:bCs/>
          <w:color w:val="222222"/>
          <w:sz w:val="21"/>
          <w:szCs w:val="21"/>
        </w:rPr>
        <w:t xml:space="preserve"> (PSMA) </w:t>
      </w:r>
      <w:r w:rsidRPr="00AB033D">
        <w:rPr>
          <w:rFonts w:ascii="Helvetica" w:hAnsi="Helvetica" w:cs="Helvetica" w:hint="eastAsia"/>
          <w:b/>
          <w:bCs/>
          <w:color w:val="222222"/>
          <w:sz w:val="21"/>
          <w:szCs w:val="21"/>
        </w:rPr>
        <w:t>человека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которая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таким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образом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является</w:t>
      </w:r>
      <w:r w:rsidRPr="00AB033D">
        <w:rPr>
          <w:rFonts w:ascii="Helvetica" w:hAnsi="Helvetica" w:cs="Helvetica"/>
          <w:b/>
          <w:bCs/>
          <w:color w:val="222222"/>
          <w:sz w:val="21"/>
          <w:szCs w:val="21"/>
        </w:rPr>
        <w:t xml:space="preserve"> PSMA-</w:t>
      </w:r>
      <w:r w:rsidRPr="00AB033D">
        <w:rPr>
          <w:rFonts w:ascii="Helvetica" w:hAnsi="Helvetica" w:cs="Helvetica" w:hint="eastAsia"/>
          <w:b/>
          <w:bCs/>
          <w:color w:val="222222"/>
          <w:sz w:val="21"/>
          <w:szCs w:val="21"/>
        </w:rPr>
        <w:t>положительной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метастатической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моделью</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рака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молочной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железы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Выявлены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особенности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механизма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индукции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клеточной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гибели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аналогом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лактаптина</w:t>
      </w:r>
      <w:r w:rsidRPr="00AB033D">
        <w:rPr>
          <w:rFonts w:ascii="Helvetica" w:hAnsi="Helvetica" w:cs="Helvetica"/>
          <w:b/>
          <w:bCs/>
          <w:color w:val="222222"/>
          <w:sz w:val="21"/>
          <w:szCs w:val="21"/>
        </w:rPr>
        <w:t xml:space="preserve"> RL2. </w:t>
      </w:r>
      <w:r w:rsidRPr="00AB033D">
        <w:rPr>
          <w:rFonts w:ascii="Helvetica" w:hAnsi="Helvetica" w:cs="Helvetica" w:hint="eastAsia"/>
          <w:b/>
          <w:bCs/>
          <w:color w:val="222222"/>
          <w:sz w:val="21"/>
          <w:szCs w:val="21"/>
        </w:rPr>
        <w:t>Идентифицирован</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основной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партнер</w:t>
      </w:r>
      <w:r w:rsidRPr="00AB033D">
        <w:rPr>
          <w:rFonts w:ascii="Helvetica" w:hAnsi="Helvetica" w:cs="Helvetica"/>
          <w:b/>
          <w:bCs/>
          <w:color w:val="222222"/>
          <w:sz w:val="21"/>
          <w:szCs w:val="21"/>
        </w:rPr>
        <w:t xml:space="preserve"> RL2 </w:t>
      </w:r>
      <w:r w:rsidRPr="00AB033D">
        <w:rPr>
          <w:rFonts w:ascii="Helvetica" w:hAnsi="Helvetica" w:cs="Helvetica" w:hint="eastAsia"/>
          <w:b/>
          <w:bCs/>
          <w:color w:val="222222"/>
          <w:sz w:val="21"/>
          <w:szCs w:val="21"/>
        </w:rPr>
        <w:t>среди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белков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клетке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митохондриальный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белок</w:t>
      </w:r>
      <w:r w:rsidRPr="00AB033D">
        <w:rPr>
          <w:rFonts w:ascii="Helvetica" w:hAnsi="Helvetica" w:cs="Helvetica"/>
          <w:b/>
          <w:bCs/>
          <w:color w:val="222222"/>
          <w:sz w:val="21"/>
          <w:szCs w:val="21"/>
        </w:rPr>
        <w:t xml:space="preserve"> TOM70. </w:t>
      </w:r>
      <w:r w:rsidRPr="00AB033D">
        <w:rPr>
          <w:rFonts w:ascii="Helvetica" w:hAnsi="Helvetica" w:cs="Helvetica" w:hint="eastAsia"/>
          <w:b/>
          <w:bCs/>
          <w:color w:val="222222"/>
          <w:sz w:val="21"/>
          <w:szCs w:val="21"/>
        </w:rPr>
        <w:t>Показано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что</w:t>
      </w:r>
      <w:r w:rsidRPr="00AB033D">
        <w:rPr>
          <w:rFonts w:ascii="Helvetica" w:hAnsi="Helvetica" w:cs="Helvetica"/>
          <w:b/>
          <w:bCs/>
          <w:color w:val="222222"/>
          <w:sz w:val="21"/>
          <w:szCs w:val="21"/>
        </w:rPr>
        <w:t xml:space="preserve"> RL2 </w:t>
      </w:r>
      <w:r w:rsidRPr="00AB033D">
        <w:rPr>
          <w:rFonts w:ascii="Helvetica" w:hAnsi="Helvetica" w:cs="Helvetica" w:hint="eastAsia"/>
          <w:b/>
          <w:bCs/>
          <w:color w:val="222222"/>
          <w:sz w:val="21"/>
          <w:szCs w:val="21"/>
        </w:rPr>
        <w:t>кратковременно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индуцирует</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аутофагию</w:t>
      </w:r>
      <w:r w:rsidRPr="00AB033D">
        <w:rPr>
          <w:rFonts w:ascii="Helvetica" w:hAnsi="Helvetica" w:cs="Helvetica"/>
          <w:b/>
          <w:bCs/>
          <w:color w:val="222222"/>
          <w:sz w:val="21"/>
          <w:szCs w:val="21"/>
        </w:rPr>
        <w:t>/</w:t>
      </w:r>
      <w:r w:rsidRPr="00AB033D">
        <w:rPr>
          <w:rFonts w:ascii="Helvetica" w:hAnsi="Helvetica" w:cs="Helvetica" w:hint="eastAsia"/>
          <w:b/>
          <w:bCs/>
          <w:color w:val="222222"/>
          <w:sz w:val="21"/>
          <w:szCs w:val="21"/>
        </w:rPr>
        <w:t>митофагию</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опухолевых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клетках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вызывает</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несогласованную</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регуляцию</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генов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каскада</w:t>
      </w:r>
      <w:r w:rsidRPr="00AB033D">
        <w:rPr>
          <w:rFonts w:ascii="Helvetica" w:hAnsi="Helvetica" w:cs="Helvetica"/>
          <w:b/>
          <w:bCs/>
          <w:color w:val="222222"/>
          <w:sz w:val="21"/>
          <w:szCs w:val="21"/>
        </w:rPr>
        <w:t xml:space="preserve"> NF-kB. </w:t>
      </w:r>
      <w:r w:rsidRPr="00AB033D">
        <w:rPr>
          <w:rFonts w:ascii="Helvetica" w:hAnsi="Helvetica" w:cs="Helvetica" w:hint="eastAsia"/>
          <w:b/>
          <w:bCs/>
          <w:color w:val="222222"/>
          <w:sz w:val="21"/>
          <w:szCs w:val="21"/>
        </w:rPr>
        <w:t>Установлено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что</w:t>
      </w:r>
      <w:r w:rsidRPr="00AB033D">
        <w:rPr>
          <w:rFonts w:ascii="Helvetica" w:hAnsi="Helvetica" w:cs="Helvetica"/>
          <w:b/>
          <w:bCs/>
          <w:color w:val="222222"/>
          <w:sz w:val="21"/>
          <w:szCs w:val="21"/>
        </w:rPr>
        <w:t xml:space="preserve"> RL2 </w:t>
      </w:r>
      <w:r w:rsidRPr="00AB033D">
        <w:rPr>
          <w:rFonts w:ascii="Helvetica" w:hAnsi="Helvetica" w:cs="Helvetica" w:hint="eastAsia"/>
          <w:b/>
          <w:bCs/>
          <w:color w:val="222222"/>
          <w:sz w:val="21"/>
          <w:szCs w:val="21"/>
        </w:rPr>
        <w:t>индуцирует</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иммуногенный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путь</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гибели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опухолевых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клеток</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Впервые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проведено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комплексное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исследование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противоопухолевой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антиметастатической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w:t>
      </w:r>
      <w:r w:rsidRPr="00AB033D">
        <w:rPr>
          <w:rFonts w:ascii="Helvetica" w:hAnsi="Helvetica" w:cs="Helvetica" w:hint="eastAsia"/>
          <w:b/>
          <w:bCs/>
          <w:color w:val="222222"/>
          <w:sz w:val="21"/>
          <w:szCs w:val="21"/>
        </w:rPr>
        <w:lastRenderedPageBreak/>
        <w:t>ктивности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препаратов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основе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аналогов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лактаптина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Показан</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высокий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противоопухолевый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потенциал</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рекомбинантного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вируса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осповакцины</w:t>
      </w:r>
      <w:r w:rsidRPr="00AB033D">
        <w:rPr>
          <w:rFonts w:ascii="Helvetica" w:hAnsi="Helvetica" w:cs="Helvetica"/>
          <w:b/>
          <w:bCs/>
          <w:color w:val="222222"/>
          <w:sz w:val="21"/>
          <w:szCs w:val="21"/>
        </w:rPr>
        <w:t xml:space="preserve"> VV-GMCSF-Lact, </w:t>
      </w:r>
      <w:r w:rsidRPr="00AB033D">
        <w:rPr>
          <w:rFonts w:ascii="Helvetica" w:hAnsi="Helvetica" w:cs="Helvetica" w:hint="eastAsia"/>
          <w:b/>
          <w:bCs/>
          <w:color w:val="222222"/>
          <w:sz w:val="21"/>
          <w:szCs w:val="21"/>
        </w:rPr>
        <w:t>несущего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трансгены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лактаптина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гранулоцитарного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макрофагального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колониестимулирующего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фактора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ГМ</w:t>
      </w:r>
      <w:r w:rsidRPr="00AB033D">
        <w:rPr>
          <w:rFonts w:ascii="Helvetica" w:hAnsi="Helvetica" w:cs="Helvetica"/>
          <w:b/>
          <w:bCs/>
          <w:color w:val="222222"/>
          <w:sz w:val="21"/>
          <w:szCs w:val="21"/>
        </w:rPr>
        <w:t>-</w:t>
      </w:r>
      <w:r w:rsidRPr="00AB033D">
        <w:rPr>
          <w:rFonts w:ascii="Helvetica" w:hAnsi="Helvetica" w:cs="Helvetica" w:hint="eastAsia"/>
          <w:b/>
          <w:bCs/>
          <w:color w:val="222222"/>
          <w:sz w:val="21"/>
          <w:szCs w:val="21"/>
        </w:rPr>
        <w:t>КСФ</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Продемонстрирован</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антиметастатический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потенциал</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генно</w:t>
      </w:r>
      <w:r w:rsidRPr="00AB033D">
        <w:rPr>
          <w:rFonts w:ascii="Helvetica" w:hAnsi="Helvetica" w:cs="Helvetica"/>
          <w:b/>
          <w:bCs/>
          <w:color w:val="222222"/>
          <w:sz w:val="21"/>
          <w:szCs w:val="21"/>
        </w:rPr>
        <w:t>-</w:t>
      </w:r>
      <w:r w:rsidRPr="00AB033D">
        <w:rPr>
          <w:rFonts w:ascii="Helvetica" w:hAnsi="Helvetica" w:cs="Helvetica" w:hint="eastAsia"/>
          <w:b/>
          <w:bCs/>
          <w:color w:val="222222"/>
          <w:sz w:val="21"/>
          <w:szCs w:val="21"/>
        </w:rPr>
        <w:t>модифицированной</w:t>
      </w:r>
      <w:r w:rsidRPr="00AB033D">
        <w:rPr>
          <w:rFonts w:ascii="Helvetica" w:hAnsi="Helvetica" w:cs="Helvetica"/>
          <w:b/>
          <w:bCs/>
          <w:color w:val="222222"/>
          <w:sz w:val="21"/>
          <w:szCs w:val="21"/>
        </w:rPr>
        <w:t xml:space="preserve"> NK-</w:t>
      </w:r>
      <w:r w:rsidRPr="00AB033D">
        <w:rPr>
          <w:rFonts w:ascii="Helvetica" w:hAnsi="Helvetica" w:cs="Helvetica" w:hint="eastAsia"/>
          <w:b/>
          <w:bCs/>
          <w:color w:val="222222"/>
          <w:sz w:val="21"/>
          <w:szCs w:val="21"/>
        </w:rPr>
        <w:t>клеточной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линии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человека</w:t>
      </w:r>
      <w:r w:rsidRPr="00AB033D">
        <w:rPr>
          <w:rFonts w:ascii="Helvetica" w:hAnsi="Helvetica" w:cs="Helvetica"/>
          <w:b/>
          <w:bCs/>
          <w:color w:val="222222"/>
          <w:sz w:val="21"/>
          <w:szCs w:val="21"/>
        </w:rPr>
        <w:t xml:space="preserve"> YT - Cyto-CAR-YT-Lact, </w:t>
      </w:r>
      <w:r w:rsidRPr="00AB033D">
        <w:rPr>
          <w:rFonts w:ascii="Helvetica" w:hAnsi="Helvetica" w:cs="Helvetica" w:hint="eastAsia"/>
          <w:b/>
          <w:bCs/>
          <w:color w:val="222222"/>
          <w:sz w:val="21"/>
          <w:szCs w:val="21"/>
        </w:rPr>
        <w:t>продуцирующей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функциональный</w:t>
      </w:r>
      <w:r w:rsidRPr="00AB033D">
        <w:rPr>
          <w:rFonts w:ascii="Helvetica" w:hAnsi="Helvetica" w:cs="Helvetica"/>
          <w:b/>
          <w:bCs/>
          <w:color w:val="222222"/>
          <w:sz w:val="21"/>
          <w:szCs w:val="21"/>
        </w:rPr>
        <w:t xml:space="preserve"> CAR </w:t>
      </w:r>
      <w:r w:rsidRPr="00AB033D">
        <w:rPr>
          <w:rFonts w:ascii="Helvetica" w:hAnsi="Helvetica" w:cs="Helvetica" w:hint="eastAsia"/>
          <w:b/>
          <w:bCs/>
          <w:color w:val="222222"/>
          <w:sz w:val="21"/>
          <w:szCs w:val="21"/>
        </w:rPr>
        <w:t>против</w:t>
      </w:r>
      <w:r w:rsidRPr="00AB033D">
        <w:rPr>
          <w:rFonts w:ascii="Helvetica" w:hAnsi="Helvetica" w:cs="Helvetica"/>
          <w:b/>
          <w:bCs/>
          <w:color w:val="222222"/>
          <w:sz w:val="21"/>
          <w:szCs w:val="21"/>
        </w:rPr>
        <w:t xml:space="preserve"> PSMA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несущей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делецию</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гена</w:t>
      </w:r>
      <w:r w:rsidRPr="00AB033D">
        <w:rPr>
          <w:rFonts w:ascii="Helvetica" w:hAnsi="Helvetica" w:cs="Helvetica"/>
          <w:b/>
          <w:bCs/>
          <w:color w:val="222222"/>
          <w:sz w:val="21"/>
          <w:szCs w:val="21"/>
        </w:rPr>
        <w:t xml:space="preserve"> Shp-2,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трансген</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кодирующий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аналог</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лактаптина</w:t>
      </w:r>
      <w:r w:rsidRPr="00AB033D">
        <w:rPr>
          <w:rFonts w:ascii="Helvetica" w:hAnsi="Helvetica" w:cs="Helvetica"/>
          <w:b/>
          <w:bCs/>
          <w:color w:val="222222"/>
          <w:sz w:val="21"/>
          <w:szCs w:val="21"/>
        </w:rPr>
        <w:t xml:space="preserve"> EL1. </w:t>
      </w:r>
      <w:r w:rsidRPr="00AB033D">
        <w:rPr>
          <w:rFonts w:ascii="Helvetica" w:hAnsi="Helvetica" w:cs="Helvetica" w:hint="eastAsia"/>
          <w:b/>
          <w:bCs/>
          <w:color w:val="222222"/>
          <w:sz w:val="21"/>
          <w:szCs w:val="21"/>
        </w:rPr>
        <w:t>Проведены</w:t>
      </w:r>
    </w:p>
    <w:p w14:paraId="67A6CC41" w14:textId="77777777" w:rsidR="00AB033D" w:rsidRPr="00AB033D" w:rsidRDefault="00AB033D" w:rsidP="00AB033D">
      <w:pPr>
        <w:rPr>
          <w:rFonts w:ascii="Helvetica" w:hAnsi="Helvetica" w:cs="Helvetica"/>
          <w:b/>
          <w:bCs/>
          <w:color w:val="222222"/>
          <w:sz w:val="21"/>
          <w:szCs w:val="21"/>
        </w:rPr>
      </w:pPr>
    </w:p>
    <w:p w14:paraId="04F6C297"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hint="eastAsia"/>
          <w:b/>
          <w:bCs/>
          <w:color w:val="222222"/>
          <w:sz w:val="21"/>
          <w:szCs w:val="21"/>
        </w:rPr>
        <w:t>исследования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цитотоксического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действия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холодной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плазменной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струи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ХПС</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отношении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опухолевых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клеток</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человека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мыши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использованием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заземленного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электрода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Показано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что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использование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заземленного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электрода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значительно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усиливает</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цитотоксический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эффект</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ХПС</w:t>
      </w:r>
      <w:r w:rsidRPr="00AB033D">
        <w:rPr>
          <w:rFonts w:ascii="Helvetica" w:hAnsi="Helvetica" w:cs="Helvetica"/>
          <w:b/>
          <w:bCs/>
          <w:color w:val="222222"/>
          <w:sz w:val="21"/>
          <w:szCs w:val="21"/>
        </w:rPr>
        <w:t>.</w:t>
      </w:r>
    </w:p>
    <w:p w14:paraId="0993E0B1" w14:textId="77777777" w:rsidR="00AB033D" w:rsidRPr="00AB033D" w:rsidRDefault="00AB033D" w:rsidP="00AB033D">
      <w:pPr>
        <w:rPr>
          <w:rFonts w:ascii="Helvetica" w:hAnsi="Helvetica" w:cs="Helvetica"/>
          <w:b/>
          <w:bCs/>
          <w:color w:val="222222"/>
          <w:sz w:val="21"/>
          <w:szCs w:val="21"/>
        </w:rPr>
      </w:pPr>
    </w:p>
    <w:p w14:paraId="091FA4DF"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hint="eastAsia"/>
          <w:b/>
          <w:bCs/>
          <w:color w:val="222222"/>
          <w:sz w:val="21"/>
          <w:szCs w:val="21"/>
        </w:rPr>
        <w:t>Теоретическая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практическая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значимость</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исследования</w:t>
      </w:r>
    </w:p>
    <w:p w14:paraId="1E04A5D4" w14:textId="77777777" w:rsidR="00AB033D" w:rsidRPr="00AB033D" w:rsidRDefault="00AB033D" w:rsidP="00AB033D">
      <w:pPr>
        <w:rPr>
          <w:rFonts w:ascii="Helvetica" w:hAnsi="Helvetica" w:cs="Helvetica"/>
          <w:b/>
          <w:bCs/>
          <w:color w:val="222222"/>
          <w:sz w:val="21"/>
          <w:szCs w:val="21"/>
        </w:rPr>
      </w:pPr>
    </w:p>
    <w:p w14:paraId="335A6CF0"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hint="eastAsia"/>
          <w:b/>
          <w:bCs/>
          <w:color w:val="222222"/>
          <w:sz w:val="21"/>
          <w:szCs w:val="21"/>
        </w:rPr>
        <w:t>Проведенное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работе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исследование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новых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способов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индукции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мезенхимально</w:t>
      </w:r>
      <w:r w:rsidRPr="00AB033D">
        <w:rPr>
          <w:rFonts w:ascii="Helvetica" w:hAnsi="Helvetica" w:cs="Helvetica"/>
          <w:b/>
          <w:bCs/>
          <w:color w:val="222222"/>
          <w:sz w:val="21"/>
          <w:szCs w:val="21"/>
        </w:rPr>
        <w:t>-</w:t>
      </w:r>
      <w:r w:rsidRPr="00AB033D">
        <w:rPr>
          <w:rFonts w:ascii="Helvetica" w:hAnsi="Helvetica" w:cs="Helvetica" w:hint="eastAsia"/>
          <w:b/>
          <w:bCs/>
          <w:color w:val="222222"/>
          <w:sz w:val="21"/>
          <w:szCs w:val="21"/>
        </w:rPr>
        <w:t>эпителиального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перехода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является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существенным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для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понимания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фундаментальных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аспектов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метастазирования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Выявление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основных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белков</w:t>
      </w:r>
      <w:r w:rsidRPr="00AB033D">
        <w:rPr>
          <w:rFonts w:ascii="Helvetica" w:hAnsi="Helvetica" w:cs="Helvetica"/>
          <w:b/>
          <w:bCs/>
          <w:color w:val="222222"/>
          <w:sz w:val="21"/>
          <w:szCs w:val="21"/>
        </w:rPr>
        <w:t>-</w:t>
      </w:r>
      <w:r w:rsidRPr="00AB033D">
        <w:rPr>
          <w:rFonts w:ascii="Helvetica" w:hAnsi="Helvetica" w:cs="Helvetica" w:hint="eastAsia"/>
          <w:b/>
          <w:bCs/>
          <w:color w:val="222222"/>
          <w:sz w:val="21"/>
          <w:szCs w:val="21"/>
        </w:rPr>
        <w:t>регуляторов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запускающих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разные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формы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гибели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опухолевых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клеток</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под</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действием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рекомбинантного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аналога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лактаптина</w:t>
      </w:r>
      <w:r w:rsidRPr="00AB033D">
        <w:rPr>
          <w:rFonts w:ascii="Helvetica" w:hAnsi="Helvetica" w:cs="Helvetica"/>
          <w:b/>
          <w:bCs/>
          <w:color w:val="222222"/>
          <w:sz w:val="21"/>
          <w:szCs w:val="21"/>
        </w:rPr>
        <w:t xml:space="preserve"> RL2, </w:t>
      </w:r>
      <w:r w:rsidRPr="00AB033D">
        <w:rPr>
          <w:rFonts w:ascii="Helvetica" w:hAnsi="Helvetica" w:cs="Helvetica" w:hint="eastAsia"/>
          <w:b/>
          <w:bCs/>
          <w:color w:val="222222"/>
          <w:sz w:val="21"/>
          <w:szCs w:val="21"/>
        </w:rPr>
        <w:t>является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важным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для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понимания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молекулярно</w:t>
      </w:r>
      <w:r w:rsidRPr="00AB033D">
        <w:rPr>
          <w:rFonts w:ascii="Helvetica" w:hAnsi="Helvetica" w:cs="Helvetica"/>
          <w:b/>
          <w:bCs/>
          <w:color w:val="222222"/>
          <w:sz w:val="21"/>
          <w:szCs w:val="21"/>
        </w:rPr>
        <w:t>-</w:t>
      </w:r>
      <w:r w:rsidRPr="00AB033D">
        <w:rPr>
          <w:rFonts w:ascii="Helvetica" w:hAnsi="Helvetica" w:cs="Helvetica" w:hint="eastAsia"/>
          <w:b/>
          <w:bCs/>
          <w:color w:val="222222"/>
          <w:sz w:val="21"/>
          <w:szCs w:val="21"/>
        </w:rPr>
        <w:t>биологических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основ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обуславливающих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предпочтительный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путь</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клеточной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гибели</w:t>
      </w:r>
      <w:r w:rsidRPr="00AB033D">
        <w:rPr>
          <w:rFonts w:ascii="Helvetica" w:hAnsi="Helvetica" w:cs="Helvetica"/>
          <w:b/>
          <w:bCs/>
          <w:color w:val="222222"/>
          <w:sz w:val="21"/>
          <w:szCs w:val="21"/>
        </w:rPr>
        <w:t>.</w:t>
      </w:r>
    </w:p>
    <w:p w14:paraId="2F12127F" w14:textId="77777777" w:rsidR="00AB033D" w:rsidRPr="00AB033D" w:rsidRDefault="00AB033D" w:rsidP="00AB033D">
      <w:pPr>
        <w:rPr>
          <w:rFonts w:ascii="Helvetica" w:hAnsi="Helvetica" w:cs="Helvetica"/>
          <w:b/>
          <w:bCs/>
          <w:color w:val="222222"/>
          <w:sz w:val="21"/>
          <w:szCs w:val="21"/>
        </w:rPr>
      </w:pPr>
    </w:p>
    <w:p w14:paraId="635C6DC6"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hint="eastAsia"/>
          <w:b/>
          <w:bCs/>
          <w:color w:val="222222"/>
          <w:sz w:val="21"/>
          <w:szCs w:val="21"/>
        </w:rPr>
        <w:t>Полученные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новые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клеточные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опухолевые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модели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будут</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полезны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для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исследователей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работающих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области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молекулярной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онкологии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изучающих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процессы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канцерогенеза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опухолевой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прогрессии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со</w:t>
      </w:r>
      <w:r w:rsidRPr="00AB033D">
        <w:rPr>
          <w:rFonts w:ascii="Helvetica" w:hAnsi="Helvetica" w:cs="Helvetica" w:hint="eastAsia"/>
          <w:b/>
          <w:bCs/>
          <w:color w:val="222222"/>
          <w:sz w:val="21"/>
          <w:szCs w:val="21"/>
        </w:rPr>
        <w:lastRenderedPageBreak/>
        <w:t>здании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противоопухолевых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препаратов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Особенности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индукции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гибели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опухолевых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клеток</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выявленные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исследовании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позволяют</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направленно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разрабатывать</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новые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противоопухолевые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подходы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основе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лактаптина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Полученные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рекомбинантные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ДНК</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для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конструирования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вирусов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осповакцины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могут</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быть</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использованы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дальнейшем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для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конструирования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новых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рекомбинантных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штаммов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вирусов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Противоопухолевый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потенциал</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рекомбинантного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вируса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осповакцины</w:t>
      </w:r>
      <w:r w:rsidRPr="00AB033D">
        <w:rPr>
          <w:rFonts w:ascii="Helvetica" w:hAnsi="Helvetica" w:cs="Helvetica"/>
          <w:b/>
          <w:bCs/>
          <w:color w:val="222222"/>
          <w:sz w:val="21"/>
          <w:szCs w:val="21"/>
        </w:rPr>
        <w:t xml:space="preserve"> VV-GMCSF-Lact </w:t>
      </w:r>
      <w:r w:rsidRPr="00AB033D">
        <w:rPr>
          <w:rFonts w:ascii="Helvetica" w:hAnsi="Helvetica" w:cs="Helvetica" w:hint="eastAsia"/>
          <w:b/>
          <w:bCs/>
          <w:color w:val="222222"/>
          <w:sz w:val="21"/>
          <w:szCs w:val="21"/>
        </w:rPr>
        <w:t>стал</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основой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для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проведения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успешных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доклинических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исследований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препарата</w:t>
      </w:r>
      <w:r w:rsidRPr="00AB033D">
        <w:rPr>
          <w:rFonts w:ascii="Helvetica" w:hAnsi="Helvetica" w:cs="Helvetica"/>
          <w:b/>
          <w:bCs/>
          <w:color w:val="222222"/>
          <w:sz w:val="21"/>
          <w:szCs w:val="21"/>
        </w:rPr>
        <w:t xml:space="preserve"> VV-GMCSF-Lact. </w:t>
      </w:r>
      <w:r w:rsidRPr="00AB033D">
        <w:rPr>
          <w:rFonts w:ascii="Helvetica" w:hAnsi="Helvetica" w:cs="Helvetica" w:hint="eastAsia"/>
          <w:b/>
          <w:bCs/>
          <w:color w:val="222222"/>
          <w:sz w:val="21"/>
          <w:szCs w:val="21"/>
        </w:rPr>
        <w:t>Высокий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антиметастатический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потенциал</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модифицированных</w:t>
      </w:r>
      <w:r w:rsidRPr="00AB033D">
        <w:rPr>
          <w:rFonts w:ascii="Helvetica" w:hAnsi="Helvetica" w:cs="Helvetica"/>
          <w:b/>
          <w:bCs/>
          <w:color w:val="222222"/>
          <w:sz w:val="21"/>
          <w:szCs w:val="21"/>
        </w:rPr>
        <w:t xml:space="preserve"> NK-</w:t>
      </w:r>
      <w:r w:rsidRPr="00AB033D">
        <w:rPr>
          <w:rFonts w:ascii="Helvetica" w:hAnsi="Helvetica" w:cs="Helvetica" w:hint="eastAsia"/>
          <w:b/>
          <w:bCs/>
          <w:color w:val="222222"/>
          <w:sz w:val="21"/>
          <w:szCs w:val="21"/>
        </w:rPr>
        <w:t>клетки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человека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продуцирующих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аналог</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лактаптина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несущих</w:t>
      </w:r>
      <w:r w:rsidRPr="00AB033D">
        <w:rPr>
          <w:rFonts w:ascii="Helvetica" w:hAnsi="Helvetica" w:cs="Helvetica"/>
          <w:b/>
          <w:bCs/>
          <w:color w:val="222222"/>
          <w:sz w:val="21"/>
          <w:szCs w:val="21"/>
        </w:rPr>
        <w:t xml:space="preserve"> CAR </w:t>
      </w:r>
      <w:r w:rsidRPr="00AB033D">
        <w:rPr>
          <w:rFonts w:ascii="Helvetica" w:hAnsi="Helvetica" w:cs="Helvetica" w:hint="eastAsia"/>
          <w:b/>
          <w:bCs/>
          <w:color w:val="222222"/>
          <w:sz w:val="21"/>
          <w:szCs w:val="21"/>
        </w:rPr>
        <w:t>к</w:t>
      </w:r>
      <w:r w:rsidRPr="00AB033D">
        <w:rPr>
          <w:rFonts w:ascii="Helvetica" w:hAnsi="Helvetica" w:cs="Helvetica"/>
          <w:b/>
          <w:bCs/>
          <w:color w:val="222222"/>
          <w:sz w:val="21"/>
          <w:szCs w:val="21"/>
        </w:rPr>
        <w:t xml:space="preserve"> PSMA, </w:t>
      </w:r>
      <w:r w:rsidRPr="00AB033D">
        <w:rPr>
          <w:rFonts w:ascii="Helvetica" w:hAnsi="Helvetica" w:cs="Helvetica" w:hint="eastAsia"/>
          <w:b/>
          <w:bCs/>
          <w:color w:val="222222"/>
          <w:sz w:val="21"/>
          <w:szCs w:val="21"/>
        </w:rPr>
        <w:t>делает</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основой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для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создания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подобных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терапевтических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генно</w:t>
      </w:r>
      <w:r w:rsidRPr="00AB033D">
        <w:rPr>
          <w:rFonts w:ascii="Helvetica" w:hAnsi="Helvetica" w:cs="Helvetica"/>
          <w:b/>
          <w:bCs/>
          <w:color w:val="222222"/>
          <w:sz w:val="21"/>
          <w:szCs w:val="21"/>
        </w:rPr>
        <w:t>-</w:t>
      </w:r>
      <w:r w:rsidRPr="00AB033D">
        <w:rPr>
          <w:rFonts w:ascii="Helvetica" w:hAnsi="Helvetica" w:cs="Helvetica" w:hint="eastAsia"/>
          <w:b/>
          <w:bCs/>
          <w:color w:val="222222"/>
          <w:sz w:val="21"/>
          <w:szCs w:val="21"/>
        </w:rPr>
        <w:t>модифицированных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линий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из</w:t>
      </w:r>
      <w:r w:rsidRPr="00AB033D">
        <w:rPr>
          <w:rFonts w:ascii="Helvetica" w:hAnsi="Helvetica" w:cs="Helvetica"/>
          <w:b/>
          <w:bCs/>
          <w:color w:val="222222"/>
          <w:sz w:val="21"/>
          <w:szCs w:val="21"/>
        </w:rPr>
        <w:t xml:space="preserve"> NK-</w:t>
      </w:r>
      <w:r w:rsidRPr="00AB033D">
        <w:rPr>
          <w:rFonts w:ascii="Helvetica" w:hAnsi="Helvetica" w:cs="Helvetica" w:hint="eastAsia"/>
          <w:b/>
          <w:bCs/>
          <w:color w:val="222222"/>
          <w:sz w:val="21"/>
          <w:szCs w:val="21"/>
        </w:rPr>
        <w:t>клеток</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пациентов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метастатическими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формами</w:t>
      </w:r>
      <w:r w:rsidRPr="00AB033D">
        <w:rPr>
          <w:rFonts w:ascii="Helvetica" w:hAnsi="Helvetica" w:cs="Helvetica"/>
          <w:b/>
          <w:bCs/>
          <w:color w:val="222222"/>
          <w:sz w:val="21"/>
          <w:szCs w:val="21"/>
        </w:rPr>
        <w:t xml:space="preserve"> PSMA-</w:t>
      </w:r>
      <w:r w:rsidRPr="00AB033D">
        <w:rPr>
          <w:rFonts w:ascii="Helvetica" w:hAnsi="Helvetica" w:cs="Helvetica" w:hint="eastAsia"/>
          <w:b/>
          <w:bCs/>
          <w:color w:val="222222"/>
          <w:sz w:val="21"/>
          <w:szCs w:val="21"/>
        </w:rPr>
        <w:t>положительного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рака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Результаты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полученные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исследовании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цитотоксической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активности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ХПС</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позволяют</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оптимизировать</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условия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генерации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ХПС</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проводить</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усовершенствование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оборудования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для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достижения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противоопухолевых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эффектов</w:t>
      </w:r>
      <w:r w:rsidRPr="00AB033D">
        <w:rPr>
          <w:rFonts w:ascii="Helvetica" w:hAnsi="Helvetica" w:cs="Helvetica"/>
          <w:b/>
          <w:bCs/>
          <w:color w:val="222222"/>
          <w:sz w:val="21"/>
          <w:szCs w:val="21"/>
        </w:rPr>
        <w:t xml:space="preserve"> in vivo.</w:t>
      </w:r>
    </w:p>
    <w:p w14:paraId="6BEC2463" w14:textId="77777777" w:rsidR="00AB033D" w:rsidRPr="00AB033D" w:rsidRDefault="00AB033D" w:rsidP="00AB033D">
      <w:pPr>
        <w:rPr>
          <w:rFonts w:ascii="Helvetica" w:hAnsi="Helvetica" w:cs="Helvetica"/>
          <w:b/>
          <w:bCs/>
          <w:color w:val="222222"/>
          <w:sz w:val="21"/>
          <w:szCs w:val="21"/>
        </w:rPr>
      </w:pPr>
    </w:p>
    <w:p w14:paraId="5D3CD38A"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hint="eastAsia"/>
          <w:b/>
          <w:bCs/>
          <w:color w:val="222222"/>
          <w:sz w:val="21"/>
          <w:szCs w:val="21"/>
        </w:rPr>
        <w:t>Основные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положения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выносимые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на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защиту</w:t>
      </w:r>
    </w:p>
    <w:p w14:paraId="018C2C6E" w14:textId="77777777" w:rsidR="00AB033D" w:rsidRPr="00AB033D" w:rsidRDefault="00AB033D" w:rsidP="00AB033D">
      <w:pPr>
        <w:rPr>
          <w:rFonts w:ascii="Helvetica" w:hAnsi="Helvetica" w:cs="Helvetica"/>
          <w:b/>
          <w:bCs/>
          <w:color w:val="222222"/>
          <w:sz w:val="21"/>
          <w:szCs w:val="21"/>
        </w:rPr>
      </w:pPr>
    </w:p>
    <w:p w14:paraId="79911C86"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b/>
          <w:bCs/>
          <w:color w:val="222222"/>
          <w:sz w:val="21"/>
          <w:szCs w:val="21"/>
        </w:rPr>
        <w:t xml:space="preserve">1) </w:t>
      </w:r>
      <w:r w:rsidRPr="00AB033D">
        <w:rPr>
          <w:rFonts w:ascii="Helvetica" w:hAnsi="Helvetica" w:cs="Helvetica" w:hint="eastAsia"/>
          <w:b/>
          <w:bCs/>
          <w:color w:val="222222"/>
          <w:sz w:val="21"/>
          <w:szCs w:val="21"/>
        </w:rPr>
        <w:t>Импульсная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гипоксия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индуцирует</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мезенхимально</w:t>
      </w:r>
      <w:r w:rsidRPr="00AB033D">
        <w:rPr>
          <w:rFonts w:ascii="Helvetica" w:hAnsi="Helvetica" w:cs="Helvetica"/>
          <w:b/>
          <w:bCs/>
          <w:color w:val="222222"/>
          <w:sz w:val="21"/>
          <w:szCs w:val="21"/>
        </w:rPr>
        <w:t>-</w:t>
      </w:r>
      <w:r w:rsidRPr="00AB033D">
        <w:rPr>
          <w:rFonts w:ascii="Helvetica" w:hAnsi="Helvetica" w:cs="Helvetica" w:hint="eastAsia"/>
          <w:b/>
          <w:bCs/>
          <w:color w:val="222222"/>
          <w:sz w:val="21"/>
          <w:szCs w:val="21"/>
        </w:rPr>
        <w:t>эпителиальный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переход</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клеток</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рака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молочной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железы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человека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культуре</w:t>
      </w:r>
      <w:r w:rsidRPr="00AB033D">
        <w:rPr>
          <w:rFonts w:ascii="Helvetica" w:hAnsi="Helvetica" w:cs="Helvetica"/>
          <w:b/>
          <w:bCs/>
          <w:color w:val="222222"/>
          <w:sz w:val="21"/>
          <w:szCs w:val="21"/>
        </w:rPr>
        <w:t>.</w:t>
      </w:r>
    </w:p>
    <w:p w14:paraId="4F003319" w14:textId="77777777" w:rsidR="00AB033D" w:rsidRPr="00AB033D" w:rsidRDefault="00AB033D" w:rsidP="00AB033D">
      <w:pPr>
        <w:rPr>
          <w:rFonts w:ascii="Helvetica" w:hAnsi="Helvetica" w:cs="Helvetica"/>
          <w:b/>
          <w:bCs/>
          <w:color w:val="222222"/>
          <w:sz w:val="21"/>
          <w:szCs w:val="21"/>
        </w:rPr>
      </w:pPr>
    </w:p>
    <w:p w14:paraId="55B5132F"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b/>
          <w:bCs/>
          <w:color w:val="222222"/>
          <w:sz w:val="21"/>
          <w:szCs w:val="21"/>
        </w:rPr>
        <w:t xml:space="preserve">2) </w:t>
      </w:r>
      <w:r w:rsidRPr="00AB033D">
        <w:rPr>
          <w:rFonts w:ascii="Helvetica" w:hAnsi="Helvetica" w:cs="Helvetica" w:hint="eastAsia"/>
          <w:b/>
          <w:bCs/>
          <w:color w:val="222222"/>
          <w:sz w:val="21"/>
          <w:szCs w:val="21"/>
        </w:rPr>
        <w:t>Клеточная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линия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рака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молочной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железы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человека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продуцирующая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простат</w:t>
      </w:r>
      <w:r w:rsidRPr="00AB033D">
        <w:rPr>
          <w:rFonts w:ascii="Helvetica" w:hAnsi="Helvetica" w:cs="Helvetica"/>
          <w:b/>
          <w:bCs/>
          <w:color w:val="222222"/>
          <w:sz w:val="21"/>
          <w:szCs w:val="21"/>
        </w:rPr>
        <w:t>-</w:t>
      </w:r>
      <w:r w:rsidRPr="00AB033D">
        <w:rPr>
          <w:rFonts w:ascii="Helvetica" w:hAnsi="Helvetica" w:cs="Helvetica" w:hint="eastAsia"/>
          <w:b/>
          <w:bCs/>
          <w:color w:val="222222"/>
          <w:sz w:val="21"/>
          <w:szCs w:val="21"/>
        </w:rPr>
        <w:t>специфический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мембранный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антиген</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позволяет</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тестировать</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цитотоксическую</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противоопухолевую</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антиметастатическую</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активности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таргетных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этому</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антигену</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препаратов</w:t>
      </w:r>
      <w:r w:rsidRPr="00AB033D">
        <w:rPr>
          <w:rFonts w:ascii="Helvetica" w:hAnsi="Helvetica" w:cs="Helvetica"/>
          <w:b/>
          <w:bCs/>
          <w:color w:val="222222"/>
          <w:sz w:val="21"/>
          <w:szCs w:val="21"/>
        </w:rPr>
        <w:t xml:space="preserve"> in vitro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in vivo.</w:t>
      </w:r>
    </w:p>
    <w:p w14:paraId="1EADC865" w14:textId="77777777" w:rsidR="00AB033D" w:rsidRPr="00AB033D" w:rsidRDefault="00AB033D" w:rsidP="00AB033D">
      <w:pPr>
        <w:rPr>
          <w:rFonts w:ascii="Helvetica" w:hAnsi="Helvetica" w:cs="Helvetica"/>
          <w:b/>
          <w:bCs/>
          <w:color w:val="222222"/>
          <w:sz w:val="21"/>
          <w:szCs w:val="21"/>
        </w:rPr>
      </w:pPr>
    </w:p>
    <w:p w14:paraId="0BED87C3"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b/>
          <w:bCs/>
          <w:color w:val="222222"/>
          <w:sz w:val="21"/>
          <w:szCs w:val="21"/>
        </w:rPr>
        <w:lastRenderedPageBreak/>
        <w:t xml:space="preserve">3) </w:t>
      </w:r>
      <w:r w:rsidRPr="00AB033D">
        <w:rPr>
          <w:rFonts w:ascii="Helvetica" w:hAnsi="Helvetica" w:cs="Helvetica" w:hint="eastAsia"/>
          <w:b/>
          <w:bCs/>
          <w:color w:val="222222"/>
          <w:sz w:val="21"/>
          <w:szCs w:val="21"/>
        </w:rPr>
        <w:t>Клеточные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модели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эндометрия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сохраняют</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рецепторный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статус</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опухоли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позволяют</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изучать</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агонистические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функции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антиэстрогенов</w:t>
      </w:r>
      <w:r w:rsidRPr="00AB033D">
        <w:rPr>
          <w:rFonts w:ascii="Helvetica" w:hAnsi="Helvetica" w:cs="Helvetica"/>
          <w:b/>
          <w:bCs/>
          <w:color w:val="222222"/>
          <w:sz w:val="21"/>
          <w:szCs w:val="21"/>
        </w:rPr>
        <w:t>.</w:t>
      </w:r>
    </w:p>
    <w:p w14:paraId="327DF8BE" w14:textId="77777777" w:rsidR="00AB033D" w:rsidRPr="00AB033D" w:rsidRDefault="00AB033D" w:rsidP="00AB033D">
      <w:pPr>
        <w:rPr>
          <w:rFonts w:ascii="Helvetica" w:hAnsi="Helvetica" w:cs="Helvetica"/>
          <w:b/>
          <w:bCs/>
          <w:color w:val="222222"/>
          <w:sz w:val="21"/>
          <w:szCs w:val="21"/>
        </w:rPr>
      </w:pPr>
    </w:p>
    <w:p w14:paraId="25BC4DA4"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b/>
          <w:bCs/>
          <w:color w:val="222222"/>
          <w:sz w:val="21"/>
          <w:szCs w:val="21"/>
        </w:rPr>
        <w:t xml:space="preserve">4) </w:t>
      </w:r>
      <w:r w:rsidRPr="00AB033D">
        <w:rPr>
          <w:rFonts w:ascii="Helvetica" w:hAnsi="Helvetica" w:cs="Helvetica" w:hint="eastAsia"/>
          <w:b/>
          <w:bCs/>
          <w:color w:val="222222"/>
          <w:sz w:val="21"/>
          <w:szCs w:val="21"/>
        </w:rPr>
        <w:t>Митохондриальный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белок</w:t>
      </w:r>
      <w:r w:rsidRPr="00AB033D">
        <w:rPr>
          <w:rFonts w:ascii="Helvetica" w:hAnsi="Helvetica" w:cs="Helvetica"/>
          <w:b/>
          <w:bCs/>
          <w:color w:val="222222"/>
          <w:sz w:val="21"/>
          <w:szCs w:val="21"/>
        </w:rPr>
        <w:t xml:space="preserve"> TOM70 </w:t>
      </w:r>
      <w:r w:rsidRPr="00AB033D">
        <w:rPr>
          <w:rFonts w:ascii="Helvetica" w:hAnsi="Helvetica" w:cs="Helvetica" w:hint="eastAsia"/>
          <w:b/>
          <w:bCs/>
          <w:color w:val="222222"/>
          <w:sz w:val="21"/>
          <w:szCs w:val="21"/>
        </w:rPr>
        <w:t>является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основным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среди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белков</w:t>
      </w:r>
      <w:r w:rsidRPr="00AB033D">
        <w:rPr>
          <w:rFonts w:ascii="Helvetica" w:hAnsi="Helvetica" w:cs="Helvetica"/>
          <w:b/>
          <w:bCs/>
          <w:color w:val="222222"/>
          <w:sz w:val="21"/>
          <w:szCs w:val="21"/>
        </w:rPr>
        <w:t>-</w:t>
      </w:r>
      <w:r w:rsidRPr="00AB033D">
        <w:rPr>
          <w:rFonts w:ascii="Helvetica" w:hAnsi="Helvetica" w:cs="Helvetica" w:hint="eastAsia"/>
          <w:b/>
          <w:bCs/>
          <w:color w:val="222222"/>
          <w:sz w:val="21"/>
          <w:szCs w:val="21"/>
        </w:rPr>
        <w:t>партнеров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аналога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лактаптина</w:t>
      </w:r>
      <w:r w:rsidRPr="00AB033D">
        <w:rPr>
          <w:rFonts w:ascii="Helvetica" w:hAnsi="Helvetica" w:cs="Helvetica"/>
          <w:b/>
          <w:bCs/>
          <w:color w:val="222222"/>
          <w:sz w:val="21"/>
          <w:szCs w:val="21"/>
        </w:rPr>
        <w:t xml:space="preserve"> RL2, </w:t>
      </w:r>
      <w:r w:rsidRPr="00AB033D">
        <w:rPr>
          <w:rFonts w:ascii="Helvetica" w:hAnsi="Helvetica" w:cs="Helvetica" w:hint="eastAsia"/>
          <w:b/>
          <w:bCs/>
          <w:color w:val="222222"/>
          <w:sz w:val="21"/>
          <w:szCs w:val="21"/>
        </w:rPr>
        <w:t>обнаруживаемых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количественными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протеомными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методами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Взаимодействие</w:t>
      </w:r>
      <w:r w:rsidRPr="00AB033D">
        <w:rPr>
          <w:rFonts w:ascii="Helvetica" w:hAnsi="Helvetica" w:cs="Helvetica"/>
          <w:b/>
          <w:bCs/>
          <w:color w:val="222222"/>
          <w:sz w:val="21"/>
          <w:szCs w:val="21"/>
        </w:rPr>
        <w:t xml:space="preserve"> TOM70 </w:t>
      </w:r>
      <w:r w:rsidRPr="00AB033D">
        <w:rPr>
          <w:rFonts w:ascii="Helvetica" w:hAnsi="Helvetica" w:cs="Helvetica" w:hint="eastAsia"/>
          <w:b/>
          <w:bCs/>
          <w:color w:val="222222"/>
          <w:sz w:val="21"/>
          <w:szCs w:val="21"/>
        </w:rPr>
        <w:t>с</w:t>
      </w:r>
      <w:r w:rsidRPr="00AB033D">
        <w:rPr>
          <w:rFonts w:ascii="Helvetica" w:hAnsi="Helvetica" w:cs="Helvetica"/>
          <w:b/>
          <w:bCs/>
          <w:color w:val="222222"/>
          <w:sz w:val="21"/>
          <w:szCs w:val="21"/>
        </w:rPr>
        <w:t xml:space="preserve"> RL2 </w:t>
      </w:r>
      <w:r w:rsidRPr="00AB033D">
        <w:rPr>
          <w:rFonts w:ascii="Helvetica" w:hAnsi="Helvetica" w:cs="Helvetica" w:hint="eastAsia"/>
          <w:b/>
          <w:bCs/>
          <w:color w:val="222222"/>
          <w:sz w:val="21"/>
          <w:szCs w:val="21"/>
        </w:rPr>
        <w:t>вызывает</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митофагию</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гибель</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клеток</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иммуногенному</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типу</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Гибнущие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клетки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способны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стимулировать</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противоопухолевый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иммунный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ответ</w:t>
      </w:r>
      <w:r w:rsidRPr="00AB033D">
        <w:rPr>
          <w:rFonts w:ascii="Helvetica" w:hAnsi="Helvetica" w:cs="Helvetica"/>
          <w:b/>
          <w:bCs/>
          <w:color w:val="222222"/>
          <w:sz w:val="21"/>
          <w:szCs w:val="21"/>
        </w:rPr>
        <w:t xml:space="preserve"> in vivo.</w:t>
      </w:r>
    </w:p>
    <w:p w14:paraId="43FB6465" w14:textId="77777777" w:rsidR="00AB033D" w:rsidRPr="00AB033D" w:rsidRDefault="00AB033D" w:rsidP="00AB033D">
      <w:pPr>
        <w:rPr>
          <w:rFonts w:ascii="Helvetica" w:hAnsi="Helvetica" w:cs="Helvetica"/>
          <w:b/>
          <w:bCs/>
          <w:color w:val="222222"/>
          <w:sz w:val="21"/>
          <w:szCs w:val="21"/>
        </w:rPr>
      </w:pPr>
    </w:p>
    <w:p w14:paraId="1E474C0A"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b/>
          <w:bCs/>
          <w:color w:val="222222"/>
          <w:sz w:val="21"/>
          <w:szCs w:val="21"/>
        </w:rPr>
        <w:t xml:space="preserve">5) </w:t>
      </w:r>
      <w:r w:rsidRPr="00AB033D">
        <w:rPr>
          <w:rFonts w:ascii="Helvetica" w:hAnsi="Helvetica" w:cs="Helvetica" w:hint="eastAsia"/>
          <w:b/>
          <w:bCs/>
          <w:color w:val="222222"/>
          <w:sz w:val="21"/>
          <w:szCs w:val="21"/>
        </w:rPr>
        <w:t>Липосомальная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форма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рекомбинантного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аналога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лактаптина</w:t>
      </w:r>
      <w:r w:rsidRPr="00AB033D">
        <w:rPr>
          <w:rFonts w:ascii="Helvetica" w:hAnsi="Helvetica" w:cs="Helvetica"/>
          <w:b/>
          <w:bCs/>
          <w:color w:val="222222"/>
          <w:sz w:val="21"/>
          <w:szCs w:val="21"/>
        </w:rPr>
        <w:t xml:space="preserve"> RL2 </w:t>
      </w:r>
      <w:r w:rsidRPr="00AB033D">
        <w:rPr>
          <w:rFonts w:ascii="Helvetica" w:hAnsi="Helvetica" w:cs="Helvetica" w:hint="eastAsia"/>
          <w:b/>
          <w:bCs/>
          <w:color w:val="222222"/>
          <w:sz w:val="21"/>
          <w:szCs w:val="21"/>
        </w:rPr>
        <w:t>подавляет</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формирование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метастазов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использование</w:t>
      </w:r>
      <w:r w:rsidRPr="00AB033D">
        <w:rPr>
          <w:rFonts w:ascii="Helvetica" w:hAnsi="Helvetica" w:cs="Helvetica"/>
          <w:b/>
          <w:bCs/>
          <w:color w:val="222222"/>
          <w:sz w:val="21"/>
          <w:szCs w:val="21"/>
        </w:rPr>
        <w:t xml:space="preserve"> RL2 </w:t>
      </w:r>
      <w:r w:rsidRPr="00AB033D">
        <w:rPr>
          <w:rFonts w:ascii="Helvetica" w:hAnsi="Helvetica" w:cs="Helvetica" w:hint="eastAsia"/>
          <w:b/>
          <w:bCs/>
          <w:color w:val="222222"/>
          <w:sz w:val="21"/>
          <w:szCs w:val="21"/>
        </w:rPr>
        <w:t>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сочетании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циклофосфамидом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или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хлорохином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увеличивает</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продолжительность</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жизни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мышей</w:t>
      </w:r>
      <w:r w:rsidRPr="00AB033D">
        <w:rPr>
          <w:rFonts w:ascii="Helvetica" w:hAnsi="Helvetica" w:cs="Helvetica"/>
          <w:b/>
          <w:bCs/>
          <w:color w:val="222222"/>
          <w:sz w:val="21"/>
          <w:szCs w:val="21"/>
        </w:rPr>
        <w:t>-</w:t>
      </w:r>
      <w:r w:rsidRPr="00AB033D">
        <w:rPr>
          <w:rFonts w:ascii="Helvetica" w:hAnsi="Helvetica" w:cs="Helvetica" w:hint="eastAsia"/>
          <w:b/>
          <w:bCs/>
          <w:color w:val="222222"/>
          <w:sz w:val="21"/>
          <w:szCs w:val="21"/>
        </w:rPr>
        <w:t>опухоленосителей</w:t>
      </w:r>
      <w:r w:rsidRPr="00AB033D">
        <w:rPr>
          <w:rFonts w:ascii="Helvetica" w:hAnsi="Helvetica" w:cs="Helvetica"/>
          <w:b/>
          <w:bCs/>
          <w:color w:val="222222"/>
          <w:sz w:val="21"/>
          <w:szCs w:val="21"/>
        </w:rPr>
        <w:t>.</w:t>
      </w:r>
    </w:p>
    <w:p w14:paraId="303CCAD7" w14:textId="77777777" w:rsidR="00AB033D" w:rsidRPr="00AB033D" w:rsidRDefault="00AB033D" w:rsidP="00AB033D">
      <w:pPr>
        <w:rPr>
          <w:rFonts w:ascii="Helvetica" w:hAnsi="Helvetica" w:cs="Helvetica"/>
          <w:b/>
          <w:bCs/>
          <w:color w:val="222222"/>
          <w:sz w:val="21"/>
          <w:szCs w:val="21"/>
        </w:rPr>
      </w:pPr>
    </w:p>
    <w:p w14:paraId="273E5E38" w14:textId="77777777" w:rsidR="00AB033D" w:rsidRPr="00AB033D" w:rsidRDefault="00AB033D" w:rsidP="00AB033D">
      <w:pPr>
        <w:rPr>
          <w:rFonts w:ascii="Helvetica" w:hAnsi="Helvetica" w:cs="Helvetica"/>
          <w:b/>
          <w:bCs/>
          <w:color w:val="222222"/>
          <w:sz w:val="21"/>
          <w:szCs w:val="21"/>
        </w:rPr>
      </w:pPr>
      <w:r w:rsidRPr="00AB033D">
        <w:rPr>
          <w:rFonts w:ascii="Helvetica" w:hAnsi="Helvetica" w:cs="Helvetica"/>
          <w:b/>
          <w:bCs/>
          <w:color w:val="222222"/>
          <w:sz w:val="21"/>
          <w:szCs w:val="21"/>
        </w:rPr>
        <w:t xml:space="preserve">6) </w:t>
      </w:r>
      <w:r w:rsidRPr="00AB033D">
        <w:rPr>
          <w:rFonts w:ascii="Helvetica" w:hAnsi="Helvetica" w:cs="Helvetica" w:hint="eastAsia"/>
          <w:b/>
          <w:bCs/>
          <w:color w:val="222222"/>
          <w:sz w:val="21"/>
          <w:szCs w:val="21"/>
        </w:rPr>
        <w:t>Введение</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гена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лактаптина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геном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рекомбинантного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вируса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осповакцины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геном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модифицированных</w:t>
      </w:r>
      <w:r w:rsidRPr="00AB033D">
        <w:rPr>
          <w:rFonts w:ascii="Helvetica" w:hAnsi="Helvetica" w:cs="Helvetica"/>
          <w:b/>
          <w:bCs/>
          <w:color w:val="222222"/>
          <w:sz w:val="21"/>
          <w:szCs w:val="21"/>
        </w:rPr>
        <w:t xml:space="preserve"> NK-</w:t>
      </w:r>
      <w:r w:rsidRPr="00AB033D">
        <w:rPr>
          <w:rFonts w:ascii="Helvetica" w:hAnsi="Helvetica" w:cs="Helvetica" w:hint="eastAsia"/>
          <w:b/>
          <w:bCs/>
          <w:color w:val="222222"/>
          <w:sz w:val="21"/>
          <w:szCs w:val="21"/>
        </w:rPr>
        <w:t>клеток</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человека</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линии</w:t>
      </w:r>
      <w:r w:rsidRPr="00AB033D">
        <w:rPr>
          <w:rFonts w:ascii="Helvetica" w:hAnsi="Helvetica" w:cs="Helvetica"/>
          <w:b/>
          <w:bCs/>
          <w:color w:val="222222"/>
          <w:sz w:val="21"/>
          <w:szCs w:val="21"/>
        </w:rPr>
        <w:t xml:space="preserve"> YT </w:t>
      </w:r>
      <w:r w:rsidRPr="00AB033D">
        <w:rPr>
          <w:rFonts w:ascii="Helvetica" w:hAnsi="Helvetica" w:cs="Helvetica" w:hint="eastAsia"/>
          <w:b/>
          <w:bCs/>
          <w:color w:val="222222"/>
          <w:sz w:val="21"/>
          <w:szCs w:val="21"/>
        </w:rPr>
        <w:t>усиливает</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их</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противоопухолевый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и</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антиметастатический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потенциалы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соответственно</w:t>
      </w:r>
      <w:r w:rsidRPr="00AB033D">
        <w:rPr>
          <w:rFonts w:ascii="Helvetica" w:hAnsi="Helvetica" w:cs="Helvetica"/>
          <w:b/>
          <w:bCs/>
          <w:color w:val="222222"/>
          <w:sz w:val="21"/>
          <w:szCs w:val="21"/>
        </w:rPr>
        <w:t>.</w:t>
      </w:r>
    </w:p>
    <w:p w14:paraId="1EB14218" w14:textId="77777777" w:rsidR="00AB033D" w:rsidRPr="00AB033D" w:rsidRDefault="00AB033D" w:rsidP="00AB033D">
      <w:pPr>
        <w:rPr>
          <w:rFonts w:ascii="Helvetica" w:hAnsi="Helvetica" w:cs="Helvetica"/>
          <w:b/>
          <w:bCs/>
          <w:color w:val="222222"/>
          <w:sz w:val="21"/>
          <w:szCs w:val="21"/>
        </w:rPr>
      </w:pPr>
    </w:p>
    <w:p w14:paraId="11414B98" w14:textId="77777777" w:rsidR="00AB033D" w:rsidRPr="00AB033D" w:rsidRDefault="00AB033D" w:rsidP="00AB033D">
      <w:pPr>
        <w:rPr>
          <w:rFonts w:ascii="Helvetica" w:hAnsi="Helvetica" w:cs="Helvetica"/>
          <w:b/>
          <w:bCs/>
          <w:color w:val="222222"/>
          <w:sz w:val="21"/>
          <w:szCs w:val="21"/>
        </w:rPr>
      </w:pPr>
    </w:p>
    <w:p w14:paraId="4A7ADEAA" w14:textId="10FDB487" w:rsidR="00967B66" w:rsidRPr="00AB033D" w:rsidRDefault="00AB033D" w:rsidP="00AB033D">
      <w:r w:rsidRPr="00AB033D">
        <w:rPr>
          <w:rFonts w:ascii="Helvetica" w:hAnsi="Helvetica" w:cs="Helvetica"/>
          <w:b/>
          <w:bCs/>
          <w:color w:val="222222"/>
          <w:sz w:val="21"/>
          <w:szCs w:val="21"/>
        </w:rPr>
        <w:t xml:space="preserve">7) </w:t>
      </w:r>
      <w:r w:rsidRPr="00AB033D">
        <w:rPr>
          <w:rFonts w:ascii="Helvetica" w:hAnsi="Helvetica" w:cs="Helvetica" w:hint="eastAsia"/>
          <w:b/>
          <w:bCs/>
          <w:color w:val="222222"/>
          <w:sz w:val="21"/>
          <w:szCs w:val="21"/>
        </w:rPr>
        <w:t>Технология</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холодной</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плазмы</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обладает</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потенциалом</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противоопухолевого</w:t>
      </w:r>
      <w:r w:rsidRPr="00AB033D">
        <w:rPr>
          <w:rFonts w:ascii="Helvetica" w:hAnsi="Helvetica" w:cs="Helvetica"/>
          <w:b/>
          <w:bCs/>
          <w:color w:val="222222"/>
          <w:sz w:val="21"/>
          <w:szCs w:val="21"/>
        </w:rPr>
        <w:t xml:space="preserve"> </w:t>
      </w:r>
      <w:r w:rsidRPr="00AB033D">
        <w:rPr>
          <w:rFonts w:ascii="Helvetica" w:hAnsi="Helvetica" w:cs="Helvetica" w:hint="eastAsia"/>
          <w:b/>
          <w:bCs/>
          <w:color w:val="222222"/>
          <w:sz w:val="21"/>
          <w:szCs w:val="21"/>
        </w:rPr>
        <w:t>воздействия</w:t>
      </w:r>
      <w:r w:rsidRPr="00AB033D">
        <w:rPr>
          <w:rFonts w:ascii="Helvetica" w:hAnsi="Helvetica" w:cs="Helvetica"/>
          <w:b/>
          <w:bCs/>
          <w:color w:val="222222"/>
          <w:sz w:val="21"/>
          <w:szCs w:val="21"/>
        </w:rPr>
        <w:t>.</w:t>
      </w:r>
    </w:p>
    <w:sectPr w:rsidR="00967B66" w:rsidRPr="00AB033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F96CB" w14:textId="77777777" w:rsidR="002400A0" w:rsidRDefault="002400A0">
      <w:pPr>
        <w:spacing w:after="0" w:line="240" w:lineRule="auto"/>
      </w:pPr>
      <w:r>
        <w:separator/>
      </w:r>
    </w:p>
  </w:endnote>
  <w:endnote w:type="continuationSeparator" w:id="0">
    <w:p w14:paraId="4552E831" w14:textId="77777777" w:rsidR="002400A0" w:rsidRDefault="0024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2BF99" w14:textId="77777777" w:rsidR="002400A0" w:rsidRDefault="002400A0"/>
    <w:p w14:paraId="615D313D" w14:textId="77777777" w:rsidR="002400A0" w:rsidRDefault="002400A0"/>
    <w:p w14:paraId="4F36D723" w14:textId="77777777" w:rsidR="002400A0" w:rsidRDefault="002400A0"/>
    <w:p w14:paraId="05E83BBA" w14:textId="77777777" w:rsidR="002400A0" w:rsidRDefault="002400A0"/>
    <w:p w14:paraId="3947F229" w14:textId="77777777" w:rsidR="002400A0" w:rsidRDefault="002400A0"/>
    <w:p w14:paraId="1821F373" w14:textId="77777777" w:rsidR="002400A0" w:rsidRDefault="002400A0"/>
    <w:p w14:paraId="69855379" w14:textId="77777777" w:rsidR="002400A0" w:rsidRDefault="002400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B7D076" wp14:editId="6BC4EB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BBBA3" w14:textId="77777777" w:rsidR="002400A0" w:rsidRDefault="002400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B7D0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DBBBA3" w14:textId="77777777" w:rsidR="002400A0" w:rsidRDefault="002400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E03AD9" w14:textId="77777777" w:rsidR="002400A0" w:rsidRDefault="002400A0"/>
    <w:p w14:paraId="473E7444" w14:textId="77777777" w:rsidR="002400A0" w:rsidRDefault="002400A0"/>
    <w:p w14:paraId="41FF41F3" w14:textId="77777777" w:rsidR="002400A0" w:rsidRDefault="002400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97E264" wp14:editId="69D50B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EC5F1" w14:textId="77777777" w:rsidR="002400A0" w:rsidRDefault="002400A0"/>
                          <w:p w14:paraId="4B6C750F" w14:textId="77777777" w:rsidR="002400A0" w:rsidRDefault="002400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97E26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2EC5F1" w14:textId="77777777" w:rsidR="002400A0" w:rsidRDefault="002400A0"/>
                    <w:p w14:paraId="4B6C750F" w14:textId="77777777" w:rsidR="002400A0" w:rsidRDefault="002400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91DAAB" w14:textId="77777777" w:rsidR="002400A0" w:rsidRDefault="002400A0"/>
    <w:p w14:paraId="0E7ED8B2" w14:textId="77777777" w:rsidR="002400A0" w:rsidRDefault="002400A0">
      <w:pPr>
        <w:rPr>
          <w:sz w:val="2"/>
          <w:szCs w:val="2"/>
        </w:rPr>
      </w:pPr>
    </w:p>
    <w:p w14:paraId="334BE0D5" w14:textId="77777777" w:rsidR="002400A0" w:rsidRDefault="002400A0"/>
    <w:p w14:paraId="00FD1FC1" w14:textId="77777777" w:rsidR="002400A0" w:rsidRDefault="002400A0">
      <w:pPr>
        <w:spacing w:after="0" w:line="240" w:lineRule="auto"/>
      </w:pPr>
    </w:p>
  </w:footnote>
  <w:footnote w:type="continuationSeparator" w:id="0">
    <w:p w14:paraId="2FA4F546" w14:textId="77777777" w:rsidR="002400A0" w:rsidRDefault="0024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A0"/>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36805</TotalTime>
  <Pages>7</Pages>
  <Words>1433</Words>
  <Characters>8174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1985</cp:revision>
  <cp:lastPrinted>2009-02-06T05:36:00Z</cp:lastPrinted>
  <dcterms:created xsi:type="dcterms:W3CDTF">2025-11-25T20:19:00Z</dcterms:created>
  <dcterms:modified xsi:type="dcterms:W3CDTF">2026-01-11T19:41:00Z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