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81354" w14:textId="2994B8DB" w:rsidR="00F91235" w:rsidRPr="001C6E66" w:rsidRDefault="001C6E66" w:rsidP="001C6E66">
      <w:r>
        <w:rPr>
          <w:rFonts w:ascii="Verdana" w:hAnsi="Verdana"/>
          <w:b/>
          <w:bCs/>
          <w:color w:val="000000"/>
          <w:shd w:val="clear" w:color="auto" w:fill="FFFFFF"/>
        </w:rPr>
        <w:t>Сорокін Олександр Юрійович. Підвищення ефективності використання радіосигналів з розширеним спектром в системах передачі даних.- Дисертація канд. техн. наук: 05.12.02, Держ. ун-т інформ.-комунікац. технологій. - К., 2012.- 190 с. : рис.</w:t>
      </w:r>
    </w:p>
    <w:sectPr w:rsidR="00F91235" w:rsidRPr="001C6E6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0CBCB" w14:textId="77777777" w:rsidR="00566470" w:rsidRDefault="00566470">
      <w:pPr>
        <w:spacing w:after="0" w:line="240" w:lineRule="auto"/>
      </w:pPr>
      <w:r>
        <w:separator/>
      </w:r>
    </w:p>
  </w:endnote>
  <w:endnote w:type="continuationSeparator" w:id="0">
    <w:p w14:paraId="12BE7ED1" w14:textId="77777777" w:rsidR="00566470" w:rsidRDefault="00566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63358" w14:textId="77777777" w:rsidR="00566470" w:rsidRDefault="00566470">
      <w:pPr>
        <w:spacing w:after="0" w:line="240" w:lineRule="auto"/>
      </w:pPr>
      <w:r>
        <w:separator/>
      </w:r>
    </w:p>
  </w:footnote>
  <w:footnote w:type="continuationSeparator" w:id="0">
    <w:p w14:paraId="24B51134" w14:textId="77777777" w:rsidR="00566470" w:rsidRDefault="00566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6647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4F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C4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0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7"/>
    <w:rsid w:val="005A29D7"/>
    <w:rsid w:val="005A2C0D"/>
    <w:rsid w:val="005A2C90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E9"/>
    <w:rsid w:val="005E0E56"/>
    <w:rsid w:val="005E12C0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E97"/>
    <w:rsid w:val="00ED102B"/>
    <w:rsid w:val="00ED10B1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46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92814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6972</cp:revision>
  <dcterms:created xsi:type="dcterms:W3CDTF">2024-06-20T08:51:00Z</dcterms:created>
  <dcterms:modified xsi:type="dcterms:W3CDTF">2024-12-12T19:46:00Z</dcterms:modified>
  <cp:category/>
</cp:coreProperties>
</file>