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E160" w14:textId="77777777" w:rsidR="0045228F" w:rsidRDefault="0045228F" w:rsidP="0045228F">
      <w:pPr>
        <w:pStyle w:val="afffffffffffffffffffffffffff5"/>
        <w:rPr>
          <w:rFonts w:ascii="Verdana" w:hAnsi="Verdana"/>
          <w:color w:val="000000"/>
          <w:sz w:val="21"/>
          <w:szCs w:val="21"/>
        </w:rPr>
      </w:pPr>
      <w:r>
        <w:rPr>
          <w:rFonts w:ascii="Helvetica Neue" w:hAnsi="Helvetica Neue"/>
          <w:b/>
          <w:bCs w:val="0"/>
          <w:color w:val="222222"/>
          <w:sz w:val="21"/>
          <w:szCs w:val="21"/>
        </w:rPr>
        <w:t>Погребняк, Петр Степанович.</w:t>
      </w:r>
    </w:p>
    <w:p w14:paraId="14FF1A2A" w14:textId="77777777" w:rsidR="0045228F" w:rsidRDefault="0045228F" w:rsidP="0045228F">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Радиационный распад вакансий в субвалентных оболочках атомов Аr, Kr и Xe, возбужденных электронным </w:t>
      </w:r>
      <w:proofErr w:type="gramStart"/>
      <w:r>
        <w:rPr>
          <w:rFonts w:ascii="Helvetica Neue" w:hAnsi="Helvetica Neue" w:cs="Arial"/>
          <w:caps/>
          <w:color w:val="222222"/>
          <w:sz w:val="21"/>
          <w:szCs w:val="21"/>
        </w:rPr>
        <w:t>пучком :</w:t>
      </w:r>
      <w:proofErr w:type="gramEnd"/>
      <w:r>
        <w:rPr>
          <w:rFonts w:ascii="Helvetica Neue" w:hAnsi="Helvetica Neue" w:cs="Arial"/>
          <w:caps/>
          <w:color w:val="222222"/>
          <w:sz w:val="21"/>
          <w:szCs w:val="21"/>
        </w:rPr>
        <w:t xml:space="preserve"> диссертация ... кандидата физико-математических наук : 01.04.05. - Харьков, 1984. - 195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99B7229" w14:textId="77777777" w:rsidR="0045228F" w:rsidRDefault="0045228F" w:rsidP="0045228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Погребняк, Петр Степанович</w:t>
      </w:r>
    </w:p>
    <w:p w14:paraId="7B774B82"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ВВЕДЕНИЕ</w:t>
      </w:r>
    </w:p>
    <w:p w14:paraId="2A98B868"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2.ОБЗОР РАБОТ ПО УМР СПЕКТРАМ ИЗЛУЧЕНИЯ</w:t>
      </w:r>
    </w:p>
    <w:p w14:paraId="3FE74320"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Хе ,</w:t>
      </w:r>
      <w:proofErr w:type="gramEnd"/>
      <w:r>
        <w:rPr>
          <w:rFonts w:ascii="Arial" w:hAnsi="Arial" w:cs="Arial"/>
          <w:color w:val="333333"/>
          <w:sz w:val="21"/>
          <w:szCs w:val="21"/>
        </w:rPr>
        <w:t xml:space="preserve"> ВОЗБУЖДЕННЫХ ЭЛЕКТРОННЫМ ПУЧКОМ .II</w:t>
      </w:r>
    </w:p>
    <w:p w14:paraId="2606F832"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ЭКСПЕРИМЕНТАЛЬНАЯ УСТАНОВКА И МЕТОДИКА ИЗМЕРЕНИЙ.</w:t>
      </w:r>
    </w:p>
    <w:p w14:paraId="746C5A45"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Вакуумная камера.</w:t>
      </w:r>
    </w:p>
    <w:p w14:paraId="7BD00D89"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Система напуска газа</w:t>
      </w:r>
    </w:p>
    <w:p w14:paraId="77A4465D"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Электронная пушка</w:t>
      </w:r>
    </w:p>
    <w:p w14:paraId="742C58E4"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Оптическая схема установки</w:t>
      </w:r>
    </w:p>
    <w:p w14:paraId="645B0D73"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Методика измерений</w:t>
      </w:r>
    </w:p>
    <w:p w14:paraId="141FE0E7"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w:t>
      </w:r>
      <w:proofErr w:type="gramStart"/>
      <w:r>
        <w:rPr>
          <w:rFonts w:ascii="Arial" w:hAnsi="Arial" w:cs="Arial"/>
          <w:color w:val="333333"/>
          <w:sz w:val="21"/>
          <w:szCs w:val="21"/>
        </w:rPr>
        <w:t>1.Выбор</w:t>
      </w:r>
      <w:proofErr w:type="gramEnd"/>
      <w:r>
        <w:rPr>
          <w:rFonts w:ascii="Arial" w:hAnsi="Arial" w:cs="Arial"/>
          <w:color w:val="333333"/>
          <w:sz w:val="21"/>
          <w:szCs w:val="21"/>
        </w:rPr>
        <w:t xml:space="preserve"> условий проведения экспериментов</w:t>
      </w:r>
    </w:p>
    <w:p w14:paraId="2603B584"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Градуировка, определение эффективности и аппаратной функции спектрометра-</w:t>
      </w:r>
      <w:proofErr w:type="gramStart"/>
      <w:r>
        <w:rPr>
          <w:rFonts w:ascii="Arial" w:hAnsi="Arial" w:cs="Arial"/>
          <w:color w:val="333333"/>
          <w:sz w:val="21"/>
          <w:szCs w:val="21"/>
        </w:rPr>
        <w:t>моно-хроматора</w:t>
      </w:r>
      <w:proofErr w:type="gramEnd"/>
      <w:r>
        <w:rPr>
          <w:rFonts w:ascii="Arial" w:hAnsi="Arial" w:cs="Arial"/>
          <w:color w:val="333333"/>
          <w:sz w:val="21"/>
          <w:szCs w:val="21"/>
        </w:rPr>
        <w:t xml:space="preserve"> РСМ</w:t>
      </w:r>
    </w:p>
    <w:p w14:paraId="77575A3F"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3.5.3. Спектроскопические измерения</w:t>
      </w:r>
    </w:p>
    <w:p w14:paraId="6D2E2629"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МЕТОДИКА РАСЧЕТА РЕНТГЕНОВСКОГО СПЕКТРА ИЗЛУЧЕНИЯ</w:t>
      </w:r>
    </w:p>
    <w:p w14:paraId="1E7AD5BA"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Расчет энергии радиационных переходов,</w:t>
      </w:r>
    </w:p>
    <w:p w14:paraId="69660A86"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Приближение Хартри-Фока-Паули</w:t>
      </w:r>
    </w:p>
    <w:p w14:paraId="0AAE9B3D"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Расчет интенсивности линий эмиссионного спектра</w:t>
      </w:r>
    </w:p>
    <w:p w14:paraId="67861D7E"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УМР СПЕКТРЫ ИЗЛУЧЕНИЯ АТОМОВ </w:t>
      </w:r>
      <w:proofErr w:type="gramStart"/>
      <w:r>
        <w:rPr>
          <w:rFonts w:ascii="Arial" w:hAnsi="Arial" w:cs="Arial"/>
          <w:color w:val="333333"/>
          <w:sz w:val="21"/>
          <w:szCs w:val="21"/>
        </w:rPr>
        <w:t>/[</w:t>
      </w:r>
      <w:proofErr w:type="gramEnd"/>
      <w:r>
        <w:rPr>
          <w:rFonts w:ascii="Arial" w:hAnsi="Arial" w:cs="Arial"/>
          <w:color w:val="333333"/>
          <w:sz w:val="21"/>
          <w:szCs w:val="21"/>
        </w:rPr>
        <w:t>ъ ,Kb Je ПРИ ЭНЕРГИЯХ БОМБАРДИРУЮЩИХ ЭЛЕКТРОНОВ ОТ 0,14 ДО 2 кэВ.</w:t>
      </w:r>
    </w:p>
    <w:p w14:paraId="1F265CAB"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 Эмиссионный спектр къ в области энергий фотонов 200 - 32а эВ</w:t>
      </w:r>
    </w:p>
    <w:p w14:paraId="1DBDC332"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Анализ структуры спектра в районе диаграммного перехода Ьг</w:t>
      </w:r>
    </w:p>
    <w:p w14:paraId="13F61C0D"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О происхождении сателлита в области энергии фотонов 240 - 280ч эВ</w:t>
      </w:r>
    </w:p>
    <w:p w14:paraId="639ECBC1"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Эмиссионный спектр/Сг в области энергий фотонов 75 - 135 эВ</w:t>
      </w:r>
    </w:p>
    <w:p w14:paraId="5DFB8B52"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Общая характеристика спектра</w:t>
      </w:r>
    </w:p>
    <w:p w14:paraId="161CAB53"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Эмиссионный спектр в районе диаграммного перехода — N2Z</w:t>
      </w:r>
    </w:p>
    <w:p w14:paraId="64E53D28"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Происхождение мультиплета в области энергий фотонов 88 - 97 эВ.</w:t>
      </w:r>
    </w:p>
    <w:p w14:paraId="4968159A"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5.2.4. Происхождение мультиплета в области энергий фотонов 97 - 106 эВ.</w:t>
      </w:r>
    </w:p>
    <w:p w14:paraId="39118844" w14:textId="77777777" w:rsidR="0045228F" w:rsidRDefault="0045228F" w:rsidP="004522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5.2.5. Особенности спектра излучения диаграммного перехода Н</w:t>
      </w:r>
      <w:proofErr w:type="gramStart"/>
      <w:r>
        <w:rPr>
          <w:rFonts w:ascii="Arial" w:hAnsi="Arial" w:cs="Arial"/>
          <w:color w:val="333333"/>
          <w:sz w:val="21"/>
          <w:szCs w:val="21"/>
        </w:rPr>
        <w:t>2,ъ</w:t>
      </w:r>
      <w:proofErr w:type="gramEnd"/>
      <w:r>
        <w:rPr>
          <w:rFonts w:ascii="Arial" w:hAnsi="Arial" w:cs="Arial"/>
          <w:color w:val="333333"/>
          <w:sz w:val="21"/>
          <w:szCs w:val="21"/>
        </w:rPr>
        <w:t>~~ Mt,s</w:t>
      </w:r>
    </w:p>
    <w:p w14:paraId="071EBB05" w14:textId="4B43D240" w:rsidR="00E67B85" w:rsidRPr="0045228F" w:rsidRDefault="00E67B85" w:rsidP="0045228F"/>
    <w:sectPr w:rsidR="00E67B85" w:rsidRPr="0045228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E76C" w14:textId="77777777" w:rsidR="00942158" w:rsidRDefault="00942158">
      <w:pPr>
        <w:spacing w:after="0" w:line="240" w:lineRule="auto"/>
      </w:pPr>
      <w:r>
        <w:separator/>
      </w:r>
    </w:p>
  </w:endnote>
  <w:endnote w:type="continuationSeparator" w:id="0">
    <w:p w14:paraId="32414D8A" w14:textId="77777777" w:rsidR="00942158" w:rsidRDefault="0094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34D0" w14:textId="77777777" w:rsidR="00942158" w:rsidRDefault="00942158"/>
    <w:p w14:paraId="286BEB6D" w14:textId="77777777" w:rsidR="00942158" w:rsidRDefault="00942158"/>
    <w:p w14:paraId="4F338E10" w14:textId="77777777" w:rsidR="00942158" w:rsidRDefault="00942158"/>
    <w:p w14:paraId="07DDD102" w14:textId="77777777" w:rsidR="00942158" w:rsidRDefault="00942158"/>
    <w:p w14:paraId="63A8015B" w14:textId="77777777" w:rsidR="00942158" w:rsidRDefault="00942158"/>
    <w:p w14:paraId="3F48F2C6" w14:textId="77777777" w:rsidR="00942158" w:rsidRDefault="00942158"/>
    <w:p w14:paraId="6C96734A" w14:textId="77777777" w:rsidR="00942158" w:rsidRDefault="009421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E1882C" wp14:editId="6B31EE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B72E4" w14:textId="77777777" w:rsidR="00942158" w:rsidRDefault="009421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E188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BB72E4" w14:textId="77777777" w:rsidR="00942158" w:rsidRDefault="009421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D1C428" w14:textId="77777777" w:rsidR="00942158" w:rsidRDefault="00942158"/>
    <w:p w14:paraId="245F307D" w14:textId="77777777" w:rsidR="00942158" w:rsidRDefault="00942158"/>
    <w:p w14:paraId="72D3EBD9" w14:textId="77777777" w:rsidR="00942158" w:rsidRDefault="009421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97A1A1" wp14:editId="552084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3F8EB" w14:textId="77777777" w:rsidR="00942158" w:rsidRDefault="00942158"/>
                          <w:p w14:paraId="7221418F" w14:textId="77777777" w:rsidR="00942158" w:rsidRDefault="009421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97A1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73F8EB" w14:textId="77777777" w:rsidR="00942158" w:rsidRDefault="00942158"/>
                    <w:p w14:paraId="7221418F" w14:textId="77777777" w:rsidR="00942158" w:rsidRDefault="009421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0BC5C3" w14:textId="77777777" w:rsidR="00942158" w:rsidRDefault="00942158"/>
    <w:p w14:paraId="29AEB344" w14:textId="77777777" w:rsidR="00942158" w:rsidRDefault="00942158">
      <w:pPr>
        <w:rPr>
          <w:sz w:val="2"/>
          <w:szCs w:val="2"/>
        </w:rPr>
      </w:pPr>
    </w:p>
    <w:p w14:paraId="2E2000FC" w14:textId="77777777" w:rsidR="00942158" w:rsidRDefault="00942158"/>
    <w:p w14:paraId="1CD28FC0" w14:textId="77777777" w:rsidR="00942158" w:rsidRDefault="00942158">
      <w:pPr>
        <w:spacing w:after="0" w:line="240" w:lineRule="auto"/>
      </w:pPr>
    </w:p>
  </w:footnote>
  <w:footnote w:type="continuationSeparator" w:id="0">
    <w:p w14:paraId="2082EE75" w14:textId="77777777" w:rsidR="00942158" w:rsidRDefault="00942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58"/>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121694</TotalTime>
  <Pages>2</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2921</cp:revision>
  <cp:lastPrinted>2009-02-06T05:36:00Z</cp:lastPrinted>
  <dcterms:created xsi:type="dcterms:W3CDTF">2024-01-07T13:43:00Z</dcterms:created>
  <dcterms:modified xsi:type="dcterms:W3CDTF">2025-06-25T11:38:00Z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