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9F9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Чукло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Алёна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Олеговна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Разработка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технологии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Место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защиты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ФГАОУ</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«Северо</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Кавказский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федеральный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университет»</w:t>
      </w:r>
      <w:r w:rsidRPr="00AD75E4">
        <w:rPr>
          <w:rFonts w:ascii="Times New Roman" w:eastAsia="Times New Roman" w:hAnsi="Times New Roman" w:cs="Times New Roman"/>
          <w:color w:val="000000"/>
          <w:kern w:val="0"/>
          <w:sz w:val="26"/>
          <w:szCs w:val="26"/>
          <w:shd w:val="clear" w:color="auto" w:fill="FFFFFF"/>
          <w:lang w:eastAsia="ru-RU"/>
        </w:rPr>
        <w:t>], 2023</w:t>
      </w:r>
    </w:p>
    <w:p w14:paraId="4165BE46"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p>
    <w:p w14:paraId="77414969"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p>
    <w:p w14:paraId="1EAA3403"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Министерство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науки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высшего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образования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Российской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Федерации</w:t>
      </w:r>
    </w:p>
    <w:p w14:paraId="029A1C1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Федеральное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государственное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автономное</w:t>
      </w:r>
    </w:p>
    <w:p w14:paraId="6D34D015"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образовательное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учреждение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высшего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образования</w:t>
      </w:r>
    </w:p>
    <w:p w14:paraId="1E1FB024"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«Северо</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Кавказский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федеральный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университет»</w:t>
      </w:r>
    </w:p>
    <w:p w14:paraId="40B51EE2"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правах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рукописи</w:t>
      </w:r>
    </w:p>
    <w:p w14:paraId="7F6E9AB7"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ЧУКЛО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АЛЕНА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ОЛЕГОВНА</w:t>
      </w:r>
    </w:p>
    <w:p w14:paraId="51325DC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РАЗРАБОТКА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ТЕХНОЛОГИИ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p>
    <w:p w14:paraId="1444B2E0"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p>
    <w:p w14:paraId="2A8F0076"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Специальность</w:t>
      </w:r>
      <w:r w:rsidRPr="00AD75E4">
        <w:rPr>
          <w:rFonts w:ascii="Times New Roman" w:eastAsia="Times New Roman" w:hAnsi="Times New Roman" w:cs="Times New Roman"/>
          <w:color w:val="000000"/>
          <w:kern w:val="0"/>
          <w:sz w:val="26"/>
          <w:szCs w:val="26"/>
          <w:shd w:val="clear" w:color="auto" w:fill="FFFFFF"/>
          <w:lang w:eastAsia="ru-RU"/>
        </w:rPr>
        <w:t xml:space="preserve"> 4.3.3. </w:t>
      </w:r>
      <w:r w:rsidRPr="00AD75E4">
        <w:rPr>
          <w:rFonts w:ascii="Times New Roman" w:eastAsia="Times New Roman" w:hAnsi="Times New Roman" w:cs="Times New Roman" w:hint="eastAsia"/>
          <w:color w:val="000000"/>
          <w:kern w:val="0"/>
          <w:sz w:val="26"/>
          <w:szCs w:val="26"/>
          <w:shd w:val="clear" w:color="auto" w:fill="FFFFFF"/>
          <w:lang w:eastAsia="ru-RU"/>
        </w:rPr>
        <w:t>Пищевые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системы</w:t>
      </w:r>
    </w:p>
    <w:p w14:paraId="4B11747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ДИССЕРТАЦИЯ</w:t>
      </w:r>
    </w:p>
    <w:p w14:paraId="77AE3C57"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соискание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ученой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степени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кандидата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технических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наук</w:t>
      </w:r>
    </w:p>
    <w:p w14:paraId="724DD58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Научный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руководитель</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доктор</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технических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наук</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профессор</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Рябцева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Светлана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Андреевна</w:t>
      </w:r>
    </w:p>
    <w:p w14:paraId="2F04B877"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Ставрополь</w:t>
      </w:r>
      <w:r w:rsidRPr="00AD75E4">
        <w:rPr>
          <w:rFonts w:ascii="Times New Roman" w:eastAsia="Times New Roman" w:hAnsi="Times New Roman" w:cs="Times New Roman"/>
          <w:color w:val="000000"/>
          <w:kern w:val="0"/>
          <w:sz w:val="26"/>
          <w:szCs w:val="26"/>
          <w:shd w:val="clear" w:color="auto" w:fill="FFFFFF"/>
          <w:lang w:eastAsia="ru-RU"/>
        </w:rPr>
        <w:t xml:space="preserve"> - 2024 </w:t>
      </w:r>
    </w:p>
    <w:p w14:paraId="632577C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ОГЛАВЛЕНИЕ</w:t>
      </w:r>
    </w:p>
    <w:p w14:paraId="2F71299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ВВЕДЕНИЕ</w:t>
      </w:r>
      <w:r w:rsidRPr="00AD75E4">
        <w:rPr>
          <w:rFonts w:ascii="Times New Roman" w:eastAsia="Times New Roman" w:hAnsi="Times New Roman" w:cs="Times New Roman"/>
          <w:color w:val="000000"/>
          <w:kern w:val="0"/>
          <w:sz w:val="26"/>
          <w:szCs w:val="26"/>
          <w:shd w:val="clear" w:color="auto" w:fill="FFFFFF"/>
          <w:lang w:eastAsia="ru-RU"/>
        </w:rPr>
        <w:tab/>
        <w:t>5</w:t>
      </w:r>
    </w:p>
    <w:p w14:paraId="23558250"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ГЛАВА</w:t>
      </w:r>
      <w:r w:rsidRPr="00AD75E4">
        <w:rPr>
          <w:rFonts w:ascii="Times New Roman" w:eastAsia="Times New Roman" w:hAnsi="Times New Roman" w:cs="Times New Roman"/>
          <w:color w:val="000000"/>
          <w:kern w:val="0"/>
          <w:sz w:val="26"/>
          <w:szCs w:val="26"/>
          <w:shd w:val="clear" w:color="auto" w:fill="FFFFFF"/>
          <w:lang w:eastAsia="ru-RU"/>
        </w:rPr>
        <w:t xml:space="preserve"> 1 </w:t>
      </w:r>
      <w:r w:rsidRPr="00AD75E4">
        <w:rPr>
          <w:rFonts w:ascii="Times New Roman" w:eastAsia="Times New Roman" w:hAnsi="Times New Roman" w:cs="Times New Roman" w:hint="eastAsia"/>
          <w:color w:val="000000"/>
          <w:kern w:val="0"/>
          <w:sz w:val="26"/>
          <w:szCs w:val="26"/>
          <w:shd w:val="clear" w:color="auto" w:fill="FFFFFF"/>
          <w:lang w:eastAsia="ru-RU"/>
        </w:rPr>
        <w:t>АНАЛИЗ</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СОСТОЯНИЯ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ВОПРОСА</w:t>
      </w:r>
      <w:r w:rsidRPr="00AD75E4">
        <w:rPr>
          <w:rFonts w:ascii="Times New Roman" w:eastAsia="Times New Roman" w:hAnsi="Times New Roman" w:cs="Times New Roman"/>
          <w:color w:val="000000"/>
          <w:kern w:val="0"/>
          <w:sz w:val="26"/>
          <w:szCs w:val="26"/>
          <w:shd w:val="clear" w:color="auto" w:fill="FFFFFF"/>
          <w:lang w:eastAsia="ru-RU"/>
        </w:rPr>
        <w:tab/>
        <w:t>11</w:t>
      </w:r>
    </w:p>
    <w:p w14:paraId="22750597"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1.1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Современные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тенденции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получении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функциональных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пищевых</w:t>
      </w:r>
    </w:p>
    <w:p w14:paraId="7E64331D"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продуктов</w:t>
      </w:r>
      <w:r w:rsidRPr="00AD75E4">
        <w:rPr>
          <w:rFonts w:ascii="Times New Roman" w:eastAsia="Times New Roman" w:hAnsi="Times New Roman" w:cs="Times New Roman"/>
          <w:color w:val="000000"/>
          <w:kern w:val="0"/>
          <w:sz w:val="26"/>
          <w:szCs w:val="26"/>
          <w:shd w:val="clear" w:color="auto" w:fill="FFFFFF"/>
          <w:lang w:eastAsia="ru-RU"/>
        </w:rPr>
        <w:tab/>
        <w:t>11</w:t>
      </w:r>
    </w:p>
    <w:p w14:paraId="6509E7C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1.2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Ассортимент</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способы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получения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молочных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десертов</w:t>
      </w:r>
      <w:r w:rsidRPr="00AD75E4">
        <w:rPr>
          <w:rFonts w:ascii="Times New Roman" w:eastAsia="Times New Roman" w:hAnsi="Times New Roman" w:cs="Times New Roman"/>
          <w:color w:val="000000"/>
          <w:kern w:val="0"/>
          <w:sz w:val="26"/>
          <w:szCs w:val="26"/>
          <w:shd w:val="clear" w:color="auto" w:fill="FFFFFF"/>
          <w:lang w:eastAsia="ru-RU"/>
        </w:rPr>
        <w:tab/>
        <w:t>15</w:t>
      </w:r>
    </w:p>
    <w:p w14:paraId="480CB9A5"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1.3</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применение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сахарозаменителей</w:t>
      </w:r>
      <w:r w:rsidRPr="00AD75E4">
        <w:rPr>
          <w:rFonts w:ascii="Times New Roman" w:eastAsia="Times New Roman" w:hAnsi="Times New Roman" w:cs="Times New Roman"/>
          <w:color w:val="000000"/>
          <w:kern w:val="0"/>
          <w:sz w:val="26"/>
          <w:szCs w:val="26"/>
          <w:shd w:val="clear" w:color="auto" w:fill="FFFFFF"/>
          <w:lang w:eastAsia="ru-RU"/>
        </w:rPr>
        <w:tab/>
        <w:t>20</w:t>
      </w:r>
    </w:p>
    <w:p w14:paraId="2B3AC350"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1.4</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Пребиотические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ее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применение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молочной</w:t>
      </w:r>
    </w:p>
    <w:p w14:paraId="08639BC6"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промышленности</w:t>
      </w:r>
      <w:r w:rsidRPr="00AD75E4">
        <w:rPr>
          <w:rFonts w:ascii="Times New Roman" w:eastAsia="Times New Roman" w:hAnsi="Times New Roman" w:cs="Times New Roman"/>
          <w:color w:val="000000"/>
          <w:kern w:val="0"/>
          <w:sz w:val="26"/>
          <w:szCs w:val="26"/>
          <w:shd w:val="clear" w:color="auto" w:fill="FFFFFF"/>
          <w:lang w:eastAsia="ru-RU"/>
        </w:rPr>
        <w:tab/>
        <w:t>24</w:t>
      </w:r>
    </w:p>
    <w:p w14:paraId="705BA7E2"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1.5</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Виды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стабилизаторов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консистенции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пищевых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продуктов</w:t>
      </w:r>
      <w:r w:rsidRPr="00AD75E4">
        <w:rPr>
          <w:rFonts w:ascii="Times New Roman" w:eastAsia="Times New Roman" w:hAnsi="Times New Roman" w:cs="Times New Roman"/>
          <w:color w:val="000000"/>
          <w:kern w:val="0"/>
          <w:sz w:val="26"/>
          <w:szCs w:val="26"/>
          <w:shd w:val="clear" w:color="auto" w:fill="FFFFFF"/>
          <w:lang w:eastAsia="ru-RU"/>
        </w:rPr>
        <w:t xml:space="preserve"> ..29</w:t>
      </w:r>
    </w:p>
    <w:p w14:paraId="074488B5"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ГЛАВА</w:t>
      </w:r>
      <w:r w:rsidRPr="00AD75E4">
        <w:rPr>
          <w:rFonts w:ascii="Times New Roman" w:eastAsia="Times New Roman" w:hAnsi="Times New Roman" w:cs="Times New Roman"/>
          <w:color w:val="000000"/>
          <w:kern w:val="0"/>
          <w:sz w:val="26"/>
          <w:szCs w:val="26"/>
          <w:shd w:val="clear" w:color="auto" w:fill="FFFFFF"/>
          <w:lang w:eastAsia="ru-RU"/>
        </w:rPr>
        <w:t xml:space="preserve"> 2 </w:t>
      </w:r>
      <w:r w:rsidRPr="00AD75E4">
        <w:rPr>
          <w:rFonts w:ascii="Times New Roman" w:eastAsia="Times New Roman" w:hAnsi="Times New Roman" w:cs="Times New Roman" w:hint="eastAsia"/>
          <w:color w:val="000000"/>
          <w:kern w:val="0"/>
          <w:sz w:val="26"/>
          <w:szCs w:val="26"/>
          <w:shd w:val="clear" w:color="auto" w:fill="FFFFFF"/>
          <w:lang w:eastAsia="ru-RU"/>
        </w:rPr>
        <w:t>ОРГАНИЗАЦИЯ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РАБОТЫ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ОБЪЕКТЫ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МЕТОДЫ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lastRenderedPageBreak/>
        <w:t>ИССЛЕДОВАНИЙ</w:t>
      </w:r>
      <w:r w:rsidRPr="00AD75E4">
        <w:rPr>
          <w:rFonts w:ascii="Times New Roman" w:eastAsia="Times New Roman" w:hAnsi="Times New Roman" w:cs="Times New Roman"/>
          <w:color w:val="000000"/>
          <w:kern w:val="0"/>
          <w:sz w:val="26"/>
          <w:szCs w:val="26"/>
          <w:shd w:val="clear" w:color="auto" w:fill="FFFFFF"/>
          <w:lang w:eastAsia="ru-RU"/>
        </w:rPr>
        <w:tab/>
        <w:t>36</w:t>
      </w:r>
    </w:p>
    <w:p w14:paraId="6B3D481D"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2.1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Организация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работы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схема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проведения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исследований</w:t>
      </w:r>
      <w:r w:rsidRPr="00AD75E4">
        <w:rPr>
          <w:rFonts w:ascii="Times New Roman" w:eastAsia="Times New Roman" w:hAnsi="Times New Roman" w:cs="Times New Roman"/>
          <w:color w:val="000000"/>
          <w:kern w:val="0"/>
          <w:sz w:val="26"/>
          <w:szCs w:val="26"/>
          <w:shd w:val="clear" w:color="auto" w:fill="FFFFFF"/>
          <w:lang w:eastAsia="ru-RU"/>
        </w:rPr>
        <w:tab/>
        <w:t>36</w:t>
      </w:r>
    </w:p>
    <w:p w14:paraId="290481DD"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2.2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Методы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экспериментальных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исследований</w:t>
      </w:r>
      <w:r w:rsidRPr="00AD75E4">
        <w:rPr>
          <w:rFonts w:ascii="Times New Roman" w:eastAsia="Times New Roman" w:hAnsi="Times New Roman" w:cs="Times New Roman"/>
          <w:color w:val="000000"/>
          <w:kern w:val="0"/>
          <w:sz w:val="26"/>
          <w:szCs w:val="26"/>
          <w:shd w:val="clear" w:color="auto" w:fill="FFFFFF"/>
          <w:lang w:eastAsia="ru-RU"/>
        </w:rPr>
        <w:tab/>
        <w:t>39</w:t>
      </w:r>
    </w:p>
    <w:p w14:paraId="2CF6C28B"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ГЛАВА</w:t>
      </w:r>
      <w:r w:rsidRPr="00AD75E4">
        <w:rPr>
          <w:rFonts w:ascii="Times New Roman" w:eastAsia="Times New Roman" w:hAnsi="Times New Roman" w:cs="Times New Roman"/>
          <w:color w:val="000000"/>
          <w:kern w:val="0"/>
          <w:sz w:val="26"/>
          <w:szCs w:val="26"/>
          <w:shd w:val="clear" w:color="auto" w:fill="FFFFFF"/>
          <w:lang w:eastAsia="ru-RU"/>
        </w:rPr>
        <w:t xml:space="preserve"> 3 </w:t>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ЛАКТУЛОЗЫ</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СТЕВИИ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p>
    <w:p w14:paraId="11921E5F"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СМЕСЕЙ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ГОТОВЫХ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ПРОДУКТОВ</w:t>
      </w:r>
      <w:r w:rsidRPr="00AD75E4">
        <w:rPr>
          <w:rFonts w:ascii="Times New Roman" w:eastAsia="Times New Roman" w:hAnsi="Times New Roman" w:cs="Times New Roman"/>
          <w:color w:val="000000"/>
          <w:kern w:val="0"/>
          <w:sz w:val="26"/>
          <w:szCs w:val="26"/>
          <w:shd w:val="clear" w:color="auto" w:fill="FFFFFF"/>
          <w:lang w:eastAsia="ru-RU"/>
        </w:rPr>
        <w:tab/>
        <w:t>45</w:t>
      </w:r>
    </w:p>
    <w:p w14:paraId="2DA3EE1E"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3.1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развитие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микрофлоры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заквасок</w:t>
      </w:r>
      <w:r w:rsidRPr="00AD75E4">
        <w:rPr>
          <w:rFonts w:ascii="Times New Roman" w:eastAsia="Times New Roman" w:hAnsi="Times New Roman" w:cs="Times New Roman"/>
          <w:color w:val="000000"/>
          <w:kern w:val="0"/>
          <w:sz w:val="26"/>
          <w:szCs w:val="26"/>
          <w:shd w:val="clear" w:color="auto" w:fill="FFFFFF"/>
          <w:lang w:eastAsia="ru-RU"/>
        </w:rPr>
        <w:tab/>
        <w:t>45</w:t>
      </w:r>
    </w:p>
    <w:p w14:paraId="04F2B2F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3.2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развитие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микрофлоры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заквасок</w:t>
      </w:r>
      <w:r w:rsidRPr="00AD75E4">
        <w:rPr>
          <w:rFonts w:ascii="Times New Roman" w:eastAsia="Times New Roman" w:hAnsi="Times New Roman" w:cs="Times New Roman"/>
          <w:color w:val="000000"/>
          <w:kern w:val="0"/>
          <w:sz w:val="26"/>
          <w:szCs w:val="26"/>
          <w:shd w:val="clear" w:color="auto" w:fill="FFFFFF"/>
          <w:lang w:eastAsia="ru-RU"/>
        </w:rPr>
        <w:tab/>
        <w:t>51</w:t>
      </w:r>
    </w:p>
    <w:p w14:paraId="6DC78A4F"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3.3</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сквашиваемой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смеси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p>
    <w:p w14:paraId="1B11F2D6"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готового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продукта</w:t>
      </w:r>
      <w:r w:rsidRPr="00AD75E4">
        <w:rPr>
          <w:rFonts w:ascii="Times New Roman" w:eastAsia="Times New Roman" w:hAnsi="Times New Roman" w:cs="Times New Roman"/>
          <w:color w:val="000000"/>
          <w:kern w:val="0"/>
          <w:sz w:val="26"/>
          <w:szCs w:val="26"/>
          <w:shd w:val="clear" w:color="auto" w:fill="FFFFFF"/>
          <w:lang w:eastAsia="ru-RU"/>
        </w:rPr>
        <w:tab/>
        <w:t>55</w:t>
      </w:r>
    </w:p>
    <w:p w14:paraId="1A9DB23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ГЛАВА</w:t>
      </w:r>
      <w:r w:rsidRPr="00AD75E4">
        <w:rPr>
          <w:rFonts w:ascii="Times New Roman" w:eastAsia="Times New Roman" w:hAnsi="Times New Roman" w:cs="Times New Roman"/>
          <w:color w:val="000000"/>
          <w:kern w:val="0"/>
          <w:sz w:val="26"/>
          <w:szCs w:val="26"/>
          <w:shd w:val="clear" w:color="auto" w:fill="FFFFFF"/>
          <w:lang w:eastAsia="ru-RU"/>
        </w:rPr>
        <w:t xml:space="preserve"> 4 </w:t>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ЖЕЛИРУЮЩИХ</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АГЕНТОВ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p>
    <w:p w14:paraId="2ECAC3D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СМЕСЕЙ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ГОТОВЫХ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ПРОДУКТОВ</w:t>
      </w:r>
      <w:r w:rsidRPr="00AD75E4">
        <w:rPr>
          <w:rFonts w:ascii="Times New Roman" w:eastAsia="Times New Roman" w:hAnsi="Times New Roman" w:cs="Times New Roman"/>
          <w:color w:val="000000"/>
          <w:kern w:val="0"/>
          <w:sz w:val="26"/>
          <w:szCs w:val="26"/>
          <w:shd w:val="clear" w:color="auto" w:fill="FFFFFF"/>
          <w:lang w:eastAsia="ru-RU"/>
        </w:rPr>
        <w:tab/>
        <w:t>61</w:t>
      </w:r>
    </w:p>
    <w:p w14:paraId="33C8037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Обоснование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выбора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желирующего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агента</w:t>
      </w:r>
      <w:r w:rsidRPr="00AD75E4">
        <w:rPr>
          <w:rFonts w:ascii="Times New Roman" w:eastAsia="Times New Roman" w:hAnsi="Times New Roman" w:cs="Times New Roman"/>
          <w:color w:val="000000"/>
          <w:kern w:val="0"/>
          <w:sz w:val="26"/>
          <w:szCs w:val="26"/>
          <w:shd w:val="clear" w:color="auto" w:fill="FFFFFF"/>
          <w:lang w:eastAsia="ru-RU"/>
        </w:rPr>
        <w:tab/>
        <w:t>61</w:t>
      </w:r>
    </w:p>
    <w:p w14:paraId="1B39EFCF"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4.1.1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возможности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применения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различных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желирующих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агентов</w:t>
      </w:r>
    </w:p>
    <w:p w14:paraId="18B18A2E"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для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получения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ab/>
        <w:t>61</w:t>
      </w:r>
    </w:p>
    <w:p w14:paraId="6E0EC01B"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4.1.2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агар</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агара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смеси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готового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ab/>
        <w:t>63</w:t>
      </w:r>
    </w:p>
    <w:p w14:paraId="46ECAAE4"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4.1.3</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развития</w:t>
      </w:r>
      <w:r w:rsidRPr="00AD75E4">
        <w:rPr>
          <w:rFonts w:ascii="Times New Roman" w:eastAsia="Times New Roman" w:hAnsi="Times New Roman" w:cs="Times New Roman"/>
          <w:color w:val="000000"/>
          <w:kern w:val="0"/>
          <w:sz w:val="26"/>
          <w:szCs w:val="26"/>
          <w:shd w:val="clear" w:color="auto" w:fill="FFFFFF"/>
          <w:lang w:eastAsia="ru-RU"/>
        </w:rPr>
        <w:t xml:space="preserve"> Lb. acidophilus </w:t>
      </w:r>
      <w:r w:rsidRPr="00AD75E4">
        <w:rPr>
          <w:rFonts w:ascii="Times New Roman" w:eastAsia="Times New Roman" w:hAnsi="Times New Roman" w:cs="Times New Roman" w:hint="eastAsia"/>
          <w:color w:val="000000"/>
          <w:kern w:val="0"/>
          <w:sz w:val="26"/>
          <w:szCs w:val="26"/>
          <w:shd w:val="clear" w:color="auto" w:fill="FFFFFF"/>
          <w:lang w:eastAsia="ru-RU"/>
        </w:rPr>
        <w:t>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агаровой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питательной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среде</w:t>
      </w:r>
      <w:r w:rsidRPr="00AD75E4">
        <w:rPr>
          <w:rFonts w:ascii="Times New Roman" w:eastAsia="Times New Roman" w:hAnsi="Times New Roman" w:cs="Times New Roman"/>
          <w:color w:val="000000"/>
          <w:kern w:val="0"/>
          <w:sz w:val="26"/>
          <w:szCs w:val="26"/>
          <w:shd w:val="clear" w:color="auto" w:fill="FFFFFF"/>
          <w:lang w:eastAsia="ru-RU"/>
        </w:rPr>
        <w:tab/>
        <w:t xml:space="preserve">71 </w:t>
      </w:r>
    </w:p>
    <w:p w14:paraId="0064DA0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4.1.4</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желатина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смеси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готового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ab/>
        <w:t>76</w:t>
      </w:r>
    </w:p>
    <w:p w14:paraId="380BFE6D"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Обоснование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выбора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концентрации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желатина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для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десертов</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Lactobacillus acidophilus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Lactobacillus rhamnosus</w:t>
      </w:r>
      <w:r w:rsidRPr="00AD75E4">
        <w:rPr>
          <w:rFonts w:ascii="Times New Roman" w:eastAsia="Times New Roman" w:hAnsi="Times New Roman" w:cs="Times New Roman"/>
          <w:color w:val="000000"/>
          <w:kern w:val="0"/>
          <w:sz w:val="26"/>
          <w:szCs w:val="26"/>
          <w:shd w:val="clear" w:color="auto" w:fill="FFFFFF"/>
          <w:lang w:eastAsia="ru-RU"/>
        </w:rPr>
        <w:tab/>
        <w:t>81</w:t>
      </w:r>
    </w:p>
    <w:p w14:paraId="3F2C7FEE"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4.2.1</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концентрации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желатина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p>
    <w:p w14:paraId="293497A4"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Lactobacillus acidophilus</w:t>
      </w:r>
      <w:r w:rsidRPr="00AD75E4">
        <w:rPr>
          <w:rFonts w:ascii="Times New Roman" w:eastAsia="Times New Roman" w:hAnsi="Times New Roman" w:cs="Times New Roman"/>
          <w:color w:val="000000"/>
          <w:kern w:val="0"/>
          <w:sz w:val="26"/>
          <w:szCs w:val="26"/>
          <w:shd w:val="clear" w:color="auto" w:fill="FFFFFF"/>
          <w:lang w:eastAsia="ru-RU"/>
        </w:rPr>
        <w:tab/>
        <w:t>81</w:t>
      </w:r>
    </w:p>
    <w:p w14:paraId="61AA41AC"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4.2.2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влияния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концентрации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желатина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на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p>
    <w:p w14:paraId="5BA64E2E"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Lactobacillus rhamnosus</w:t>
      </w:r>
      <w:r w:rsidRPr="00AD75E4">
        <w:rPr>
          <w:rFonts w:ascii="Times New Roman" w:eastAsia="Times New Roman" w:hAnsi="Times New Roman" w:cs="Times New Roman"/>
          <w:color w:val="000000"/>
          <w:kern w:val="0"/>
          <w:sz w:val="26"/>
          <w:szCs w:val="26"/>
          <w:shd w:val="clear" w:color="auto" w:fill="FFFFFF"/>
          <w:lang w:eastAsia="ru-RU"/>
        </w:rPr>
        <w:tab/>
        <w:t xml:space="preserve">94 4.3 </w:t>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антиоксидантной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активности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p>
    <w:p w14:paraId="16122DBB"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val="en-US" w:eastAsia="ru-RU"/>
        </w:rPr>
      </w:pPr>
      <w:r w:rsidRPr="00AD75E4">
        <w:rPr>
          <w:rFonts w:ascii="Times New Roman" w:eastAsia="Times New Roman" w:hAnsi="Times New Roman" w:cs="Times New Roman"/>
          <w:color w:val="000000"/>
          <w:kern w:val="0"/>
          <w:sz w:val="26"/>
          <w:szCs w:val="26"/>
          <w:shd w:val="clear" w:color="auto" w:fill="FFFFFF"/>
          <w:lang w:val="en-US" w:eastAsia="ru-RU"/>
        </w:rPr>
        <w:lastRenderedPageBreak/>
        <w:t xml:space="preserve">Lactobacillus acidophilus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val="en-US" w:eastAsia="ru-RU"/>
        </w:rPr>
        <w:t xml:space="preserve"> Lb. rhamnosus</w:t>
      </w:r>
      <w:r w:rsidRPr="00AD75E4">
        <w:rPr>
          <w:rFonts w:ascii="Times New Roman" w:eastAsia="Times New Roman" w:hAnsi="Times New Roman" w:cs="Times New Roman"/>
          <w:color w:val="000000"/>
          <w:kern w:val="0"/>
          <w:sz w:val="26"/>
          <w:szCs w:val="26"/>
          <w:shd w:val="clear" w:color="auto" w:fill="FFFFFF"/>
          <w:lang w:val="en-US" w:eastAsia="ru-RU"/>
        </w:rPr>
        <w:tab/>
        <w:t>97</w:t>
      </w:r>
    </w:p>
    <w:p w14:paraId="52710B7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ГЛАВА</w:t>
      </w:r>
      <w:r w:rsidRPr="00AD75E4">
        <w:rPr>
          <w:rFonts w:ascii="Times New Roman" w:eastAsia="Times New Roman" w:hAnsi="Times New Roman" w:cs="Times New Roman"/>
          <w:color w:val="000000"/>
          <w:kern w:val="0"/>
          <w:sz w:val="26"/>
          <w:szCs w:val="26"/>
          <w:shd w:val="clear" w:color="auto" w:fill="FFFFFF"/>
          <w:lang w:eastAsia="ru-RU"/>
        </w:rPr>
        <w:t xml:space="preserve"> 5 </w:t>
      </w:r>
      <w:r w:rsidRPr="00AD75E4">
        <w:rPr>
          <w:rFonts w:ascii="Times New Roman" w:eastAsia="Times New Roman" w:hAnsi="Times New Roman" w:cs="Times New Roman" w:hint="eastAsia"/>
          <w:color w:val="000000"/>
          <w:kern w:val="0"/>
          <w:sz w:val="26"/>
          <w:szCs w:val="26"/>
          <w:shd w:val="clear" w:color="auto" w:fill="FFFFFF"/>
          <w:lang w:eastAsia="ru-RU"/>
        </w:rPr>
        <w:t>РАЗРАБОТКА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ОЦЕНКА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ТЕХНОЛОГИИ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r w:rsidRPr="00AD75E4">
        <w:rPr>
          <w:rFonts w:ascii="Times New Roman" w:eastAsia="Times New Roman" w:hAnsi="Times New Roman" w:cs="Times New Roman"/>
          <w:color w:val="000000"/>
          <w:kern w:val="0"/>
          <w:sz w:val="26"/>
          <w:szCs w:val="26"/>
          <w:shd w:val="clear" w:color="auto" w:fill="FFFFFF"/>
          <w:lang w:eastAsia="ru-RU"/>
        </w:rPr>
        <w:tab/>
        <w:t xml:space="preserve">104 5.1 </w:t>
      </w:r>
      <w:r w:rsidRPr="00AD75E4">
        <w:rPr>
          <w:rFonts w:ascii="Times New Roman" w:eastAsia="Times New Roman" w:hAnsi="Times New Roman" w:cs="Times New Roman" w:hint="eastAsia"/>
          <w:color w:val="000000"/>
          <w:kern w:val="0"/>
          <w:sz w:val="26"/>
          <w:szCs w:val="26"/>
          <w:shd w:val="clear" w:color="auto" w:fill="FFFFFF"/>
          <w:lang w:eastAsia="ru-RU"/>
        </w:rPr>
        <w:t>Рецептура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технологическая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схема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описание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процессов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получения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p>
    <w:p w14:paraId="55D0C3D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ab/>
        <w:t>104</w:t>
      </w:r>
    </w:p>
    <w:p w14:paraId="44F60E7C"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5.2</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Исследование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p>
    <w:p w14:paraId="2E967CCC"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r w:rsidRPr="00AD75E4">
        <w:rPr>
          <w:rFonts w:ascii="Times New Roman" w:eastAsia="Times New Roman" w:hAnsi="Times New Roman" w:cs="Times New Roman"/>
          <w:color w:val="000000"/>
          <w:kern w:val="0"/>
          <w:sz w:val="26"/>
          <w:szCs w:val="26"/>
          <w:shd w:val="clear" w:color="auto" w:fill="FFFFFF"/>
          <w:lang w:eastAsia="ru-RU"/>
        </w:rPr>
        <w:tab/>
        <w:t>110</w:t>
      </w:r>
    </w:p>
    <w:p w14:paraId="5E3E581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5.3</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Разработка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системы</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контроля</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процессов</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производства</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p>
    <w:p w14:paraId="18C6CDE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ab/>
        <w:t>112</w:t>
      </w:r>
    </w:p>
    <w:p w14:paraId="1DD65623"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color w:val="000000"/>
          <w:kern w:val="0"/>
          <w:sz w:val="26"/>
          <w:szCs w:val="26"/>
          <w:shd w:val="clear" w:color="auto" w:fill="FFFFFF"/>
          <w:lang w:eastAsia="ru-RU"/>
        </w:rPr>
        <w:t>5.4</w:t>
      </w:r>
      <w:r w:rsidRPr="00AD75E4">
        <w:rPr>
          <w:rFonts w:ascii="Times New Roman" w:eastAsia="Times New Roman" w:hAnsi="Times New Roman" w:cs="Times New Roman"/>
          <w:color w:val="000000"/>
          <w:kern w:val="0"/>
          <w:sz w:val="26"/>
          <w:szCs w:val="26"/>
          <w:shd w:val="clear" w:color="auto" w:fill="FFFFFF"/>
          <w:lang w:eastAsia="ru-RU"/>
        </w:rPr>
        <w:tab/>
      </w:r>
      <w:r w:rsidRPr="00AD75E4">
        <w:rPr>
          <w:rFonts w:ascii="Times New Roman" w:eastAsia="Times New Roman" w:hAnsi="Times New Roman" w:cs="Times New Roman" w:hint="eastAsia"/>
          <w:color w:val="000000"/>
          <w:kern w:val="0"/>
          <w:sz w:val="26"/>
          <w:szCs w:val="26"/>
          <w:shd w:val="clear" w:color="auto" w:fill="FFFFFF"/>
          <w:lang w:eastAsia="ru-RU"/>
        </w:rPr>
        <w:t>Расчет</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технико</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экономических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показателей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ab/>
        <w:t>114</w:t>
      </w:r>
    </w:p>
    <w:p w14:paraId="42B3452C"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ЗАКЛЮЧЕНИЕ</w:t>
      </w:r>
      <w:r w:rsidRPr="00AD75E4">
        <w:rPr>
          <w:rFonts w:ascii="Times New Roman" w:eastAsia="Times New Roman" w:hAnsi="Times New Roman" w:cs="Times New Roman"/>
          <w:color w:val="000000"/>
          <w:kern w:val="0"/>
          <w:sz w:val="26"/>
          <w:szCs w:val="26"/>
          <w:shd w:val="clear" w:color="auto" w:fill="FFFFFF"/>
          <w:lang w:eastAsia="ru-RU"/>
        </w:rPr>
        <w:tab/>
        <w:t>121</w:t>
      </w:r>
    </w:p>
    <w:p w14:paraId="72717542"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Список</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литературы</w:t>
      </w:r>
      <w:r w:rsidRPr="00AD75E4">
        <w:rPr>
          <w:rFonts w:ascii="Times New Roman" w:eastAsia="Times New Roman" w:hAnsi="Times New Roman" w:cs="Times New Roman"/>
          <w:color w:val="000000"/>
          <w:kern w:val="0"/>
          <w:sz w:val="26"/>
          <w:szCs w:val="26"/>
          <w:shd w:val="clear" w:color="auto" w:fill="FFFFFF"/>
          <w:lang w:eastAsia="ru-RU"/>
        </w:rPr>
        <w:tab/>
        <w:t>123</w:t>
      </w:r>
    </w:p>
    <w:p w14:paraId="05AC61BC"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ПРИЛОЖЕНИЯ</w:t>
      </w:r>
      <w:r w:rsidRPr="00AD75E4">
        <w:rPr>
          <w:rFonts w:ascii="Times New Roman" w:eastAsia="Times New Roman" w:hAnsi="Times New Roman" w:cs="Times New Roman"/>
          <w:color w:val="000000"/>
          <w:kern w:val="0"/>
          <w:sz w:val="26"/>
          <w:szCs w:val="26"/>
          <w:shd w:val="clear" w:color="auto" w:fill="FFFFFF"/>
          <w:lang w:eastAsia="ru-RU"/>
        </w:rPr>
        <w:tab/>
        <w:t>149</w:t>
      </w:r>
    </w:p>
    <w:p w14:paraId="412E2D68"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w:t>
      </w:r>
      <w:r w:rsidRPr="00AD75E4">
        <w:rPr>
          <w:rFonts w:ascii="Times New Roman" w:eastAsia="Times New Roman" w:hAnsi="Times New Roman" w:cs="Times New Roman"/>
          <w:color w:val="000000"/>
          <w:kern w:val="0"/>
          <w:sz w:val="26"/>
          <w:szCs w:val="26"/>
          <w:shd w:val="clear" w:color="auto" w:fill="FFFFFF"/>
          <w:lang w:eastAsia="ru-RU"/>
        </w:rPr>
        <w:t xml:space="preserve">._ </w:t>
      </w:r>
      <w:r w:rsidRPr="00AD75E4">
        <w:rPr>
          <w:rFonts w:ascii="Times New Roman" w:eastAsia="Times New Roman" w:hAnsi="Times New Roman" w:cs="Times New Roman" w:hint="eastAsia"/>
          <w:color w:val="000000"/>
          <w:kern w:val="0"/>
          <w:sz w:val="26"/>
          <w:szCs w:val="26"/>
          <w:shd w:val="clear" w:color="auto" w:fill="FFFFFF"/>
          <w:lang w:eastAsia="ru-RU"/>
        </w:rPr>
        <w:t>Патент</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«Композиция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для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приготовления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желейного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мармелада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p>
    <w:p w14:paraId="2390CCE5"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пробиотическими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свойствами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способы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его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получения»</w:t>
      </w:r>
      <w:r w:rsidRPr="00AD75E4">
        <w:rPr>
          <w:rFonts w:ascii="Times New Roman" w:eastAsia="Times New Roman" w:hAnsi="Times New Roman" w:cs="Times New Roman"/>
          <w:color w:val="000000"/>
          <w:kern w:val="0"/>
          <w:sz w:val="26"/>
          <w:szCs w:val="26"/>
          <w:shd w:val="clear" w:color="auto" w:fill="FFFFFF"/>
          <w:lang w:eastAsia="ru-RU"/>
        </w:rPr>
        <w:tab/>
        <w:t>149</w:t>
      </w:r>
    </w:p>
    <w:p w14:paraId="05112611"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Б</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АКТ</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проведения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опытно</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промышленной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выработки</w:t>
      </w:r>
      <w:r w:rsidRPr="00AD75E4">
        <w:rPr>
          <w:rFonts w:ascii="Times New Roman" w:eastAsia="Times New Roman" w:hAnsi="Times New Roman" w:cs="Times New Roman"/>
          <w:color w:val="000000"/>
          <w:kern w:val="0"/>
          <w:sz w:val="26"/>
          <w:szCs w:val="26"/>
          <w:shd w:val="clear" w:color="auto" w:fill="FFFFFF"/>
          <w:lang w:eastAsia="ru-RU"/>
        </w:rPr>
        <w:tab/>
        <w:t>150</w:t>
      </w:r>
    </w:p>
    <w:p w14:paraId="7DEE087A"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ab/>
        <w:t>150</w:t>
      </w:r>
    </w:p>
    <w:p w14:paraId="2FC83A44"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В</w:t>
      </w:r>
      <w:r w:rsidRPr="00AD75E4">
        <w:rPr>
          <w:rFonts w:ascii="Times New Roman" w:eastAsia="Times New Roman" w:hAnsi="Times New Roman" w:cs="Times New Roman"/>
          <w:color w:val="000000"/>
          <w:kern w:val="0"/>
          <w:sz w:val="26"/>
          <w:szCs w:val="26"/>
          <w:shd w:val="clear" w:color="auto" w:fill="FFFFFF"/>
          <w:lang w:eastAsia="ru-RU"/>
        </w:rPr>
        <w:t xml:space="preserve">._ </w:t>
      </w:r>
      <w:r w:rsidRPr="00AD75E4">
        <w:rPr>
          <w:rFonts w:ascii="Times New Roman" w:eastAsia="Times New Roman" w:hAnsi="Times New Roman" w:cs="Times New Roman" w:hint="eastAsia"/>
          <w:color w:val="000000"/>
          <w:kern w:val="0"/>
          <w:sz w:val="26"/>
          <w:szCs w:val="26"/>
          <w:shd w:val="clear" w:color="auto" w:fill="FFFFFF"/>
          <w:lang w:eastAsia="ru-RU"/>
        </w:rPr>
        <w:t>Технические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условия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кисломолочный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желированный</w:t>
      </w:r>
      <w:r w:rsidRPr="00AD75E4">
        <w:rPr>
          <w:rFonts w:ascii="Times New Roman" w:eastAsia="Times New Roman" w:hAnsi="Times New Roman" w:cs="Times New Roman"/>
          <w:color w:val="000000"/>
          <w:kern w:val="0"/>
          <w:sz w:val="26"/>
          <w:szCs w:val="26"/>
          <w:shd w:val="clear" w:color="auto" w:fill="FFFFFF"/>
          <w:lang w:eastAsia="ru-RU"/>
        </w:rPr>
        <w:t xml:space="preserve"> </w:t>
      </w:r>
    </w:p>
    <w:p w14:paraId="2F70059E"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Г</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Анализ</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опасных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факторов</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p>
    <w:p w14:paraId="779439BD"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w:t>
      </w: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r w:rsidRPr="00AD75E4">
        <w:rPr>
          <w:rFonts w:ascii="Times New Roman" w:eastAsia="Times New Roman" w:hAnsi="Times New Roman" w:cs="Times New Roman"/>
          <w:color w:val="000000"/>
          <w:kern w:val="0"/>
          <w:sz w:val="26"/>
          <w:szCs w:val="26"/>
          <w:shd w:val="clear" w:color="auto" w:fill="FFFFFF"/>
          <w:lang w:eastAsia="ru-RU"/>
        </w:rPr>
        <w:tab/>
        <w:t>153</w:t>
      </w:r>
    </w:p>
    <w:p w14:paraId="0C780279"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Производственная</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программа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обязательных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предварительных</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мероприятий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процесса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производства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желированного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кисломолочного</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десерта</w:t>
      </w:r>
      <w:r w:rsidRPr="00AD75E4">
        <w:rPr>
          <w:rFonts w:ascii="Times New Roman" w:eastAsia="Times New Roman" w:hAnsi="Times New Roman" w:cs="Times New Roman"/>
          <w:color w:val="000000"/>
          <w:kern w:val="0"/>
          <w:sz w:val="26"/>
          <w:szCs w:val="26"/>
          <w:shd w:val="clear" w:color="auto" w:fill="FFFFFF"/>
          <w:lang w:eastAsia="ru-RU"/>
        </w:rPr>
        <w:t xml:space="preserve"> -</w:t>
      </w:r>
    </w:p>
    <w:p w14:paraId="73038457"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синбиотика</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лактулозой</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и</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стевией</w:t>
      </w:r>
      <w:r w:rsidRPr="00AD75E4">
        <w:rPr>
          <w:rFonts w:ascii="Times New Roman" w:eastAsia="Times New Roman" w:hAnsi="Times New Roman" w:cs="Times New Roman"/>
          <w:color w:val="000000"/>
          <w:kern w:val="0"/>
          <w:sz w:val="26"/>
          <w:szCs w:val="26"/>
          <w:shd w:val="clear" w:color="auto" w:fill="FFFFFF"/>
          <w:lang w:eastAsia="ru-RU"/>
        </w:rPr>
        <w:tab/>
        <w:t>158</w:t>
      </w:r>
    </w:p>
    <w:p w14:paraId="68F8FA22" w14:textId="77777777" w:rsidR="00AD75E4" w:rsidRPr="00AD75E4" w:rsidRDefault="00AD75E4" w:rsidP="00AD75E4">
      <w:pPr>
        <w:rPr>
          <w:rFonts w:ascii="Times New Roman" w:eastAsia="Times New Roman" w:hAnsi="Times New Roman" w:cs="Times New Roman"/>
          <w:color w:val="000000"/>
          <w:kern w:val="0"/>
          <w:sz w:val="26"/>
          <w:szCs w:val="26"/>
          <w:shd w:val="clear" w:color="auto" w:fill="FFFFFF"/>
          <w:lang w:eastAsia="ru-RU"/>
        </w:rPr>
      </w:pPr>
      <w:r w:rsidRPr="00AD75E4">
        <w:rPr>
          <w:rFonts w:ascii="Times New Roman" w:eastAsia="Times New Roman" w:hAnsi="Times New Roman" w:cs="Times New Roman" w:hint="eastAsia"/>
          <w:color w:val="000000"/>
          <w:kern w:val="0"/>
          <w:sz w:val="26"/>
          <w:szCs w:val="26"/>
          <w:shd w:val="clear" w:color="auto" w:fill="FFFFFF"/>
          <w:lang w:eastAsia="ru-RU"/>
        </w:rPr>
        <w:t>Приложение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Рабочие</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листы</w:t>
      </w:r>
      <w:r w:rsidRPr="00AD75E4">
        <w:rPr>
          <w:rFonts w:ascii="Times New Roman" w:eastAsia="Times New Roman" w:hAnsi="Times New Roman" w:cs="Times New Roman"/>
          <w:color w:val="000000"/>
          <w:kern w:val="0"/>
          <w:sz w:val="26"/>
          <w:szCs w:val="26"/>
          <w:shd w:val="clear" w:color="auto" w:fill="FFFFFF"/>
          <w:lang w:eastAsia="ru-RU"/>
        </w:rPr>
        <w:t xml:space="preserve"> </w:t>
      </w:r>
      <w:r w:rsidRPr="00AD75E4">
        <w:rPr>
          <w:rFonts w:ascii="Times New Roman" w:eastAsia="Times New Roman" w:hAnsi="Times New Roman" w:cs="Times New Roman" w:hint="eastAsia"/>
          <w:color w:val="000000"/>
          <w:kern w:val="0"/>
          <w:sz w:val="26"/>
          <w:szCs w:val="26"/>
          <w:shd w:val="clear" w:color="auto" w:fill="FFFFFF"/>
          <w:lang w:eastAsia="ru-RU"/>
        </w:rPr>
        <w:t>ХАССП</w:t>
      </w:r>
      <w:r w:rsidRPr="00AD75E4">
        <w:rPr>
          <w:rFonts w:ascii="Times New Roman" w:eastAsia="Times New Roman" w:hAnsi="Times New Roman" w:cs="Times New Roman"/>
          <w:color w:val="000000"/>
          <w:kern w:val="0"/>
          <w:sz w:val="26"/>
          <w:szCs w:val="26"/>
          <w:shd w:val="clear" w:color="auto" w:fill="FFFFFF"/>
          <w:lang w:eastAsia="ru-RU"/>
        </w:rPr>
        <w:tab/>
        <w:t xml:space="preserve">161 </w:t>
      </w:r>
    </w:p>
    <w:p w14:paraId="1BEFCDB7" w14:textId="187CC9BA" w:rsidR="008A705C" w:rsidRDefault="008A705C" w:rsidP="00AD75E4"/>
    <w:p w14:paraId="0653A5B0" w14:textId="7EBD98BC" w:rsidR="00AD75E4" w:rsidRDefault="00AD75E4" w:rsidP="00AD75E4"/>
    <w:p w14:paraId="4A9961A7" w14:textId="79441928" w:rsidR="00AD75E4" w:rsidRDefault="00AD75E4" w:rsidP="00AD75E4"/>
    <w:p w14:paraId="1B3AC7FE" w14:textId="77777777" w:rsidR="00AD75E4" w:rsidRPr="00AD75E4" w:rsidRDefault="00AD75E4" w:rsidP="00AD75E4">
      <w:pPr>
        <w:tabs>
          <w:tab w:val="clear" w:pos="709"/>
        </w:tabs>
        <w:suppressAutoHyphens w:val="0"/>
        <w:spacing w:after="1372" w:line="280" w:lineRule="exact"/>
        <w:ind w:firstLine="0"/>
        <w:jc w:val="center"/>
        <w:rPr>
          <w:rFonts w:ascii="Times New Roman" w:eastAsia="Times New Roman" w:hAnsi="Times New Roman" w:cs="Times New Roman"/>
          <w:b/>
          <w:bCs/>
          <w:kern w:val="0"/>
          <w:sz w:val="28"/>
          <w:szCs w:val="28"/>
          <w:lang w:eastAsia="ru-RU"/>
        </w:rPr>
      </w:pPr>
      <w:r w:rsidRPr="00AD75E4">
        <w:rPr>
          <w:rFonts w:ascii="Times New Roman" w:eastAsia="Times New Roman" w:hAnsi="Times New Roman" w:cs="Times New Roman"/>
          <w:b/>
          <w:bCs/>
          <w:color w:val="000000"/>
          <w:kern w:val="0"/>
          <w:sz w:val="28"/>
          <w:szCs w:val="28"/>
          <w:shd w:val="clear" w:color="auto" w:fill="FFFFFF"/>
          <w:lang w:eastAsia="ru-RU"/>
        </w:rPr>
        <w:lastRenderedPageBreak/>
        <w:t>ЗАКЛЮЧЕНИЕ</w:t>
      </w:r>
    </w:p>
    <w:p w14:paraId="39170C47" w14:textId="77777777" w:rsidR="00AD75E4" w:rsidRPr="00AD75E4" w:rsidRDefault="00AD75E4" w:rsidP="00AD75E4">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bookmarkStart w:id="0" w:name="bookmark61"/>
      <w:r w:rsidRPr="00AD75E4">
        <w:rPr>
          <w:rFonts w:ascii="Times New Roman" w:eastAsia="Times New Roman" w:hAnsi="Times New Roman" w:cs="Times New Roman"/>
          <w:color w:val="000000"/>
          <w:kern w:val="0"/>
          <w:sz w:val="28"/>
          <w:szCs w:val="28"/>
          <w:shd w:val="clear" w:color="auto" w:fill="FFFFFF"/>
          <w:lang w:eastAsia="ru-RU"/>
        </w:rPr>
        <w:t>В ходе проведения работы были получены следующие основные результаты и выводы.</w:t>
      </w:r>
      <w:bookmarkEnd w:id="0"/>
    </w:p>
    <w:p w14:paraId="443ED1B1" w14:textId="77777777" w:rsidR="00AD75E4" w:rsidRPr="00AD75E4" w:rsidRDefault="00AD75E4" w:rsidP="002B5333">
      <w:pPr>
        <w:numPr>
          <w:ilvl w:val="0"/>
          <w:numId w:val="5"/>
        </w:numPr>
        <w:tabs>
          <w:tab w:val="clear" w:pos="709"/>
          <w:tab w:val="left" w:pos="1033"/>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Добавление лактулозы и стевии до сквашивания позволяет сократить время этой операции, увеличить вязкость смесей и повысить выживаемость пробиотиков. Однако при этом часть лактулозы может быть использована в процессах метаболизма заквасочной микрофлоры, а стевия ускоряет процессы постокисления. С учетом полученных данных о положительном влиянии лактулозы и стевии на жизнеспособность пробиотиков не только до, но и после сквашивания, а также для предотвращения потерь пребиотика предложено вносить эти компоненты после сквашивания.</w:t>
      </w:r>
    </w:p>
    <w:p w14:paraId="38FF3B3C" w14:textId="77777777" w:rsidR="00AD75E4" w:rsidRPr="00AD75E4" w:rsidRDefault="00AD75E4" w:rsidP="002B5333">
      <w:pPr>
        <w:numPr>
          <w:ilvl w:val="0"/>
          <w:numId w:val="5"/>
        </w:numPr>
        <w:tabs>
          <w:tab w:val="clear" w:pos="709"/>
          <w:tab w:val="left" w:pos="1147"/>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Установлено, что внесение 1 % пребиотика лактулозы после сквашивания способствует повышению жизнеспособности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acidophilus</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 xml:space="preserve">и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rhamnosus</w:t>
      </w:r>
      <w:r w:rsidRPr="00AD75E4">
        <w:rPr>
          <w:rFonts w:ascii="Times New Roman" w:eastAsia="Times New Roman" w:hAnsi="Times New Roman" w:cs="Times New Roman"/>
          <w:i/>
          <w:iCs/>
          <w:color w:val="000000"/>
          <w:kern w:val="0"/>
          <w:sz w:val="28"/>
          <w:szCs w:val="28"/>
          <w:shd w:val="clear" w:color="auto" w:fill="FFFFFF"/>
          <w:lang w:eastAsia="en-US"/>
        </w:rPr>
        <w:t>,</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поэтому эти пробиотики являются перспективными для разработки десертов-синбиотиков.</w:t>
      </w:r>
    </w:p>
    <w:p w14:paraId="32902EA9" w14:textId="77777777" w:rsidR="00AD75E4" w:rsidRPr="00AD75E4" w:rsidRDefault="00AD75E4" w:rsidP="002B5333">
      <w:pPr>
        <w:numPr>
          <w:ilvl w:val="0"/>
          <w:numId w:val="5"/>
        </w:numPr>
        <w:tabs>
          <w:tab w:val="clear" w:pos="709"/>
          <w:tab w:val="left" w:pos="1038"/>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Концентрация стевии 0,1 % является оптимальной для достижения наилучших органолептических показателей кисломолочной основы для десерта и влияния на пробиотическую микрофлору, особенно благоприятное для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rhamnosus</w:t>
      </w:r>
      <w:r w:rsidRPr="00AD75E4">
        <w:rPr>
          <w:rFonts w:ascii="Times New Roman" w:eastAsia="Times New Roman" w:hAnsi="Times New Roman" w:cs="Times New Roman"/>
          <w:i/>
          <w:iCs/>
          <w:color w:val="000000"/>
          <w:kern w:val="0"/>
          <w:sz w:val="28"/>
          <w:szCs w:val="28"/>
          <w:shd w:val="clear" w:color="auto" w:fill="FFFFFF"/>
          <w:lang w:eastAsia="en-US"/>
        </w:rPr>
        <w:t>.</w:t>
      </w:r>
    </w:p>
    <w:p w14:paraId="605AD645" w14:textId="77777777" w:rsidR="00AD75E4" w:rsidRPr="00AD75E4" w:rsidRDefault="00AD75E4" w:rsidP="002B5333">
      <w:pPr>
        <w:numPr>
          <w:ilvl w:val="0"/>
          <w:numId w:val="5"/>
        </w:numPr>
        <w:tabs>
          <w:tab w:val="clear" w:pos="709"/>
          <w:tab w:val="left" w:pos="1038"/>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Изучена возможность применения различных желирующих агентов для десерта-синбиотика. Добавление (1,5 ^2) % агар-агара в смеси позволяет повысить выживаемость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acidophilus</w:t>
      </w:r>
      <w:r w:rsidRPr="00AD75E4">
        <w:rPr>
          <w:rFonts w:ascii="Times New Roman" w:eastAsia="Times New Roman" w:hAnsi="Times New Roman" w:cs="Times New Roman"/>
          <w:i/>
          <w:iCs/>
          <w:color w:val="000000"/>
          <w:kern w:val="0"/>
          <w:sz w:val="28"/>
          <w:szCs w:val="28"/>
          <w:shd w:val="clear" w:color="auto" w:fill="FFFFFF"/>
          <w:lang w:eastAsia="en-US"/>
        </w:rPr>
        <w:t>,</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однако образцы имели резинистую консистенцию. Установлено, что ацидофильная палочка может выживать и размножаться в плотной агаровой питательной среде не только при 37 °С, но и во время хранении при температуре (4 ±2) С.</w:t>
      </w:r>
    </w:p>
    <w:p w14:paraId="17DAFCD8" w14:textId="77777777" w:rsidR="00AD75E4" w:rsidRPr="00AD75E4" w:rsidRDefault="00AD75E4" w:rsidP="002B5333">
      <w:pPr>
        <w:numPr>
          <w:ilvl w:val="0"/>
          <w:numId w:val="5"/>
        </w:numPr>
        <w:tabs>
          <w:tab w:val="clear" w:pos="709"/>
          <w:tab w:val="left" w:pos="1038"/>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Внесение (2У3,5) % желатина в кисломолочную основу позволяет сохранить на высоком уровне количество пробиотиков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acidophilus</w:t>
      </w:r>
      <w:r w:rsidRPr="00AD75E4">
        <w:rPr>
          <w:rFonts w:ascii="Times New Roman" w:eastAsia="Times New Roman" w:hAnsi="Times New Roman" w:cs="Times New Roman"/>
          <w:i/>
          <w:iCs/>
          <w:color w:val="000000"/>
          <w:kern w:val="0"/>
          <w:sz w:val="28"/>
          <w:szCs w:val="28"/>
          <w:shd w:val="clear" w:color="auto" w:fill="FFFFFF"/>
          <w:lang w:eastAsia="en-US"/>
        </w:rPr>
        <w:t>,</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 xml:space="preserve">а </w:t>
      </w:r>
      <w:r w:rsidRPr="00AD75E4">
        <w:rPr>
          <w:rFonts w:ascii="Times New Roman" w:eastAsia="Times New Roman" w:hAnsi="Times New Roman" w:cs="Times New Roman"/>
          <w:color w:val="000000"/>
          <w:kern w:val="0"/>
          <w:sz w:val="28"/>
          <w:szCs w:val="28"/>
          <w:shd w:val="clear" w:color="auto" w:fill="FFFFFF"/>
          <w:lang w:eastAsia="ru-RU"/>
        </w:rPr>
        <w:lastRenderedPageBreak/>
        <w:t>также предотвратить постокисление в десерте-синбиотике при длительном хранении. Образцы с 3 % желатина имели самые высокие органолептические показатели.</w:t>
      </w:r>
    </w:p>
    <w:p w14:paraId="4722B3E6" w14:textId="77777777" w:rsidR="00AD75E4" w:rsidRPr="00AD75E4" w:rsidRDefault="00AD75E4" w:rsidP="002B5333">
      <w:pPr>
        <w:numPr>
          <w:ilvl w:val="0"/>
          <w:numId w:val="5"/>
        </w:numPr>
        <w:tabs>
          <w:tab w:val="clear" w:pos="709"/>
          <w:tab w:val="left" w:pos="1157"/>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Предложенная рецептура кисломолочного десерта-синбиотика способствует повышению его антиоксидантной активности во время хранения. Антиоксидантная активность десерта с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acidophilus</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была на 60</w:t>
      </w:r>
      <w:r w:rsidRPr="00AD75E4">
        <w:rPr>
          <w:rFonts w:ascii="Times New Roman" w:eastAsia="Times New Roman" w:hAnsi="Times New Roman" w:cs="Times New Roman"/>
          <w:color w:val="000000"/>
          <w:kern w:val="0"/>
          <w:sz w:val="28"/>
          <w:szCs w:val="28"/>
          <w:shd w:val="clear" w:color="auto" w:fill="FFFFFF"/>
          <w:lang w:eastAsia="ru-RU"/>
        </w:rPr>
        <w:softHyphen/>
        <w:t xml:space="preserve">62 % выше, чем в десерте с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rhamnosus</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GG</w:t>
      </w:r>
      <w:r w:rsidRPr="00AD75E4">
        <w:rPr>
          <w:rFonts w:ascii="Times New Roman" w:eastAsia="Times New Roman" w:hAnsi="Times New Roman" w:cs="Times New Roman"/>
          <w:i/>
          <w:iCs/>
          <w:color w:val="000000"/>
          <w:kern w:val="0"/>
          <w:sz w:val="28"/>
          <w:szCs w:val="28"/>
          <w:shd w:val="clear" w:color="auto" w:fill="FFFFFF"/>
          <w:lang w:eastAsia="en-US"/>
        </w:rPr>
        <w:t>.</w:t>
      </w:r>
    </w:p>
    <w:p w14:paraId="195C58B2" w14:textId="77777777" w:rsidR="00AD75E4" w:rsidRPr="00AD75E4" w:rsidRDefault="00AD75E4" w:rsidP="002B5333">
      <w:pPr>
        <w:numPr>
          <w:ilvl w:val="0"/>
          <w:numId w:val="5"/>
        </w:numPr>
        <w:tabs>
          <w:tab w:val="clear" w:pos="709"/>
          <w:tab w:val="left" w:pos="1157"/>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AD75E4">
        <w:rPr>
          <w:rFonts w:ascii="Times New Roman" w:eastAsia="Times New Roman" w:hAnsi="Times New Roman" w:cs="Times New Roman"/>
          <w:color w:val="000000"/>
          <w:kern w:val="0"/>
          <w:sz w:val="28"/>
          <w:szCs w:val="28"/>
          <w:shd w:val="clear" w:color="auto" w:fill="FFFFFF"/>
          <w:lang w:eastAsia="ru-RU"/>
        </w:rPr>
        <w:t xml:space="preserve">Разработаны принципиальная технологическая и аппаратурно - процессовая схемы производства, а также техническая документация на кисломолочный десерт-синбиотик с лактулозой и стевией, сквашенный </w:t>
      </w:r>
      <w:r w:rsidRPr="00AD75E4">
        <w:rPr>
          <w:rFonts w:ascii="Times New Roman" w:eastAsia="Times New Roman" w:hAnsi="Times New Roman" w:cs="Times New Roman"/>
          <w:i/>
          <w:iCs/>
          <w:color w:val="000000"/>
          <w:kern w:val="0"/>
          <w:sz w:val="28"/>
          <w:szCs w:val="28"/>
          <w:shd w:val="clear" w:color="auto" w:fill="FFFFFF"/>
          <w:lang w:val="en-US" w:eastAsia="en-US"/>
        </w:rPr>
        <w:t>Lb</w:t>
      </w:r>
      <w:r w:rsidRPr="00AD75E4">
        <w:rPr>
          <w:rFonts w:ascii="Times New Roman" w:eastAsia="Times New Roman" w:hAnsi="Times New Roman" w:cs="Times New Roman"/>
          <w:i/>
          <w:iCs/>
          <w:color w:val="000000"/>
          <w:kern w:val="0"/>
          <w:sz w:val="28"/>
          <w:szCs w:val="28"/>
          <w:shd w:val="clear" w:color="auto" w:fill="FFFFFF"/>
          <w:lang w:eastAsia="en-US"/>
        </w:rPr>
        <w:t xml:space="preserve">. </w:t>
      </w:r>
      <w:r w:rsidRPr="00AD75E4">
        <w:rPr>
          <w:rFonts w:ascii="Times New Roman" w:eastAsia="Times New Roman" w:hAnsi="Times New Roman" w:cs="Times New Roman"/>
          <w:i/>
          <w:iCs/>
          <w:color w:val="000000"/>
          <w:kern w:val="0"/>
          <w:sz w:val="28"/>
          <w:szCs w:val="28"/>
          <w:shd w:val="clear" w:color="auto" w:fill="FFFFFF"/>
          <w:lang w:val="en-US" w:eastAsia="en-US"/>
        </w:rPr>
        <w:t>acidophilus</w:t>
      </w:r>
      <w:r w:rsidRPr="00AD75E4">
        <w:rPr>
          <w:rFonts w:ascii="Times New Roman" w:eastAsia="Times New Roman" w:hAnsi="Times New Roman" w:cs="Times New Roman"/>
          <w:i/>
          <w:iCs/>
          <w:color w:val="000000"/>
          <w:kern w:val="0"/>
          <w:sz w:val="28"/>
          <w:szCs w:val="28"/>
          <w:shd w:val="clear" w:color="auto" w:fill="FFFFFF"/>
          <w:lang w:eastAsia="en-US"/>
        </w:rPr>
        <w:t>.</w:t>
      </w:r>
      <w:r w:rsidRPr="00AD75E4">
        <w:rPr>
          <w:rFonts w:ascii="Times New Roman" w:eastAsia="Times New Roman" w:hAnsi="Times New Roman" w:cs="Times New Roman"/>
          <w:color w:val="000000"/>
          <w:kern w:val="0"/>
          <w:sz w:val="28"/>
          <w:szCs w:val="28"/>
          <w:shd w:val="clear" w:color="auto" w:fill="FFFFFF"/>
          <w:lang w:eastAsia="en-US"/>
        </w:rPr>
        <w:t xml:space="preserve"> </w:t>
      </w:r>
      <w:r w:rsidRPr="00AD75E4">
        <w:rPr>
          <w:rFonts w:ascii="Times New Roman" w:eastAsia="Times New Roman" w:hAnsi="Times New Roman" w:cs="Times New Roman"/>
          <w:color w:val="000000"/>
          <w:kern w:val="0"/>
          <w:sz w:val="28"/>
          <w:szCs w:val="28"/>
          <w:shd w:val="clear" w:color="auto" w:fill="FFFFFF"/>
          <w:lang w:eastAsia="ru-RU"/>
        </w:rPr>
        <w:t>Проведены выработки и комплексная оценка качества разработанного десерта, определен срок его годности, который составляет 50 суток при температуре хранения (4 ± 2) °С.</w:t>
      </w:r>
    </w:p>
    <w:p w14:paraId="06C36BDA" w14:textId="77777777" w:rsidR="00AD75E4" w:rsidRPr="00AD75E4" w:rsidRDefault="00AD75E4" w:rsidP="002B5333">
      <w:pPr>
        <w:numPr>
          <w:ilvl w:val="0"/>
          <w:numId w:val="5"/>
        </w:numPr>
        <w:tabs>
          <w:tab w:val="clear" w:pos="709"/>
          <w:tab w:val="left" w:pos="1157"/>
        </w:tabs>
        <w:suppressAutoHyphens w:val="0"/>
        <w:spacing w:after="0" w:line="480" w:lineRule="exact"/>
        <w:ind w:left="0" w:firstLine="760"/>
        <w:jc w:val="left"/>
        <w:rPr>
          <w:rFonts w:ascii="Times New Roman" w:eastAsia="Times New Roman" w:hAnsi="Times New Roman" w:cs="Times New Roman"/>
          <w:kern w:val="0"/>
          <w:sz w:val="28"/>
          <w:szCs w:val="28"/>
          <w:lang w:eastAsia="ru-RU"/>
        </w:rPr>
        <w:sectPr w:rsidR="00AD75E4" w:rsidRPr="00AD75E4" w:rsidSect="00AD75E4">
          <w:type w:val="continuous"/>
          <w:pgSz w:w="11900" w:h="16840"/>
          <w:pgMar w:top="1268" w:right="813" w:bottom="1316" w:left="1659" w:header="0" w:footer="3" w:gutter="0"/>
          <w:cols w:space="720"/>
          <w:noEndnote/>
          <w:docGrid w:linePitch="360"/>
        </w:sectPr>
      </w:pPr>
      <w:r w:rsidRPr="00AD75E4">
        <w:rPr>
          <w:rFonts w:ascii="Times New Roman" w:eastAsia="Times New Roman" w:hAnsi="Times New Roman" w:cs="Times New Roman"/>
          <w:color w:val="000000"/>
          <w:kern w:val="0"/>
          <w:sz w:val="28"/>
          <w:szCs w:val="28"/>
          <w:shd w:val="clear" w:color="auto" w:fill="FFFFFF"/>
          <w:lang w:eastAsia="ru-RU"/>
        </w:rPr>
        <w:t>Разработана система контроля процессов производства десерта - синбиотика с использованием принципов ХАССП, проведена оценка технико-экономических показателей разработанной технологии.</w:t>
      </w:r>
    </w:p>
    <w:p w14:paraId="44861D66" w14:textId="77777777" w:rsidR="00AD75E4" w:rsidRPr="00AD75E4" w:rsidRDefault="00AD75E4" w:rsidP="00AD75E4"/>
    <w:sectPr w:rsidR="00AD75E4" w:rsidRPr="00AD75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27B3" w14:textId="77777777" w:rsidR="002B5333" w:rsidRDefault="002B5333">
      <w:pPr>
        <w:spacing w:after="0" w:line="240" w:lineRule="auto"/>
      </w:pPr>
      <w:r>
        <w:separator/>
      </w:r>
    </w:p>
  </w:endnote>
  <w:endnote w:type="continuationSeparator" w:id="0">
    <w:p w14:paraId="43780A3F" w14:textId="77777777" w:rsidR="002B5333" w:rsidRDefault="002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52AD" w14:textId="77777777" w:rsidR="002B5333" w:rsidRDefault="002B5333"/>
    <w:p w14:paraId="2531B434" w14:textId="77777777" w:rsidR="002B5333" w:rsidRDefault="002B5333"/>
    <w:p w14:paraId="7EDB0461" w14:textId="77777777" w:rsidR="002B5333" w:rsidRDefault="002B5333"/>
    <w:p w14:paraId="3344071C" w14:textId="77777777" w:rsidR="002B5333" w:rsidRDefault="002B5333"/>
    <w:p w14:paraId="53D1790A" w14:textId="77777777" w:rsidR="002B5333" w:rsidRDefault="002B5333"/>
    <w:p w14:paraId="261D537E" w14:textId="77777777" w:rsidR="002B5333" w:rsidRDefault="002B5333"/>
    <w:p w14:paraId="4E18E0F7" w14:textId="77777777" w:rsidR="002B5333" w:rsidRDefault="002B53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7F019C" wp14:editId="296DA0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E186" w14:textId="77777777" w:rsidR="002B5333" w:rsidRDefault="002B5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F01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23E186" w14:textId="77777777" w:rsidR="002B5333" w:rsidRDefault="002B5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B358E" w14:textId="77777777" w:rsidR="002B5333" w:rsidRDefault="002B5333"/>
    <w:p w14:paraId="30C2498D" w14:textId="77777777" w:rsidR="002B5333" w:rsidRDefault="002B5333"/>
    <w:p w14:paraId="288C6C35" w14:textId="77777777" w:rsidR="002B5333" w:rsidRDefault="002B53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C47DF7" wp14:editId="262157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0FAD" w14:textId="77777777" w:rsidR="002B5333" w:rsidRDefault="002B5333"/>
                          <w:p w14:paraId="1F030D68" w14:textId="77777777" w:rsidR="002B5333" w:rsidRDefault="002B5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C47D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410FAD" w14:textId="77777777" w:rsidR="002B5333" w:rsidRDefault="002B5333"/>
                    <w:p w14:paraId="1F030D68" w14:textId="77777777" w:rsidR="002B5333" w:rsidRDefault="002B5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FF9C2" w14:textId="77777777" w:rsidR="002B5333" w:rsidRDefault="002B5333"/>
    <w:p w14:paraId="1BBD4C6A" w14:textId="77777777" w:rsidR="002B5333" w:rsidRDefault="002B5333">
      <w:pPr>
        <w:rPr>
          <w:sz w:val="2"/>
          <w:szCs w:val="2"/>
        </w:rPr>
      </w:pPr>
    </w:p>
    <w:p w14:paraId="4829362E" w14:textId="77777777" w:rsidR="002B5333" w:rsidRDefault="002B5333"/>
    <w:p w14:paraId="70105AF9" w14:textId="77777777" w:rsidR="002B5333" w:rsidRDefault="002B5333">
      <w:pPr>
        <w:spacing w:after="0" w:line="240" w:lineRule="auto"/>
      </w:pPr>
    </w:p>
  </w:footnote>
  <w:footnote w:type="continuationSeparator" w:id="0">
    <w:p w14:paraId="47CF9603" w14:textId="77777777" w:rsidR="002B5333" w:rsidRDefault="002B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333"/>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104472</TotalTime>
  <Pages>6</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1128</cp:revision>
  <cp:lastPrinted>2009-02-06T05:36:00Z</cp:lastPrinted>
  <dcterms:created xsi:type="dcterms:W3CDTF">2024-01-07T13:43:00Z</dcterms:created>
  <dcterms:modified xsi:type="dcterms:W3CDTF">2025-06-01T08:41:00Z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