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EC31" w14:textId="77777777" w:rsidR="002F4C93" w:rsidRDefault="002F4C93" w:rsidP="002F4C93">
      <w:pPr>
        <w:pStyle w:val="afffffffffffffffffffffffffff5"/>
        <w:rPr>
          <w:rFonts w:ascii="Verdana" w:hAnsi="Verdana"/>
          <w:color w:val="000000"/>
          <w:sz w:val="21"/>
          <w:szCs w:val="21"/>
        </w:rPr>
      </w:pPr>
      <w:r>
        <w:rPr>
          <w:rFonts w:ascii="Helvetica" w:hAnsi="Helvetica" w:cs="Helvetica"/>
          <w:b/>
          <w:bCs w:val="0"/>
          <w:color w:val="222222"/>
          <w:sz w:val="21"/>
          <w:szCs w:val="21"/>
        </w:rPr>
        <w:t>Попов, Игорь Викторович.</w:t>
      </w:r>
    </w:p>
    <w:p w14:paraId="6459BCC9" w14:textId="77777777" w:rsidR="002F4C93" w:rsidRDefault="002F4C93" w:rsidP="002F4C9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Термополяризационные эффекты в области температур структурных переходов </w:t>
      </w:r>
      <w:proofErr w:type="gramStart"/>
      <w:r>
        <w:rPr>
          <w:rFonts w:ascii="Helvetica" w:hAnsi="Helvetica" w:cs="Helvetica"/>
          <w:caps/>
          <w:color w:val="222222"/>
          <w:sz w:val="21"/>
          <w:szCs w:val="21"/>
        </w:rPr>
        <w:t>полидиэтилсилоксана :</w:t>
      </w:r>
      <w:proofErr w:type="gramEnd"/>
      <w:r>
        <w:rPr>
          <w:rFonts w:ascii="Helvetica" w:hAnsi="Helvetica" w:cs="Helvetica"/>
          <w:caps/>
          <w:color w:val="222222"/>
          <w:sz w:val="21"/>
          <w:szCs w:val="21"/>
        </w:rPr>
        <w:t xml:space="preserve"> диссертация ... кандидата физико-математических наук : 01.04.07. - Воронеж, 1999. - 159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1AC5292" w14:textId="77777777" w:rsidR="002F4C93" w:rsidRDefault="002F4C93" w:rsidP="002F4C9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Попов, Игорь Викторович</w:t>
      </w:r>
    </w:p>
    <w:p w14:paraId="2AE885EE"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66BB9A"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СТРУКТУРНЫЕ ОСОБЕННОСТИ И СВОЙСТВА</w:t>
      </w:r>
    </w:p>
    <w:p w14:paraId="4137C901"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ПОЛИДИЭТИЛСИЛОКСАНА.</w:t>
      </w:r>
    </w:p>
    <w:p w14:paraId="1426FED6"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и фазовые переходы полидиэтилсилоксана.</w:t>
      </w:r>
    </w:p>
    <w:p w14:paraId="370B188E"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 Л. Исследование особенностей фазовых переходов в 11ДЭС методами рен ггеносч рук гурного анализа и дифференциальной сканирующей калориметрии; теоретический конформационный анализ макромолекул полидиэтилсилоксана.,.,.,.,,.</w:t>
      </w:r>
    </w:p>
    <w:p w14:paraId="3FB9DDFF"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1Л.2. Исследование молекулярной структуры, кинетики образования мезофазы и кристаллизации Г1ДЭС методами ядерно го магнитного резонанса, Рамановской и оптической спектроскопии.</w:t>
      </w:r>
    </w:p>
    <w:p w14:paraId="58865461"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Термополяризационные эффекты в гибкоцепных линейных полимерах.</w:t>
      </w:r>
    </w:p>
    <w:p w14:paraId="345FF7CA"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Пироэлектрический эффект в ПВДФ, токи тер мости му-лированной деполяризации в ПВХ, 11ХТФЭ, НВФ, II ММ А.</w:t>
      </w:r>
    </w:p>
    <w:p w14:paraId="60B1BF19"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Теория "аномального электретного эффекта".</w:t>
      </w:r>
    </w:p>
    <w:p w14:paraId="1DFCFD32"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Термополяризационные эффекты в области температур структурных переходов ПДМС.</w:t>
      </w:r>
    </w:p>
    <w:p w14:paraId="0D8A3C36"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Термополяризационные эффекты в области температур структурных переходов ПДЭС.,.</w:t>
      </w:r>
    </w:p>
    <w:p w14:paraId="0B349D51"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7C83DAA7"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ОБЪЕКТ ИССЛЕДОВАНИЯ И МЕТОДИКИ</w:t>
      </w:r>
    </w:p>
    <w:p w14:paraId="69683BA4"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ЭКСПЕРИМЕНТОВ.</w:t>
      </w:r>
    </w:p>
    <w:p w14:paraId="5EC4EFE6"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Характеристики образцов, подготовка их к </w:t>
      </w:r>
      <w:proofErr w:type="gramStart"/>
      <w:r>
        <w:rPr>
          <w:rFonts w:ascii="Arial" w:hAnsi="Arial" w:cs="Arial"/>
          <w:color w:val="333333"/>
          <w:sz w:val="21"/>
          <w:szCs w:val="21"/>
        </w:rPr>
        <w:t>измерениям,,.,.</w:t>
      </w:r>
      <w:proofErr w:type="gramEnd"/>
    </w:p>
    <w:p w14:paraId="443424EB"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Конструкция измерительной ячейки.</w:t>
      </w:r>
    </w:p>
    <w:p w14:paraId="1F792776"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измерения температурных зависимостей объемной электропроводности.</w:t>
      </w:r>
    </w:p>
    <w:p w14:paraId="05EB966A"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измерения токов термостимулированной деполяризации.,.,</w:t>
      </w:r>
    </w:p>
    <w:p w14:paraId="39F60AFE"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измерения величины относительной диэлектрической проницаемости и тангенса угла диэлектрических потерь.</w:t>
      </w:r>
    </w:p>
    <w:p w14:paraId="2F108BBD"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Методика обработки пиков термополяризационных токов.,.,.,.,.,,.</w:t>
      </w:r>
    </w:p>
    <w:p w14:paraId="28CDA6DB"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ВЛИЯНИЯ ВНЕШНИХ</w:t>
      </w:r>
    </w:p>
    <w:p w14:paraId="7486E730"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ВОЗДЕЙСТВИЙ НА ТЕРМОПОЛЯРИЗАЦИОННЫЕ ЭФФЕКТЫ В ОБЛАСТИ ТЕМПЕРАТУР СТРУКТУРНЫХ ПЕРЕХОДОВ ПОЛИДИЭТИЛСИЛОКСАНА.</w:t>
      </w:r>
    </w:p>
    <w:p w14:paraId="76600F26"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Изучение термополяризационных эффектов в области температур перехода стеклообразное-высокоэлластичекское состояние полидиэтилсилоксана.</w:t>
      </w:r>
    </w:p>
    <w:p w14:paraId="5E32289A"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термополяризационных эффектов в области температур перехода кристаллических полиморфных модификаций в полидиэтилсилоксане.,</w:t>
      </w:r>
    </w:p>
    <w:p w14:paraId="454C8944"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Изучение температурных зависимостей токов термостимулированной деполяризации в области температур</w:t>
      </w:r>
    </w:p>
    <w:p w14:paraId="243AD012"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термополяризационных эффектов в области температур перехода кристалл-мезофаза в полидиэтилсилоксане.</w:t>
      </w:r>
    </w:p>
    <w:p w14:paraId="7F4CF842"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Изучение температурных зависимостей токов термостимулированной деполяризации в области температур перехода кристалл-мезофаза в ПДЭС.</w:t>
      </w:r>
    </w:p>
    <w:p w14:paraId="46DD053F"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Изучение влияния термической предыстории образца ПДЭС на термополяризационные эффекты в области температур перехода кристалл-мезофаза в ПДЭС.</w:t>
      </w:r>
    </w:p>
    <w:p w14:paraId="281F12BC"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3.3.3. Определение </w:t>
      </w:r>
      <w:proofErr w:type="gramStart"/>
      <w:r>
        <w:rPr>
          <w:rFonts w:ascii="Arial" w:hAnsi="Arial" w:cs="Arial"/>
          <w:color w:val="333333"/>
          <w:sz w:val="21"/>
          <w:szCs w:val="21"/>
        </w:rPr>
        <w:t>характера,изменений</w:t>
      </w:r>
      <w:proofErr w:type="gramEnd"/>
      <w:r>
        <w:rPr>
          <w:rFonts w:ascii="Arial" w:hAnsi="Arial" w:cs="Arial"/>
          <w:color w:val="333333"/>
          <w:sz w:val="21"/>
          <w:szCs w:val="21"/>
        </w:rPr>
        <w:t xml:space="preserve"> тангенса угла , диэлектрических потерь, относительной диэлектрической проницаемости и удельной объемной электропроводности ПДЭС при переходе кристалл-мезофаза. .,,,.,,.,.,.</w:t>
      </w:r>
    </w:p>
    <w:p w14:paraId="4B1E8FC3"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термополяризационных явлений в области температур перехода мезофаза-изотропный расплав в ПДЭС.,.,,. перехода кристаллических полиморфных модификаций в полидиэтилсилоксане.</w:t>
      </w:r>
    </w:p>
    <w:p w14:paraId="6E7E0108"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3.2.2. Исследование изменений относительной диэлектрической проницаемости г', тангенса угла диэлектрических потерь tgS и удельной объемной электропроводности уу ПДЭС при переходе кристаллических полиморфных модификаций в полидиэтилсилоксане.</w:t>
      </w:r>
    </w:p>
    <w:p w14:paraId="72FA7DE6"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Изучение влияния скоростей нагревания и охлаждения образца на термополяризационные эффекты в ПДЭС.</w:t>
      </w:r>
    </w:p>
    <w:p w14:paraId="0EBCD346"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Исследования изотермической релаксации заряда в мезофазном состоянии полидиэтилсилоксана.</w:t>
      </w:r>
    </w:p>
    <w:p w14:paraId="7D01DB80" w14:textId="77777777" w:rsidR="002F4C93" w:rsidRDefault="002F4C93" w:rsidP="002F4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Анализ конформационных изменений при структурных переходах полидиэтилсилоксана.</w:t>
      </w:r>
    </w:p>
    <w:p w14:paraId="071EBB05" w14:textId="32D8A506" w:rsidR="00E67B85" w:rsidRPr="002F4C93" w:rsidRDefault="00E67B85" w:rsidP="002F4C93"/>
    <w:sectPr w:rsidR="00E67B85" w:rsidRPr="002F4C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D236" w14:textId="77777777" w:rsidR="00C26AEA" w:rsidRDefault="00C26AEA">
      <w:pPr>
        <w:spacing w:after="0" w:line="240" w:lineRule="auto"/>
      </w:pPr>
      <w:r>
        <w:separator/>
      </w:r>
    </w:p>
  </w:endnote>
  <w:endnote w:type="continuationSeparator" w:id="0">
    <w:p w14:paraId="34597FAE" w14:textId="77777777" w:rsidR="00C26AEA" w:rsidRDefault="00C2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C1D1" w14:textId="77777777" w:rsidR="00C26AEA" w:rsidRDefault="00C26AEA"/>
    <w:p w14:paraId="70910CBF" w14:textId="77777777" w:rsidR="00C26AEA" w:rsidRDefault="00C26AEA"/>
    <w:p w14:paraId="07A2E078" w14:textId="77777777" w:rsidR="00C26AEA" w:rsidRDefault="00C26AEA"/>
    <w:p w14:paraId="0E8A1BF6" w14:textId="77777777" w:rsidR="00C26AEA" w:rsidRDefault="00C26AEA"/>
    <w:p w14:paraId="635F60F7" w14:textId="77777777" w:rsidR="00C26AEA" w:rsidRDefault="00C26AEA"/>
    <w:p w14:paraId="5D17D133" w14:textId="77777777" w:rsidR="00C26AEA" w:rsidRDefault="00C26AEA"/>
    <w:p w14:paraId="75C179D3" w14:textId="77777777" w:rsidR="00C26AEA" w:rsidRDefault="00C26A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1299AD" wp14:editId="6A9E66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09BAE" w14:textId="77777777" w:rsidR="00C26AEA" w:rsidRDefault="00C26A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299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D09BAE" w14:textId="77777777" w:rsidR="00C26AEA" w:rsidRDefault="00C26A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6B8DDD" w14:textId="77777777" w:rsidR="00C26AEA" w:rsidRDefault="00C26AEA"/>
    <w:p w14:paraId="2B2E14A7" w14:textId="77777777" w:rsidR="00C26AEA" w:rsidRDefault="00C26AEA"/>
    <w:p w14:paraId="21DB1B71" w14:textId="77777777" w:rsidR="00C26AEA" w:rsidRDefault="00C26A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C58E60" wp14:editId="0AF3CC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8BCFF" w14:textId="77777777" w:rsidR="00C26AEA" w:rsidRDefault="00C26AEA"/>
                          <w:p w14:paraId="728757AD" w14:textId="77777777" w:rsidR="00C26AEA" w:rsidRDefault="00C26A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C58E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48BCFF" w14:textId="77777777" w:rsidR="00C26AEA" w:rsidRDefault="00C26AEA"/>
                    <w:p w14:paraId="728757AD" w14:textId="77777777" w:rsidR="00C26AEA" w:rsidRDefault="00C26A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B8908B" w14:textId="77777777" w:rsidR="00C26AEA" w:rsidRDefault="00C26AEA"/>
    <w:p w14:paraId="5C8E242C" w14:textId="77777777" w:rsidR="00C26AEA" w:rsidRDefault="00C26AEA">
      <w:pPr>
        <w:rPr>
          <w:sz w:val="2"/>
          <w:szCs w:val="2"/>
        </w:rPr>
      </w:pPr>
    </w:p>
    <w:p w14:paraId="540E999B" w14:textId="77777777" w:rsidR="00C26AEA" w:rsidRDefault="00C26AEA"/>
    <w:p w14:paraId="4F279F2E" w14:textId="77777777" w:rsidR="00C26AEA" w:rsidRDefault="00C26AEA">
      <w:pPr>
        <w:spacing w:after="0" w:line="240" w:lineRule="auto"/>
      </w:pPr>
    </w:p>
  </w:footnote>
  <w:footnote w:type="continuationSeparator" w:id="0">
    <w:p w14:paraId="5717986A" w14:textId="77777777" w:rsidR="00C26AEA" w:rsidRDefault="00C26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A"/>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112386</TotalTime>
  <Pages>3</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1935</cp:revision>
  <cp:lastPrinted>2009-02-06T05:36:00Z</cp:lastPrinted>
  <dcterms:created xsi:type="dcterms:W3CDTF">2024-01-07T13:43:00Z</dcterms:created>
  <dcterms:modified xsi:type="dcterms:W3CDTF">2025-06-11T22:04:00Z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