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Маслечкина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Светлана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Валерьевна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Передача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экспрессивности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произведениях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Булгакова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Ремарка</w:t>
      </w:r>
      <w:r w:rsidRPr="009F2573">
        <w:rPr>
          <w:rFonts w:ascii="Times New Roman" w:eastAsia="Times New Roman" w:hAnsi="Times New Roman" w:cs="Times New Roman"/>
          <w:color w:val="000000"/>
          <w:kern w:val="0"/>
          <w:sz w:val="28"/>
          <w:szCs w:val="28"/>
          <w:lang w:eastAsia="ru-RU" w:bidi="ru-RU"/>
        </w:rPr>
        <w:t xml:space="preserve"> : </w:t>
      </w:r>
      <w:r w:rsidRPr="009F2573">
        <w:rPr>
          <w:rFonts w:ascii="Times New Roman" w:eastAsia="Times New Roman" w:hAnsi="Times New Roman" w:cs="Times New Roman" w:hint="eastAsia"/>
          <w:color w:val="000000"/>
          <w:kern w:val="0"/>
          <w:sz w:val="28"/>
          <w:szCs w:val="28"/>
          <w:lang w:eastAsia="ru-RU" w:bidi="ru-RU"/>
        </w:rPr>
        <w:t>диссертация</w:t>
      </w:r>
      <w:r w:rsidRPr="009F2573">
        <w:rPr>
          <w:rFonts w:ascii="Times New Roman" w:eastAsia="Times New Roman" w:hAnsi="Times New Roman" w:cs="Times New Roman"/>
          <w:color w:val="000000"/>
          <w:kern w:val="0"/>
          <w:sz w:val="28"/>
          <w:szCs w:val="28"/>
          <w:lang w:eastAsia="ru-RU" w:bidi="ru-RU"/>
        </w:rPr>
        <w:t xml:space="preserve"> ... </w:t>
      </w:r>
      <w:r w:rsidRPr="009F2573">
        <w:rPr>
          <w:rFonts w:ascii="Times New Roman" w:eastAsia="Times New Roman" w:hAnsi="Times New Roman" w:cs="Times New Roman" w:hint="eastAsia"/>
          <w:color w:val="000000"/>
          <w:kern w:val="0"/>
          <w:sz w:val="28"/>
          <w:szCs w:val="28"/>
          <w:lang w:eastAsia="ru-RU" w:bidi="ru-RU"/>
        </w:rPr>
        <w:t>кандидата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филологических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наук</w:t>
      </w:r>
      <w:r w:rsidRPr="009F2573">
        <w:rPr>
          <w:rFonts w:ascii="Times New Roman" w:eastAsia="Times New Roman" w:hAnsi="Times New Roman" w:cs="Times New Roman"/>
          <w:color w:val="000000"/>
          <w:kern w:val="0"/>
          <w:sz w:val="28"/>
          <w:szCs w:val="28"/>
          <w:lang w:eastAsia="ru-RU" w:bidi="ru-RU"/>
        </w:rPr>
        <w:t xml:space="preserve"> : 10.02.20 / </w:t>
      </w:r>
      <w:r w:rsidRPr="009F2573">
        <w:rPr>
          <w:rFonts w:ascii="Times New Roman" w:eastAsia="Times New Roman" w:hAnsi="Times New Roman" w:cs="Times New Roman" w:hint="eastAsia"/>
          <w:color w:val="000000"/>
          <w:kern w:val="0"/>
          <w:sz w:val="28"/>
          <w:szCs w:val="28"/>
          <w:lang w:eastAsia="ru-RU" w:bidi="ru-RU"/>
        </w:rPr>
        <w:t>Маслечкина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Светлана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Валерьевна</w:t>
      </w:r>
      <w:r w:rsidRPr="009F2573">
        <w:rPr>
          <w:rFonts w:ascii="Times New Roman" w:eastAsia="Times New Roman" w:hAnsi="Times New Roman" w:cs="Times New Roman"/>
          <w:color w:val="000000"/>
          <w:kern w:val="0"/>
          <w:sz w:val="28"/>
          <w:szCs w:val="28"/>
          <w:lang w:eastAsia="ru-RU" w:bidi="ru-RU"/>
        </w:rPr>
        <w:t>; [</w:t>
      </w:r>
      <w:r w:rsidRPr="009F2573">
        <w:rPr>
          <w:rFonts w:ascii="Times New Roman" w:eastAsia="Times New Roman" w:hAnsi="Times New Roman" w:cs="Times New Roman" w:hint="eastAsia"/>
          <w:color w:val="000000"/>
          <w:kern w:val="0"/>
          <w:sz w:val="28"/>
          <w:szCs w:val="28"/>
          <w:lang w:eastAsia="ru-RU" w:bidi="ru-RU"/>
        </w:rPr>
        <w:t>Место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защиты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Моск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гос</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обл</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ун</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т</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Москва</w:t>
      </w:r>
      <w:r w:rsidRPr="009F2573">
        <w:rPr>
          <w:rFonts w:ascii="Times New Roman" w:eastAsia="Times New Roman" w:hAnsi="Times New Roman" w:cs="Times New Roman"/>
          <w:color w:val="000000"/>
          <w:kern w:val="0"/>
          <w:sz w:val="28"/>
          <w:szCs w:val="28"/>
          <w:lang w:eastAsia="ru-RU" w:bidi="ru-RU"/>
        </w:rPr>
        <w:t xml:space="preserve">, 2009.- 224 </w:t>
      </w:r>
      <w:r w:rsidRPr="009F2573">
        <w:rPr>
          <w:rFonts w:ascii="Times New Roman" w:eastAsia="Times New Roman" w:hAnsi="Times New Roman" w:cs="Times New Roman" w:hint="eastAsia"/>
          <w:color w:val="000000"/>
          <w:kern w:val="0"/>
          <w:sz w:val="28"/>
          <w:szCs w:val="28"/>
          <w:lang w:eastAsia="ru-RU" w:bidi="ru-RU"/>
        </w:rPr>
        <w:t>с</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ил</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РГБ</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ОД</w:t>
      </w:r>
      <w:r w:rsidRPr="009F2573">
        <w:rPr>
          <w:rFonts w:ascii="Times New Roman" w:eastAsia="Times New Roman" w:hAnsi="Times New Roman" w:cs="Times New Roman"/>
          <w:color w:val="000000"/>
          <w:kern w:val="0"/>
          <w:sz w:val="28"/>
          <w:szCs w:val="28"/>
          <w:lang w:eastAsia="ru-RU" w:bidi="ru-RU"/>
        </w:rPr>
        <w:t>, 61 09-10/1082</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p>
    <w:p w:rsidR="009F2573" w:rsidRPr="009F2573" w:rsidRDefault="009F2573" w:rsidP="009F2573">
      <w:pPr>
        <w:rPr>
          <w:rFonts w:ascii="Times New Roman" w:eastAsia="Times New Roman" w:hAnsi="Times New Roman" w:cs="Times New Roman"/>
          <w:color w:val="000000"/>
          <w:kern w:val="0"/>
          <w:sz w:val="28"/>
          <w:szCs w:val="28"/>
          <w:lang w:eastAsia="ru-RU" w:bidi="ru-RU"/>
        </w:rPr>
      </w:pP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МОСКОВСКИЙ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ГОСУДАРСТВЕННЫЙ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ОБЛАСТНОЙ</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ГУМАНИТАРНЫЙ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ИНСТИТУТ</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Кафедра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английского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языка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переводоведения</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правах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рукописи</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04200956854</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МАСЛЕЧКИНА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СВЕТЛАНА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ВАЛЕРЬЕВНА</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Передача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экспрессивности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произведениях</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Булгакова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Ремарка</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Специальность</w:t>
      </w:r>
      <w:r w:rsidRPr="009F2573">
        <w:rPr>
          <w:rFonts w:ascii="Times New Roman" w:eastAsia="Times New Roman" w:hAnsi="Times New Roman" w:cs="Times New Roman"/>
          <w:color w:val="000000"/>
          <w:kern w:val="0"/>
          <w:sz w:val="28"/>
          <w:szCs w:val="28"/>
          <w:lang w:eastAsia="ru-RU" w:bidi="ru-RU"/>
        </w:rPr>
        <w:t xml:space="preserve"> 10.02.20 - </w:t>
      </w:r>
      <w:r w:rsidRPr="009F2573">
        <w:rPr>
          <w:rFonts w:ascii="Times New Roman" w:eastAsia="Times New Roman" w:hAnsi="Times New Roman" w:cs="Times New Roman" w:hint="eastAsia"/>
          <w:color w:val="000000"/>
          <w:kern w:val="0"/>
          <w:sz w:val="28"/>
          <w:szCs w:val="28"/>
          <w:lang w:eastAsia="ru-RU" w:bidi="ru-RU"/>
        </w:rPr>
        <w:t>сравнительно</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историческое</w:t>
      </w:r>
      <w:r w:rsidRPr="009F2573">
        <w:rPr>
          <w:rFonts w:ascii="Times New Roman" w:eastAsia="Times New Roman" w:hAnsi="Times New Roman" w:cs="Times New Roman"/>
          <w:color w:val="000000"/>
          <w:kern w:val="0"/>
          <w:sz w:val="28"/>
          <w:szCs w:val="28"/>
          <w:lang w:eastAsia="ru-RU" w:bidi="ru-RU"/>
        </w:rPr>
        <w:t>,</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сопоставительное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типологическое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языкознание</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ДИССЕРТАЦИЯ</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соискание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ученой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степени</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кандидата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филологических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наук</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Научный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руководитель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Заслуженный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деятель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науки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РФ</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доктор</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филологических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наук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академик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РАЕН</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МАИ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профессор</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Лев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Львович</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Нелюбин</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Москва</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 xml:space="preserve">2009 </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Введение</w:t>
      </w:r>
      <w:r w:rsidRPr="009F2573">
        <w:rPr>
          <w:rFonts w:ascii="Times New Roman" w:eastAsia="Times New Roman" w:hAnsi="Times New Roman" w:cs="Times New Roman"/>
          <w:color w:val="000000"/>
          <w:kern w:val="0"/>
          <w:sz w:val="28"/>
          <w:szCs w:val="28"/>
          <w:lang w:eastAsia="ru-RU" w:bidi="ru-RU"/>
        </w:rPr>
        <w:tab/>
        <w:t>4</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I.</w:t>
      </w:r>
      <w:r w:rsidRPr="009F2573">
        <w:rPr>
          <w:rFonts w:ascii="Times New Roman" w:eastAsia="Times New Roman" w:hAnsi="Times New Roman" w:cs="Times New Roman"/>
          <w:color w:val="000000"/>
          <w:kern w:val="0"/>
          <w:sz w:val="28"/>
          <w:szCs w:val="28"/>
          <w:lang w:eastAsia="ru-RU" w:bidi="ru-RU"/>
        </w:rPr>
        <w:tab/>
      </w:r>
      <w:r w:rsidRPr="009F2573">
        <w:rPr>
          <w:rFonts w:ascii="Times New Roman" w:eastAsia="Times New Roman" w:hAnsi="Times New Roman" w:cs="Times New Roman" w:hint="eastAsia"/>
          <w:color w:val="000000"/>
          <w:kern w:val="0"/>
          <w:sz w:val="28"/>
          <w:szCs w:val="28"/>
          <w:lang w:eastAsia="ru-RU" w:bidi="ru-RU"/>
        </w:rPr>
        <w:t>Глава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первая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Определение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понятий</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«эмоции»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«эмоциональность»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«экспрессивность»</w:t>
      </w:r>
      <w:r w:rsidRPr="009F2573">
        <w:rPr>
          <w:rFonts w:ascii="Times New Roman" w:eastAsia="Times New Roman" w:hAnsi="Times New Roman" w:cs="Times New Roman"/>
          <w:color w:val="000000"/>
          <w:kern w:val="0"/>
          <w:sz w:val="28"/>
          <w:szCs w:val="28"/>
          <w:lang w:eastAsia="ru-RU" w:bidi="ru-RU"/>
        </w:rPr>
        <w:tab/>
        <w:t>10</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1.1.</w:t>
      </w:r>
      <w:r w:rsidRPr="009F2573">
        <w:rPr>
          <w:rFonts w:ascii="Times New Roman" w:eastAsia="Times New Roman" w:hAnsi="Times New Roman" w:cs="Times New Roman"/>
          <w:color w:val="000000"/>
          <w:kern w:val="0"/>
          <w:sz w:val="28"/>
          <w:szCs w:val="28"/>
          <w:lang w:eastAsia="ru-RU" w:bidi="ru-RU"/>
        </w:rPr>
        <w:tab/>
      </w:r>
      <w:r w:rsidRPr="009F2573">
        <w:rPr>
          <w:rFonts w:ascii="Times New Roman" w:eastAsia="Times New Roman" w:hAnsi="Times New Roman" w:cs="Times New Roman" w:hint="eastAsia"/>
          <w:color w:val="000000"/>
          <w:kern w:val="0"/>
          <w:sz w:val="28"/>
          <w:szCs w:val="28"/>
          <w:lang w:eastAsia="ru-RU" w:bidi="ru-RU"/>
        </w:rPr>
        <w:t>Эмоции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как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предмет</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изучения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психологии</w:t>
      </w:r>
      <w:r w:rsidRPr="009F2573">
        <w:rPr>
          <w:rFonts w:ascii="Times New Roman" w:eastAsia="Times New Roman" w:hAnsi="Times New Roman" w:cs="Times New Roman"/>
          <w:color w:val="000000"/>
          <w:kern w:val="0"/>
          <w:sz w:val="28"/>
          <w:szCs w:val="28"/>
          <w:lang w:eastAsia="ru-RU" w:bidi="ru-RU"/>
        </w:rPr>
        <w:tab/>
        <w:t>10</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1.2.</w:t>
      </w:r>
      <w:r w:rsidRPr="009F2573">
        <w:rPr>
          <w:rFonts w:ascii="Times New Roman" w:eastAsia="Times New Roman" w:hAnsi="Times New Roman" w:cs="Times New Roman"/>
          <w:color w:val="000000"/>
          <w:kern w:val="0"/>
          <w:sz w:val="28"/>
          <w:szCs w:val="28"/>
          <w:lang w:eastAsia="ru-RU" w:bidi="ru-RU"/>
        </w:rPr>
        <w:tab/>
      </w:r>
      <w:r w:rsidRPr="009F2573">
        <w:rPr>
          <w:rFonts w:ascii="Times New Roman" w:eastAsia="Times New Roman" w:hAnsi="Times New Roman" w:cs="Times New Roman" w:hint="eastAsia"/>
          <w:color w:val="000000"/>
          <w:kern w:val="0"/>
          <w:sz w:val="28"/>
          <w:szCs w:val="28"/>
          <w:lang w:eastAsia="ru-RU" w:bidi="ru-RU"/>
        </w:rPr>
        <w:t>Проблема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классификации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эмоций</w:t>
      </w:r>
      <w:r w:rsidRPr="009F2573">
        <w:rPr>
          <w:rFonts w:ascii="Times New Roman" w:eastAsia="Times New Roman" w:hAnsi="Times New Roman" w:cs="Times New Roman"/>
          <w:color w:val="000000"/>
          <w:kern w:val="0"/>
          <w:sz w:val="28"/>
          <w:szCs w:val="28"/>
          <w:lang w:eastAsia="ru-RU" w:bidi="ru-RU"/>
        </w:rPr>
        <w:tab/>
        <w:t>13</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1.3.</w:t>
      </w:r>
      <w:r w:rsidRPr="009F2573">
        <w:rPr>
          <w:rFonts w:ascii="Times New Roman" w:eastAsia="Times New Roman" w:hAnsi="Times New Roman" w:cs="Times New Roman"/>
          <w:color w:val="000000"/>
          <w:kern w:val="0"/>
          <w:sz w:val="28"/>
          <w:szCs w:val="28"/>
          <w:lang w:eastAsia="ru-RU" w:bidi="ru-RU"/>
        </w:rPr>
        <w:tab/>
      </w:r>
      <w:r w:rsidRPr="009F2573">
        <w:rPr>
          <w:rFonts w:ascii="Times New Roman" w:eastAsia="Times New Roman" w:hAnsi="Times New Roman" w:cs="Times New Roman" w:hint="eastAsia"/>
          <w:color w:val="000000"/>
          <w:kern w:val="0"/>
          <w:sz w:val="28"/>
          <w:szCs w:val="28"/>
          <w:lang w:eastAsia="ru-RU" w:bidi="ru-RU"/>
        </w:rPr>
        <w:t>Выражение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эмоций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лингвистике</w:t>
      </w:r>
      <w:r w:rsidRPr="009F2573">
        <w:rPr>
          <w:rFonts w:ascii="Times New Roman" w:eastAsia="Times New Roman" w:hAnsi="Times New Roman" w:cs="Times New Roman"/>
          <w:color w:val="000000"/>
          <w:kern w:val="0"/>
          <w:sz w:val="28"/>
          <w:szCs w:val="28"/>
          <w:lang w:eastAsia="ru-RU" w:bidi="ru-RU"/>
        </w:rPr>
        <w:tab/>
        <w:t>17</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1.4.</w:t>
      </w:r>
      <w:r w:rsidRPr="009F2573">
        <w:rPr>
          <w:rFonts w:ascii="Times New Roman" w:eastAsia="Times New Roman" w:hAnsi="Times New Roman" w:cs="Times New Roman"/>
          <w:color w:val="000000"/>
          <w:kern w:val="0"/>
          <w:sz w:val="28"/>
          <w:szCs w:val="28"/>
          <w:lang w:eastAsia="ru-RU" w:bidi="ru-RU"/>
        </w:rPr>
        <w:tab/>
      </w:r>
      <w:r w:rsidRPr="009F2573">
        <w:rPr>
          <w:rFonts w:ascii="Times New Roman" w:eastAsia="Times New Roman" w:hAnsi="Times New Roman" w:cs="Times New Roman" w:hint="eastAsia"/>
          <w:color w:val="000000"/>
          <w:kern w:val="0"/>
          <w:sz w:val="28"/>
          <w:szCs w:val="28"/>
          <w:lang w:eastAsia="ru-RU" w:bidi="ru-RU"/>
        </w:rPr>
        <w:t>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сущности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понятий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«эмоциональность»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«экспрессивность»</w:t>
      </w:r>
      <w:r w:rsidRPr="009F2573">
        <w:rPr>
          <w:rFonts w:ascii="Times New Roman" w:eastAsia="Times New Roman" w:hAnsi="Times New Roman" w:cs="Times New Roman"/>
          <w:color w:val="000000"/>
          <w:kern w:val="0"/>
          <w:sz w:val="28"/>
          <w:szCs w:val="28"/>
          <w:lang w:eastAsia="ru-RU" w:bidi="ru-RU"/>
        </w:rPr>
        <w:t xml:space="preserve"> 32</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1.5.</w:t>
      </w:r>
      <w:r w:rsidRPr="009F2573">
        <w:rPr>
          <w:rFonts w:ascii="Times New Roman" w:eastAsia="Times New Roman" w:hAnsi="Times New Roman" w:cs="Times New Roman"/>
          <w:color w:val="000000"/>
          <w:kern w:val="0"/>
          <w:sz w:val="28"/>
          <w:szCs w:val="28"/>
          <w:lang w:eastAsia="ru-RU" w:bidi="ru-RU"/>
        </w:rPr>
        <w:tab/>
      </w:r>
      <w:r w:rsidRPr="009F2573">
        <w:rPr>
          <w:rFonts w:ascii="Times New Roman" w:eastAsia="Times New Roman" w:hAnsi="Times New Roman" w:cs="Times New Roman" w:hint="eastAsia"/>
          <w:color w:val="000000"/>
          <w:kern w:val="0"/>
          <w:sz w:val="28"/>
          <w:szCs w:val="28"/>
          <w:lang w:eastAsia="ru-RU" w:bidi="ru-RU"/>
        </w:rPr>
        <w:t>Стилистические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выразительные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средства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языка</w:t>
      </w:r>
      <w:r w:rsidRPr="009F2573">
        <w:rPr>
          <w:rFonts w:ascii="Times New Roman" w:eastAsia="Times New Roman" w:hAnsi="Times New Roman" w:cs="Times New Roman"/>
          <w:color w:val="000000"/>
          <w:kern w:val="0"/>
          <w:sz w:val="28"/>
          <w:szCs w:val="28"/>
          <w:lang w:eastAsia="ru-RU" w:bidi="ru-RU"/>
        </w:rPr>
        <w:tab/>
        <w:t>41</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Выводы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первой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главе</w:t>
      </w:r>
      <w:r w:rsidRPr="009F2573">
        <w:rPr>
          <w:rFonts w:ascii="Times New Roman" w:eastAsia="Times New Roman" w:hAnsi="Times New Roman" w:cs="Times New Roman"/>
          <w:color w:val="000000"/>
          <w:kern w:val="0"/>
          <w:sz w:val="28"/>
          <w:szCs w:val="28"/>
          <w:lang w:eastAsia="ru-RU" w:bidi="ru-RU"/>
        </w:rPr>
        <w:tab/>
        <w:t>49</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II.</w:t>
      </w:r>
      <w:r w:rsidRPr="009F2573">
        <w:rPr>
          <w:rFonts w:ascii="Times New Roman" w:eastAsia="Times New Roman" w:hAnsi="Times New Roman" w:cs="Times New Roman"/>
          <w:color w:val="000000"/>
          <w:kern w:val="0"/>
          <w:sz w:val="28"/>
          <w:szCs w:val="28"/>
          <w:lang w:eastAsia="ru-RU" w:bidi="ru-RU"/>
        </w:rPr>
        <w:tab/>
      </w:r>
      <w:r w:rsidRPr="009F2573">
        <w:rPr>
          <w:rFonts w:ascii="Times New Roman" w:eastAsia="Times New Roman" w:hAnsi="Times New Roman" w:cs="Times New Roman" w:hint="eastAsia"/>
          <w:color w:val="000000"/>
          <w:kern w:val="0"/>
          <w:sz w:val="28"/>
          <w:szCs w:val="28"/>
          <w:lang w:eastAsia="ru-RU" w:bidi="ru-RU"/>
        </w:rPr>
        <w:t>Глава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вторая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Метафора</w:t>
      </w:r>
      <w:r w:rsidRPr="009F2573">
        <w:rPr>
          <w:rFonts w:ascii="Times New Roman" w:eastAsia="Times New Roman" w:hAnsi="Times New Roman" w:cs="Times New Roman"/>
          <w:color w:val="000000"/>
          <w:kern w:val="0"/>
          <w:sz w:val="28"/>
          <w:szCs w:val="28"/>
          <w:lang w:eastAsia="ru-RU" w:bidi="ru-RU"/>
        </w:rPr>
        <w:t xml:space="preserve"> - </w:t>
      </w:r>
      <w:r w:rsidRPr="009F2573">
        <w:rPr>
          <w:rFonts w:ascii="Times New Roman" w:eastAsia="Times New Roman" w:hAnsi="Times New Roman" w:cs="Times New Roman" w:hint="eastAsia"/>
          <w:color w:val="000000"/>
          <w:kern w:val="0"/>
          <w:sz w:val="28"/>
          <w:szCs w:val="28"/>
          <w:lang w:eastAsia="ru-RU" w:bidi="ru-RU"/>
        </w:rPr>
        <w:t>стилистический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прием</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выражения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экспрессивности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художественной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литературе</w:t>
      </w:r>
      <w:r w:rsidRPr="009F2573">
        <w:rPr>
          <w:rFonts w:ascii="Times New Roman" w:eastAsia="Times New Roman" w:hAnsi="Times New Roman" w:cs="Times New Roman"/>
          <w:color w:val="000000"/>
          <w:kern w:val="0"/>
          <w:sz w:val="28"/>
          <w:szCs w:val="28"/>
          <w:lang w:eastAsia="ru-RU" w:bidi="ru-RU"/>
        </w:rPr>
        <w:tab/>
        <w:t>51</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2.1.</w:t>
      </w:r>
      <w:r w:rsidRPr="009F2573">
        <w:rPr>
          <w:rFonts w:ascii="Times New Roman" w:eastAsia="Times New Roman" w:hAnsi="Times New Roman" w:cs="Times New Roman"/>
          <w:color w:val="000000"/>
          <w:kern w:val="0"/>
          <w:sz w:val="28"/>
          <w:szCs w:val="28"/>
          <w:lang w:eastAsia="ru-RU" w:bidi="ru-RU"/>
        </w:rPr>
        <w:tab/>
      </w:r>
      <w:r w:rsidRPr="009F2573">
        <w:rPr>
          <w:rFonts w:ascii="Times New Roman" w:eastAsia="Times New Roman" w:hAnsi="Times New Roman" w:cs="Times New Roman" w:hint="eastAsia"/>
          <w:color w:val="000000"/>
          <w:kern w:val="0"/>
          <w:sz w:val="28"/>
          <w:szCs w:val="28"/>
          <w:lang w:eastAsia="ru-RU" w:bidi="ru-RU"/>
        </w:rPr>
        <w:t>Метафора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ее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сущность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определение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понятия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«метафора»</w:t>
      </w:r>
      <w:r w:rsidRPr="009F2573">
        <w:rPr>
          <w:rFonts w:ascii="Times New Roman" w:eastAsia="Times New Roman" w:hAnsi="Times New Roman" w:cs="Times New Roman"/>
          <w:color w:val="000000"/>
          <w:kern w:val="0"/>
          <w:sz w:val="28"/>
          <w:szCs w:val="28"/>
          <w:lang w:eastAsia="ru-RU" w:bidi="ru-RU"/>
        </w:rPr>
        <w:tab/>
        <w:t>51</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2.2.</w:t>
      </w:r>
      <w:r w:rsidRPr="009F2573">
        <w:rPr>
          <w:rFonts w:ascii="Times New Roman" w:eastAsia="Times New Roman" w:hAnsi="Times New Roman" w:cs="Times New Roman"/>
          <w:color w:val="000000"/>
          <w:kern w:val="0"/>
          <w:sz w:val="28"/>
          <w:szCs w:val="28"/>
          <w:lang w:eastAsia="ru-RU" w:bidi="ru-RU"/>
        </w:rPr>
        <w:tab/>
      </w:r>
      <w:r w:rsidRPr="009F2573">
        <w:rPr>
          <w:rFonts w:ascii="Times New Roman" w:eastAsia="Times New Roman" w:hAnsi="Times New Roman" w:cs="Times New Roman" w:hint="eastAsia"/>
          <w:color w:val="000000"/>
          <w:kern w:val="0"/>
          <w:sz w:val="28"/>
          <w:szCs w:val="28"/>
          <w:lang w:eastAsia="ru-RU" w:bidi="ru-RU"/>
        </w:rPr>
        <w:t>Типология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метафор</w:t>
      </w:r>
      <w:r w:rsidRPr="009F2573">
        <w:rPr>
          <w:rFonts w:ascii="Times New Roman" w:eastAsia="Times New Roman" w:hAnsi="Times New Roman" w:cs="Times New Roman"/>
          <w:color w:val="000000"/>
          <w:kern w:val="0"/>
          <w:sz w:val="28"/>
          <w:szCs w:val="28"/>
          <w:lang w:eastAsia="ru-RU" w:bidi="ru-RU"/>
        </w:rPr>
        <w:tab/>
        <w:t>53</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2.3.</w:t>
      </w:r>
      <w:r w:rsidRPr="009F2573">
        <w:rPr>
          <w:rFonts w:ascii="Times New Roman" w:eastAsia="Times New Roman" w:hAnsi="Times New Roman" w:cs="Times New Roman"/>
          <w:color w:val="000000"/>
          <w:kern w:val="0"/>
          <w:sz w:val="28"/>
          <w:szCs w:val="28"/>
          <w:lang w:eastAsia="ru-RU" w:bidi="ru-RU"/>
        </w:rPr>
        <w:tab/>
      </w:r>
      <w:r w:rsidRPr="009F2573">
        <w:rPr>
          <w:rFonts w:ascii="Times New Roman" w:eastAsia="Times New Roman" w:hAnsi="Times New Roman" w:cs="Times New Roman" w:hint="eastAsia"/>
          <w:color w:val="000000"/>
          <w:kern w:val="0"/>
          <w:sz w:val="28"/>
          <w:szCs w:val="28"/>
          <w:lang w:eastAsia="ru-RU" w:bidi="ru-RU"/>
        </w:rPr>
        <w:t>Функции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метафор</w:t>
      </w:r>
      <w:r w:rsidRPr="009F2573">
        <w:rPr>
          <w:rFonts w:ascii="Times New Roman" w:eastAsia="Times New Roman" w:hAnsi="Times New Roman" w:cs="Times New Roman"/>
          <w:color w:val="000000"/>
          <w:kern w:val="0"/>
          <w:sz w:val="28"/>
          <w:szCs w:val="28"/>
          <w:lang w:eastAsia="ru-RU" w:bidi="ru-RU"/>
        </w:rPr>
        <w:tab/>
        <w:t>61</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2.4.</w:t>
      </w:r>
      <w:r w:rsidRPr="009F2573">
        <w:rPr>
          <w:rFonts w:ascii="Times New Roman" w:eastAsia="Times New Roman" w:hAnsi="Times New Roman" w:cs="Times New Roman"/>
          <w:color w:val="000000"/>
          <w:kern w:val="0"/>
          <w:sz w:val="28"/>
          <w:szCs w:val="28"/>
          <w:lang w:eastAsia="ru-RU" w:bidi="ru-RU"/>
        </w:rPr>
        <w:tab/>
      </w:r>
      <w:r w:rsidRPr="009F2573">
        <w:rPr>
          <w:rFonts w:ascii="Times New Roman" w:eastAsia="Times New Roman" w:hAnsi="Times New Roman" w:cs="Times New Roman" w:hint="eastAsia"/>
          <w:color w:val="000000"/>
          <w:kern w:val="0"/>
          <w:sz w:val="28"/>
          <w:szCs w:val="28"/>
          <w:lang w:eastAsia="ru-RU" w:bidi="ru-RU"/>
        </w:rPr>
        <w:t>Метафора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сравнение</w:t>
      </w:r>
      <w:r w:rsidRPr="009F2573">
        <w:rPr>
          <w:rFonts w:ascii="Times New Roman" w:eastAsia="Times New Roman" w:hAnsi="Times New Roman" w:cs="Times New Roman"/>
          <w:color w:val="000000"/>
          <w:kern w:val="0"/>
          <w:sz w:val="28"/>
          <w:szCs w:val="28"/>
          <w:lang w:eastAsia="ru-RU" w:bidi="ru-RU"/>
        </w:rPr>
        <w:tab/>
        <w:t>67</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2.5.</w:t>
      </w:r>
      <w:r w:rsidRPr="009F2573">
        <w:rPr>
          <w:rFonts w:ascii="Times New Roman" w:eastAsia="Times New Roman" w:hAnsi="Times New Roman" w:cs="Times New Roman"/>
          <w:color w:val="000000"/>
          <w:kern w:val="0"/>
          <w:sz w:val="28"/>
          <w:szCs w:val="28"/>
          <w:lang w:eastAsia="ru-RU" w:bidi="ru-RU"/>
        </w:rPr>
        <w:tab/>
      </w:r>
      <w:r w:rsidRPr="009F2573">
        <w:rPr>
          <w:rFonts w:ascii="Times New Roman" w:eastAsia="Times New Roman" w:hAnsi="Times New Roman" w:cs="Times New Roman" w:hint="eastAsia"/>
          <w:color w:val="000000"/>
          <w:kern w:val="0"/>
          <w:sz w:val="28"/>
          <w:szCs w:val="28"/>
          <w:lang w:eastAsia="ru-RU" w:bidi="ru-RU"/>
        </w:rPr>
        <w:t>Примеры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употребления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метафор</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произведении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Булгакова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«Дьяволиада»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сравнение</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переводов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данного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произведения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немецкий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язык</w:t>
      </w:r>
      <w:r w:rsidRPr="009F2573">
        <w:rPr>
          <w:rFonts w:ascii="Times New Roman" w:eastAsia="Times New Roman" w:hAnsi="Times New Roman" w:cs="Times New Roman"/>
          <w:color w:val="000000"/>
          <w:kern w:val="0"/>
          <w:sz w:val="28"/>
          <w:szCs w:val="28"/>
          <w:lang w:eastAsia="ru-RU" w:bidi="ru-RU"/>
        </w:rPr>
        <w:tab/>
        <w:t>70</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Выводы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второй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главе</w:t>
      </w:r>
      <w:r w:rsidRPr="009F2573">
        <w:rPr>
          <w:rFonts w:ascii="Times New Roman" w:eastAsia="Times New Roman" w:hAnsi="Times New Roman" w:cs="Times New Roman"/>
          <w:color w:val="000000"/>
          <w:kern w:val="0"/>
          <w:sz w:val="28"/>
          <w:szCs w:val="28"/>
          <w:lang w:eastAsia="ru-RU" w:bidi="ru-RU"/>
        </w:rPr>
        <w:tab/>
        <w:t>112</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III.</w:t>
      </w:r>
      <w:r w:rsidRPr="009F2573">
        <w:rPr>
          <w:rFonts w:ascii="Times New Roman" w:eastAsia="Times New Roman" w:hAnsi="Times New Roman" w:cs="Times New Roman"/>
          <w:color w:val="000000"/>
          <w:kern w:val="0"/>
          <w:sz w:val="28"/>
          <w:szCs w:val="28"/>
          <w:lang w:eastAsia="ru-RU" w:bidi="ru-RU"/>
        </w:rPr>
        <w:tab/>
      </w:r>
      <w:r w:rsidRPr="009F2573">
        <w:rPr>
          <w:rFonts w:ascii="Times New Roman" w:eastAsia="Times New Roman" w:hAnsi="Times New Roman" w:cs="Times New Roman" w:hint="eastAsia"/>
          <w:color w:val="000000"/>
          <w:kern w:val="0"/>
          <w:sz w:val="28"/>
          <w:szCs w:val="28"/>
          <w:lang w:eastAsia="ru-RU" w:bidi="ru-RU"/>
        </w:rPr>
        <w:t>Глава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третья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Повтор</w:t>
      </w:r>
      <w:r w:rsidRPr="009F2573">
        <w:rPr>
          <w:rFonts w:ascii="Times New Roman" w:eastAsia="Times New Roman" w:hAnsi="Times New Roman" w:cs="Times New Roman"/>
          <w:color w:val="000000"/>
          <w:kern w:val="0"/>
          <w:sz w:val="28"/>
          <w:szCs w:val="28"/>
          <w:lang w:eastAsia="ru-RU" w:bidi="ru-RU"/>
        </w:rPr>
        <w:t xml:space="preserve"> - </w:t>
      </w:r>
      <w:r w:rsidRPr="009F2573">
        <w:rPr>
          <w:rFonts w:ascii="Times New Roman" w:eastAsia="Times New Roman" w:hAnsi="Times New Roman" w:cs="Times New Roman" w:hint="eastAsia"/>
          <w:color w:val="000000"/>
          <w:kern w:val="0"/>
          <w:sz w:val="28"/>
          <w:szCs w:val="28"/>
          <w:lang w:eastAsia="ru-RU" w:bidi="ru-RU"/>
        </w:rPr>
        <w:t>как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одно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из</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стилистических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выразительных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средств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языка</w:t>
      </w:r>
      <w:r w:rsidRPr="009F2573">
        <w:rPr>
          <w:rFonts w:ascii="Times New Roman" w:eastAsia="Times New Roman" w:hAnsi="Times New Roman" w:cs="Times New Roman"/>
          <w:color w:val="000000"/>
          <w:kern w:val="0"/>
          <w:sz w:val="28"/>
          <w:szCs w:val="28"/>
          <w:lang w:eastAsia="ru-RU" w:bidi="ru-RU"/>
        </w:rPr>
        <w:tab/>
        <w:t>115</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3.1.</w:t>
      </w:r>
      <w:r w:rsidRPr="009F2573">
        <w:rPr>
          <w:rFonts w:ascii="Times New Roman" w:eastAsia="Times New Roman" w:hAnsi="Times New Roman" w:cs="Times New Roman"/>
          <w:color w:val="000000"/>
          <w:kern w:val="0"/>
          <w:sz w:val="28"/>
          <w:szCs w:val="28"/>
          <w:lang w:eastAsia="ru-RU" w:bidi="ru-RU"/>
        </w:rPr>
        <w:tab/>
      </w:r>
      <w:r w:rsidRPr="009F2573">
        <w:rPr>
          <w:rFonts w:ascii="Times New Roman" w:eastAsia="Times New Roman" w:hAnsi="Times New Roman" w:cs="Times New Roman" w:hint="eastAsia"/>
          <w:color w:val="000000"/>
          <w:kern w:val="0"/>
          <w:sz w:val="28"/>
          <w:szCs w:val="28"/>
          <w:lang w:eastAsia="ru-RU" w:bidi="ru-RU"/>
        </w:rPr>
        <w:t>Повтор</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как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один</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из</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видов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передачи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экспрессивности</w:t>
      </w:r>
      <w:r w:rsidRPr="009F2573">
        <w:rPr>
          <w:rFonts w:ascii="Times New Roman" w:eastAsia="Times New Roman" w:hAnsi="Times New Roman" w:cs="Times New Roman"/>
          <w:color w:val="000000"/>
          <w:kern w:val="0"/>
          <w:sz w:val="28"/>
          <w:szCs w:val="28"/>
          <w:lang w:eastAsia="ru-RU" w:bidi="ru-RU"/>
        </w:rPr>
        <w:tab/>
        <w:t>115</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3.2.</w:t>
      </w:r>
      <w:r w:rsidRPr="009F2573">
        <w:rPr>
          <w:rFonts w:ascii="Times New Roman" w:eastAsia="Times New Roman" w:hAnsi="Times New Roman" w:cs="Times New Roman"/>
          <w:color w:val="000000"/>
          <w:kern w:val="0"/>
          <w:sz w:val="28"/>
          <w:szCs w:val="28"/>
          <w:lang w:eastAsia="ru-RU" w:bidi="ru-RU"/>
        </w:rPr>
        <w:tab/>
      </w:r>
      <w:r w:rsidRPr="009F2573">
        <w:rPr>
          <w:rFonts w:ascii="Times New Roman" w:eastAsia="Times New Roman" w:hAnsi="Times New Roman" w:cs="Times New Roman" w:hint="eastAsia"/>
          <w:color w:val="000000"/>
          <w:kern w:val="0"/>
          <w:sz w:val="28"/>
          <w:szCs w:val="28"/>
          <w:lang w:eastAsia="ru-RU" w:bidi="ru-RU"/>
        </w:rPr>
        <w:t>Классификация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повторов</w:t>
      </w:r>
      <w:r w:rsidRPr="009F2573">
        <w:rPr>
          <w:rFonts w:ascii="Times New Roman" w:eastAsia="Times New Roman" w:hAnsi="Times New Roman" w:cs="Times New Roman"/>
          <w:color w:val="000000"/>
          <w:kern w:val="0"/>
          <w:sz w:val="28"/>
          <w:szCs w:val="28"/>
          <w:lang w:eastAsia="ru-RU" w:bidi="ru-RU"/>
        </w:rPr>
        <w:tab/>
        <w:t>116</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3.3.</w:t>
      </w:r>
      <w:r w:rsidRPr="009F2573">
        <w:rPr>
          <w:rFonts w:ascii="Times New Roman" w:eastAsia="Times New Roman" w:hAnsi="Times New Roman" w:cs="Times New Roman"/>
          <w:color w:val="000000"/>
          <w:kern w:val="0"/>
          <w:sz w:val="28"/>
          <w:szCs w:val="28"/>
          <w:lang w:eastAsia="ru-RU" w:bidi="ru-RU"/>
        </w:rPr>
        <w:tab/>
      </w:r>
      <w:r w:rsidRPr="009F2573">
        <w:rPr>
          <w:rFonts w:ascii="Times New Roman" w:eastAsia="Times New Roman" w:hAnsi="Times New Roman" w:cs="Times New Roman" w:hint="eastAsia"/>
          <w:color w:val="000000"/>
          <w:kern w:val="0"/>
          <w:sz w:val="28"/>
          <w:szCs w:val="28"/>
          <w:lang w:eastAsia="ru-RU" w:bidi="ru-RU"/>
        </w:rPr>
        <w:t>Функции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повторов</w:t>
      </w:r>
      <w:r w:rsidRPr="009F2573">
        <w:rPr>
          <w:rFonts w:ascii="Times New Roman" w:eastAsia="Times New Roman" w:hAnsi="Times New Roman" w:cs="Times New Roman"/>
          <w:color w:val="000000"/>
          <w:kern w:val="0"/>
          <w:sz w:val="28"/>
          <w:szCs w:val="28"/>
          <w:lang w:eastAsia="ru-RU" w:bidi="ru-RU"/>
        </w:rPr>
        <w:tab/>
        <w:t>125</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3.4.</w:t>
      </w:r>
      <w:r w:rsidRPr="009F2573">
        <w:rPr>
          <w:rFonts w:ascii="Times New Roman" w:eastAsia="Times New Roman" w:hAnsi="Times New Roman" w:cs="Times New Roman"/>
          <w:color w:val="000000"/>
          <w:kern w:val="0"/>
          <w:sz w:val="28"/>
          <w:szCs w:val="28"/>
          <w:lang w:eastAsia="ru-RU" w:bidi="ru-RU"/>
        </w:rPr>
        <w:tab/>
      </w:r>
      <w:r w:rsidRPr="009F2573">
        <w:rPr>
          <w:rFonts w:ascii="Times New Roman" w:eastAsia="Times New Roman" w:hAnsi="Times New Roman" w:cs="Times New Roman" w:hint="eastAsia"/>
          <w:color w:val="000000"/>
          <w:kern w:val="0"/>
          <w:sz w:val="28"/>
          <w:szCs w:val="28"/>
          <w:lang w:eastAsia="ru-RU" w:bidi="ru-RU"/>
        </w:rPr>
        <w:t>Аллитерация</w:t>
      </w:r>
      <w:r w:rsidRPr="009F2573">
        <w:rPr>
          <w:rFonts w:ascii="Times New Roman" w:eastAsia="Times New Roman" w:hAnsi="Times New Roman" w:cs="Times New Roman"/>
          <w:color w:val="000000"/>
          <w:kern w:val="0"/>
          <w:sz w:val="28"/>
          <w:szCs w:val="28"/>
          <w:lang w:eastAsia="ru-RU" w:bidi="ru-RU"/>
        </w:rPr>
        <w:tab/>
        <w:t>126</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3.5.</w:t>
      </w:r>
      <w:r w:rsidRPr="009F2573">
        <w:rPr>
          <w:rFonts w:ascii="Times New Roman" w:eastAsia="Times New Roman" w:hAnsi="Times New Roman" w:cs="Times New Roman"/>
          <w:color w:val="000000"/>
          <w:kern w:val="0"/>
          <w:sz w:val="28"/>
          <w:szCs w:val="28"/>
          <w:lang w:eastAsia="ru-RU" w:bidi="ru-RU"/>
        </w:rPr>
        <w:tab/>
      </w:r>
      <w:r w:rsidRPr="009F2573">
        <w:rPr>
          <w:rFonts w:ascii="Times New Roman" w:eastAsia="Times New Roman" w:hAnsi="Times New Roman" w:cs="Times New Roman" w:hint="eastAsia"/>
          <w:color w:val="000000"/>
          <w:kern w:val="0"/>
          <w:sz w:val="28"/>
          <w:szCs w:val="28"/>
          <w:lang w:eastAsia="ru-RU" w:bidi="ru-RU"/>
        </w:rPr>
        <w:t>Сопоставление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перевода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передачи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повтора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как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стилистического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средства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выражения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экспрессивности</w:t>
      </w:r>
      <w:r w:rsidRPr="009F2573">
        <w:rPr>
          <w:rFonts w:ascii="Times New Roman" w:eastAsia="Times New Roman" w:hAnsi="Times New Roman" w:cs="Times New Roman"/>
          <w:color w:val="000000"/>
          <w:kern w:val="0"/>
          <w:sz w:val="28"/>
          <w:szCs w:val="28"/>
          <w:lang w:eastAsia="ru-RU" w:bidi="ru-RU"/>
        </w:rPr>
        <w:t xml:space="preserve"> </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материале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произведения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Ремарка</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«Возлюби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ближнего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своего»</w:t>
      </w:r>
      <w:r w:rsidRPr="009F2573">
        <w:rPr>
          <w:rFonts w:ascii="Times New Roman" w:eastAsia="Times New Roman" w:hAnsi="Times New Roman" w:cs="Times New Roman"/>
          <w:color w:val="000000"/>
          <w:kern w:val="0"/>
          <w:sz w:val="28"/>
          <w:szCs w:val="28"/>
          <w:lang w:eastAsia="ru-RU" w:bidi="ru-RU"/>
        </w:rPr>
        <w:tab/>
        <w:t>140</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Выводы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третьей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главе</w:t>
      </w:r>
      <w:r w:rsidRPr="009F2573">
        <w:rPr>
          <w:rFonts w:ascii="Times New Roman" w:eastAsia="Times New Roman" w:hAnsi="Times New Roman" w:cs="Times New Roman"/>
          <w:color w:val="000000"/>
          <w:kern w:val="0"/>
          <w:sz w:val="28"/>
          <w:szCs w:val="28"/>
          <w:lang w:eastAsia="ru-RU" w:bidi="ru-RU"/>
        </w:rPr>
        <w:tab/>
        <w:t>161</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Заключение</w:t>
      </w:r>
      <w:r w:rsidRPr="009F2573">
        <w:rPr>
          <w:rFonts w:ascii="Times New Roman" w:eastAsia="Times New Roman" w:hAnsi="Times New Roman" w:cs="Times New Roman"/>
          <w:color w:val="000000"/>
          <w:kern w:val="0"/>
          <w:sz w:val="28"/>
          <w:szCs w:val="28"/>
          <w:lang w:eastAsia="ru-RU" w:bidi="ru-RU"/>
        </w:rPr>
        <w:tab/>
        <w:t>166</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Библиография</w:t>
      </w:r>
      <w:r w:rsidRPr="009F2573">
        <w:rPr>
          <w:rFonts w:ascii="Times New Roman" w:eastAsia="Times New Roman" w:hAnsi="Times New Roman" w:cs="Times New Roman"/>
          <w:color w:val="000000"/>
          <w:kern w:val="0"/>
          <w:sz w:val="28"/>
          <w:szCs w:val="28"/>
          <w:lang w:eastAsia="ru-RU" w:bidi="ru-RU"/>
        </w:rPr>
        <w:tab/>
        <w:t>171</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Приложение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w:t>
      </w:r>
      <w:r w:rsidRPr="009F2573">
        <w:rPr>
          <w:rFonts w:ascii="Times New Roman" w:eastAsia="Times New Roman" w:hAnsi="Times New Roman" w:cs="Times New Roman"/>
          <w:color w:val="000000"/>
          <w:kern w:val="0"/>
          <w:sz w:val="28"/>
          <w:szCs w:val="28"/>
          <w:lang w:eastAsia="ru-RU" w:bidi="ru-RU"/>
        </w:rPr>
        <w:t>1</w:t>
      </w:r>
      <w:r w:rsidRPr="009F2573">
        <w:rPr>
          <w:rFonts w:ascii="Times New Roman" w:eastAsia="Times New Roman" w:hAnsi="Times New Roman" w:cs="Times New Roman"/>
          <w:color w:val="000000"/>
          <w:kern w:val="0"/>
          <w:sz w:val="28"/>
          <w:szCs w:val="28"/>
          <w:lang w:eastAsia="ru-RU" w:bidi="ru-RU"/>
        </w:rPr>
        <w:tab/>
        <w:t>187</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Приложение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w:t>
      </w:r>
      <w:r w:rsidRPr="009F2573">
        <w:rPr>
          <w:rFonts w:ascii="Times New Roman" w:eastAsia="Times New Roman" w:hAnsi="Times New Roman" w:cs="Times New Roman"/>
          <w:color w:val="000000"/>
          <w:kern w:val="0"/>
          <w:sz w:val="28"/>
          <w:szCs w:val="28"/>
          <w:lang w:eastAsia="ru-RU" w:bidi="ru-RU"/>
        </w:rPr>
        <w:t xml:space="preserve"> 2</w:t>
      </w:r>
      <w:r w:rsidRPr="009F2573">
        <w:rPr>
          <w:rFonts w:ascii="Times New Roman" w:eastAsia="Times New Roman" w:hAnsi="Times New Roman" w:cs="Times New Roman"/>
          <w:color w:val="000000"/>
          <w:kern w:val="0"/>
          <w:sz w:val="28"/>
          <w:szCs w:val="28"/>
          <w:lang w:eastAsia="ru-RU" w:bidi="ru-RU"/>
        </w:rPr>
        <w:tab/>
        <w:t xml:space="preserve">191 </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Настоящая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работа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посвящена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исследованию</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понятия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экспрессивности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художественном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тексте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возможности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сохранения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экспрессивности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переводе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немецкого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языка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русский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язык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русского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языка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немецкий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язык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Проблема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экспрессивности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как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языкового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явления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сегодняшний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день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находится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центре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внимания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современной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лингвистики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Тема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экспрессивности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многогранна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может</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быть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исчерпана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уже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существующими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работами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требует</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дальнейшей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разработки</w:t>
      </w:r>
      <w:r w:rsidRPr="009F2573">
        <w:rPr>
          <w:rFonts w:ascii="Times New Roman" w:eastAsia="Times New Roman" w:hAnsi="Times New Roman" w:cs="Times New Roman"/>
          <w:color w:val="000000"/>
          <w:kern w:val="0"/>
          <w:sz w:val="28"/>
          <w:szCs w:val="28"/>
          <w:lang w:eastAsia="ru-RU" w:bidi="ru-RU"/>
        </w:rPr>
        <w:t>.</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Человеческое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поведение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основано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эмоциях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они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активизируют</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организуют</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восприятие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мышление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устремления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человека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Эмоции</w:t>
      </w:r>
      <w:r w:rsidRPr="009F2573">
        <w:rPr>
          <w:rFonts w:ascii="Times New Roman" w:eastAsia="Times New Roman" w:hAnsi="Times New Roman" w:cs="Times New Roman"/>
          <w:color w:val="000000"/>
          <w:kern w:val="0"/>
          <w:sz w:val="28"/>
          <w:szCs w:val="28"/>
          <w:lang w:eastAsia="ru-RU" w:bidi="ru-RU"/>
        </w:rPr>
        <w:t xml:space="preserve"> - </w:t>
      </w:r>
      <w:r w:rsidRPr="009F2573">
        <w:rPr>
          <w:rFonts w:ascii="Times New Roman" w:eastAsia="Times New Roman" w:hAnsi="Times New Roman" w:cs="Times New Roman" w:hint="eastAsia"/>
          <w:color w:val="000000"/>
          <w:kern w:val="0"/>
          <w:sz w:val="28"/>
          <w:szCs w:val="28"/>
          <w:lang w:eastAsia="ru-RU" w:bidi="ru-RU"/>
        </w:rPr>
        <w:t>мощный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рычаг</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помогающий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открыть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завесу</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над</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непонятным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расширить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кругозор</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приобрести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новые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навыки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умения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знания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Эмоции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составляют</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ядро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мотивационной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структуры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человека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Они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влияют</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наши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мысли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поступки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повседневной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жизни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порой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драматически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изменяют</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судьбу</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человека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Эмоции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чувства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как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особый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класс</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психических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процессов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состояний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связанных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инстинктами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потребностями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мотивами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издавна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интересовали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лучшие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философские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умы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начиная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Аристотеля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хотя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сих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пор</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ряду</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основополагающих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вопросов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ученые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пришли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единому</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мнению</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сих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пор</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решена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задача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построения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целостной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многоуровневой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психологической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теории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эмоций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Это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создает</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определенные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трудности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для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лингвистов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обращающихся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проблемам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языкового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отображения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эмоций</w:t>
      </w:r>
      <w:r w:rsidRPr="009F2573">
        <w:rPr>
          <w:rFonts w:ascii="Times New Roman" w:eastAsia="Times New Roman" w:hAnsi="Times New Roman" w:cs="Times New Roman"/>
          <w:color w:val="000000"/>
          <w:kern w:val="0"/>
          <w:sz w:val="28"/>
          <w:szCs w:val="28"/>
          <w:lang w:eastAsia="ru-RU" w:bidi="ru-RU"/>
        </w:rPr>
        <w:t>.</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Актуальность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исследования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определяется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повышенным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интересом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лингвистике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эмоциональной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сфере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человека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также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проблеме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воздействующей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силы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слова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слушающего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читающего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изучению</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коммуникативного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аспекта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языка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интересом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проблемам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интерпретации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выразительно</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изобразительных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словообразовательных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синтаксических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средств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текста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оригинала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текста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перевода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Кроме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того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актуальность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исследования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заключается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также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том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что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работе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делается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попытка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применения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сопоставительного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подхода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изучении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функциональных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параметров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текста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точки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зрения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возможности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передачи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экспрессивных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индивидуально</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авторских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словообразований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творчестве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Булгакова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Ремарка</w:t>
      </w:r>
      <w:r w:rsidRPr="009F2573">
        <w:rPr>
          <w:rFonts w:ascii="Times New Roman" w:eastAsia="Times New Roman" w:hAnsi="Times New Roman" w:cs="Times New Roman"/>
          <w:color w:val="000000"/>
          <w:kern w:val="0"/>
          <w:sz w:val="28"/>
          <w:szCs w:val="28"/>
          <w:lang w:eastAsia="ru-RU" w:bidi="ru-RU"/>
        </w:rPr>
        <w:t>.</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Об</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актуальности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исследования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правомерно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говорить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также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потому</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что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сегодняшний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день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описание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способов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приемов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передачи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экспрессивного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потенциала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художественно</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изобразительных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функций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лексических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грамматических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синтаксических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средств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недостаточно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всегда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можно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наблюдать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четкое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разграничение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между</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экспрессивными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эмоциональными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средствами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также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приемами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использования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художественном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произведении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художественном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переводе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является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важным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рассмотрение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вышеупомянутых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средств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так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как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недостаточное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рассмотрение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анализ</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ведет</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искажению</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оригинала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неадекватности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перевода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тем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самым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все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это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разрушает</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архитектонику</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авторского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текста</w:t>
      </w:r>
      <w:r w:rsidRPr="009F2573">
        <w:rPr>
          <w:rFonts w:ascii="Times New Roman" w:eastAsia="Times New Roman" w:hAnsi="Times New Roman" w:cs="Times New Roman"/>
          <w:color w:val="000000"/>
          <w:kern w:val="0"/>
          <w:sz w:val="28"/>
          <w:szCs w:val="28"/>
          <w:lang w:eastAsia="ru-RU" w:bidi="ru-RU"/>
        </w:rPr>
        <w:t>.</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Новизна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исследования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состоит</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том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что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рамках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текста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оригинала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перевода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анализируются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экспрессивные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средства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выражения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сопоставляются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способы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передачи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русском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немецком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языках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примере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произведений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Булгакова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Ремарка</w:t>
      </w:r>
      <w:r w:rsidRPr="009F2573">
        <w:rPr>
          <w:rFonts w:ascii="Times New Roman" w:eastAsia="Times New Roman" w:hAnsi="Times New Roman" w:cs="Times New Roman"/>
          <w:color w:val="000000"/>
          <w:kern w:val="0"/>
          <w:sz w:val="28"/>
          <w:szCs w:val="28"/>
          <w:lang w:eastAsia="ru-RU" w:bidi="ru-RU"/>
        </w:rPr>
        <w:t>.</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Объектом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исследования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являются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лингвистические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средства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передачи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экспрессивности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разных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уровнях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языка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также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переводческие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приемы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позволяющие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сохранить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экспрессивность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художественных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произведениях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Булгакова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Ремарка</w:t>
      </w:r>
      <w:r w:rsidRPr="009F2573">
        <w:rPr>
          <w:rFonts w:ascii="Times New Roman" w:eastAsia="Times New Roman" w:hAnsi="Times New Roman" w:cs="Times New Roman"/>
          <w:color w:val="000000"/>
          <w:kern w:val="0"/>
          <w:sz w:val="28"/>
          <w:szCs w:val="28"/>
          <w:lang w:eastAsia="ru-RU" w:bidi="ru-RU"/>
        </w:rPr>
        <w:t>.</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Предмет</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исследования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составляют</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языковые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средства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передачи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экспрессивности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метафора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повтор</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произведениях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Булгакова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«Собачье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сердце»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w:t>
      </w:r>
      <w:r w:rsidRPr="009F2573">
        <w:rPr>
          <w:rFonts w:ascii="Times New Roman" w:eastAsia="Times New Roman" w:hAnsi="Times New Roman" w:cs="Times New Roman"/>
          <w:color w:val="000000"/>
          <w:kern w:val="0"/>
          <w:sz w:val="28"/>
          <w:szCs w:val="28"/>
          <w:lang w:eastAsia="ru-RU" w:bidi="ru-RU"/>
        </w:rPr>
        <w:t>Hnndeherz</w:t>
      </w:r>
      <w:r w:rsidRPr="009F2573">
        <w:rPr>
          <w:rFonts w:ascii="Times New Roman" w:eastAsia="Times New Roman" w:hAnsi="Times New Roman" w:cs="Times New Roman" w:hint="eastAsia"/>
          <w:color w:val="000000"/>
          <w:kern w:val="0"/>
          <w:sz w:val="28"/>
          <w:szCs w:val="28"/>
          <w:lang w:eastAsia="ru-RU" w:bidi="ru-RU"/>
        </w:rPr>
        <w:t>»</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«Дьяволиада»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w:t>
      </w:r>
      <w:r w:rsidRPr="009F2573">
        <w:rPr>
          <w:rFonts w:ascii="Times New Roman" w:eastAsia="Times New Roman" w:hAnsi="Times New Roman" w:cs="Times New Roman"/>
          <w:color w:val="000000"/>
          <w:kern w:val="0"/>
          <w:sz w:val="28"/>
          <w:szCs w:val="28"/>
          <w:lang w:eastAsia="ru-RU" w:bidi="ru-RU"/>
        </w:rPr>
        <w:t>Tenfeleien</w:t>
      </w:r>
      <w:r w:rsidRPr="009F2573">
        <w:rPr>
          <w:rFonts w:ascii="Times New Roman" w:eastAsia="Times New Roman" w:hAnsi="Times New Roman" w:cs="Times New Roman" w:hint="eastAsia"/>
          <w:color w:val="000000"/>
          <w:kern w:val="0"/>
          <w:sz w:val="28"/>
          <w:szCs w:val="28"/>
          <w:lang w:eastAsia="ru-RU" w:bidi="ru-RU"/>
        </w:rPr>
        <w:t>»</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или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«Еіпе</w:t>
      </w:r>
      <w:r w:rsidRPr="009F2573">
        <w:rPr>
          <w:rFonts w:ascii="Times New Roman" w:eastAsia="Times New Roman" w:hAnsi="Times New Roman" w:cs="Times New Roman"/>
          <w:color w:val="000000"/>
          <w:kern w:val="0"/>
          <w:sz w:val="28"/>
          <w:szCs w:val="28"/>
          <w:lang w:eastAsia="ru-RU" w:bidi="ru-RU"/>
        </w:rPr>
        <w:t xml:space="preserve"> Teufeliade</w:t>
      </w:r>
      <w:r w:rsidRPr="009F2573">
        <w:rPr>
          <w:rFonts w:ascii="Times New Roman" w:eastAsia="Times New Roman" w:hAnsi="Times New Roman" w:cs="Times New Roman" w:hint="eastAsia"/>
          <w:color w:val="000000"/>
          <w:kern w:val="0"/>
          <w:sz w:val="28"/>
          <w:szCs w:val="28"/>
          <w:lang w:eastAsia="ru-RU" w:bidi="ru-RU"/>
        </w:rPr>
        <w:t>»</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«Мастер</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Маргарита»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w:t>
      </w:r>
      <w:r w:rsidRPr="009F2573">
        <w:rPr>
          <w:rFonts w:ascii="Times New Roman" w:eastAsia="Times New Roman" w:hAnsi="Times New Roman" w:cs="Times New Roman"/>
          <w:color w:val="000000"/>
          <w:kern w:val="0"/>
          <w:sz w:val="28"/>
          <w:szCs w:val="28"/>
          <w:lang w:eastAsia="ru-RU" w:bidi="ru-RU"/>
        </w:rPr>
        <w:t>Der Meister und Margarita</w:t>
      </w:r>
      <w:r w:rsidRPr="009F2573">
        <w:rPr>
          <w:rFonts w:ascii="Times New Roman" w:eastAsia="Times New Roman" w:hAnsi="Times New Roman" w:cs="Times New Roman" w:hint="eastAsia"/>
          <w:color w:val="000000"/>
          <w:kern w:val="0"/>
          <w:sz w:val="28"/>
          <w:szCs w:val="28"/>
          <w:lang w:eastAsia="ru-RU" w:bidi="ru-RU"/>
        </w:rPr>
        <w:t>»</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также</w:t>
      </w:r>
      <w:r w:rsidRPr="009F2573">
        <w:rPr>
          <w:rFonts w:ascii="Times New Roman" w:eastAsia="Times New Roman" w:hAnsi="Times New Roman" w:cs="Times New Roman"/>
          <w:color w:val="000000"/>
          <w:kern w:val="0"/>
          <w:sz w:val="28"/>
          <w:szCs w:val="28"/>
          <w:lang w:eastAsia="ru-RU" w:bidi="ru-RU"/>
        </w:rPr>
        <w:t xml:space="preserve"> </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их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переводы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немецкий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язык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произведения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Ремарка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w:t>
      </w:r>
      <w:r w:rsidRPr="009F2573">
        <w:rPr>
          <w:rFonts w:ascii="Times New Roman" w:eastAsia="Times New Roman" w:hAnsi="Times New Roman" w:cs="Times New Roman"/>
          <w:color w:val="000000"/>
          <w:kern w:val="0"/>
          <w:sz w:val="28"/>
          <w:szCs w:val="28"/>
          <w:lang w:eastAsia="ru-RU" w:bidi="ru-RU"/>
        </w:rPr>
        <w:t>Gedichte</w:t>
      </w:r>
      <w:r w:rsidRPr="009F2573">
        <w:rPr>
          <w:rFonts w:ascii="Times New Roman" w:eastAsia="Times New Roman" w:hAnsi="Times New Roman" w:cs="Times New Roman" w:hint="eastAsia"/>
          <w:color w:val="000000"/>
          <w:kern w:val="0"/>
          <w:sz w:val="28"/>
          <w:szCs w:val="28"/>
          <w:lang w:eastAsia="ru-RU" w:bidi="ru-RU"/>
        </w:rPr>
        <w:t>»</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«Стихи»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w:t>
      </w:r>
      <w:r w:rsidRPr="009F2573">
        <w:rPr>
          <w:rFonts w:ascii="Times New Roman" w:eastAsia="Times New Roman" w:hAnsi="Times New Roman" w:cs="Times New Roman"/>
          <w:color w:val="000000"/>
          <w:kern w:val="0"/>
          <w:sz w:val="28"/>
          <w:szCs w:val="28"/>
          <w:lang w:eastAsia="ru-RU" w:bidi="ru-RU"/>
        </w:rPr>
        <w:t>Liebe deinen Nachsten</w:t>
      </w:r>
      <w:r w:rsidRPr="009F2573">
        <w:rPr>
          <w:rFonts w:ascii="Times New Roman" w:eastAsia="Times New Roman" w:hAnsi="Times New Roman" w:cs="Times New Roman" w:hint="eastAsia"/>
          <w:color w:val="000000"/>
          <w:kern w:val="0"/>
          <w:sz w:val="28"/>
          <w:szCs w:val="28"/>
          <w:lang w:eastAsia="ru-RU" w:bidi="ru-RU"/>
        </w:rPr>
        <w:t>»</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«Возлюби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ближнего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своего»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w:t>
      </w:r>
      <w:r w:rsidRPr="009F2573">
        <w:rPr>
          <w:rFonts w:ascii="Times New Roman" w:eastAsia="Times New Roman" w:hAnsi="Times New Roman" w:cs="Times New Roman"/>
          <w:color w:val="000000"/>
          <w:kern w:val="0"/>
          <w:sz w:val="28"/>
          <w:szCs w:val="28"/>
          <w:lang w:eastAsia="ru-RU" w:bidi="ru-RU"/>
        </w:rPr>
        <w:t>1</w:t>
      </w:r>
      <w:r w:rsidRPr="009F2573">
        <w:rPr>
          <w:rFonts w:ascii="Times New Roman" w:eastAsia="Times New Roman" w:hAnsi="Times New Roman" w:cs="Times New Roman" w:hint="eastAsia"/>
          <w:color w:val="000000"/>
          <w:kern w:val="0"/>
          <w:sz w:val="28"/>
          <w:szCs w:val="28"/>
          <w:lang w:eastAsia="ru-RU" w:bidi="ru-RU"/>
        </w:rPr>
        <w:t>т</w:t>
      </w:r>
      <w:r w:rsidRPr="009F2573">
        <w:rPr>
          <w:rFonts w:ascii="Times New Roman" w:eastAsia="Times New Roman" w:hAnsi="Times New Roman" w:cs="Times New Roman"/>
          <w:color w:val="000000"/>
          <w:kern w:val="0"/>
          <w:sz w:val="28"/>
          <w:szCs w:val="28"/>
          <w:lang w:eastAsia="ru-RU" w:bidi="ru-RU"/>
        </w:rPr>
        <w:t xml:space="preserve"> Westen nichts Neues</w:t>
      </w:r>
      <w:r w:rsidRPr="009F2573">
        <w:rPr>
          <w:rFonts w:ascii="Times New Roman" w:eastAsia="Times New Roman" w:hAnsi="Times New Roman" w:cs="Times New Roman" w:hint="eastAsia"/>
          <w:color w:val="000000"/>
          <w:kern w:val="0"/>
          <w:sz w:val="28"/>
          <w:szCs w:val="28"/>
          <w:lang w:eastAsia="ru-RU" w:bidi="ru-RU"/>
        </w:rPr>
        <w:t>»</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западном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фронте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без</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перемен»</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w:t>
      </w:r>
      <w:r w:rsidRPr="009F2573">
        <w:rPr>
          <w:rFonts w:ascii="Times New Roman" w:eastAsia="Times New Roman" w:hAnsi="Times New Roman" w:cs="Times New Roman"/>
          <w:color w:val="000000"/>
          <w:kern w:val="0"/>
          <w:sz w:val="28"/>
          <w:szCs w:val="28"/>
          <w:lang w:eastAsia="ru-RU" w:bidi="ru-RU"/>
        </w:rPr>
        <w:t>Der Himmel kennt keine Gtmstlinge</w:t>
      </w:r>
      <w:r w:rsidRPr="009F2573">
        <w:rPr>
          <w:rFonts w:ascii="Times New Roman" w:eastAsia="Times New Roman" w:hAnsi="Times New Roman" w:cs="Times New Roman" w:hint="eastAsia"/>
          <w:color w:val="000000"/>
          <w:kern w:val="0"/>
          <w:sz w:val="28"/>
          <w:szCs w:val="28"/>
          <w:lang w:eastAsia="ru-RU" w:bidi="ru-RU"/>
        </w:rPr>
        <w:t>»</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«Жизнь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взаймы»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переводы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русский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язык</w:t>
      </w:r>
      <w:r w:rsidRPr="009F2573">
        <w:rPr>
          <w:rFonts w:ascii="Times New Roman" w:eastAsia="Times New Roman" w:hAnsi="Times New Roman" w:cs="Times New Roman"/>
          <w:color w:val="000000"/>
          <w:kern w:val="0"/>
          <w:sz w:val="28"/>
          <w:szCs w:val="28"/>
          <w:lang w:eastAsia="ru-RU" w:bidi="ru-RU"/>
        </w:rPr>
        <w:t>.</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Целью</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данного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исследования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является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анализ</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экспрессивных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средств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выражения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текстах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оригиналов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Булгакова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Ремарка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также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сопоставительное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изучение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способов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передачи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экспрессивных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средств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русском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немецком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языках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текстах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переводов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разных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авторов</w:t>
      </w:r>
      <w:r w:rsidRPr="009F2573">
        <w:rPr>
          <w:rFonts w:ascii="Times New Roman" w:eastAsia="Times New Roman" w:hAnsi="Times New Roman" w:cs="Times New Roman"/>
          <w:color w:val="000000"/>
          <w:kern w:val="0"/>
          <w:sz w:val="28"/>
          <w:szCs w:val="28"/>
          <w:lang w:eastAsia="ru-RU" w:bidi="ru-RU"/>
        </w:rPr>
        <w:t>.</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соответствии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выдвинутыми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целями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необходимо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решение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следующих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задач</w:t>
      </w:r>
      <w:r w:rsidRPr="009F2573">
        <w:rPr>
          <w:rFonts w:ascii="Times New Roman" w:eastAsia="Times New Roman" w:hAnsi="Times New Roman" w:cs="Times New Roman"/>
          <w:color w:val="000000"/>
          <w:kern w:val="0"/>
          <w:sz w:val="28"/>
          <w:szCs w:val="28"/>
          <w:lang w:eastAsia="ru-RU" w:bidi="ru-RU"/>
        </w:rPr>
        <w:t>:</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1.</w:t>
      </w:r>
      <w:r w:rsidRPr="009F2573">
        <w:rPr>
          <w:rFonts w:ascii="Times New Roman" w:eastAsia="Times New Roman" w:hAnsi="Times New Roman" w:cs="Times New Roman"/>
          <w:color w:val="000000"/>
          <w:kern w:val="0"/>
          <w:sz w:val="28"/>
          <w:szCs w:val="28"/>
          <w:lang w:eastAsia="ru-RU" w:bidi="ru-RU"/>
        </w:rPr>
        <w:tab/>
      </w:r>
      <w:r w:rsidRPr="009F2573">
        <w:rPr>
          <w:rFonts w:ascii="Times New Roman" w:eastAsia="Times New Roman" w:hAnsi="Times New Roman" w:cs="Times New Roman" w:hint="eastAsia"/>
          <w:color w:val="000000"/>
          <w:kern w:val="0"/>
          <w:sz w:val="28"/>
          <w:szCs w:val="28"/>
          <w:lang w:eastAsia="ru-RU" w:bidi="ru-RU"/>
        </w:rPr>
        <w:t>Раскрыть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понятия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«эмоциональность»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«экспрессивность»</w:t>
      </w:r>
      <w:r w:rsidRPr="009F2573">
        <w:rPr>
          <w:rFonts w:ascii="Times New Roman" w:eastAsia="Times New Roman" w:hAnsi="Times New Roman" w:cs="Times New Roman"/>
          <w:color w:val="000000"/>
          <w:kern w:val="0"/>
          <w:sz w:val="28"/>
          <w:szCs w:val="28"/>
          <w:lang w:eastAsia="ru-RU" w:bidi="ru-RU"/>
        </w:rPr>
        <w:t>;</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2.</w:t>
      </w:r>
      <w:r w:rsidRPr="009F2573">
        <w:rPr>
          <w:rFonts w:ascii="Times New Roman" w:eastAsia="Times New Roman" w:hAnsi="Times New Roman" w:cs="Times New Roman"/>
          <w:color w:val="000000"/>
          <w:kern w:val="0"/>
          <w:sz w:val="28"/>
          <w:szCs w:val="28"/>
          <w:lang w:eastAsia="ru-RU" w:bidi="ru-RU"/>
        </w:rPr>
        <w:tab/>
      </w:r>
      <w:r w:rsidRPr="009F2573">
        <w:rPr>
          <w:rFonts w:ascii="Times New Roman" w:eastAsia="Times New Roman" w:hAnsi="Times New Roman" w:cs="Times New Roman" w:hint="eastAsia"/>
          <w:color w:val="000000"/>
          <w:kern w:val="0"/>
          <w:sz w:val="28"/>
          <w:szCs w:val="28"/>
          <w:lang w:eastAsia="ru-RU" w:bidi="ru-RU"/>
        </w:rPr>
        <w:t>Выявить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экспрессивные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средства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выражения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текстах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Булгакова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Ремарка</w:t>
      </w:r>
      <w:r w:rsidRPr="009F2573">
        <w:rPr>
          <w:rFonts w:ascii="Times New Roman" w:eastAsia="Times New Roman" w:hAnsi="Times New Roman" w:cs="Times New Roman"/>
          <w:color w:val="000000"/>
          <w:kern w:val="0"/>
          <w:sz w:val="28"/>
          <w:szCs w:val="28"/>
          <w:lang w:eastAsia="ru-RU" w:bidi="ru-RU"/>
        </w:rPr>
        <w:t>.</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3.</w:t>
      </w:r>
      <w:r w:rsidRPr="009F2573">
        <w:rPr>
          <w:rFonts w:ascii="Times New Roman" w:eastAsia="Times New Roman" w:hAnsi="Times New Roman" w:cs="Times New Roman"/>
          <w:color w:val="000000"/>
          <w:kern w:val="0"/>
          <w:sz w:val="28"/>
          <w:szCs w:val="28"/>
          <w:lang w:eastAsia="ru-RU" w:bidi="ru-RU"/>
        </w:rPr>
        <w:tab/>
      </w:r>
      <w:r w:rsidRPr="009F2573">
        <w:rPr>
          <w:rFonts w:ascii="Times New Roman" w:eastAsia="Times New Roman" w:hAnsi="Times New Roman" w:cs="Times New Roman" w:hint="eastAsia"/>
          <w:color w:val="000000"/>
          <w:kern w:val="0"/>
          <w:sz w:val="28"/>
          <w:szCs w:val="28"/>
          <w:lang w:eastAsia="ru-RU" w:bidi="ru-RU"/>
        </w:rPr>
        <w:t>Подвергнуть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сопоставительному</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анализу</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экспрессивные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средства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выражения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текстах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Булгакова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Ремарка</w:t>
      </w:r>
      <w:r w:rsidRPr="009F2573">
        <w:rPr>
          <w:rFonts w:ascii="Times New Roman" w:eastAsia="Times New Roman" w:hAnsi="Times New Roman" w:cs="Times New Roman"/>
          <w:color w:val="000000"/>
          <w:kern w:val="0"/>
          <w:sz w:val="28"/>
          <w:szCs w:val="28"/>
          <w:lang w:eastAsia="ru-RU" w:bidi="ru-RU"/>
        </w:rPr>
        <w:t>.</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4.</w:t>
      </w:r>
      <w:r w:rsidRPr="009F2573">
        <w:rPr>
          <w:rFonts w:ascii="Times New Roman" w:eastAsia="Times New Roman" w:hAnsi="Times New Roman" w:cs="Times New Roman"/>
          <w:color w:val="000000"/>
          <w:kern w:val="0"/>
          <w:sz w:val="28"/>
          <w:szCs w:val="28"/>
          <w:lang w:eastAsia="ru-RU" w:bidi="ru-RU"/>
        </w:rPr>
        <w:tab/>
      </w:r>
      <w:r w:rsidRPr="009F2573">
        <w:rPr>
          <w:rFonts w:ascii="Times New Roman" w:eastAsia="Times New Roman" w:hAnsi="Times New Roman" w:cs="Times New Roman" w:hint="eastAsia"/>
          <w:color w:val="000000"/>
          <w:kern w:val="0"/>
          <w:sz w:val="28"/>
          <w:szCs w:val="28"/>
          <w:lang w:eastAsia="ru-RU" w:bidi="ru-RU"/>
        </w:rPr>
        <w:t>Сопоставить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способы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передачи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экспрессивных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средств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текстах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оригиналов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Булгакова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Ремарка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текстах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переводов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русский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немецкий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языки</w:t>
      </w:r>
      <w:r w:rsidRPr="009F2573">
        <w:rPr>
          <w:rFonts w:ascii="Times New Roman" w:eastAsia="Times New Roman" w:hAnsi="Times New Roman" w:cs="Times New Roman"/>
          <w:color w:val="000000"/>
          <w:kern w:val="0"/>
          <w:sz w:val="28"/>
          <w:szCs w:val="28"/>
          <w:lang w:eastAsia="ru-RU" w:bidi="ru-RU"/>
        </w:rPr>
        <w:t>.</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5.</w:t>
      </w:r>
      <w:r w:rsidRPr="009F2573">
        <w:rPr>
          <w:rFonts w:ascii="Times New Roman" w:eastAsia="Times New Roman" w:hAnsi="Times New Roman" w:cs="Times New Roman"/>
          <w:color w:val="000000"/>
          <w:kern w:val="0"/>
          <w:sz w:val="28"/>
          <w:szCs w:val="28"/>
          <w:lang w:eastAsia="ru-RU" w:bidi="ru-RU"/>
        </w:rPr>
        <w:tab/>
      </w:r>
      <w:r w:rsidRPr="009F2573">
        <w:rPr>
          <w:rFonts w:ascii="Times New Roman" w:eastAsia="Times New Roman" w:hAnsi="Times New Roman" w:cs="Times New Roman" w:hint="eastAsia"/>
          <w:color w:val="000000"/>
          <w:kern w:val="0"/>
          <w:sz w:val="28"/>
          <w:szCs w:val="28"/>
          <w:lang w:eastAsia="ru-RU" w:bidi="ru-RU"/>
        </w:rPr>
        <w:t>Выявить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переводах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смысловые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неточности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стилистические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несоответствия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передаче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экспрессивных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средств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выражения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русском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немецком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языках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произведениях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Булгакова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Ремарка</w:t>
      </w:r>
      <w:r w:rsidRPr="009F2573">
        <w:rPr>
          <w:rFonts w:ascii="Times New Roman" w:eastAsia="Times New Roman" w:hAnsi="Times New Roman" w:cs="Times New Roman"/>
          <w:color w:val="000000"/>
          <w:kern w:val="0"/>
          <w:sz w:val="28"/>
          <w:szCs w:val="28"/>
          <w:lang w:eastAsia="ru-RU" w:bidi="ru-RU"/>
        </w:rPr>
        <w:t>.</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Теоретическая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значимость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исследования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состоит</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том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что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ее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результаты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показывают</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основные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способы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приемы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создания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экспрессивности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сопоставительном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плане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вносят</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определенный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вклад</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ab/>
      </w:r>
      <w:r w:rsidRPr="009F2573">
        <w:rPr>
          <w:rFonts w:ascii="Times New Roman" w:eastAsia="Times New Roman" w:hAnsi="Times New Roman" w:cs="Times New Roman" w:hint="eastAsia"/>
          <w:color w:val="000000"/>
          <w:kern w:val="0"/>
          <w:sz w:val="28"/>
          <w:szCs w:val="28"/>
          <w:lang w:eastAsia="ru-RU" w:bidi="ru-RU"/>
        </w:rPr>
        <w:t>разработку</w:t>
      </w:r>
      <w:r w:rsidRPr="009F2573">
        <w:rPr>
          <w:rFonts w:ascii="Times New Roman" w:eastAsia="Times New Roman" w:hAnsi="Times New Roman" w:cs="Times New Roman"/>
          <w:color w:val="000000"/>
          <w:kern w:val="0"/>
          <w:sz w:val="28"/>
          <w:szCs w:val="28"/>
          <w:lang w:eastAsia="ru-RU" w:bidi="ru-RU"/>
        </w:rPr>
        <w:tab/>
      </w:r>
      <w:r w:rsidRPr="009F2573">
        <w:rPr>
          <w:rFonts w:ascii="Times New Roman" w:eastAsia="Times New Roman" w:hAnsi="Times New Roman" w:cs="Times New Roman" w:hint="eastAsia"/>
          <w:color w:val="000000"/>
          <w:kern w:val="0"/>
          <w:sz w:val="28"/>
          <w:szCs w:val="28"/>
          <w:lang w:eastAsia="ru-RU" w:bidi="ru-RU"/>
        </w:rPr>
        <w:t>проблемы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теории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экспрессивности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эмоциональности</w:t>
      </w:r>
      <w:r w:rsidRPr="009F2573">
        <w:rPr>
          <w:rFonts w:ascii="Times New Roman" w:eastAsia="Times New Roman" w:hAnsi="Times New Roman" w:cs="Times New Roman"/>
          <w:color w:val="000000"/>
          <w:kern w:val="0"/>
          <w:sz w:val="28"/>
          <w:szCs w:val="28"/>
          <w:lang w:eastAsia="ru-RU" w:bidi="ru-RU"/>
        </w:rPr>
        <w:t>.</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Практическая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значимость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исследования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состоит</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том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что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полученные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ходе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результаты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могут</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найти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применение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дальнейших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лингвистических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исследованиях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качестве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материала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для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сопоставления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лекционных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курсах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языкознанию</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теории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языка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теории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практике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художественного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перевода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процессе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преподавания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русской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зарубежной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литературы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основе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результатов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работы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могут</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быть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выработаны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практические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рекомендации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для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специалистов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области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психолингвистики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социолингвистики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Полученные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результаты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могут</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быть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использованы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создании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учебных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пособий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написании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курсовых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дипломных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работ</w:t>
      </w:r>
      <w:r w:rsidRPr="009F2573">
        <w:rPr>
          <w:rFonts w:ascii="Times New Roman" w:eastAsia="Times New Roman" w:hAnsi="Times New Roman" w:cs="Times New Roman"/>
          <w:color w:val="000000"/>
          <w:kern w:val="0"/>
          <w:sz w:val="28"/>
          <w:szCs w:val="28"/>
          <w:lang w:eastAsia="ru-RU" w:bidi="ru-RU"/>
        </w:rPr>
        <w:t>.</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Теоретической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базой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исследования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послужили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работы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отечественных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зарубежных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лингвистов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переводоведов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литературоведов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Ю</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Д</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Апресян</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Арнольд</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Д</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Арутюнова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Баженов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Ш</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Балли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Блэк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П</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Брандес</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Вежбицкая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Вилюнас</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Виноградов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Г</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Гак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Е</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Галкина</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Федорук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Р</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Гальперин</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Додонов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Изард</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Н</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Кожина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Лакофф</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Медникова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П</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Москвин</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Ю</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Мягкова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Л</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Л</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Нелюбин</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Л</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Носенко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Ощепкова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Г</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Н</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Скляревская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Н</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Телия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Реформатский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Харченко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Р</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Чайковский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Шаховский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Якобсон</w:t>
      </w:r>
      <w:r w:rsidRPr="009F2573">
        <w:rPr>
          <w:rFonts w:ascii="Times New Roman" w:eastAsia="Times New Roman" w:hAnsi="Times New Roman" w:cs="Times New Roman"/>
          <w:color w:val="000000"/>
          <w:kern w:val="0"/>
          <w:sz w:val="28"/>
          <w:szCs w:val="28"/>
          <w:lang w:eastAsia="ru-RU" w:bidi="ru-RU"/>
        </w:rPr>
        <w:t>).</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Материалом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исследования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послужили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произведения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Булгакова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Ремарка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У</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Булгакова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были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рассмотрены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произведения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«Мастер</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Маргарита»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«Собачье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сердце»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более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детально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«Дьяволиада»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перевода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повести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«Дьяволиада»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немецкий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язык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принадлежащих</w:t>
      </w:r>
      <w:r w:rsidRPr="009F2573">
        <w:rPr>
          <w:rFonts w:ascii="Times New Roman" w:eastAsia="Times New Roman" w:hAnsi="Times New Roman" w:cs="Times New Roman"/>
          <w:color w:val="000000"/>
          <w:kern w:val="0"/>
          <w:sz w:val="28"/>
          <w:szCs w:val="28"/>
          <w:lang w:eastAsia="ru-RU" w:bidi="ru-RU"/>
        </w:rPr>
        <w:t xml:space="preserve"> Th. Reschke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A. Jais. </w:t>
      </w:r>
      <w:r w:rsidRPr="009F2573">
        <w:rPr>
          <w:rFonts w:ascii="Times New Roman" w:eastAsia="Times New Roman" w:hAnsi="Times New Roman" w:cs="Times New Roman" w:hint="eastAsia"/>
          <w:color w:val="000000"/>
          <w:kern w:val="0"/>
          <w:sz w:val="28"/>
          <w:szCs w:val="28"/>
          <w:lang w:eastAsia="ru-RU" w:bidi="ru-RU"/>
        </w:rPr>
        <w:t>Выбор</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данного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произведения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обусловлен</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тем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обстоятельством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что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«Дьяволиада»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относится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наименее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известным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Германии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произведениям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Булгакова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У</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Ремарка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был</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выбран</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роман</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«Возлюби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ближнего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своего»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четыре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его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перевода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русский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язык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принадлежащих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перу</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Безменовой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Венгеровой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Никаева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Шрайбера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также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стихи</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Э</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Ремарка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Выбор</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романа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«Возлюби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ближнего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своего»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обусловлен</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тем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что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во</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первых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именно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этот</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роман</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Ремарка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дал</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первый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случай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переводческого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плагиата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истории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рецепции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Ремарка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во</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вторых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произведения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Ремарка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более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популярны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России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чем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Германии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третьих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Ремарк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известен</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как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прозаик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поэт</w:t>
      </w:r>
      <w:r w:rsidRPr="009F2573">
        <w:rPr>
          <w:rFonts w:ascii="Times New Roman" w:eastAsia="Times New Roman" w:hAnsi="Times New Roman" w:cs="Times New Roman"/>
          <w:color w:val="000000"/>
          <w:kern w:val="0"/>
          <w:sz w:val="28"/>
          <w:szCs w:val="28"/>
          <w:lang w:eastAsia="ru-RU" w:bidi="ru-RU"/>
        </w:rPr>
        <w:t>.</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Общий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объем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исследованного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материала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составляет</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около</w:t>
      </w:r>
      <w:r w:rsidRPr="009F2573">
        <w:rPr>
          <w:rFonts w:ascii="Times New Roman" w:eastAsia="Times New Roman" w:hAnsi="Times New Roman" w:cs="Times New Roman"/>
          <w:color w:val="000000"/>
          <w:kern w:val="0"/>
          <w:sz w:val="28"/>
          <w:szCs w:val="28"/>
          <w:lang w:eastAsia="ru-RU" w:bidi="ru-RU"/>
        </w:rPr>
        <w:t xml:space="preserve"> 7 </w:t>
      </w:r>
      <w:r w:rsidRPr="009F2573">
        <w:rPr>
          <w:rFonts w:ascii="Times New Roman" w:eastAsia="Times New Roman" w:hAnsi="Times New Roman" w:cs="Times New Roman" w:hint="eastAsia"/>
          <w:color w:val="000000"/>
          <w:kern w:val="0"/>
          <w:sz w:val="28"/>
          <w:szCs w:val="28"/>
          <w:lang w:eastAsia="ru-RU" w:bidi="ru-RU"/>
        </w:rPr>
        <w:t>тыс</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страниц</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оригиналов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переводов</w:t>
      </w:r>
      <w:r w:rsidRPr="009F2573">
        <w:rPr>
          <w:rFonts w:ascii="Times New Roman" w:eastAsia="Times New Roman" w:hAnsi="Times New Roman" w:cs="Times New Roman"/>
          <w:color w:val="000000"/>
          <w:kern w:val="0"/>
          <w:sz w:val="28"/>
          <w:szCs w:val="28"/>
          <w:lang w:eastAsia="ru-RU" w:bidi="ru-RU"/>
        </w:rPr>
        <w:t>.</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качестве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методов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исследования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использованы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метод</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сплошной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выборки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сравнительно</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сопоставительный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метод</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сопоставительно</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типологический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метод</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также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такие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методы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научного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анализа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как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описательный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контекстуальный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метод</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наблюдения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сравнения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обобщения</w:t>
      </w:r>
      <w:r w:rsidRPr="009F2573">
        <w:rPr>
          <w:rFonts w:ascii="Times New Roman" w:eastAsia="Times New Roman" w:hAnsi="Times New Roman" w:cs="Times New Roman"/>
          <w:color w:val="000000"/>
          <w:kern w:val="0"/>
          <w:sz w:val="28"/>
          <w:szCs w:val="28"/>
          <w:lang w:eastAsia="ru-RU" w:bidi="ru-RU"/>
        </w:rPr>
        <w:t>.</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Положения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выносимые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защиту</w:t>
      </w:r>
      <w:r w:rsidRPr="009F2573">
        <w:rPr>
          <w:rFonts w:ascii="Times New Roman" w:eastAsia="Times New Roman" w:hAnsi="Times New Roman" w:cs="Times New Roman"/>
          <w:color w:val="000000"/>
          <w:kern w:val="0"/>
          <w:sz w:val="28"/>
          <w:szCs w:val="28"/>
          <w:lang w:eastAsia="ru-RU" w:bidi="ru-RU"/>
        </w:rPr>
        <w:t>:</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1.</w:t>
      </w:r>
      <w:r w:rsidRPr="009F2573">
        <w:rPr>
          <w:rFonts w:ascii="Times New Roman" w:eastAsia="Times New Roman" w:hAnsi="Times New Roman" w:cs="Times New Roman"/>
          <w:color w:val="000000"/>
          <w:kern w:val="0"/>
          <w:sz w:val="28"/>
          <w:szCs w:val="28"/>
          <w:lang w:eastAsia="ru-RU" w:bidi="ru-RU"/>
        </w:rPr>
        <w:tab/>
      </w:r>
      <w:r w:rsidRPr="009F2573">
        <w:rPr>
          <w:rFonts w:ascii="Times New Roman" w:eastAsia="Times New Roman" w:hAnsi="Times New Roman" w:cs="Times New Roman" w:hint="eastAsia"/>
          <w:color w:val="000000"/>
          <w:kern w:val="0"/>
          <w:sz w:val="28"/>
          <w:szCs w:val="28"/>
          <w:lang w:eastAsia="ru-RU" w:bidi="ru-RU"/>
        </w:rPr>
        <w:t>Разграничение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понятий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«эмоциональность»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«экспрессивность»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соотношении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компонентов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структуры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художественного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текста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эмоциональность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всегда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экспрессивна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экспрессивность</w:t>
      </w:r>
      <w:r w:rsidRPr="009F2573">
        <w:rPr>
          <w:rFonts w:ascii="Times New Roman" w:eastAsia="Times New Roman" w:hAnsi="Times New Roman" w:cs="Times New Roman"/>
          <w:color w:val="000000"/>
          <w:kern w:val="0"/>
          <w:sz w:val="28"/>
          <w:szCs w:val="28"/>
          <w:lang w:eastAsia="ru-RU" w:bidi="ru-RU"/>
        </w:rPr>
        <w:t xml:space="preserve"> - </w:t>
      </w:r>
      <w:r w:rsidRPr="009F2573">
        <w:rPr>
          <w:rFonts w:ascii="Times New Roman" w:eastAsia="Times New Roman" w:hAnsi="Times New Roman" w:cs="Times New Roman" w:hint="eastAsia"/>
          <w:color w:val="000000"/>
          <w:kern w:val="0"/>
          <w:sz w:val="28"/>
          <w:szCs w:val="28"/>
          <w:lang w:eastAsia="ru-RU" w:bidi="ru-RU"/>
        </w:rPr>
        <w:t>всегда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эмоциональна</w:t>
      </w:r>
      <w:r w:rsidRPr="009F2573">
        <w:rPr>
          <w:rFonts w:ascii="Times New Roman" w:eastAsia="Times New Roman" w:hAnsi="Times New Roman" w:cs="Times New Roman"/>
          <w:color w:val="000000"/>
          <w:kern w:val="0"/>
          <w:sz w:val="28"/>
          <w:szCs w:val="28"/>
          <w:lang w:eastAsia="ru-RU" w:bidi="ru-RU"/>
        </w:rPr>
        <w:t>.</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2.</w:t>
      </w:r>
      <w:r w:rsidRPr="009F2573">
        <w:rPr>
          <w:rFonts w:ascii="Times New Roman" w:eastAsia="Times New Roman" w:hAnsi="Times New Roman" w:cs="Times New Roman"/>
          <w:color w:val="000000"/>
          <w:kern w:val="0"/>
          <w:sz w:val="28"/>
          <w:szCs w:val="28"/>
          <w:lang w:eastAsia="ru-RU" w:bidi="ru-RU"/>
        </w:rPr>
        <w:tab/>
      </w:r>
      <w:r w:rsidRPr="009F2573">
        <w:rPr>
          <w:rFonts w:ascii="Times New Roman" w:eastAsia="Times New Roman" w:hAnsi="Times New Roman" w:cs="Times New Roman" w:hint="eastAsia"/>
          <w:color w:val="000000"/>
          <w:kern w:val="0"/>
          <w:sz w:val="28"/>
          <w:szCs w:val="28"/>
          <w:lang w:eastAsia="ru-RU" w:bidi="ru-RU"/>
        </w:rPr>
        <w:t>Анализ</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стилистических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выразительных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средств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у</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Булгакова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Ремарка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изучение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индивидуального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поиска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авторами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художественных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произведений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наиболее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выразительных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форм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стилистических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приемов</w:t>
      </w:r>
      <w:r w:rsidRPr="009F2573">
        <w:rPr>
          <w:rFonts w:ascii="Times New Roman" w:eastAsia="Times New Roman" w:hAnsi="Times New Roman" w:cs="Times New Roman"/>
          <w:color w:val="000000"/>
          <w:kern w:val="0"/>
          <w:sz w:val="28"/>
          <w:szCs w:val="28"/>
          <w:lang w:eastAsia="ru-RU" w:bidi="ru-RU"/>
        </w:rPr>
        <w:t>.</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3.</w:t>
      </w:r>
      <w:r w:rsidRPr="009F2573">
        <w:rPr>
          <w:rFonts w:ascii="Times New Roman" w:eastAsia="Times New Roman" w:hAnsi="Times New Roman" w:cs="Times New Roman"/>
          <w:color w:val="000000"/>
          <w:kern w:val="0"/>
          <w:sz w:val="28"/>
          <w:szCs w:val="28"/>
          <w:lang w:eastAsia="ru-RU" w:bidi="ru-RU"/>
        </w:rPr>
        <w:tab/>
      </w:r>
      <w:r w:rsidRPr="009F2573">
        <w:rPr>
          <w:rFonts w:ascii="Times New Roman" w:eastAsia="Times New Roman" w:hAnsi="Times New Roman" w:cs="Times New Roman" w:hint="eastAsia"/>
          <w:color w:val="000000"/>
          <w:kern w:val="0"/>
          <w:sz w:val="28"/>
          <w:szCs w:val="28"/>
          <w:lang w:eastAsia="ru-RU" w:bidi="ru-RU"/>
        </w:rPr>
        <w:t>Сопоставительный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анализ</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немецких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переводов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Булгакова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русских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переводов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Ремарка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позволяет</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объективно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определить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сходства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различия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также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эквивалентность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переводов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оригиналу</w:t>
      </w:r>
      <w:r w:rsidRPr="009F2573">
        <w:rPr>
          <w:rFonts w:ascii="Times New Roman" w:eastAsia="Times New Roman" w:hAnsi="Times New Roman" w:cs="Times New Roman"/>
          <w:color w:val="000000"/>
          <w:kern w:val="0"/>
          <w:sz w:val="28"/>
          <w:szCs w:val="28"/>
          <w:lang w:eastAsia="ru-RU" w:bidi="ru-RU"/>
        </w:rPr>
        <w:t>.</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Апробация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работы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Положения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диссертационного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исследования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его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результаты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выводы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были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обсуждены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заседаниях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кафедры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английского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языка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переводоведения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кафедры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немецкого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языка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Московского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государственного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областного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гуманитарного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института</w:t>
      </w:r>
      <w:r w:rsidRPr="009F2573">
        <w:rPr>
          <w:rFonts w:ascii="Times New Roman" w:eastAsia="Times New Roman" w:hAnsi="Times New Roman" w:cs="Times New Roman"/>
          <w:color w:val="000000"/>
          <w:kern w:val="0"/>
          <w:sz w:val="28"/>
          <w:szCs w:val="28"/>
          <w:lang w:eastAsia="ru-RU" w:bidi="ru-RU"/>
        </w:rPr>
        <w:t>.</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Основные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положения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диссертационного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исследования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изложены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ряде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научных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конференций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международной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Международная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научно</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практическая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конференция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«Лингвокультурные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взаимодействия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Роль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родного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иностранного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языков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подготовке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учителя»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Орехово</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Зуево</w:t>
      </w:r>
      <w:r w:rsidRPr="009F2573">
        <w:rPr>
          <w:rFonts w:ascii="Times New Roman" w:eastAsia="Times New Roman" w:hAnsi="Times New Roman" w:cs="Times New Roman"/>
          <w:color w:val="000000"/>
          <w:kern w:val="0"/>
          <w:sz w:val="28"/>
          <w:szCs w:val="28"/>
          <w:lang w:eastAsia="ru-RU" w:bidi="ru-RU"/>
        </w:rPr>
        <w:t>, 2008</w:t>
      </w:r>
      <w:r w:rsidRPr="009F2573">
        <w:rPr>
          <w:rFonts w:ascii="Times New Roman" w:eastAsia="Times New Roman" w:hAnsi="Times New Roman" w:cs="Times New Roman" w:hint="eastAsia"/>
          <w:color w:val="000000"/>
          <w:kern w:val="0"/>
          <w:sz w:val="28"/>
          <w:szCs w:val="28"/>
          <w:lang w:eastAsia="ru-RU" w:bidi="ru-RU"/>
        </w:rPr>
        <w:t>г</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региональной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Межвузовская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конференция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«Становление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личности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современном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изменяющемся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мире»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Орехово</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Зуево</w:t>
      </w:r>
      <w:r w:rsidRPr="009F2573">
        <w:rPr>
          <w:rFonts w:ascii="Times New Roman" w:eastAsia="Times New Roman" w:hAnsi="Times New Roman" w:cs="Times New Roman"/>
          <w:color w:val="000000"/>
          <w:kern w:val="0"/>
          <w:sz w:val="28"/>
          <w:szCs w:val="28"/>
          <w:lang w:eastAsia="ru-RU" w:bidi="ru-RU"/>
        </w:rPr>
        <w:t>, 2008</w:t>
      </w:r>
      <w:r w:rsidRPr="009F2573">
        <w:rPr>
          <w:rFonts w:ascii="Times New Roman" w:eastAsia="Times New Roman" w:hAnsi="Times New Roman" w:cs="Times New Roman" w:hint="eastAsia"/>
          <w:color w:val="000000"/>
          <w:kern w:val="0"/>
          <w:sz w:val="28"/>
          <w:szCs w:val="28"/>
          <w:lang w:eastAsia="ru-RU" w:bidi="ru-RU"/>
        </w:rPr>
        <w:t>г</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научно</w:t>
      </w:r>
      <w:r w:rsidRPr="009F2573">
        <w:rPr>
          <w:rFonts w:ascii="Times New Roman" w:eastAsia="Times New Roman" w:hAnsi="Times New Roman" w:cs="Times New Roman"/>
          <w:color w:val="000000"/>
          <w:kern w:val="0"/>
          <w:sz w:val="28"/>
          <w:szCs w:val="28"/>
          <w:lang w:eastAsia="ru-RU" w:bidi="ru-RU"/>
        </w:rPr>
        <w:t>-</w:t>
      </w:r>
      <w:r w:rsidRPr="009F2573">
        <w:rPr>
          <w:rFonts w:ascii="Times New Roman" w:eastAsia="Times New Roman" w:hAnsi="Times New Roman" w:cs="Times New Roman" w:hint="eastAsia"/>
          <w:color w:val="000000"/>
          <w:kern w:val="0"/>
          <w:sz w:val="28"/>
          <w:szCs w:val="28"/>
          <w:lang w:eastAsia="ru-RU" w:bidi="ru-RU"/>
        </w:rPr>
        <w:t>практической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конференциях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Научная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теоретическая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конференция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МГОУ</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«Перевод</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переводоведение»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Москва</w:t>
      </w:r>
      <w:r w:rsidRPr="009F2573">
        <w:rPr>
          <w:rFonts w:ascii="Times New Roman" w:eastAsia="Times New Roman" w:hAnsi="Times New Roman" w:cs="Times New Roman"/>
          <w:color w:val="000000"/>
          <w:kern w:val="0"/>
          <w:sz w:val="28"/>
          <w:szCs w:val="28"/>
          <w:lang w:eastAsia="ru-RU" w:bidi="ru-RU"/>
        </w:rPr>
        <w:t>, 2006</w:t>
      </w:r>
      <w:r w:rsidRPr="009F2573">
        <w:rPr>
          <w:rFonts w:ascii="Times New Roman" w:eastAsia="Times New Roman" w:hAnsi="Times New Roman" w:cs="Times New Roman" w:hint="eastAsia"/>
          <w:color w:val="000000"/>
          <w:kern w:val="0"/>
          <w:sz w:val="28"/>
          <w:szCs w:val="28"/>
          <w:lang w:eastAsia="ru-RU" w:bidi="ru-RU"/>
        </w:rPr>
        <w:t>г</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Результаты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исследования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отображены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5 </w:t>
      </w:r>
      <w:r w:rsidRPr="009F2573">
        <w:rPr>
          <w:rFonts w:ascii="Times New Roman" w:eastAsia="Times New Roman" w:hAnsi="Times New Roman" w:cs="Times New Roman" w:hint="eastAsia"/>
          <w:color w:val="000000"/>
          <w:kern w:val="0"/>
          <w:sz w:val="28"/>
          <w:szCs w:val="28"/>
          <w:lang w:eastAsia="ru-RU" w:bidi="ru-RU"/>
        </w:rPr>
        <w:t>публикациях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числе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которых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статьи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докладов</w:t>
      </w:r>
      <w:r w:rsidRPr="009F2573">
        <w:rPr>
          <w:rFonts w:ascii="Times New Roman" w:eastAsia="Times New Roman" w:hAnsi="Times New Roman" w:cs="Times New Roman"/>
          <w:color w:val="000000"/>
          <w:kern w:val="0"/>
          <w:sz w:val="28"/>
          <w:szCs w:val="28"/>
          <w:lang w:eastAsia="ru-RU" w:bidi="ru-RU"/>
        </w:rPr>
        <w:t>.</w:t>
      </w:r>
    </w:p>
    <w:p w:rsidR="009F2573" w:rsidRPr="009F2573" w:rsidRDefault="009F2573" w:rsidP="009F2573">
      <w:pPr>
        <w:rPr>
          <w:rFonts w:ascii="Times New Roman" w:eastAsia="Times New Roman" w:hAnsi="Times New Roman" w:cs="Times New Roman"/>
          <w:color w:val="000000"/>
          <w:kern w:val="0"/>
          <w:sz w:val="28"/>
          <w:szCs w:val="28"/>
          <w:lang w:eastAsia="ru-RU" w:bidi="ru-RU"/>
        </w:rPr>
      </w:pPr>
      <w:r w:rsidRPr="009F2573">
        <w:rPr>
          <w:rFonts w:ascii="Times New Roman" w:eastAsia="Times New Roman" w:hAnsi="Times New Roman" w:cs="Times New Roman" w:hint="eastAsia"/>
          <w:color w:val="000000"/>
          <w:kern w:val="0"/>
          <w:sz w:val="28"/>
          <w:szCs w:val="28"/>
          <w:lang w:eastAsia="ru-RU" w:bidi="ru-RU"/>
        </w:rPr>
        <w:t>Структура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диссертационной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работы</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Диссертация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состоит</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из</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Введения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трех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глав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посвященных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выявлению</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тщательному</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анализу</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стилистических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приемов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достижения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экспрессивности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художественного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текста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возможности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эквивалентного</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перевода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русский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язык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немецкий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язык</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заключения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библиографии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которая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насчитывает</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перечень</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трудов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отечественных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зарубежных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исследователей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словари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энциклопедии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учебники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учебные</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пособия</w:t>
      </w:r>
      <w:r w:rsidRPr="009F2573">
        <w:rPr>
          <w:rFonts w:ascii="Times New Roman" w:eastAsia="Times New Roman" w:hAnsi="Times New Roman" w:cs="Times New Roman"/>
          <w:color w:val="000000"/>
          <w:kern w:val="0"/>
          <w:sz w:val="28"/>
          <w:szCs w:val="28"/>
          <w:lang w:eastAsia="ru-RU" w:bidi="ru-RU"/>
        </w:rPr>
        <w:t xml:space="preserve">: 202 </w:t>
      </w:r>
      <w:r w:rsidRPr="009F2573">
        <w:rPr>
          <w:rFonts w:ascii="Times New Roman" w:eastAsia="Times New Roman" w:hAnsi="Times New Roman" w:cs="Times New Roman" w:hint="eastAsia"/>
          <w:color w:val="000000"/>
          <w:kern w:val="0"/>
          <w:sz w:val="28"/>
          <w:szCs w:val="28"/>
          <w:lang w:eastAsia="ru-RU" w:bidi="ru-RU"/>
        </w:rPr>
        <w:t>наименования</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в</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том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числе</w:t>
      </w:r>
      <w:r w:rsidRPr="009F2573">
        <w:rPr>
          <w:rFonts w:ascii="Times New Roman" w:eastAsia="Times New Roman" w:hAnsi="Times New Roman" w:cs="Times New Roman"/>
          <w:color w:val="000000"/>
          <w:kern w:val="0"/>
          <w:sz w:val="28"/>
          <w:szCs w:val="28"/>
          <w:lang w:eastAsia="ru-RU" w:bidi="ru-RU"/>
        </w:rPr>
        <w:t xml:space="preserve"> 22 </w:t>
      </w:r>
      <w:r w:rsidRPr="009F2573">
        <w:rPr>
          <w:rFonts w:ascii="Times New Roman" w:eastAsia="Times New Roman" w:hAnsi="Times New Roman" w:cs="Times New Roman" w:hint="eastAsia"/>
          <w:color w:val="000000"/>
          <w:kern w:val="0"/>
          <w:sz w:val="28"/>
          <w:szCs w:val="28"/>
          <w:lang w:eastAsia="ru-RU" w:bidi="ru-RU"/>
        </w:rPr>
        <w:t>на</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иностранных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языках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и</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двух</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Приложений</w:t>
      </w:r>
      <w:r w:rsidRPr="009F2573">
        <w:rPr>
          <w:rFonts w:ascii="Times New Roman" w:eastAsia="Times New Roman" w:hAnsi="Times New Roman" w:cs="Times New Roman"/>
          <w:color w:val="000000"/>
          <w:kern w:val="0"/>
          <w:sz w:val="28"/>
          <w:szCs w:val="28"/>
          <w:lang w:eastAsia="ru-RU" w:bidi="ru-RU"/>
        </w:rPr>
        <w:t>.</w:t>
      </w:r>
    </w:p>
    <w:p w:rsidR="006F5E3C" w:rsidRDefault="009F2573" w:rsidP="009F2573">
      <w:pPr>
        <w:rPr>
          <w:rFonts w:ascii="Times New Roman" w:eastAsia="Times New Roman" w:hAnsi="Times New Roman" w:cs="Times New Roman"/>
          <w:color w:val="000000"/>
          <w:kern w:val="0"/>
          <w:sz w:val="28"/>
          <w:szCs w:val="28"/>
          <w:lang w:val="en-US" w:eastAsia="ru-RU" w:bidi="ru-RU"/>
        </w:rPr>
      </w:pPr>
      <w:r w:rsidRPr="009F2573">
        <w:rPr>
          <w:rFonts w:ascii="Times New Roman" w:eastAsia="Times New Roman" w:hAnsi="Times New Roman" w:cs="Times New Roman" w:hint="eastAsia"/>
          <w:color w:val="000000"/>
          <w:kern w:val="0"/>
          <w:sz w:val="28"/>
          <w:szCs w:val="28"/>
          <w:lang w:eastAsia="ru-RU" w:bidi="ru-RU"/>
        </w:rPr>
        <w:t>Общий</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объем</w:t>
      </w:r>
      <w:r w:rsidRPr="009F2573">
        <w:rPr>
          <w:rFonts w:ascii="Times New Roman" w:eastAsia="Times New Roman" w:hAnsi="Times New Roman" w:cs="Times New Roman"/>
          <w:color w:val="000000"/>
          <w:kern w:val="0"/>
          <w:sz w:val="28"/>
          <w:szCs w:val="28"/>
          <w:lang w:eastAsia="ru-RU" w:bidi="ru-RU"/>
        </w:rPr>
        <w:t xml:space="preserve"> </w:t>
      </w:r>
      <w:r w:rsidRPr="009F2573">
        <w:rPr>
          <w:rFonts w:ascii="Times New Roman" w:eastAsia="Times New Roman" w:hAnsi="Times New Roman" w:cs="Times New Roman" w:hint="eastAsia"/>
          <w:color w:val="000000"/>
          <w:kern w:val="0"/>
          <w:sz w:val="28"/>
          <w:szCs w:val="28"/>
          <w:lang w:eastAsia="ru-RU" w:bidi="ru-RU"/>
        </w:rPr>
        <w:t>диссертации</w:t>
      </w:r>
      <w:r w:rsidRPr="009F2573">
        <w:rPr>
          <w:rFonts w:ascii="Times New Roman" w:eastAsia="Times New Roman" w:hAnsi="Times New Roman" w:cs="Times New Roman"/>
          <w:color w:val="000000"/>
          <w:kern w:val="0"/>
          <w:sz w:val="28"/>
          <w:szCs w:val="28"/>
          <w:lang w:eastAsia="ru-RU" w:bidi="ru-RU"/>
        </w:rPr>
        <w:t xml:space="preserve"> 224 </w:t>
      </w:r>
      <w:r w:rsidRPr="009F2573">
        <w:rPr>
          <w:rFonts w:ascii="Times New Roman" w:eastAsia="Times New Roman" w:hAnsi="Times New Roman" w:cs="Times New Roman" w:hint="eastAsia"/>
          <w:color w:val="000000"/>
          <w:kern w:val="0"/>
          <w:sz w:val="28"/>
          <w:szCs w:val="28"/>
          <w:lang w:eastAsia="ru-RU" w:bidi="ru-RU"/>
        </w:rPr>
        <w:t>страницы</w:t>
      </w:r>
      <w:r w:rsidRPr="009F2573">
        <w:rPr>
          <w:rFonts w:ascii="Times New Roman" w:eastAsia="Times New Roman" w:hAnsi="Times New Roman" w:cs="Times New Roman"/>
          <w:color w:val="000000"/>
          <w:kern w:val="0"/>
          <w:sz w:val="28"/>
          <w:szCs w:val="28"/>
          <w:lang w:eastAsia="ru-RU" w:bidi="ru-RU"/>
        </w:rPr>
        <w:t>.</w:t>
      </w:r>
    </w:p>
    <w:p w:rsidR="009F2573" w:rsidRDefault="009F2573" w:rsidP="009F2573">
      <w:pPr>
        <w:rPr>
          <w:rFonts w:ascii="Times New Roman" w:eastAsia="Times New Roman" w:hAnsi="Times New Roman" w:cs="Times New Roman"/>
          <w:color w:val="000000"/>
          <w:kern w:val="0"/>
          <w:sz w:val="28"/>
          <w:szCs w:val="28"/>
          <w:lang w:val="en-US" w:eastAsia="ru-RU" w:bidi="ru-RU"/>
        </w:rPr>
      </w:pPr>
    </w:p>
    <w:p w:rsidR="009F2573" w:rsidRDefault="009F2573" w:rsidP="009F2573">
      <w:pPr>
        <w:rPr>
          <w:rFonts w:ascii="Times New Roman" w:eastAsia="Times New Roman" w:hAnsi="Times New Roman" w:cs="Times New Roman"/>
          <w:color w:val="000000"/>
          <w:kern w:val="0"/>
          <w:sz w:val="28"/>
          <w:szCs w:val="28"/>
          <w:lang w:val="en-US" w:eastAsia="ru-RU" w:bidi="ru-RU"/>
        </w:rPr>
      </w:pPr>
    </w:p>
    <w:p w:rsidR="009F2573" w:rsidRDefault="009F2573" w:rsidP="009F2573">
      <w:pPr>
        <w:rPr>
          <w:rFonts w:ascii="Times New Roman" w:eastAsia="Times New Roman" w:hAnsi="Times New Roman" w:cs="Times New Roman"/>
          <w:color w:val="000000"/>
          <w:kern w:val="0"/>
          <w:sz w:val="28"/>
          <w:szCs w:val="28"/>
          <w:lang w:val="en-US" w:eastAsia="ru-RU" w:bidi="ru-RU"/>
        </w:rPr>
      </w:pPr>
    </w:p>
    <w:p w:rsidR="009F2573" w:rsidRPr="009F2573" w:rsidRDefault="009F2573" w:rsidP="009F2573">
      <w:pPr>
        <w:tabs>
          <w:tab w:val="clear" w:pos="709"/>
        </w:tabs>
        <w:suppressAutoHyphens w:val="0"/>
        <w:spacing w:after="0" w:line="280" w:lineRule="exact"/>
        <w:ind w:firstLine="0"/>
        <w:jc w:val="center"/>
        <w:rPr>
          <w:rFonts w:ascii="Times New Roman" w:eastAsia="Times New Roman" w:hAnsi="Times New Roman" w:cs="Times New Roman"/>
          <w:b/>
          <w:bCs/>
          <w:kern w:val="0"/>
          <w:sz w:val="28"/>
          <w:szCs w:val="28"/>
          <w:lang w:eastAsia="ru-RU" w:bidi="ru-RU"/>
        </w:rPr>
      </w:pPr>
      <w:r w:rsidRPr="009F2573">
        <w:rPr>
          <w:rFonts w:ascii="Times New Roman" w:eastAsia="Times New Roman" w:hAnsi="Times New Roman" w:cs="Times New Roman"/>
          <w:b/>
          <w:bCs/>
          <w:color w:val="000000"/>
          <w:kern w:val="0"/>
          <w:sz w:val="28"/>
          <w:szCs w:val="28"/>
          <w:lang w:eastAsia="ru-RU" w:bidi="ru-RU"/>
        </w:rPr>
        <w:t>Заключение</w:t>
      </w:r>
    </w:p>
    <w:p w:rsidR="009F2573" w:rsidRPr="009F2573" w:rsidRDefault="009F2573" w:rsidP="009F2573">
      <w:pPr>
        <w:tabs>
          <w:tab w:val="clear" w:pos="709"/>
        </w:tabs>
        <w:suppressAutoHyphens w:val="0"/>
        <w:spacing w:after="0" w:line="480" w:lineRule="exact"/>
        <w:ind w:firstLine="760"/>
        <w:rPr>
          <w:rFonts w:ascii="Times New Roman" w:eastAsia="Times New Roman" w:hAnsi="Times New Roman" w:cs="Times New Roman"/>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Эмоциональная сторона жизни человека органически связана с деятельностью во всех ее формах и проявлениях. В эмоциях находит свое выражение отношение человека к явлениям окружающей действительности. Система языковых средств позволяет человеку опосредованно или непосредственно адекватно выразить любую эмоцию. Это не означает, что в реальной жизни эмоции выражаются только средствами языка. Психологическая сторона эмоций проявляется не только в переживании самой эмоции. Эмоция оказывает влияние на интеллектуальные процессы, она представляет собой единство трех составляющих: физиологической, субъективной, экспрессивной. Это означает, что человек претерпевая эмоцию как физиологическое состояние, переживает эту эмоцию и выражает ее. Эмоции человек сопровождает мимикой и пантомимикой, но к этим выразительным невербальным средствам психологи добавляют еще интонационные характеристики голоса (печальный голос, гневный голос).</w:t>
      </w:r>
    </w:p>
    <w:p w:rsidR="009F2573" w:rsidRPr="009F2573" w:rsidRDefault="009F2573" w:rsidP="009F2573">
      <w:pPr>
        <w:tabs>
          <w:tab w:val="clear" w:pos="709"/>
        </w:tabs>
        <w:suppressAutoHyphens w:val="0"/>
        <w:spacing w:after="0" w:line="480" w:lineRule="exact"/>
        <w:ind w:firstLine="760"/>
        <w:rPr>
          <w:rFonts w:ascii="Times New Roman" w:eastAsia="Times New Roman" w:hAnsi="Times New Roman" w:cs="Times New Roman"/>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В психологии к эмотивной сфере традиционно относят не только эмоции как таковые, но чувства, страсть, эмоциональное состояние (настроение, аффект, стресс). Несмотря на повышенный интерес к проблемам психологического порядка, связанным с эмоциональной сферой языка, ни детализированной общей, ни частной классификации эмоций в психологии и лингвистике на сегодняшний день нет.</w:t>
      </w:r>
    </w:p>
    <w:p w:rsidR="009F2573" w:rsidRPr="009F2573" w:rsidRDefault="009F2573" w:rsidP="009F2573">
      <w:pPr>
        <w:tabs>
          <w:tab w:val="clear" w:pos="709"/>
          <w:tab w:val="left" w:pos="6706"/>
        </w:tabs>
        <w:suppressAutoHyphens w:val="0"/>
        <w:spacing w:after="0" w:line="480" w:lineRule="exact"/>
        <w:ind w:firstLine="760"/>
        <w:rPr>
          <w:rFonts w:ascii="Times New Roman" w:eastAsia="Times New Roman" w:hAnsi="Times New Roman" w:cs="Times New Roman"/>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В лингвистике в языке художественного текста используют лексику, которая способна выразить такие</w:t>
      </w:r>
      <w:r w:rsidRPr="009F2573">
        <w:rPr>
          <w:rFonts w:ascii="Times New Roman" w:eastAsia="Times New Roman" w:hAnsi="Times New Roman" w:cs="Times New Roman"/>
          <w:color w:val="000000"/>
          <w:kern w:val="0"/>
          <w:sz w:val="28"/>
          <w:szCs w:val="28"/>
          <w:lang w:eastAsia="ru-RU" w:bidi="ru-RU"/>
        </w:rPr>
        <w:tab/>
        <w:t>категории как</w:t>
      </w:r>
    </w:p>
    <w:p w:rsidR="009F2573" w:rsidRPr="009F2573" w:rsidRDefault="009F2573" w:rsidP="009F2573">
      <w:pPr>
        <w:tabs>
          <w:tab w:val="clear" w:pos="709"/>
        </w:tabs>
        <w:suppressAutoHyphens w:val="0"/>
        <w:spacing w:after="0" w:line="480" w:lineRule="exact"/>
        <w:ind w:firstLine="0"/>
        <w:rPr>
          <w:rFonts w:ascii="Times New Roman" w:eastAsia="Times New Roman" w:hAnsi="Times New Roman" w:cs="Times New Roman"/>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 xml:space="preserve">эмоциональность и экспрессивность на уровне языка и речи. Слово является средством познания окружающего мира и средством коммуникации. Необходимо отметить, что язык служит также средством выражения личного, субъективного отношения человека к предмету высказывания и ситуации, а также его чувств и эмоций. Язык представляет собой средство эмоционального воздействия на слушателя. Термин </w:t>
      </w:r>
      <w:r w:rsidRPr="009F2573">
        <w:rPr>
          <w:rFonts w:ascii="Times New Roman" w:eastAsia="Times New Roman" w:hAnsi="Times New Roman" w:cs="Times New Roman"/>
          <w:i/>
          <w:iCs/>
          <w:color w:val="000000"/>
          <w:kern w:val="0"/>
          <w:sz w:val="28"/>
          <w:szCs w:val="28"/>
          <w:shd w:val="clear" w:color="auto" w:fill="FFFFFF"/>
          <w:lang w:eastAsia="ru-RU" w:bidi="ru-RU"/>
        </w:rPr>
        <w:t>эмоциональная лексика</w:t>
      </w:r>
      <w:r w:rsidRPr="009F2573">
        <w:rPr>
          <w:rFonts w:ascii="Times New Roman" w:eastAsia="Times New Roman" w:hAnsi="Times New Roman" w:cs="Times New Roman"/>
          <w:color w:val="000000"/>
          <w:kern w:val="0"/>
          <w:sz w:val="28"/>
          <w:szCs w:val="28"/>
          <w:lang w:eastAsia="ru-RU" w:bidi="ru-RU"/>
        </w:rPr>
        <w:t xml:space="preserve"> понимается разными авторами далеко неоднозначно. Многие исследователи не дают четкого разграничения между содержанием, которое вкладывается в понятия «эмоциональный» и «экспрессивный». Очень часто эти два понятия употребляются как синонимы. Мы считаем необходимым, дать четкое разграничение двух понятий: </w:t>
      </w:r>
      <w:r w:rsidRPr="009F2573">
        <w:rPr>
          <w:rFonts w:ascii="Times New Roman" w:eastAsia="Times New Roman" w:hAnsi="Times New Roman" w:cs="Times New Roman"/>
          <w:i/>
          <w:iCs/>
          <w:color w:val="000000"/>
          <w:kern w:val="0"/>
          <w:sz w:val="28"/>
          <w:szCs w:val="28"/>
          <w:shd w:val="clear" w:color="auto" w:fill="FFFFFF"/>
          <w:lang w:eastAsia="ru-RU" w:bidi="ru-RU"/>
        </w:rPr>
        <w:t>эмоциональность</w:t>
      </w:r>
      <w:r w:rsidRPr="009F2573">
        <w:rPr>
          <w:rFonts w:ascii="Times New Roman" w:eastAsia="Times New Roman" w:hAnsi="Times New Roman" w:cs="Times New Roman"/>
          <w:color w:val="000000"/>
          <w:kern w:val="0"/>
          <w:sz w:val="28"/>
          <w:szCs w:val="28"/>
          <w:lang w:eastAsia="ru-RU" w:bidi="ru-RU"/>
        </w:rPr>
        <w:t xml:space="preserve"> с одной стороны и </w:t>
      </w:r>
      <w:r w:rsidRPr="009F2573">
        <w:rPr>
          <w:rFonts w:ascii="Times New Roman" w:eastAsia="Times New Roman" w:hAnsi="Times New Roman" w:cs="Times New Roman"/>
          <w:i/>
          <w:iCs/>
          <w:color w:val="000000"/>
          <w:kern w:val="0"/>
          <w:sz w:val="28"/>
          <w:szCs w:val="28"/>
          <w:shd w:val="clear" w:color="auto" w:fill="FFFFFF"/>
          <w:lang w:eastAsia="ru-RU" w:bidi="ru-RU"/>
        </w:rPr>
        <w:t>экспрессивность</w:t>
      </w:r>
      <w:r w:rsidRPr="009F2573">
        <w:rPr>
          <w:rFonts w:ascii="Times New Roman" w:eastAsia="Times New Roman" w:hAnsi="Times New Roman" w:cs="Times New Roman"/>
          <w:color w:val="000000"/>
          <w:kern w:val="0"/>
          <w:sz w:val="28"/>
          <w:szCs w:val="28"/>
          <w:lang w:eastAsia="ru-RU" w:bidi="ru-RU"/>
        </w:rPr>
        <w:t xml:space="preserve"> с другой стороны. Мы пришли к выводу, что эмоциональные средства служат для выражения чувств, а экспрессивные - для усиления выразительности, как при выражении эмоций, так и при выражении мысли.</w:t>
      </w:r>
    </w:p>
    <w:p w:rsidR="009F2573" w:rsidRPr="009F2573" w:rsidRDefault="009F2573" w:rsidP="009F2573">
      <w:pPr>
        <w:tabs>
          <w:tab w:val="clear" w:pos="709"/>
        </w:tabs>
        <w:suppressAutoHyphens w:val="0"/>
        <w:spacing w:after="0" w:line="480" w:lineRule="exact"/>
        <w:ind w:firstLine="760"/>
        <w:rPr>
          <w:rFonts w:ascii="Times New Roman" w:eastAsia="Times New Roman" w:hAnsi="Times New Roman" w:cs="Times New Roman"/>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В лингвистике сложились два подхода к описанию эмоций, которые условно можно назвать смысловым и метафорическим. В рамках смыслового подхода могут быть описаны не все эмоции. Ограниченное толкование эмоций в рамках обозначенного подхода вызывает критику у исследователей и является причиной возникновения других способов их толкования. Наибольшее распространение в современных лингвистических работах получил метафорический способ представления эмоций. Но у данного способа есть недостаток, состоящий в том, что метафора принимается за конечный продукт лингвистического анализа, и собственно семантическая мотивация ассоциативной связи между метафорой и определенной эмоцией, отсутствует.</w:t>
      </w:r>
    </w:p>
    <w:p w:rsidR="009F2573" w:rsidRPr="009F2573" w:rsidRDefault="009F2573" w:rsidP="009F2573">
      <w:pPr>
        <w:tabs>
          <w:tab w:val="clear" w:pos="709"/>
        </w:tabs>
        <w:suppressAutoHyphens w:val="0"/>
        <w:spacing w:after="0" w:line="480" w:lineRule="exact"/>
        <w:ind w:firstLine="760"/>
        <w:rPr>
          <w:rFonts w:ascii="Times New Roman" w:eastAsia="Times New Roman" w:hAnsi="Times New Roman" w:cs="Times New Roman"/>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В лингвистической литературе метафора часто определяется как поэтическое или риторическое выразительное средство, придающее речи экспрессивную окрашенность. Метафора обычно рассматривается исключительно как принадлежность естественного языка, и относятся к сфере лексики, а не к сфере мышления или действия. В основе метафоры лежит образ, являющийся источник основных семиотических понятий, структура которых создается взаимодействием плана выражения и плана содержания. В метафоре сохраняется целостность образа, который может отойти на задний план, но не распасться. Изменяя повседневный язык, которым мы пользуемся, метафоры меняют способы нашего понимания и восприятия мира. Они создают своеобразную эстетику быта. Ими насыщена производная и прозаическая сфера деятельности.</w:t>
      </w:r>
    </w:p>
    <w:p w:rsidR="009F2573" w:rsidRPr="009F2573" w:rsidRDefault="009F2573" w:rsidP="009F2573">
      <w:pPr>
        <w:tabs>
          <w:tab w:val="clear" w:pos="709"/>
        </w:tabs>
        <w:suppressAutoHyphens w:val="0"/>
        <w:spacing w:after="0" w:line="480" w:lineRule="exact"/>
        <w:ind w:firstLine="780"/>
        <w:rPr>
          <w:rFonts w:ascii="Times New Roman" w:eastAsia="Times New Roman" w:hAnsi="Times New Roman" w:cs="Times New Roman"/>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В основе многих классификаций метафор лежит классификация философа и ученого Аристотеля, так как ему принадлежит одна из первых классификаций метафор. Метафоры классифицируют по семантике, по структуре, по функциям, по основному субъекту сравнивания.</w:t>
      </w:r>
    </w:p>
    <w:p w:rsidR="009F2573" w:rsidRPr="009F2573" w:rsidRDefault="009F2573" w:rsidP="009F2573">
      <w:pPr>
        <w:tabs>
          <w:tab w:val="clear" w:pos="709"/>
        </w:tabs>
        <w:suppressAutoHyphens w:val="0"/>
        <w:spacing w:after="0" w:line="480" w:lineRule="exact"/>
        <w:ind w:firstLine="780"/>
        <w:rPr>
          <w:rFonts w:ascii="Times New Roman" w:eastAsia="Times New Roman" w:hAnsi="Times New Roman" w:cs="Times New Roman"/>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 xml:space="preserve">Результат лингвистического и статистического анализа произведения М.А. Булгакова «Дьяволиада» на предмет употребления метафор, убедительно показывает, что метафоры были виртуозно переданы на немецкий язык, и текст-перевод приобрел туже экспрессивность и эмоциональную окрашенность, что и оригинал. Сравнение двух переводов «Дьяволиады» М.А. Булгакова, принадлежащих перу </w:t>
      </w:r>
      <w:r w:rsidRPr="009F2573">
        <w:rPr>
          <w:rFonts w:ascii="Times New Roman" w:eastAsia="Times New Roman" w:hAnsi="Times New Roman" w:cs="Times New Roman"/>
          <w:color w:val="000000"/>
          <w:kern w:val="0"/>
          <w:sz w:val="28"/>
          <w:szCs w:val="28"/>
          <w:lang w:val="en-US" w:eastAsia="en-US" w:bidi="en-US"/>
        </w:rPr>
        <w:t>A</w:t>
      </w:r>
      <w:r w:rsidRPr="009F2573">
        <w:rPr>
          <w:rFonts w:ascii="Times New Roman" w:eastAsia="Times New Roman" w:hAnsi="Times New Roman" w:cs="Times New Roman"/>
          <w:color w:val="000000"/>
          <w:kern w:val="0"/>
          <w:sz w:val="28"/>
          <w:szCs w:val="28"/>
          <w:lang w:eastAsia="en-US" w:bidi="en-US"/>
        </w:rPr>
        <w:t>.</w:t>
      </w:r>
      <w:r w:rsidRPr="009F2573">
        <w:rPr>
          <w:rFonts w:ascii="Times New Roman" w:eastAsia="Times New Roman" w:hAnsi="Times New Roman" w:cs="Times New Roman"/>
          <w:color w:val="000000"/>
          <w:kern w:val="0"/>
          <w:sz w:val="28"/>
          <w:szCs w:val="28"/>
          <w:lang w:val="en-US" w:eastAsia="en-US" w:bidi="en-US"/>
        </w:rPr>
        <w:t>Jais</w:t>
      </w:r>
      <w:r w:rsidRPr="009F2573">
        <w:rPr>
          <w:rFonts w:ascii="Times New Roman" w:eastAsia="Times New Roman" w:hAnsi="Times New Roman" w:cs="Times New Roman"/>
          <w:color w:val="000000"/>
          <w:kern w:val="0"/>
          <w:sz w:val="28"/>
          <w:szCs w:val="28"/>
          <w:lang w:eastAsia="en-US" w:bidi="en-US"/>
        </w:rPr>
        <w:t xml:space="preserve"> </w:t>
      </w:r>
      <w:r w:rsidRPr="009F2573">
        <w:rPr>
          <w:rFonts w:ascii="Times New Roman" w:eastAsia="Times New Roman" w:hAnsi="Times New Roman" w:cs="Times New Roman"/>
          <w:color w:val="000000"/>
          <w:kern w:val="0"/>
          <w:sz w:val="28"/>
          <w:szCs w:val="28"/>
          <w:lang w:eastAsia="ru-RU" w:bidi="ru-RU"/>
        </w:rPr>
        <w:t xml:space="preserve">и </w:t>
      </w:r>
      <w:r w:rsidRPr="009F2573">
        <w:rPr>
          <w:rFonts w:ascii="Times New Roman" w:eastAsia="Times New Roman" w:hAnsi="Times New Roman" w:cs="Times New Roman"/>
          <w:color w:val="000000"/>
          <w:kern w:val="0"/>
          <w:sz w:val="28"/>
          <w:szCs w:val="28"/>
          <w:lang w:val="en-US" w:eastAsia="en-US" w:bidi="en-US"/>
        </w:rPr>
        <w:t>Th</w:t>
      </w:r>
      <w:r w:rsidRPr="009F2573">
        <w:rPr>
          <w:rFonts w:ascii="Times New Roman" w:eastAsia="Times New Roman" w:hAnsi="Times New Roman" w:cs="Times New Roman"/>
          <w:color w:val="000000"/>
          <w:kern w:val="0"/>
          <w:sz w:val="28"/>
          <w:szCs w:val="28"/>
          <w:lang w:eastAsia="en-US" w:bidi="en-US"/>
        </w:rPr>
        <w:t xml:space="preserve">. </w:t>
      </w:r>
      <w:r w:rsidRPr="009F2573">
        <w:rPr>
          <w:rFonts w:ascii="Times New Roman" w:eastAsia="Times New Roman" w:hAnsi="Times New Roman" w:cs="Times New Roman"/>
          <w:color w:val="000000"/>
          <w:kern w:val="0"/>
          <w:sz w:val="28"/>
          <w:szCs w:val="28"/>
          <w:lang w:val="en-US" w:eastAsia="en-US" w:bidi="en-US"/>
        </w:rPr>
        <w:t>Reschke</w:t>
      </w:r>
      <w:r w:rsidRPr="009F2573">
        <w:rPr>
          <w:rFonts w:ascii="Times New Roman" w:eastAsia="Times New Roman" w:hAnsi="Times New Roman" w:cs="Times New Roman"/>
          <w:color w:val="000000"/>
          <w:kern w:val="0"/>
          <w:sz w:val="28"/>
          <w:szCs w:val="28"/>
          <w:lang w:eastAsia="en-US" w:bidi="en-US"/>
        </w:rPr>
        <w:t xml:space="preserve">, </w:t>
      </w:r>
      <w:r w:rsidRPr="009F2573">
        <w:rPr>
          <w:rFonts w:ascii="Times New Roman" w:eastAsia="Times New Roman" w:hAnsi="Times New Roman" w:cs="Times New Roman"/>
          <w:color w:val="000000"/>
          <w:kern w:val="0"/>
          <w:sz w:val="28"/>
          <w:szCs w:val="28"/>
          <w:lang w:eastAsia="ru-RU" w:bidi="ru-RU"/>
        </w:rPr>
        <w:t>позволяет утверждать, что ни один из авторов перевода не использовал материал другого.</w:t>
      </w:r>
    </w:p>
    <w:p w:rsidR="009F2573" w:rsidRPr="009F2573" w:rsidRDefault="009F2573" w:rsidP="009F2573">
      <w:pPr>
        <w:tabs>
          <w:tab w:val="clear" w:pos="709"/>
        </w:tabs>
        <w:suppressAutoHyphens w:val="0"/>
        <w:spacing w:after="0" w:line="480" w:lineRule="exact"/>
        <w:ind w:firstLine="780"/>
        <w:rPr>
          <w:rFonts w:ascii="Times New Roman" w:eastAsia="Times New Roman" w:hAnsi="Times New Roman" w:cs="Times New Roman"/>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Экспрессивность художественного текста создается не только за счет метафор. Эффективными средствами выражения экспрессивности служат также и синтаксические средства, наиболее распространенными среди которых являются обращения, вводные и вставные конструкции, прямая и несобственно-прямая речь, односоставные и неполные предложения, а также стилистические фигуры, в частности повтор - одна из важнейших категорий стилистики. Однако общей классификацией повторов, к сожалению, до сих пор нет, что затрудняет анализ языковых факторов.</w:t>
      </w:r>
    </w:p>
    <w:p w:rsidR="009F2573" w:rsidRPr="009F2573" w:rsidRDefault="009F2573" w:rsidP="009F2573">
      <w:pPr>
        <w:tabs>
          <w:tab w:val="clear" w:pos="709"/>
        </w:tabs>
        <w:suppressAutoHyphens w:val="0"/>
        <w:spacing w:after="0" w:line="480" w:lineRule="exact"/>
        <w:ind w:firstLine="780"/>
        <w:rPr>
          <w:rFonts w:ascii="Times New Roman" w:eastAsia="Times New Roman" w:hAnsi="Times New Roman" w:cs="Times New Roman"/>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В лингвистической литературе повтор рассматривается как в широком, так и в узком смысле. В узком смысле говорят о повторе лишь двукратного воспроизведения одной и той же словоформы. Широкое понимание повтора допускает частичное совпадение повторяющихся единиц, на том или ином уровне, т.е. от повтора звуков на фонетическом уровне до повторения целых предложений на синтаксическом уровне.</w:t>
      </w:r>
    </w:p>
    <w:p w:rsidR="009F2573" w:rsidRPr="009F2573" w:rsidRDefault="009F2573" w:rsidP="009F2573">
      <w:pPr>
        <w:tabs>
          <w:tab w:val="clear" w:pos="709"/>
        </w:tabs>
        <w:suppressAutoHyphens w:val="0"/>
        <w:spacing w:after="0" w:line="480" w:lineRule="exact"/>
        <w:ind w:firstLine="780"/>
        <w:rPr>
          <w:rFonts w:ascii="Times New Roman" w:eastAsia="Times New Roman" w:hAnsi="Times New Roman" w:cs="Times New Roman"/>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Повторы присущи любому уровню языка: фонетическому, лексическому, морфемному и синтаксическому уровню. На фонетическом уровне наиболее частотным является прием аллитерации, которая представляет собой повторение начального согласного слога или ряда слов с идентичным начальным звуком.</w:t>
      </w:r>
    </w:p>
    <w:p w:rsidR="009F2573" w:rsidRPr="009F2573" w:rsidRDefault="009F2573" w:rsidP="009F2573">
      <w:pPr>
        <w:tabs>
          <w:tab w:val="clear" w:pos="709"/>
        </w:tabs>
        <w:suppressAutoHyphens w:val="0"/>
        <w:spacing w:after="0" w:line="480" w:lineRule="exact"/>
        <w:ind w:firstLine="0"/>
        <w:rPr>
          <w:rFonts w:ascii="Times New Roman" w:eastAsia="Times New Roman" w:hAnsi="Times New Roman" w:cs="Times New Roman"/>
          <w:kern w:val="0"/>
          <w:sz w:val="28"/>
          <w:szCs w:val="28"/>
          <w:lang w:val="en-US" w:eastAsia="ru-RU" w:bidi="ru-RU"/>
        </w:rPr>
      </w:pPr>
      <w:r w:rsidRPr="009F2573">
        <w:rPr>
          <w:rFonts w:ascii="Times New Roman" w:eastAsia="Times New Roman" w:hAnsi="Times New Roman" w:cs="Times New Roman"/>
          <w:color w:val="000000"/>
          <w:kern w:val="0"/>
          <w:sz w:val="28"/>
          <w:szCs w:val="28"/>
          <w:lang w:val="en-US" w:eastAsia="en-US" w:bidi="en-US"/>
        </w:rPr>
        <w:t>Alleins mit Wolke, Wald und Welt und Wind</w:t>
      </w:r>
    </w:p>
    <w:p w:rsidR="009F2573" w:rsidRPr="009F2573" w:rsidRDefault="009F2573" w:rsidP="009F2573">
      <w:pPr>
        <w:tabs>
          <w:tab w:val="clear" w:pos="709"/>
        </w:tabs>
        <w:suppressAutoHyphens w:val="0"/>
        <w:spacing w:after="0" w:line="480" w:lineRule="exact"/>
        <w:ind w:firstLine="0"/>
        <w:jc w:val="right"/>
        <w:rPr>
          <w:rFonts w:ascii="Times New Roman" w:eastAsia="Times New Roman" w:hAnsi="Times New Roman" w:cs="Times New Roman"/>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 xml:space="preserve">[Ремарк </w:t>
      </w:r>
      <w:r w:rsidRPr="009F2573">
        <w:rPr>
          <w:rFonts w:ascii="Times New Roman" w:eastAsia="Times New Roman" w:hAnsi="Times New Roman" w:cs="Times New Roman"/>
          <w:color w:val="000000"/>
          <w:kern w:val="0"/>
          <w:sz w:val="28"/>
          <w:szCs w:val="28"/>
          <w:lang w:eastAsia="en-US" w:bidi="en-US"/>
        </w:rPr>
        <w:t>1999: 24].</w:t>
      </w:r>
    </w:p>
    <w:p w:rsidR="009F2573" w:rsidRPr="009F2573" w:rsidRDefault="009F2573" w:rsidP="009F2573">
      <w:pPr>
        <w:tabs>
          <w:tab w:val="clear" w:pos="709"/>
        </w:tabs>
        <w:suppressAutoHyphens w:val="0"/>
        <w:spacing w:after="0" w:line="480" w:lineRule="exact"/>
        <w:ind w:firstLine="780"/>
        <w:rPr>
          <w:rFonts w:ascii="Times New Roman" w:eastAsia="Times New Roman" w:hAnsi="Times New Roman" w:cs="Times New Roman"/>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 xml:space="preserve">Анализ переводов стихотворения Э.М. Ремарка </w:t>
      </w:r>
      <w:r w:rsidRPr="009F2573">
        <w:rPr>
          <w:rFonts w:ascii="Times New Roman" w:eastAsia="Times New Roman" w:hAnsi="Times New Roman" w:cs="Times New Roman"/>
          <w:color w:val="000000"/>
          <w:kern w:val="0"/>
          <w:sz w:val="28"/>
          <w:szCs w:val="28"/>
          <w:lang w:eastAsia="en-US" w:bidi="en-US"/>
        </w:rPr>
        <w:t>«</w:t>
      </w:r>
      <w:r w:rsidRPr="009F2573">
        <w:rPr>
          <w:rFonts w:ascii="Times New Roman" w:eastAsia="Times New Roman" w:hAnsi="Times New Roman" w:cs="Times New Roman"/>
          <w:color w:val="000000"/>
          <w:kern w:val="0"/>
          <w:sz w:val="28"/>
          <w:szCs w:val="28"/>
          <w:lang w:val="en-US" w:eastAsia="en-US" w:bidi="en-US"/>
        </w:rPr>
        <w:t>Ich</w:t>
      </w:r>
      <w:r w:rsidRPr="009F2573">
        <w:rPr>
          <w:rFonts w:ascii="Times New Roman" w:eastAsia="Times New Roman" w:hAnsi="Times New Roman" w:cs="Times New Roman"/>
          <w:color w:val="000000"/>
          <w:kern w:val="0"/>
          <w:sz w:val="28"/>
          <w:szCs w:val="28"/>
          <w:lang w:eastAsia="en-US" w:bidi="en-US"/>
        </w:rPr>
        <w:t xml:space="preserve"> </w:t>
      </w:r>
      <w:r w:rsidRPr="009F2573">
        <w:rPr>
          <w:rFonts w:ascii="Times New Roman" w:eastAsia="Times New Roman" w:hAnsi="Times New Roman" w:cs="Times New Roman"/>
          <w:color w:val="000000"/>
          <w:kern w:val="0"/>
          <w:sz w:val="28"/>
          <w:szCs w:val="28"/>
          <w:lang w:val="en-US" w:eastAsia="en-US" w:bidi="en-US"/>
        </w:rPr>
        <w:t>und</w:t>
      </w:r>
      <w:r w:rsidRPr="009F2573">
        <w:rPr>
          <w:rFonts w:ascii="Times New Roman" w:eastAsia="Times New Roman" w:hAnsi="Times New Roman" w:cs="Times New Roman"/>
          <w:color w:val="000000"/>
          <w:kern w:val="0"/>
          <w:sz w:val="28"/>
          <w:szCs w:val="28"/>
          <w:lang w:eastAsia="en-US" w:bidi="en-US"/>
        </w:rPr>
        <w:t xml:space="preserve"> </w:t>
      </w:r>
      <w:r w:rsidRPr="009F2573">
        <w:rPr>
          <w:rFonts w:ascii="Times New Roman" w:eastAsia="Times New Roman" w:hAnsi="Times New Roman" w:cs="Times New Roman"/>
          <w:color w:val="000000"/>
          <w:kern w:val="0"/>
          <w:sz w:val="28"/>
          <w:szCs w:val="28"/>
          <w:lang w:val="en-US" w:eastAsia="en-US" w:bidi="en-US"/>
        </w:rPr>
        <w:t>Du</w:t>
      </w:r>
      <w:r w:rsidRPr="009F2573">
        <w:rPr>
          <w:rFonts w:ascii="Times New Roman" w:eastAsia="Times New Roman" w:hAnsi="Times New Roman" w:cs="Times New Roman"/>
          <w:color w:val="000000"/>
          <w:kern w:val="0"/>
          <w:sz w:val="28"/>
          <w:szCs w:val="28"/>
          <w:lang w:eastAsia="en-US" w:bidi="en-US"/>
        </w:rPr>
        <w:t xml:space="preserve">» </w:t>
      </w:r>
      <w:r w:rsidRPr="009F2573">
        <w:rPr>
          <w:rFonts w:ascii="Times New Roman" w:eastAsia="Times New Roman" w:hAnsi="Times New Roman" w:cs="Times New Roman"/>
          <w:color w:val="000000"/>
          <w:kern w:val="0"/>
          <w:sz w:val="28"/>
          <w:szCs w:val="28"/>
          <w:lang w:eastAsia="ru-RU" w:bidi="ru-RU"/>
        </w:rPr>
        <w:t>показывает, что авторы переводов смогли эквивалентно передать аллитерацию оригинала с немецкого языка на русский язык. Варианты перевода не потеряли своей экспрессивности и, так же как и оригинал, интересны для читателя.</w:t>
      </w:r>
    </w:p>
    <w:p w:rsidR="009F2573" w:rsidRPr="009F2573" w:rsidRDefault="009F2573" w:rsidP="009F2573">
      <w:pPr>
        <w:tabs>
          <w:tab w:val="clear" w:pos="709"/>
        </w:tabs>
        <w:suppressAutoHyphens w:val="0"/>
        <w:spacing w:after="0" w:line="480" w:lineRule="exact"/>
        <w:ind w:firstLine="780"/>
        <w:rPr>
          <w:rFonts w:ascii="Times New Roman" w:eastAsia="Times New Roman" w:hAnsi="Times New Roman" w:cs="Times New Roman"/>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На синтаксическом уровне выделяют такие виды повтора как анафору, подхват, нарастание, симплоку, эпифору и некоторые другие стилистические выразительные средства</w:t>
      </w:r>
    </w:p>
    <w:p w:rsidR="009F2573" w:rsidRPr="009F2573" w:rsidRDefault="009F2573" w:rsidP="009F2573">
      <w:pPr>
        <w:tabs>
          <w:tab w:val="clear" w:pos="709"/>
        </w:tabs>
        <w:suppressAutoHyphens w:val="0"/>
        <w:spacing w:after="0" w:line="480" w:lineRule="exact"/>
        <w:ind w:firstLine="780"/>
        <w:rPr>
          <w:rFonts w:ascii="Times New Roman" w:eastAsia="Times New Roman" w:hAnsi="Times New Roman" w:cs="Times New Roman"/>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Сопоставительный анализ текста оригинала романа Э.М. Ремарка «Возлюби ближнего своего» и текстов переводов русских авторов дает основание считать:</w:t>
      </w:r>
    </w:p>
    <w:p w:rsidR="009F2573" w:rsidRPr="009F2573" w:rsidRDefault="009F2573" w:rsidP="009F2573">
      <w:pPr>
        <w:numPr>
          <w:ilvl w:val="0"/>
          <w:numId w:val="47"/>
        </w:numPr>
        <w:tabs>
          <w:tab w:val="clear" w:pos="709"/>
          <w:tab w:val="left" w:pos="1147"/>
        </w:tabs>
        <w:suppressAutoHyphens w:val="0"/>
        <w:spacing w:after="0" w:line="480" w:lineRule="exact"/>
        <w:ind w:firstLine="880"/>
        <w:jc w:val="left"/>
        <w:rPr>
          <w:rFonts w:ascii="Times New Roman" w:eastAsia="Times New Roman" w:hAnsi="Times New Roman" w:cs="Times New Roman"/>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Все основные языковые способы и стилистические приемы, используемые при передаче выразительных средств в произведении Э.М. Ремарка «Возлюби ближнего своего» находят в текстах переводов русских авторов эквивалентное отражение.</w:t>
      </w:r>
    </w:p>
    <w:p w:rsidR="009F2573" w:rsidRPr="009F2573" w:rsidRDefault="009F2573" w:rsidP="009F2573">
      <w:pPr>
        <w:numPr>
          <w:ilvl w:val="0"/>
          <w:numId w:val="47"/>
        </w:numPr>
        <w:tabs>
          <w:tab w:val="clear" w:pos="709"/>
          <w:tab w:val="left" w:pos="1147"/>
        </w:tabs>
        <w:suppressAutoHyphens w:val="0"/>
        <w:spacing w:after="0" w:line="480" w:lineRule="exact"/>
        <w:ind w:firstLine="880"/>
        <w:jc w:val="left"/>
        <w:rPr>
          <w:rFonts w:ascii="Times New Roman" w:eastAsia="Times New Roman" w:hAnsi="Times New Roman" w:cs="Times New Roman"/>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Переводы оригинала на русский язык воссоздают в точности его структуру. В частности, переводчики соблюдают авторское деление текста на абзацы.</w:t>
      </w:r>
    </w:p>
    <w:p w:rsidR="009F2573" w:rsidRPr="009F2573" w:rsidRDefault="009F2573" w:rsidP="009F2573">
      <w:pPr>
        <w:numPr>
          <w:ilvl w:val="0"/>
          <w:numId w:val="47"/>
        </w:numPr>
        <w:tabs>
          <w:tab w:val="clear" w:pos="709"/>
          <w:tab w:val="left" w:pos="1129"/>
        </w:tabs>
        <w:suppressAutoHyphens w:val="0"/>
        <w:spacing w:after="0" w:line="480" w:lineRule="exact"/>
        <w:ind w:firstLine="780"/>
        <w:jc w:val="left"/>
        <w:rPr>
          <w:rFonts w:ascii="Times New Roman" w:eastAsia="Times New Roman" w:hAnsi="Times New Roman" w:cs="Times New Roman"/>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Сопоставительный анализ переводов русских авторов показал, на наш взгляд, что все четыре перевода являются вполне самостоятельными, поскольку в текстах данных переводов если и есть совпадения отдельных моментов, то они весьма незначительны.</w:t>
      </w:r>
    </w:p>
    <w:p w:rsidR="009F2573" w:rsidRPr="009F2573" w:rsidRDefault="009F2573" w:rsidP="009F2573">
      <w:pPr>
        <w:tabs>
          <w:tab w:val="clear" w:pos="709"/>
        </w:tabs>
        <w:suppressAutoHyphens w:val="0"/>
        <w:spacing w:after="0" w:line="480" w:lineRule="exact"/>
        <w:ind w:firstLine="780"/>
        <w:rPr>
          <w:rFonts w:ascii="Times New Roman" w:eastAsia="Times New Roman" w:hAnsi="Times New Roman" w:cs="Times New Roman"/>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В ходе выполнения диссертационного исследования достигнуты следующие результаты:</w:t>
      </w:r>
    </w:p>
    <w:p w:rsidR="009F2573" w:rsidRPr="009F2573" w:rsidRDefault="009F2573" w:rsidP="009F2573">
      <w:pPr>
        <w:numPr>
          <w:ilvl w:val="0"/>
          <w:numId w:val="48"/>
        </w:numPr>
        <w:tabs>
          <w:tab w:val="clear" w:pos="709"/>
          <w:tab w:val="left" w:pos="778"/>
        </w:tabs>
        <w:suppressAutoHyphens w:val="0"/>
        <w:spacing w:after="0" w:line="480" w:lineRule="exact"/>
        <w:ind w:left="780" w:firstLine="0"/>
        <w:jc w:val="left"/>
        <w:rPr>
          <w:rFonts w:ascii="Times New Roman" w:eastAsia="Times New Roman" w:hAnsi="Times New Roman" w:cs="Times New Roman"/>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Определено соотношение понятий «эмоциональность» и «экспрессивность».</w:t>
      </w:r>
    </w:p>
    <w:p w:rsidR="009F2573" w:rsidRPr="009F2573" w:rsidRDefault="009F2573" w:rsidP="009F2573">
      <w:pPr>
        <w:numPr>
          <w:ilvl w:val="0"/>
          <w:numId w:val="48"/>
        </w:numPr>
        <w:tabs>
          <w:tab w:val="clear" w:pos="709"/>
          <w:tab w:val="left" w:pos="778"/>
        </w:tabs>
        <w:suppressAutoHyphens w:val="0"/>
        <w:spacing w:after="0" w:line="480" w:lineRule="exact"/>
        <w:ind w:left="780" w:firstLine="0"/>
        <w:jc w:val="left"/>
        <w:rPr>
          <w:rFonts w:ascii="Times New Roman" w:eastAsia="Times New Roman" w:hAnsi="Times New Roman" w:cs="Times New Roman"/>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Выявлены и сопоставлены наиболее употребительные экспрессивные средства выражения в текстах оригиналов М.А. Булгакова и Э.М. Ремарка и в текстах переводов разных авторов.</w:t>
      </w:r>
    </w:p>
    <w:p w:rsidR="009F2573" w:rsidRPr="009F2573" w:rsidRDefault="009F2573" w:rsidP="009F2573">
      <w:pPr>
        <w:numPr>
          <w:ilvl w:val="0"/>
          <w:numId w:val="48"/>
        </w:numPr>
        <w:tabs>
          <w:tab w:val="clear" w:pos="709"/>
          <w:tab w:val="left" w:pos="778"/>
          <w:tab w:val="left" w:pos="6550"/>
        </w:tabs>
        <w:suppressAutoHyphens w:val="0"/>
        <w:spacing w:after="0" w:line="480" w:lineRule="exact"/>
        <w:ind w:left="780" w:firstLine="0"/>
        <w:jc w:val="left"/>
        <w:rPr>
          <w:rFonts w:ascii="Times New Roman" w:eastAsia="Times New Roman" w:hAnsi="Times New Roman" w:cs="Times New Roman"/>
          <w:kern w:val="0"/>
          <w:sz w:val="28"/>
          <w:szCs w:val="28"/>
          <w:lang w:eastAsia="ru-RU" w:bidi="ru-RU"/>
        </w:rPr>
      </w:pPr>
      <w:r w:rsidRPr="009F2573">
        <w:rPr>
          <w:rFonts w:ascii="Times New Roman" w:eastAsia="Times New Roman" w:hAnsi="Times New Roman" w:cs="Times New Roman"/>
          <w:color w:val="000000"/>
          <w:kern w:val="0"/>
          <w:sz w:val="28"/>
          <w:szCs w:val="28"/>
          <w:lang w:eastAsia="ru-RU" w:bidi="ru-RU"/>
        </w:rPr>
        <w:t>Выявлены смысловые неточности</w:t>
      </w:r>
      <w:r w:rsidRPr="009F2573">
        <w:rPr>
          <w:rFonts w:ascii="Times New Roman" w:eastAsia="Times New Roman" w:hAnsi="Times New Roman" w:cs="Times New Roman"/>
          <w:color w:val="000000"/>
          <w:kern w:val="0"/>
          <w:sz w:val="28"/>
          <w:szCs w:val="28"/>
          <w:lang w:eastAsia="ru-RU" w:bidi="ru-RU"/>
        </w:rPr>
        <w:tab/>
        <w:t>и стилистические</w:t>
      </w:r>
    </w:p>
    <w:p w:rsidR="009F2573" w:rsidRPr="009F2573" w:rsidRDefault="009F2573" w:rsidP="009F2573">
      <w:r w:rsidRPr="009F2573">
        <w:rPr>
          <w:rFonts w:ascii="Arial Unicode MS" w:eastAsia="Arial Unicode MS" w:hAnsi="Arial Unicode MS" w:cs="Arial Unicode MS"/>
          <w:color w:val="000000"/>
          <w:kern w:val="0"/>
          <w:sz w:val="24"/>
          <w:szCs w:val="24"/>
          <w:lang w:eastAsia="ru-RU" w:bidi="ru-RU"/>
        </w:rPr>
        <w:t>несоответствия при передаче наиболее употребительных экспрессивных средств выражения в русском и в немецком языках в произведениях М.А. Булгакова и Э.М. Ремарка, а также в текстах переводов разных авторов.</w:t>
      </w:r>
    </w:p>
    <w:sectPr w:rsidR="009F2573" w:rsidRPr="009F2573"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F0B" w:rsidRDefault="00011F0B">
      <w:pPr>
        <w:spacing w:after="0" w:line="240" w:lineRule="auto"/>
      </w:pPr>
      <w:r>
        <w:separator/>
      </w:r>
    </w:p>
  </w:endnote>
  <w:endnote w:type="continuationSeparator" w:id="0">
    <w:p w:rsidR="00011F0B" w:rsidRDefault="00011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F0B" w:rsidRDefault="00011F0B">
    <w:pPr>
      <w:rPr>
        <w:sz w:val="2"/>
        <w:szCs w:val="2"/>
      </w:rPr>
    </w:pPr>
    <w:r w:rsidRPr="00C57800">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11F0B" w:rsidRDefault="00011F0B">
                <w:pPr>
                  <w:spacing w:line="240" w:lineRule="auto"/>
                </w:pPr>
                <w:fldSimple w:instr=" PAGE \* MERGEFORMAT ">
                  <w:r w:rsidRPr="00D56C03">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F0B" w:rsidRDefault="00011F0B">
    <w:pPr>
      <w:rPr>
        <w:sz w:val="2"/>
        <w:szCs w:val="2"/>
      </w:rPr>
    </w:pPr>
    <w:r w:rsidRPr="00C57800">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11F0B" w:rsidRDefault="00011F0B">
                <w:pPr>
                  <w:spacing w:line="240" w:lineRule="auto"/>
                </w:pPr>
                <w:fldSimple w:instr=" PAGE \* MERGEFORMAT ">
                  <w:r w:rsidR="009F2573" w:rsidRPr="009F2573">
                    <w:rPr>
                      <w:rStyle w:val="afffff9"/>
                      <w:noProof/>
                    </w:rPr>
                    <w:t>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F0B" w:rsidRDefault="00011F0B"/>
    <w:p w:rsidR="00011F0B" w:rsidRDefault="00011F0B"/>
    <w:p w:rsidR="00011F0B" w:rsidRDefault="00011F0B"/>
    <w:p w:rsidR="00011F0B" w:rsidRDefault="00011F0B"/>
    <w:p w:rsidR="00011F0B" w:rsidRDefault="00011F0B"/>
    <w:p w:rsidR="00011F0B" w:rsidRDefault="00011F0B"/>
    <w:p w:rsidR="00011F0B" w:rsidRDefault="00011F0B">
      <w:pPr>
        <w:rPr>
          <w:sz w:val="2"/>
          <w:szCs w:val="2"/>
        </w:rPr>
      </w:pPr>
      <w:r w:rsidRPr="00C57800">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11F0B" w:rsidRDefault="00011F0B">
                  <w:pPr>
                    <w:spacing w:line="240" w:lineRule="auto"/>
                  </w:pPr>
                  <w:fldSimple w:instr=" PAGE \* MERGEFORMAT ">
                    <w:r w:rsidRPr="00E648E2">
                      <w:rPr>
                        <w:rStyle w:val="afffff9"/>
                        <w:b w:val="0"/>
                        <w:bCs w:val="0"/>
                        <w:noProof/>
                      </w:rPr>
                      <w:t>19</w:t>
                    </w:r>
                  </w:fldSimple>
                </w:p>
              </w:txbxContent>
            </v:textbox>
            <w10:wrap anchorx="page" anchory="page"/>
          </v:shape>
        </w:pict>
      </w:r>
    </w:p>
    <w:p w:rsidR="00011F0B" w:rsidRDefault="00011F0B"/>
    <w:p w:rsidR="00011F0B" w:rsidRDefault="00011F0B"/>
    <w:p w:rsidR="00011F0B" w:rsidRDefault="00011F0B">
      <w:pPr>
        <w:rPr>
          <w:sz w:val="2"/>
          <w:szCs w:val="2"/>
        </w:rPr>
      </w:pPr>
      <w:r w:rsidRPr="00C57800">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11F0B" w:rsidRDefault="00011F0B"/>
                <w:p w:rsidR="00011F0B" w:rsidRDefault="00011F0B">
                  <w:pPr>
                    <w:pStyle w:val="1ffffff7"/>
                    <w:spacing w:line="240" w:lineRule="auto"/>
                  </w:pPr>
                  <w:fldSimple w:instr=" PAGE \* MERGEFORMAT ">
                    <w:r w:rsidRPr="00E648E2">
                      <w:rPr>
                        <w:rStyle w:val="3b"/>
                        <w:noProof/>
                      </w:rPr>
                      <w:t>19</w:t>
                    </w:r>
                  </w:fldSimple>
                </w:p>
              </w:txbxContent>
            </v:textbox>
            <w10:wrap anchorx="page" anchory="page"/>
          </v:shape>
        </w:pict>
      </w:r>
    </w:p>
    <w:p w:rsidR="00011F0B" w:rsidRDefault="00011F0B"/>
    <w:p w:rsidR="00011F0B" w:rsidRDefault="00011F0B">
      <w:pPr>
        <w:rPr>
          <w:sz w:val="2"/>
          <w:szCs w:val="2"/>
        </w:rPr>
      </w:pPr>
    </w:p>
    <w:p w:rsidR="00011F0B" w:rsidRDefault="00011F0B"/>
    <w:p w:rsidR="00011F0B" w:rsidRDefault="00011F0B">
      <w:pPr>
        <w:spacing w:after="0" w:line="240" w:lineRule="auto"/>
      </w:pPr>
    </w:p>
  </w:footnote>
  <w:footnote w:type="continuationSeparator" w:id="0">
    <w:p w:rsidR="00011F0B" w:rsidRDefault="00011F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F0B" w:rsidRPr="005856C0" w:rsidRDefault="00011F0B"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053D50"/>
    <w:multiLevelType w:val="multilevel"/>
    <w:tmpl w:val="BB16F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6AE6274"/>
    <w:multiLevelType w:val="multilevel"/>
    <w:tmpl w:val="AA4C951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9467B28"/>
    <w:multiLevelType w:val="multilevel"/>
    <w:tmpl w:val="23664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9756FEA"/>
    <w:multiLevelType w:val="multilevel"/>
    <w:tmpl w:val="4D0AE37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80">
    <w:nsid w:val="0C08517C"/>
    <w:multiLevelType w:val="multilevel"/>
    <w:tmpl w:val="B4583E8E"/>
    <w:lvl w:ilvl="0">
      <w:start w:val="1"/>
      <w:numFmt w:val="decimal"/>
      <w:lvlText w:val="%1."/>
      <w:lvlJc w:val="left"/>
      <w:rPr>
        <w:rFonts w:ascii="Candara" w:eastAsia="Candara" w:hAnsi="Candara" w:cs="Candara"/>
        <w:b w:val="0"/>
        <w:bCs w:val="0"/>
        <w:i w:val="0"/>
        <w:iCs w:val="0"/>
        <w:smallCaps w:val="0"/>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C1B07A9"/>
    <w:multiLevelType w:val="hybridMultilevel"/>
    <w:tmpl w:val="03B46BCE"/>
    <w:lvl w:ilvl="0" w:tplc="1EA28D0C">
      <w:start w:val="1"/>
      <w:numFmt w:val="decimal"/>
      <w:lvlText w:val="%1."/>
      <w:lvlJc w:val="left"/>
      <w:pPr>
        <w:ind w:left="559" w:hanging="389"/>
        <w:jc w:val="right"/>
      </w:pPr>
      <w:rPr>
        <w:rFonts w:ascii="Times New Roman" w:eastAsia="Times New Roman" w:hAnsi="Times New Roman" w:cs="Times New Roman" w:hint="default"/>
        <w:w w:val="99"/>
        <w:sz w:val="28"/>
        <w:szCs w:val="28"/>
        <w:lang w:val="uk-UA" w:eastAsia="en-US" w:bidi="ar-SA"/>
      </w:rPr>
    </w:lvl>
    <w:lvl w:ilvl="1" w:tplc="8D44D82C">
      <w:numFmt w:val="bullet"/>
      <w:lvlText w:val="•"/>
      <w:lvlJc w:val="left"/>
      <w:pPr>
        <w:ind w:left="1580" w:hanging="389"/>
      </w:pPr>
      <w:rPr>
        <w:rFonts w:hint="default"/>
        <w:lang w:val="uk-UA" w:eastAsia="en-US" w:bidi="ar-SA"/>
      </w:rPr>
    </w:lvl>
    <w:lvl w:ilvl="2" w:tplc="A1FA6C3E">
      <w:numFmt w:val="bullet"/>
      <w:lvlText w:val="•"/>
      <w:lvlJc w:val="left"/>
      <w:pPr>
        <w:ind w:left="2600" w:hanging="389"/>
      </w:pPr>
      <w:rPr>
        <w:rFonts w:hint="default"/>
        <w:lang w:val="uk-UA" w:eastAsia="en-US" w:bidi="ar-SA"/>
      </w:rPr>
    </w:lvl>
    <w:lvl w:ilvl="3" w:tplc="E03C20DC">
      <w:numFmt w:val="bullet"/>
      <w:lvlText w:val="•"/>
      <w:lvlJc w:val="left"/>
      <w:pPr>
        <w:ind w:left="3621" w:hanging="389"/>
      </w:pPr>
      <w:rPr>
        <w:rFonts w:hint="default"/>
        <w:lang w:val="uk-UA" w:eastAsia="en-US" w:bidi="ar-SA"/>
      </w:rPr>
    </w:lvl>
    <w:lvl w:ilvl="4" w:tplc="1938D8B8">
      <w:numFmt w:val="bullet"/>
      <w:lvlText w:val="•"/>
      <w:lvlJc w:val="left"/>
      <w:pPr>
        <w:ind w:left="4641" w:hanging="389"/>
      </w:pPr>
      <w:rPr>
        <w:rFonts w:hint="default"/>
        <w:lang w:val="uk-UA" w:eastAsia="en-US" w:bidi="ar-SA"/>
      </w:rPr>
    </w:lvl>
    <w:lvl w:ilvl="5" w:tplc="9F4224A6">
      <w:numFmt w:val="bullet"/>
      <w:lvlText w:val="•"/>
      <w:lvlJc w:val="left"/>
      <w:pPr>
        <w:ind w:left="5662" w:hanging="389"/>
      </w:pPr>
      <w:rPr>
        <w:rFonts w:hint="default"/>
        <w:lang w:val="uk-UA" w:eastAsia="en-US" w:bidi="ar-SA"/>
      </w:rPr>
    </w:lvl>
    <w:lvl w:ilvl="6" w:tplc="66D44EF8">
      <w:numFmt w:val="bullet"/>
      <w:lvlText w:val="•"/>
      <w:lvlJc w:val="left"/>
      <w:pPr>
        <w:ind w:left="6682" w:hanging="389"/>
      </w:pPr>
      <w:rPr>
        <w:rFonts w:hint="default"/>
        <w:lang w:val="uk-UA" w:eastAsia="en-US" w:bidi="ar-SA"/>
      </w:rPr>
    </w:lvl>
    <w:lvl w:ilvl="7" w:tplc="CEA4FADE">
      <w:numFmt w:val="bullet"/>
      <w:lvlText w:val="•"/>
      <w:lvlJc w:val="left"/>
      <w:pPr>
        <w:ind w:left="7702" w:hanging="389"/>
      </w:pPr>
      <w:rPr>
        <w:rFonts w:hint="default"/>
        <w:lang w:val="uk-UA" w:eastAsia="en-US" w:bidi="ar-SA"/>
      </w:rPr>
    </w:lvl>
    <w:lvl w:ilvl="8" w:tplc="D69CD6BE">
      <w:numFmt w:val="bullet"/>
      <w:lvlText w:val="•"/>
      <w:lvlJc w:val="left"/>
      <w:pPr>
        <w:ind w:left="8723" w:hanging="389"/>
      </w:pPr>
      <w:rPr>
        <w:rFonts w:hint="default"/>
        <w:lang w:val="uk-UA" w:eastAsia="en-US" w:bidi="ar-SA"/>
      </w:rPr>
    </w:lvl>
  </w:abstractNum>
  <w:abstractNum w:abstractNumId="82">
    <w:nsid w:val="0CB24841"/>
    <w:multiLevelType w:val="multilevel"/>
    <w:tmpl w:val="4F28366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F0F698F"/>
    <w:multiLevelType w:val="multilevel"/>
    <w:tmpl w:val="D1FC640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F526FB9"/>
    <w:multiLevelType w:val="multilevel"/>
    <w:tmpl w:val="C63A39A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6">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7">
    <w:nsid w:val="18A94B66"/>
    <w:multiLevelType w:val="multilevel"/>
    <w:tmpl w:val="9D4C0B4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A27083C"/>
    <w:multiLevelType w:val="multilevel"/>
    <w:tmpl w:val="32B23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B107CA5"/>
    <w:multiLevelType w:val="multilevel"/>
    <w:tmpl w:val="1376EFF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91">
    <w:nsid w:val="1D6D23E0"/>
    <w:multiLevelType w:val="multilevel"/>
    <w:tmpl w:val="DF683C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FC44FCD"/>
    <w:multiLevelType w:val="multilevel"/>
    <w:tmpl w:val="766A2D98"/>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CE3CCC"/>
    <w:multiLevelType w:val="multilevel"/>
    <w:tmpl w:val="36EC88E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3D43DCF"/>
    <w:multiLevelType w:val="hybridMultilevel"/>
    <w:tmpl w:val="FE1C361A"/>
    <w:lvl w:ilvl="0" w:tplc="D24EAF22">
      <w:start w:val="1"/>
      <w:numFmt w:val="decimal"/>
      <w:lvlText w:val="%1."/>
      <w:lvlJc w:val="left"/>
      <w:pPr>
        <w:ind w:left="2145" w:hanging="399"/>
      </w:pPr>
      <w:rPr>
        <w:rFonts w:ascii="Times New Roman" w:eastAsia="Times New Roman" w:hAnsi="Times New Roman" w:cs="Times New Roman" w:hint="default"/>
        <w:w w:val="99"/>
        <w:sz w:val="28"/>
        <w:szCs w:val="28"/>
        <w:lang w:val="uk-UA" w:eastAsia="en-US" w:bidi="ar-SA"/>
      </w:rPr>
    </w:lvl>
    <w:lvl w:ilvl="1" w:tplc="47C24AD8">
      <w:numFmt w:val="bullet"/>
      <w:lvlText w:val="•"/>
      <w:lvlJc w:val="left"/>
      <w:pPr>
        <w:ind w:left="3040" w:hanging="399"/>
      </w:pPr>
      <w:rPr>
        <w:rFonts w:hint="default"/>
        <w:lang w:val="uk-UA" w:eastAsia="en-US" w:bidi="ar-SA"/>
      </w:rPr>
    </w:lvl>
    <w:lvl w:ilvl="2" w:tplc="99EEAF36">
      <w:numFmt w:val="bullet"/>
      <w:lvlText w:val="•"/>
      <w:lvlJc w:val="left"/>
      <w:pPr>
        <w:ind w:left="3940" w:hanging="399"/>
      </w:pPr>
      <w:rPr>
        <w:rFonts w:hint="default"/>
        <w:lang w:val="uk-UA" w:eastAsia="en-US" w:bidi="ar-SA"/>
      </w:rPr>
    </w:lvl>
    <w:lvl w:ilvl="3" w:tplc="3DA2E1A6">
      <w:numFmt w:val="bullet"/>
      <w:lvlText w:val="•"/>
      <w:lvlJc w:val="left"/>
      <w:pPr>
        <w:ind w:left="4841" w:hanging="399"/>
      </w:pPr>
      <w:rPr>
        <w:rFonts w:hint="default"/>
        <w:lang w:val="uk-UA" w:eastAsia="en-US" w:bidi="ar-SA"/>
      </w:rPr>
    </w:lvl>
    <w:lvl w:ilvl="4" w:tplc="4710A4BC">
      <w:numFmt w:val="bullet"/>
      <w:lvlText w:val="•"/>
      <w:lvlJc w:val="left"/>
      <w:pPr>
        <w:ind w:left="5741" w:hanging="399"/>
      </w:pPr>
      <w:rPr>
        <w:rFonts w:hint="default"/>
        <w:lang w:val="uk-UA" w:eastAsia="en-US" w:bidi="ar-SA"/>
      </w:rPr>
    </w:lvl>
    <w:lvl w:ilvl="5" w:tplc="36AAA37C">
      <w:numFmt w:val="bullet"/>
      <w:lvlText w:val="•"/>
      <w:lvlJc w:val="left"/>
      <w:pPr>
        <w:ind w:left="6642" w:hanging="399"/>
      </w:pPr>
      <w:rPr>
        <w:rFonts w:hint="default"/>
        <w:lang w:val="uk-UA" w:eastAsia="en-US" w:bidi="ar-SA"/>
      </w:rPr>
    </w:lvl>
    <w:lvl w:ilvl="6" w:tplc="50B8FA70">
      <w:numFmt w:val="bullet"/>
      <w:lvlText w:val="•"/>
      <w:lvlJc w:val="left"/>
      <w:pPr>
        <w:ind w:left="7542" w:hanging="399"/>
      </w:pPr>
      <w:rPr>
        <w:rFonts w:hint="default"/>
        <w:lang w:val="uk-UA" w:eastAsia="en-US" w:bidi="ar-SA"/>
      </w:rPr>
    </w:lvl>
    <w:lvl w:ilvl="7" w:tplc="4F54B358">
      <w:numFmt w:val="bullet"/>
      <w:lvlText w:val="•"/>
      <w:lvlJc w:val="left"/>
      <w:pPr>
        <w:ind w:left="8442" w:hanging="399"/>
      </w:pPr>
      <w:rPr>
        <w:rFonts w:hint="default"/>
        <w:lang w:val="uk-UA" w:eastAsia="en-US" w:bidi="ar-SA"/>
      </w:rPr>
    </w:lvl>
    <w:lvl w:ilvl="8" w:tplc="D6C859AC">
      <w:numFmt w:val="bullet"/>
      <w:lvlText w:val="•"/>
      <w:lvlJc w:val="left"/>
      <w:pPr>
        <w:ind w:left="9343" w:hanging="399"/>
      </w:pPr>
      <w:rPr>
        <w:rFonts w:hint="default"/>
        <w:lang w:val="uk-UA" w:eastAsia="en-US" w:bidi="ar-SA"/>
      </w:rPr>
    </w:lvl>
  </w:abstractNum>
  <w:abstractNum w:abstractNumId="95">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AAF2D4B"/>
    <w:multiLevelType w:val="multilevel"/>
    <w:tmpl w:val="8E386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B9231C9"/>
    <w:multiLevelType w:val="multilevel"/>
    <w:tmpl w:val="2D4076E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C4346C7"/>
    <w:multiLevelType w:val="hybridMultilevel"/>
    <w:tmpl w:val="EFF638CE"/>
    <w:lvl w:ilvl="0" w:tplc="B90EEED4">
      <w:start w:val="1"/>
      <w:numFmt w:val="bullet"/>
      <w:lvlText w:val=""/>
      <w:lvlJc w:val="left"/>
      <w:pPr>
        <w:tabs>
          <w:tab w:val="num" w:pos="5180"/>
        </w:tabs>
        <w:ind w:left="518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99">
    <w:nsid w:val="2D8211C9"/>
    <w:multiLevelType w:val="multilevel"/>
    <w:tmpl w:val="FBA20D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1B36863"/>
    <w:multiLevelType w:val="multilevel"/>
    <w:tmpl w:val="CEF4029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3AD2E5B"/>
    <w:multiLevelType w:val="multilevel"/>
    <w:tmpl w:val="277AD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49865D6"/>
    <w:multiLevelType w:val="multilevel"/>
    <w:tmpl w:val="3CBC767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64B2B65"/>
    <w:multiLevelType w:val="hybridMultilevel"/>
    <w:tmpl w:val="C4BCF4E6"/>
    <w:lvl w:ilvl="0" w:tplc="478C350E">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4">
    <w:nsid w:val="38A00C9F"/>
    <w:multiLevelType w:val="multilevel"/>
    <w:tmpl w:val="B5F4C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F9D2867"/>
    <w:multiLevelType w:val="multilevel"/>
    <w:tmpl w:val="63CE7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7195B9E"/>
    <w:multiLevelType w:val="multilevel"/>
    <w:tmpl w:val="FA02B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85E7F83"/>
    <w:multiLevelType w:val="multilevel"/>
    <w:tmpl w:val="143EE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4A1C2A"/>
    <w:multiLevelType w:val="multilevel"/>
    <w:tmpl w:val="49128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0C43194"/>
    <w:multiLevelType w:val="multilevel"/>
    <w:tmpl w:val="580C2B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1980BD2"/>
    <w:multiLevelType w:val="multilevel"/>
    <w:tmpl w:val="5A0CEE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112">
    <w:nsid w:val="59E86DE7"/>
    <w:multiLevelType w:val="multilevel"/>
    <w:tmpl w:val="13505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A890A41"/>
    <w:multiLevelType w:val="multilevel"/>
    <w:tmpl w:val="190A1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C0C0BF8"/>
    <w:multiLevelType w:val="multilevel"/>
    <w:tmpl w:val="B5E0CD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5094563"/>
    <w:multiLevelType w:val="multilevel"/>
    <w:tmpl w:val="7806F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54A1F53"/>
    <w:multiLevelType w:val="multilevel"/>
    <w:tmpl w:val="CCE89D5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55C4C9B"/>
    <w:multiLevelType w:val="multilevel"/>
    <w:tmpl w:val="3F225E6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8263909"/>
    <w:multiLevelType w:val="multilevel"/>
    <w:tmpl w:val="9B26A53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370705C"/>
    <w:multiLevelType w:val="multilevel"/>
    <w:tmpl w:val="B48CD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3DC7F7F"/>
    <w:multiLevelType w:val="multilevel"/>
    <w:tmpl w:val="049AD10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4F958B4"/>
    <w:multiLevelType w:val="multilevel"/>
    <w:tmpl w:val="55843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6C06C00"/>
    <w:multiLevelType w:val="hybridMultilevel"/>
    <w:tmpl w:val="33164C96"/>
    <w:lvl w:ilvl="0" w:tplc="6F50BC7E">
      <w:start w:val="3"/>
      <w:numFmt w:val="decimal"/>
      <w:lvlText w:val="%1)"/>
      <w:lvlJc w:val="left"/>
      <w:pPr>
        <w:ind w:left="862" w:hanging="303"/>
      </w:pPr>
      <w:rPr>
        <w:rFonts w:ascii="Times New Roman" w:eastAsia="Times New Roman" w:hAnsi="Times New Roman" w:cs="Times New Roman" w:hint="default"/>
        <w:w w:val="99"/>
        <w:sz w:val="28"/>
        <w:szCs w:val="28"/>
        <w:lang w:val="uk-UA" w:eastAsia="en-US" w:bidi="ar-SA"/>
      </w:rPr>
    </w:lvl>
    <w:lvl w:ilvl="1" w:tplc="D2883238">
      <w:numFmt w:val="bullet"/>
      <w:lvlText w:val="•"/>
      <w:lvlJc w:val="left"/>
      <w:pPr>
        <w:ind w:left="1850" w:hanging="303"/>
      </w:pPr>
      <w:rPr>
        <w:rFonts w:hint="default"/>
        <w:lang w:val="uk-UA" w:eastAsia="en-US" w:bidi="ar-SA"/>
      </w:rPr>
    </w:lvl>
    <w:lvl w:ilvl="2" w:tplc="0B5E98B6">
      <w:numFmt w:val="bullet"/>
      <w:lvlText w:val="•"/>
      <w:lvlJc w:val="left"/>
      <w:pPr>
        <w:ind w:left="2840" w:hanging="303"/>
      </w:pPr>
      <w:rPr>
        <w:rFonts w:hint="default"/>
        <w:lang w:val="uk-UA" w:eastAsia="en-US" w:bidi="ar-SA"/>
      </w:rPr>
    </w:lvl>
    <w:lvl w:ilvl="3" w:tplc="0D328978">
      <w:numFmt w:val="bullet"/>
      <w:lvlText w:val="•"/>
      <w:lvlJc w:val="left"/>
      <w:pPr>
        <w:ind w:left="3831" w:hanging="303"/>
      </w:pPr>
      <w:rPr>
        <w:rFonts w:hint="default"/>
        <w:lang w:val="uk-UA" w:eastAsia="en-US" w:bidi="ar-SA"/>
      </w:rPr>
    </w:lvl>
    <w:lvl w:ilvl="4" w:tplc="5608C3C8">
      <w:numFmt w:val="bullet"/>
      <w:lvlText w:val="•"/>
      <w:lvlJc w:val="left"/>
      <w:pPr>
        <w:ind w:left="4821" w:hanging="303"/>
      </w:pPr>
      <w:rPr>
        <w:rFonts w:hint="default"/>
        <w:lang w:val="uk-UA" w:eastAsia="en-US" w:bidi="ar-SA"/>
      </w:rPr>
    </w:lvl>
    <w:lvl w:ilvl="5" w:tplc="53FC47F4">
      <w:numFmt w:val="bullet"/>
      <w:lvlText w:val="•"/>
      <w:lvlJc w:val="left"/>
      <w:pPr>
        <w:ind w:left="5812" w:hanging="303"/>
      </w:pPr>
      <w:rPr>
        <w:rFonts w:hint="default"/>
        <w:lang w:val="uk-UA" w:eastAsia="en-US" w:bidi="ar-SA"/>
      </w:rPr>
    </w:lvl>
    <w:lvl w:ilvl="6" w:tplc="B538D4D4">
      <w:numFmt w:val="bullet"/>
      <w:lvlText w:val="•"/>
      <w:lvlJc w:val="left"/>
      <w:pPr>
        <w:ind w:left="6802" w:hanging="303"/>
      </w:pPr>
      <w:rPr>
        <w:rFonts w:hint="default"/>
        <w:lang w:val="uk-UA" w:eastAsia="en-US" w:bidi="ar-SA"/>
      </w:rPr>
    </w:lvl>
    <w:lvl w:ilvl="7" w:tplc="4CCA6A0E">
      <w:numFmt w:val="bullet"/>
      <w:lvlText w:val="•"/>
      <w:lvlJc w:val="left"/>
      <w:pPr>
        <w:ind w:left="7792" w:hanging="303"/>
      </w:pPr>
      <w:rPr>
        <w:rFonts w:hint="default"/>
        <w:lang w:val="uk-UA" w:eastAsia="en-US" w:bidi="ar-SA"/>
      </w:rPr>
    </w:lvl>
    <w:lvl w:ilvl="8" w:tplc="FA38D77A">
      <w:numFmt w:val="bullet"/>
      <w:lvlText w:val="•"/>
      <w:lvlJc w:val="left"/>
      <w:pPr>
        <w:ind w:left="8783" w:hanging="303"/>
      </w:pPr>
      <w:rPr>
        <w:rFonts w:hint="default"/>
        <w:lang w:val="uk-UA" w:eastAsia="en-US" w:bidi="ar-SA"/>
      </w:rPr>
    </w:lvl>
  </w:abstractNum>
  <w:abstractNum w:abstractNumId="125">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abstractNum w:abstractNumId="126">
    <w:nsid w:val="78BF7D47"/>
    <w:multiLevelType w:val="multilevel"/>
    <w:tmpl w:val="9BD2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76"/>
  </w:num>
  <w:num w:numId="7">
    <w:abstractNumId w:val="118"/>
  </w:num>
  <w:num w:numId="8">
    <w:abstractNumId w:val="105"/>
  </w:num>
  <w:num w:numId="9">
    <w:abstractNumId w:val="91"/>
  </w:num>
  <w:num w:numId="10">
    <w:abstractNumId w:val="74"/>
  </w:num>
  <w:num w:numId="11">
    <w:abstractNumId w:val="99"/>
  </w:num>
  <w:num w:numId="12">
    <w:abstractNumId w:val="78"/>
  </w:num>
  <w:num w:numId="13">
    <w:abstractNumId w:val="102"/>
  </w:num>
  <w:num w:numId="14">
    <w:abstractNumId w:val="83"/>
  </w:num>
  <w:num w:numId="15">
    <w:abstractNumId w:val="114"/>
  </w:num>
  <w:num w:numId="16">
    <w:abstractNumId w:val="89"/>
  </w:num>
  <w:num w:numId="17">
    <w:abstractNumId w:val="106"/>
  </w:num>
  <w:num w:numId="18">
    <w:abstractNumId w:val="107"/>
  </w:num>
  <w:num w:numId="19">
    <w:abstractNumId w:val="72"/>
  </w:num>
  <w:num w:numId="20">
    <w:abstractNumId w:val="103"/>
  </w:num>
  <w:num w:numId="21">
    <w:abstractNumId w:val="108"/>
  </w:num>
  <w:num w:numId="22">
    <w:abstractNumId w:val="101"/>
  </w:num>
  <w:num w:numId="23">
    <w:abstractNumId w:val="87"/>
  </w:num>
  <w:num w:numId="24">
    <w:abstractNumId w:val="82"/>
  </w:num>
  <w:num w:numId="25">
    <w:abstractNumId w:val="109"/>
  </w:num>
  <w:num w:numId="26">
    <w:abstractNumId w:val="117"/>
  </w:num>
  <w:num w:numId="27">
    <w:abstractNumId w:val="100"/>
  </w:num>
  <w:num w:numId="28">
    <w:abstractNumId w:val="97"/>
  </w:num>
  <w:num w:numId="29">
    <w:abstractNumId w:val="93"/>
  </w:num>
  <w:num w:numId="30">
    <w:abstractNumId w:val="116"/>
  </w:num>
  <w:num w:numId="31">
    <w:abstractNumId w:val="96"/>
  </w:num>
  <w:num w:numId="32">
    <w:abstractNumId w:val="123"/>
  </w:num>
  <w:num w:numId="33">
    <w:abstractNumId w:val="88"/>
  </w:num>
  <w:num w:numId="34">
    <w:abstractNumId w:val="124"/>
  </w:num>
  <w:num w:numId="35">
    <w:abstractNumId w:val="81"/>
  </w:num>
  <w:num w:numId="36">
    <w:abstractNumId w:val="98"/>
  </w:num>
  <w:num w:numId="37">
    <w:abstractNumId w:val="113"/>
  </w:num>
  <w:num w:numId="38">
    <w:abstractNumId w:val="94"/>
  </w:num>
  <w:num w:numId="39">
    <w:abstractNumId w:val="122"/>
  </w:num>
  <w:num w:numId="40">
    <w:abstractNumId w:val="119"/>
  </w:num>
  <w:num w:numId="41">
    <w:abstractNumId w:val="84"/>
  </w:num>
  <w:num w:numId="42">
    <w:abstractNumId w:val="92"/>
  </w:num>
  <w:num w:numId="43">
    <w:abstractNumId w:val="110"/>
  </w:num>
  <w:num w:numId="44">
    <w:abstractNumId w:val="126"/>
  </w:num>
  <w:num w:numId="45">
    <w:abstractNumId w:val="104"/>
  </w:num>
  <w:num w:numId="46">
    <w:abstractNumId w:val="80"/>
  </w:num>
  <w:num w:numId="47">
    <w:abstractNumId w:val="112"/>
  </w:num>
  <w:num w:numId="48">
    <w:abstractNumId w:val="12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95"/>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46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465"/>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408"/>
    <w:rsid w:val="00E04465"/>
    <w:rsid w:val="00E044C1"/>
    <w:rsid w:val="00E0464A"/>
    <w:rsid w:val="00E0479D"/>
    <w:rsid w:val="00E047C2"/>
    <w:rsid w:val="00E04966"/>
    <w:rsid w:val="00E04A62"/>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9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5CC07-BE2C-4AE6-BD5C-0F113C9F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2517</TotalTime>
  <Pages>10</Pages>
  <Words>2849</Words>
  <Characters>16240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19051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72</cp:revision>
  <cp:lastPrinted>2009-02-06T05:36:00Z</cp:lastPrinted>
  <dcterms:created xsi:type="dcterms:W3CDTF">2022-05-18T16:04:00Z</dcterms:created>
  <dcterms:modified xsi:type="dcterms:W3CDTF">2022-05-29T17:13:00Z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