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5E7DBF" w14:textId="77777777" w:rsidR="001C56FC" w:rsidRDefault="001C56FC" w:rsidP="001C56FC">
      <w:pPr>
        <w:pStyle w:val="afffffffffffffffffffffffffff5"/>
        <w:rPr>
          <w:rFonts w:ascii="Verdana" w:hAnsi="Verdana"/>
          <w:color w:val="000000"/>
          <w:sz w:val="21"/>
          <w:szCs w:val="21"/>
        </w:rPr>
      </w:pPr>
      <w:r>
        <w:rPr>
          <w:rFonts w:ascii="Helvetica" w:hAnsi="Helvetica" w:cs="Helvetica"/>
          <w:b/>
          <w:bCs w:val="0"/>
          <w:color w:val="222222"/>
          <w:sz w:val="21"/>
          <w:szCs w:val="21"/>
        </w:rPr>
        <w:t>Смирнова, Евгения Геннадьевна.</w:t>
      </w:r>
    </w:p>
    <w:p w14:paraId="000AED05" w14:textId="77777777" w:rsidR="001C56FC" w:rsidRDefault="001C56FC" w:rsidP="001C56FC">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Некоторые числовые характеристики разрешимых групп и </w:t>
      </w:r>
      <w:proofErr w:type="gramStart"/>
      <w:r>
        <w:rPr>
          <w:rFonts w:ascii="Helvetica" w:hAnsi="Helvetica" w:cs="Helvetica"/>
          <w:caps/>
          <w:color w:val="222222"/>
          <w:sz w:val="21"/>
          <w:szCs w:val="21"/>
        </w:rPr>
        <w:t>алгебр :</w:t>
      </w:r>
      <w:proofErr w:type="gramEnd"/>
      <w:r>
        <w:rPr>
          <w:rFonts w:ascii="Helvetica" w:hAnsi="Helvetica" w:cs="Helvetica"/>
          <w:caps/>
          <w:color w:val="222222"/>
          <w:sz w:val="21"/>
          <w:szCs w:val="21"/>
        </w:rPr>
        <w:t xml:space="preserve"> диссертация ... кандидата физико-математических наук : 01.01.06. - Омск, 1999. - 53 с.</w:t>
      </w:r>
    </w:p>
    <w:p w14:paraId="3E338A32" w14:textId="77777777" w:rsidR="001C56FC" w:rsidRDefault="001C56FC" w:rsidP="001C56FC">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Смирнова, Евгения Геннадьевна</w:t>
      </w:r>
    </w:p>
    <w:p w14:paraId="5A496E8A" w14:textId="77777777" w:rsidR="001C56FC" w:rsidRDefault="001C56FC" w:rsidP="001C56F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4E228B75" w14:textId="77777777" w:rsidR="001C56FC" w:rsidRDefault="001C56FC" w:rsidP="001C56F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Разложение элементов свободной метабелевой группы в произведение примитивных элементов.</w:t>
      </w:r>
    </w:p>
    <w:p w14:paraId="1E4CF3DA" w14:textId="77777777" w:rsidR="001C56FC" w:rsidRDefault="001C56FC" w:rsidP="001C56F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Определения примитивного элемента, примитивной ширины элемента, примитивной ширины группы.стр.</w:t>
      </w:r>
    </w:p>
    <w:p w14:paraId="0933BEB3" w14:textId="77777777" w:rsidR="001C56FC" w:rsidRDefault="001C56FC" w:rsidP="001C56F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Разложение элементов свободной абелевой группы ранга п в произведение примитивных элементов.стр.</w:t>
      </w:r>
    </w:p>
    <w:p w14:paraId="21279DF7" w14:textId="77777777" w:rsidR="001C56FC" w:rsidRDefault="001C56FC" w:rsidP="001C56F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Разложение элементов коммутанта свободной метабелевой группы ранга 2 в произведение примитивных элементов.стр.</w:t>
      </w:r>
    </w:p>
    <w:p w14:paraId="07E3C468" w14:textId="77777777" w:rsidR="001C56FC" w:rsidRDefault="001C56FC" w:rsidP="001C56F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Разложение элементов свободной метабелевой группы ранга</w:t>
      </w:r>
    </w:p>
    <w:p w14:paraId="47F27BAF" w14:textId="77777777" w:rsidR="001C56FC" w:rsidRDefault="001C56FC" w:rsidP="001C56F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в произведение примитивных элементов.стр.</w:t>
      </w:r>
    </w:p>
    <w:p w14:paraId="3C7FC15D" w14:textId="77777777" w:rsidR="001C56FC" w:rsidRDefault="001C56FC" w:rsidP="001C56F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1.5. Разложение элементов свободной метабелевой группы ранга </w:t>
      </w:r>
      <w:proofErr w:type="gramStart"/>
      <w:r>
        <w:rPr>
          <w:rFonts w:ascii="Arial" w:hAnsi="Arial" w:cs="Arial"/>
          <w:color w:val="333333"/>
          <w:sz w:val="21"/>
          <w:szCs w:val="21"/>
        </w:rPr>
        <w:t>п &gt;</w:t>
      </w:r>
      <w:proofErr w:type="gramEnd"/>
      <w:r>
        <w:rPr>
          <w:rFonts w:ascii="Arial" w:hAnsi="Arial" w:cs="Arial"/>
          <w:color w:val="333333"/>
          <w:sz w:val="21"/>
          <w:szCs w:val="21"/>
        </w:rPr>
        <w:t xml:space="preserve"> 3 в произведение примитивных элементов.стр.</w:t>
      </w:r>
    </w:p>
    <w:p w14:paraId="0C29EFFE" w14:textId="77777777" w:rsidR="001C56FC" w:rsidRDefault="001C56FC" w:rsidP="001C56F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Ширина степени свободной нильпотентной группы ступени 2.</w:t>
      </w:r>
    </w:p>
    <w:p w14:paraId="3FE8A9A2" w14:textId="77777777" w:rsidR="001C56FC" w:rsidRDefault="001C56FC" w:rsidP="001C56F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Понятие ширины вербальной подгруппы.стр.</w:t>
      </w:r>
    </w:p>
    <w:p w14:paraId="5BC074D5" w14:textId="77777777" w:rsidR="001C56FC" w:rsidRDefault="001C56FC" w:rsidP="001C56F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Вычисление ширины квадрата свободной нильпотентной группы.стр.</w:t>
      </w:r>
    </w:p>
    <w:p w14:paraId="014EE613" w14:textId="77777777" w:rsidR="001C56FC" w:rsidRDefault="001C56FC" w:rsidP="001C56F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Вычисление ширины произвольной степени свободной нильпотентной группы.стр.</w:t>
      </w:r>
    </w:p>
    <w:p w14:paraId="4ADD2072" w14:textId="77777777" w:rsidR="001C56FC" w:rsidRDefault="001C56FC" w:rsidP="001C56F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Об элементарной эквивалентности свободных ассоциативных алгебр.</w:t>
      </w:r>
    </w:p>
    <w:p w14:paraId="2032A270" w14:textId="77777777" w:rsidR="001C56FC" w:rsidRDefault="001C56FC" w:rsidP="001C56F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Вычисление ширины квадрата свободной ассоциативной алгебры.стр.</w:t>
      </w:r>
    </w:p>
    <w:p w14:paraId="518E6CA4" w14:textId="77777777" w:rsidR="001C56FC" w:rsidRDefault="001C56FC" w:rsidP="001C56F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Об элементарной эквивалентности свободных ассоциативных и свободных ассоциативных нильпотентных алгебр.стр.</w:t>
      </w:r>
    </w:p>
    <w:p w14:paraId="4FDAD129" w14:textId="4D25DA4B" w:rsidR="00BD642D" w:rsidRPr="001C56FC" w:rsidRDefault="00BD642D" w:rsidP="001C56FC"/>
    <w:sectPr w:rsidR="00BD642D" w:rsidRPr="001C56FC"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4C0412" w14:textId="77777777" w:rsidR="00776AA5" w:rsidRDefault="00776AA5">
      <w:pPr>
        <w:spacing w:after="0" w:line="240" w:lineRule="auto"/>
      </w:pPr>
      <w:r>
        <w:separator/>
      </w:r>
    </w:p>
  </w:endnote>
  <w:endnote w:type="continuationSeparator" w:id="0">
    <w:p w14:paraId="7767DEB7" w14:textId="77777777" w:rsidR="00776AA5" w:rsidRDefault="00776A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FF9806" w14:textId="77777777" w:rsidR="00776AA5" w:rsidRDefault="00776AA5"/>
    <w:p w14:paraId="3677D4A7" w14:textId="77777777" w:rsidR="00776AA5" w:rsidRDefault="00776AA5"/>
    <w:p w14:paraId="2E25E688" w14:textId="77777777" w:rsidR="00776AA5" w:rsidRDefault="00776AA5"/>
    <w:p w14:paraId="7F09BD67" w14:textId="77777777" w:rsidR="00776AA5" w:rsidRDefault="00776AA5"/>
    <w:p w14:paraId="33B41BFE" w14:textId="77777777" w:rsidR="00776AA5" w:rsidRDefault="00776AA5"/>
    <w:p w14:paraId="1FA2B79E" w14:textId="77777777" w:rsidR="00776AA5" w:rsidRDefault="00776AA5"/>
    <w:p w14:paraId="406AE1CB" w14:textId="77777777" w:rsidR="00776AA5" w:rsidRDefault="00776AA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04EF667" wp14:editId="604FAA7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65EA8C" w14:textId="77777777" w:rsidR="00776AA5" w:rsidRDefault="00776AA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04EF66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F65EA8C" w14:textId="77777777" w:rsidR="00776AA5" w:rsidRDefault="00776AA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F6507D4" w14:textId="77777777" w:rsidR="00776AA5" w:rsidRDefault="00776AA5"/>
    <w:p w14:paraId="41EA3D1D" w14:textId="77777777" w:rsidR="00776AA5" w:rsidRDefault="00776AA5"/>
    <w:p w14:paraId="523746FE" w14:textId="77777777" w:rsidR="00776AA5" w:rsidRDefault="00776AA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B4BFB16" wp14:editId="5CEC62F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763752" w14:textId="77777777" w:rsidR="00776AA5" w:rsidRDefault="00776AA5"/>
                          <w:p w14:paraId="0435218E" w14:textId="77777777" w:rsidR="00776AA5" w:rsidRDefault="00776AA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B4BFB1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A763752" w14:textId="77777777" w:rsidR="00776AA5" w:rsidRDefault="00776AA5"/>
                    <w:p w14:paraId="0435218E" w14:textId="77777777" w:rsidR="00776AA5" w:rsidRDefault="00776AA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DAB66BA" w14:textId="77777777" w:rsidR="00776AA5" w:rsidRDefault="00776AA5"/>
    <w:p w14:paraId="2390A8FE" w14:textId="77777777" w:rsidR="00776AA5" w:rsidRDefault="00776AA5">
      <w:pPr>
        <w:rPr>
          <w:sz w:val="2"/>
          <w:szCs w:val="2"/>
        </w:rPr>
      </w:pPr>
    </w:p>
    <w:p w14:paraId="7FAFCD52" w14:textId="77777777" w:rsidR="00776AA5" w:rsidRDefault="00776AA5"/>
    <w:p w14:paraId="1664B3B5" w14:textId="77777777" w:rsidR="00776AA5" w:rsidRDefault="00776AA5">
      <w:pPr>
        <w:spacing w:after="0" w:line="240" w:lineRule="auto"/>
      </w:pPr>
    </w:p>
  </w:footnote>
  <w:footnote w:type="continuationSeparator" w:id="0">
    <w:p w14:paraId="23EB9673" w14:textId="77777777" w:rsidR="00776AA5" w:rsidRDefault="00776A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AFC"/>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AA5"/>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ECE"/>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BF0"/>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97689</TotalTime>
  <Pages>2</Pages>
  <Words>212</Words>
  <Characters>1211</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1421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646</cp:revision>
  <cp:lastPrinted>2009-02-06T05:36:00Z</cp:lastPrinted>
  <dcterms:created xsi:type="dcterms:W3CDTF">2024-01-07T13:43:00Z</dcterms:created>
  <dcterms:modified xsi:type="dcterms:W3CDTF">2025-05-21T06:03:00Z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