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A20EE" w:rsidRDefault="002A20EE" w:rsidP="002A20EE">
      <w:r w:rsidRPr="00E67E35">
        <w:rPr>
          <w:rFonts w:ascii="Times New Roman" w:eastAsia="Times New Roman" w:hAnsi="Times New Roman" w:cs="Times New Roman"/>
          <w:b/>
          <w:bCs/>
          <w:sz w:val="24"/>
          <w:szCs w:val="24"/>
          <w:lang w:eastAsia="ru-RU"/>
        </w:rPr>
        <w:t xml:space="preserve">Рибальченко Ніна Павлівна, </w:t>
      </w:r>
      <w:r w:rsidRPr="00E67E35">
        <w:rPr>
          <w:rFonts w:ascii="Times New Roman" w:eastAsia="Times New Roman" w:hAnsi="Times New Roman" w:cs="Times New Roman"/>
          <w:bCs/>
          <w:sz w:val="24"/>
          <w:szCs w:val="24"/>
          <w:lang w:eastAsia="ru-RU"/>
        </w:rPr>
        <w:t>викладач</w:t>
      </w:r>
      <w:r w:rsidRPr="00E67E35">
        <w:rPr>
          <w:rFonts w:ascii="Times New Roman" w:eastAsia="Times New Roman" w:hAnsi="Times New Roman" w:cs="Times New Roman"/>
          <w:b/>
          <w:bCs/>
          <w:sz w:val="24"/>
          <w:szCs w:val="24"/>
          <w:lang w:eastAsia="ru-RU"/>
        </w:rPr>
        <w:t xml:space="preserve"> </w:t>
      </w:r>
      <w:r w:rsidRPr="00E67E35">
        <w:rPr>
          <w:rFonts w:ascii="Times New Roman" w:eastAsia="Times New Roman" w:hAnsi="Times New Roman" w:cs="Times New Roman"/>
          <w:bCs/>
          <w:sz w:val="24"/>
          <w:szCs w:val="24"/>
          <w:lang w:eastAsia="ru-RU"/>
        </w:rPr>
        <w:t xml:space="preserve">кафедри публічного управління, адміністрування та права, </w:t>
      </w:r>
      <w:r w:rsidRPr="00E67E35">
        <w:rPr>
          <w:rFonts w:ascii="Times New Roman" w:eastAsia="Times New Roman" w:hAnsi="Times New Roman" w:cs="Times New Roman"/>
          <w:sz w:val="24"/>
          <w:szCs w:val="24"/>
          <w:lang w:eastAsia="ru-RU"/>
        </w:rPr>
        <w:t>Таврійський державний агротехнологічний університет імені Дмитра Моторного</w:t>
      </w:r>
      <w:r w:rsidRPr="00E67E35">
        <w:rPr>
          <w:rFonts w:ascii="Times New Roman" w:eastAsia="Times New Roman" w:hAnsi="Times New Roman" w:cs="Times New Roman"/>
          <w:bCs/>
          <w:sz w:val="24"/>
          <w:szCs w:val="24"/>
          <w:lang w:eastAsia="ru-RU"/>
        </w:rPr>
        <w:t>.</w:t>
      </w:r>
      <w:r w:rsidRPr="00E67E35">
        <w:rPr>
          <w:rFonts w:ascii="Times New Roman" w:eastAsia="Times New Roman" w:hAnsi="Times New Roman" w:cs="Times New Roman"/>
          <w:bCs/>
          <w:color w:val="FF0000"/>
          <w:sz w:val="24"/>
          <w:szCs w:val="24"/>
          <w:lang w:eastAsia="ru-RU"/>
        </w:rPr>
        <w:t xml:space="preserve"> </w:t>
      </w:r>
      <w:r w:rsidRPr="00E67E35">
        <w:rPr>
          <w:rFonts w:ascii="Times New Roman" w:eastAsia="Times New Roman" w:hAnsi="Times New Roman" w:cs="Times New Roman"/>
          <w:bCs/>
          <w:sz w:val="24"/>
          <w:szCs w:val="24"/>
          <w:lang w:eastAsia="ru-RU"/>
        </w:rPr>
        <w:t>Назва дисертації: “Механізми державної політики туристичної сфери України”. Шифр та назва спеціальності</w:t>
      </w:r>
      <w:r w:rsidRPr="00E67E35">
        <w:rPr>
          <w:rFonts w:ascii="Times New Roman" w:eastAsia="Times New Roman" w:hAnsi="Times New Roman" w:cs="Times New Roman"/>
          <w:bCs/>
          <w:sz w:val="24"/>
          <w:szCs w:val="24"/>
          <w:lang w:eastAsia="ru-RU"/>
        </w:rPr>
        <w:softHyphen/>
        <w:t xml:space="preserve"> ‒ 25.00.02 </w:t>
      </w:r>
      <w:r w:rsidRPr="00E67E35">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64656E" w:rsidRPr="002A20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2A20EE" w:rsidRPr="002A20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9139B-033E-4068-B967-43215BD0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2021-04-12T15:35:00Z</dcterms:created>
  <dcterms:modified xsi:type="dcterms:W3CDTF">2021-04-28T12:59:00Z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