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EF1F" w14:textId="413E812E" w:rsidR="002826E2" w:rsidRDefault="005A240B" w:rsidP="005A240B">
      <w:pPr>
        <w:rPr>
          <w:rFonts w:ascii="Verdana" w:hAnsi="Verdana"/>
          <w:b/>
          <w:bCs/>
          <w:color w:val="000000"/>
          <w:shd w:val="clear" w:color="auto" w:fill="FFFFFF"/>
        </w:rPr>
      </w:pPr>
      <w:r>
        <w:rPr>
          <w:rFonts w:ascii="Verdana" w:hAnsi="Verdana"/>
          <w:b/>
          <w:bCs/>
          <w:color w:val="000000"/>
          <w:shd w:val="clear" w:color="auto" w:fill="FFFFFF"/>
        </w:rPr>
        <w:t>Плакіда Віктор Тарасович. Економічний механізм підвищення ефективності діяльності енергопостачальних підприємств: дисертація канд. екон. наук: 08.07.01 / Національний технічний ун-т "Харківський політехнічний ін-т". - Х.,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240B" w:rsidRPr="005A240B" w14:paraId="75A96344" w14:textId="77777777" w:rsidTr="005A24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240B" w:rsidRPr="005A240B" w14:paraId="5BE331E6" w14:textId="77777777">
              <w:trPr>
                <w:tblCellSpacing w:w="0" w:type="dxa"/>
              </w:trPr>
              <w:tc>
                <w:tcPr>
                  <w:tcW w:w="0" w:type="auto"/>
                  <w:vAlign w:val="center"/>
                  <w:hideMark/>
                </w:tcPr>
                <w:p w14:paraId="7F6367FF" w14:textId="77777777" w:rsidR="005A240B" w:rsidRPr="005A240B" w:rsidRDefault="005A240B" w:rsidP="005A24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240B">
                    <w:rPr>
                      <w:rFonts w:ascii="Times New Roman" w:eastAsia="Times New Roman" w:hAnsi="Times New Roman" w:cs="Times New Roman"/>
                      <w:b/>
                      <w:bCs/>
                      <w:sz w:val="24"/>
                      <w:szCs w:val="24"/>
                    </w:rPr>
                    <w:lastRenderedPageBreak/>
                    <w:t>Плакіда В.Т. Економічний механізм підвищення ефективності діяльності енергопостачальних підприємств. - Рукопис.</w:t>
                  </w:r>
                </w:p>
                <w:p w14:paraId="2399952E" w14:textId="77777777" w:rsidR="005A240B" w:rsidRPr="005A240B" w:rsidRDefault="005A240B" w:rsidP="005A24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240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w:t>
                  </w:r>
                  <w:r w:rsidRPr="005A240B">
                    <w:rPr>
                      <w:rFonts w:ascii="Times New Roman" w:eastAsia="Times New Roman" w:hAnsi="Times New Roman" w:cs="Times New Roman"/>
                      <w:b/>
                      <w:bCs/>
                      <w:sz w:val="24"/>
                      <w:szCs w:val="24"/>
                    </w:rPr>
                    <w:t>-</w:t>
                  </w:r>
                  <w:r w:rsidRPr="005A240B">
                    <w:rPr>
                      <w:rFonts w:ascii="Times New Roman" w:eastAsia="Times New Roman" w:hAnsi="Times New Roman" w:cs="Times New Roman"/>
                      <w:sz w:val="24"/>
                      <w:szCs w:val="24"/>
                    </w:rPr>
                    <w:t> економіка промисловості </w:t>
                  </w:r>
                  <w:r w:rsidRPr="005A240B">
                    <w:rPr>
                      <w:rFonts w:ascii="Times New Roman" w:eastAsia="Times New Roman" w:hAnsi="Times New Roman" w:cs="Times New Roman"/>
                      <w:b/>
                      <w:bCs/>
                      <w:sz w:val="24"/>
                      <w:szCs w:val="24"/>
                    </w:rPr>
                    <w:t>-</w:t>
                  </w:r>
                  <w:r w:rsidRPr="005A240B">
                    <w:rPr>
                      <w:rFonts w:ascii="Times New Roman" w:eastAsia="Times New Roman" w:hAnsi="Times New Roman" w:cs="Times New Roman"/>
                      <w:sz w:val="24"/>
                      <w:szCs w:val="24"/>
                    </w:rPr>
                    <w:t> Національний технічний університет “Харківський політехнічний інститут”, Харків, 2003.</w:t>
                  </w:r>
                </w:p>
                <w:p w14:paraId="55FCBCC8" w14:textId="77777777" w:rsidR="005A240B" w:rsidRPr="005A240B" w:rsidRDefault="005A240B" w:rsidP="005A24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240B">
                    <w:rPr>
                      <w:rFonts w:ascii="Times New Roman" w:eastAsia="Times New Roman" w:hAnsi="Times New Roman" w:cs="Times New Roman"/>
                      <w:sz w:val="24"/>
                      <w:szCs w:val="24"/>
                    </w:rPr>
                    <w:t>У дисертації розв’язано задачу створення економічного механізму підвищення ефективності діяльності енергопостачальних підприємств в умовах трансформаційної економіки, досліджено суть цього поняття та визначено групи факторів, що впливають на їх діяльність. Для оцінки їх впливу створено факторну модель, яка враховує особливості роботи обленерго і показує необхідність зниження наднормативних втрат енергії, дебіторської і кредиторської заборгованостей, а також покупного тарифу на електроенергію. Обґрунтовано вибір лічильника енергії на основі методів регресивного аналізу, ієрархій і порівняння з приладом-“ідеалом”. Запропоновано теоретичні засади щодо використання системи комерційного ціноутворення шляхом застосування націнок, кумулятивних знижок та подвійних ступінчатих</w:t>
                  </w:r>
                  <w:r w:rsidRPr="005A240B">
                    <w:rPr>
                      <w:rFonts w:ascii="Times New Roman" w:eastAsia="Times New Roman" w:hAnsi="Times New Roman" w:cs="Times New Roman"/>
                      <w:i/>
                      <w:iCs/>
                      <w:sz w:val="24"/>
                      <w:szCs w:val="24"/>
                    </w:rPr>
                    <w:t> </w:t>
                  </w:r>
                  <w:r w:rsidRPr="005A240B">
                    <w:rPr>
                      <w:rFonts w:ascii="Times New Roman" w:eastAsia="Times New Roman" w:hAnsi="Times New Roman" w:cs="Times New Roman"/>
                      <w:sz w:val="24"/>
                      <w:szCs w:val="24"/>
                    </w:rPr>
                    <w:t>знижок для зменшення існуючої дебіторської і кредиторської заборгованості обленерго. Оцінка дії економічного механізму складається з розрахунку сукупного економічного ефекту від впровадження автоматизованої системи обліку енергії, ліквідації дебіторської та кредиторської заборгованостей і показників руху грошових коштів. Вона підтвердила економічну доцільність впровадження даних наукових розробок.</w:t>
                  </w:r>
                </w:p>
              </w:tc>
            </w:tr>
          </w:tbl>
          <w:p w14:paraId="35FE3E50" w14:textId="77777777" w:rsidR="005A240B" w:rsidRPr="005A240B" w:rsidRDefault="005A240B" w:rsidP="005A240B">
            <w:pPr>
              <w:spacing w:after="0" w:line="240" w:lineRule="auto"/>
              <w:rPr>
                <w:rFonts w:ascii="Times New Roman" w:eastAsia="Times New Roman" w:hAnsi="Times New Roman" w:cs="Times New Roman"/>
                <w:sz w:val="24"/>
                <w:szCs w:val="24"/>
              </w:rPr>
            </w:pPr>
          </w:p>
        </w:tc>
      </w:tr>
      <w:tr w:rsidR="005A240B" w:rsidRPr="005A240B" w14:paraId="34E1F6E6" w14:textId="77777777" w:rsidTr="005A24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240B" w:rsidRPr="005A240B" w14:paraId="6314AD79" w14:textId="77777777">
              <w:trPr>
                <w:tblCellSpacing w:w="0" w:type="dxa"/>
              </w:trPr>
              <w:tc>
                <w:tcPr>
                  <w:tcW w:w="0" w:type="auto"/>
                  <w:vAlign w:val="center"/>
                  <w:hideMark/>
                </w:tcPr>
                <w:p w14:paraId="7E523098" w14:textId="77777777" w:rsidR="005A240B" w:rsidRPr="005A240B" w:rsidRDefault="005A240B" w:rsidP="005A24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240B">
                    <w:rPr>
                      <w:rFonts w:ascii="Times New Roman" w:eastAsia="Times New Roman" w:hAnsi="Times New Roman" w:cs="Times New Roman"/>
                      <w:sz w:val="24"/>
                      <w:szCs w:val="24"/>
                    </w:rPr>
                    <w:t>Результати дисертаційного дослідження в сукупності вирішують наукову задачу удосконалення теоретико-методичного забезпечення підвищення ефективності діяльності енергопостачальних підприємств на базі побудови удосконаленого економічного механізму. Основні висновки по результатах даної роботи полягають у такому.</w:t>
                  </w:r>
                </w:p>
                <w:p w14:paraId="321F3207" w14:textId="77777777" w:rsidR="005A240B" w:rsidRPr="005A240B" w:rsidRDefault="005A240B" w:rsidP="005A24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240B">
                    <w:rPr>
                      <w:rFonts w:ascii="Times New Roman" w:eastAsia="Times New Roman" w:hAnsi="Times New Roman" w:cs="Times New Roman"/>
                      <w:sz w:val="24"/>
                      <w:szCs w:val="24"/>
                    </w:rPr>
                    <w:t>1. Аналіз інституціональних особливостей та стану енергопостачальних підприємств України підтвердив, що для забезпечення економічного зростання держави необхідно налагодити ефективну роботу галузі. Обґрунтовано, що одним з найбільш перспективних напрямків фінансової стабілізації обленерго є побудова економічного механізму, що дозволить покращити систему управління діяльністю цих підприємств та енергетики у цілому.</w:t>
                  </w:r>
                </w:p>
                <w:p w14:paraId="71CF054A" w14:textId="77777777" w:rsidR="005A240B" w:rsidRPr="005A240B" w:rsidRDefault="005A240B" w:rsidP="005A24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240B">
                    <w:rPr>
                      <w:rFonts w:ascii="Times New Roman" w:eastAsia="Times New Roman" w:hAnsi="Times New Roman" w:cs="Times New Roman"/>
                      <w:sz w:val="24"/>
                      <w:szCs w:val="24"/>
                    </w:rPr>
                    <w:t>2. У дисертації здійснено теоретичне узагальнення і удосконалено сутність поняття “економічний механізм”, що включає засади ефективного управління енергетичними та грошовими потоками в умовах формування ринкових відносин в державі. Економічний механізм представлено у широкому розумінні – у рамках галузі, й у вузькому розумінні – у межах виробничої та фінансової діяльності підприємства.</w:t>
                  </w:r>
                </w:p>
                <w:p w14:paraId="2E0AE46A" w14:textId="77777777" w:rsidR="005A240B" w:rsidRPr="005A240B" w:rsidRDefault="005A240B" w:rsidP="005A24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240B">
                    <w:rPr>
                      <w:rFonts w:ascii="Times New Roman" w:eastAsia="Times New Roman" w:hAnsi="Times New Roman" w:cs="Times New Roman"/>
                      <w:sz w:val="24"/>
                      <w:szCs w:val="24"/>
                    </w:rPr>
                    <w:t>3. Дослідження теоретичних засад стосовно факторів, що впливають на ефективність діяльності промислових підприємств, дозволило обґрунтувати доцільність використання для енергопостачальних підприємств чотирьох груп чинників </w:t>
                  </w:r>
                  <w:r w:rsidRPr="005A240B">
                    <w:rPr>
                      <w:rFonts w:ascii="Times New Roman" w:eastAsia="Times New Roman" w:hAnsi="Times New Roman" w:cs="Times New Roman"/>
                      <w:b/>
                      <w:bCs/>
                      <w:sz w:val="24"/>
                      <w:szCs w:val="24"/>
                    </w:rPr>
                    <w:t>-</w:t>
                  </w:r>
                  <w:r w:rsidRPr="005A240B">
                    <w:rPr>
                      <w:rFonts w:ascii="Times New Roman" w:eastAsia="Times New Roman" w:hAnsi="Times New Roman" w:cs="Times New Roman"/>
                      <w:sz w:val="24"/>
                      <w:szCs w:val="24"/>
                    </w:rPr>
                    <w:t xml:space="preserve"> науково-технічних, організаційно-управлінських, факторів, що формують доходи та витрати. Доведено, що у період переходу до ринкових відносин у галузі організаційні та управлінські фактори треба розглядати разом, тому що удосконалення системи управління потребує змін у системі організації виробництва. Для оцінки впливу чинників складено факторну модель, за допомогою якої встановлено, що найбільш важливими з точки зору фінансового результату діяльності енергопостачальних </w:t>
                  </w:r>
                  <w:r w:rsidRPr="005A240B">
                    <w:rPr>
                      <w:rFonts w:ascii="Times New Roman" w:eastAsia="Times New Roman" w:hAnsi="Times New Roman" w:cs="Times New Roman"/>
                      <w:sz w:val="24"/>
                      <w:szCs w:val="24"/>
                    </w:rPr>
                    <w:lastRenderedPageBreak/>
                    <w:t>підприємств є дебіторська заборгованість, величина покупного тарифу та технологічні втрати електроенергії.</w:t>
                  </w:r>
                </w:p>
                <w:p w14:paraId="72E98C26" w14:textId="77777777" w:rsidR="005A240B" w:rsidRPr="005A240B" w:rsidRDefault="005A240B" w:rsidP="005A24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240B">
                    <w:rPr>
                      <w:rFonts w:ascii="Times New Roman" w:eastAsia="Times New Roman" w:hAnsi="Times New Roman" w:cs="Times New Roman"/>
                      <w:sz w:val="24"/>
                      <w:szCs w:val="24"/>
                    </w:rPr>
                    <w:t>4. Проведено аналіз існуючих теоретичних підходів щодо класифікації втрат електроенергії, який показав, що в спеціальній літературі немає єдиного підходу до визначення втрат електроенергії і методики їх визначення. Запропоновано розподілити втрати на технологічні, нетехнологічні і комерційні, що дасть можливість скоротити їх наднормативний обсяг та крадіжки електроенергії.</w:t>
                  </w:r>
                </w:p>
                <w:p w14:paraId="04B27F40" w14:textId="77777777" w:rsidR="005A240B" w:rsidRPr="005A240B" w:rsidRDefault="005A240B" w:rsidP="005A24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240B">
                    <w:rPr>
                      <w:rFonts w:ascii="Times New Roman" w:eastAsia="Times New Roman" w:hAnsi="Times New Roman" w:cs="Times New Roman"/>
                      <w:sz w:val="24"/>
                      <w:szCs w:val="24"/>
                    </w:rPr>
                    <w:t>5. На базі економіко-математичних методів: аналізу ієрархій, регресійного аналізу і порівняння з “ідеальним” засобом обліку електроенергії розроблено методичні рекомендації по економічному обґрунтуванню прийняття управлінського рішення вибору найкращого приладу обліку електроенергії. Ці методичні підходи можна застосовувати при оцінюванні інвестиційних проектів технічного переозброєння виробництва. У результаті дослідження виявлено, що лічильник “Енергія-9” має найкращі техніко-економічні показники. Його доцільно використовувати енергопостачальним підприємствам в автоматизованій системі комерційного обліку енергії (АСКОЕ).</w:t>
                  </w:r>
                </w:p>
                <w:p w14:paraId="4EC86E06" w14:textId="77777777" w:rsidR="005A240B" w:rsidRPr="005A240B" w:rsidRDefault="005A240B" w:rsidP="005A24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240B">
                    <w:rPr>
                      <w:rFonts w:ascii="Times New Roman" w:eastAsia="Times New Roman" w:hAnsi="Times New Roman" w:cs="Times New Roman"/>
                      <w:sz w:val="24"/>
                      <w:szCs w:val="24"/>
                    </w:rPr>
                    <w:t>6. Запропоновано теоретичні основи комерційного ціноутворення в електроенергетиці на базі методу беззбитковості, коефіцієнту економічної безпеки підприємства, а також кумулятивних, ступінчатих і подвійних ступінчатих знижок для погашення дебіторської і кредиторської заборгованості. У роботі запропоновано подвійну ступінчату знижку та обґрунтовано її максимальну абсолютну величину на підставі прогнозу обсягу реалізації продукції і тарифу на покупну енергію, що розраховані методом найменших квадратів. На базі урахування часу (графіка) погашення дебіторської і кредиторської заборгованостей за електроенергію представлено методичні рекомендації щодо управління рухом коштів енергопостачальних підприємств шляхом розрахунку їх позитивного, негативного та чистого грошових потоків.</w:t>
                  </w:r>
                </w:p>
                <w:p w14:paraId="7A31C9B9" w14:textId="77777777" w:rsidR="005A240B" w:rsidRPr="005A240B" w:rsidRDefault="005A240B" w:rsidP="005A24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240B">
                    <w:rPr>
                      <w:rFonts w:ascii="Times New Roman" w:eastAsia="Times New Roman" w:hAnsi="Times New Roman" w:cs="Times New Roman"/>
                      <w:sz w:val="24"/>
                      <w:szCs w:val="24"/>
                    </w:rPr>
                    <w:t>7. У роботі запропоновано удосконалену методику розрахунку сукупного економічного ефекту та показників ефективності. Вона відрізняється від існуючих тим, що дозволяє розраховувати ефект від впровадження АСКОЕ та комерційного ціноутворення, та може бути використана широким колом енергопостачальних підприємств для ліквідації дебіторської і кредиторської заборгованостей та покращення свого фінансового стану. На підставі результатів дисертаційного дослідження пропонується Мінпаливенерго розглянути можливість використання розроблених теоретико-методичних основ формування економічного механізму у системі управління енергопостачальними підприємствами, комерційного ціноутворення, а також економіко-математичного обґрунтування управлінських рішень по застосуванню автоматизованої системи комерційного обліку енергії, прогнозуванню основних техніко-економічних показників діяльності обленерго.</w:t>
                  </w:r>
                </w:p>
              </w:tc>
            </w:tr>
          </w:tbl>
          <w:p w14:paraId="2B4FF11F" w14:textId="77777777" w:rsidR="005A240B" w:rsidRPr="005A240B" w:rsidRDefault="005A240B" w:rsidP="005A240B">
            <w:pPr>
              <w:spacing w:after="0" w:line="240" w:lineRule="auto"/>
              <w:rPr>
                <w:rFonts w:ascii="Times New Roman" w:eastAsia="Times New Roman" w:hAnsi="Times New Roman" w:cs="Times New Roman"/>
                <w:sz w:val="24"/>
                <w:szCs w:val="24"/>
              </w:rPr>
            </w:pPr>
          </w:p>
        </w:tc>
      </w:tr>
    </w:tbl>
    <w:p w14:paraId="15EE98DB" w14:textId="77777777" w:rsidR="005A240B" w:rsidRPr="005A240B" w:rsidRDefault="005A240B" w:rsidP="005A240B"/>
    <w:sectPr w:rsidR="005A240B" w:rsidRPr="005A24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16EB" w14:textId="77777777" w:rsidR="008E7CBD" w:rsidRDefault="008E7CBD">
      <w:pPr>
        <w:spacing w:after="0" w:line="240" w:lineRule="auto"/>
      </w:pPr>
      <w:r>
        <w:separator/>
      </w:r>
    </w:p>
  </w:endnote>
  <w:endnote w:type="continuationSeparator" w:id="0">
    <w:p w14:paraId="13D79EBC" w14:textId="77777777" w:rsidR="008E7CBD" w:rsidRDefault="008E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D30A" w14:textId="77777777" w:rsidR="008E7CBD" w:rsidRDefault="008E7CBD">
      <w:pPr>
        <w:spacing w:after="0" w:line="240" w:lineRule="auto"/>
      </w:pPr>
      <w:r>
        <w:separator/>
      </w:r>
    </w:p>
  </w:footnote>
  <w:footnote w:type="continuationSeparator" w:id="0">
    <w:p w14:paraId="2C4511A2" w14:textId="77777777" w:rsidR="008E7CBD" w:rsidRDefault="008E7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7C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18"/>
  </w:num>
  <w:num w:numId="4">
    <w:abstractNumId w:val="11"/>
  </w:num>
  <w:num w:numId="5">
    <w:abstractNumId w:val="22"/>
  </w:num>
  <w:num w:numId="6">
    <w:abstractNumId w:val="13"/>
  </w:num>
  <w:num w:numId="7">
    <w:abstractNumId w:val="15"/>
  </w:num>
  <w:num w:numId="8">
    <w:abstractNumId w:val="8"/>
  </w:num>
  <w:num w:numId="9">
    <w:abstractNumId w:val="10"/>
  </w:num>
  <w:num w:numId="10">
    <w:abstractNumId w:val="17"/>
  </w:num>
  <w:num w:numId="11">
    <w:abstractNumId w:val="16"/>
  </w:num>
  <w:num w:numId="12">
    <w:abstractNumId w:val="5"/>
  </w:num>
  <w:num w:numId="13">
    <w:abstractNumId w:val="20"/>
  </w:num>
  <w:num w:numId="14">
    <w:abstractNumId w:val="2"/>
  </w:num>
  <w:num w:numId="15">
    <w:abstractNumId w:val="12"/>
  </w:num>
  <w:num w:numId="16">
    <w:abstractNumId w:val="7"/>
  </w:num>
  <w:num w:numId="17">
    <w:abstractNumId w:val="21"/>
  </w:num>
  <w:num w:numId="18">
    <w:abstractNumId w:val="4"/>
  </w:num>
  <w:num w:numId="19">
    <w:abstractNumId w:val="14"/>
  </w:num>
  <w:num w:numId="20">
    <w:abstractNumId w:val="1"/>
  </w:num>
  <w:num w:numId="21">
    <w:abstractNumId w:val="1"/>
    <w:lvlOverride w:ilvl="1">
      <w:startOverride w:val="2"/>
    </w:lvlOverride>
  </w:num>
  <w:num w:numId="22">
    <w:abstractNumId w:val="9"/>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CB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58526</TotalTime>
  <Pages>3</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12021</cp:revision>
  <dcterms:created xsi:type="dcterms:W3CDTF">2024-06-20T08:51:00Z</dcterms:created>
  <dcterms:modified xsi:type="dcterms:W3CDTF">2024-08-22T22:24:00Z</dcterms:modified>
  <cp:category/>
</cp:coreProperties>
</file>