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120F5" w14:textId="77777777" w:rsidR="0094104A" w:rsidRDefault="0094104A" w:rsidP="0094104A">
      <w:pPr>
        <w:rPr>
          <w:rFonts w:ascii="Verdana" w:hAnsi="Verdana"/>
          <w:color w:val="000000"/>
          <w:sz w:val="18"/>
          <w:szCs w:val="18"/>
          <w:shd w:val="clear" w:color="auto" w:fill="FFFFFF"/>
        </w:rPr>
      </w:pPr>
      <w:r>
        <w:rPr>
          <w:rFonts w:ascii="Verdana" w:hAnsi="Verdana"/>
          <w:color w:val="000000"/>
          <w:sz w:val="18"/>
          <w:szCs w:val="18"/>
          <w:shd w:val="clear" w:color="auto" w:fill="FFFFFF"/>
        </w:rPr>
        <w:t>Методические основы аудиторской услуги по комплексной экспертизе объекта инвестирования "Due Diligence"</w:t>
      </w:r>
    </w:p>
    <w:p w14:paraId="0925883C" w14:textId="77777777" w:rsidR="0094104A" w:rsidRDefault="0094104A" w:rsidP="0094104A">
      <w:pPr>
        <w:rPr>
          <w:rFonts w:ascii="Verdana" w:hAnsi="Verdana"/>
          <w:color w:val="000000"/>
          <w:sz w:val="18"/>
          <w:szCs w:val="18"/>
          <w:shd w:val="clear" w:color="auto" w:fill="FFFFFF"/>
        </w:rPr>
      </w:pPr>
    </w:p>
    <w:p w14:paraId="7FE8245C" w14:textId="77777777" w:rsidR="0094104A" w:rsidRDefault="0094104A" w:rsidP="0094104A">
      <w:pPr>
        <w:rPr>
          <w:rFonts w:ascii="Verdana" w:hAnsi="Verdana"/>
          <w:color w:val="000000"/>
          <w:sz w:val="18"/>
          <w:szCs w:val="18"/>
          <w:shd w:val="clear" w:color="auto" w:fill="FFFFFF"/>
        </w:rPr>
      </w:pPr>
    </w:p>
    <w:p w14:paraId="0B44E9E0" w14:textId="2B2A199E" w:rsidR="00FD768B" w:rsidRDefault="0094104A" w:rsidP="0094104A">
      <w:r>
        <w:rPr>
          <w:rStyle w:val="10"/>
          <w:rFonts w:ascii="Verdana" w:hAnsi="Verdana"/>
          <w:color w:val="000000"/>
          <w:sz w:val="15"/>
          <w:szCs w:val="15"/>
        </w:rPr>
        <w:t>тема диссертации и автореферата по ВАК 08.00.12, кандидат экономических наук Челышев, Дмитрий Александрович</w:t>
      </w:r>
      <w:r>
        <w:rPr>
          <w:rFonts w:ascii="Verdana" w:hAnsi="Verdana"/>
          <w:color w:val="000000"/>
          <w:sz w:val="18"/>
          <w:szCs w:val="18"/>
        </w:rPr>
        <w:br/>
      </w:r>
      <w:r>
        <w:rPr>
          <w:rFonts w:ascii="Verdana" w:hAnsi="Verdana"/>
          <w:color w:val="000000"/>
          <w:sz w:val="18"/>
          <w:szCs w:val="18"/>
        </w:rPr>
        <w:br/>
      </w:r>
    </w:p>
    <w:p w14:paraId="07B6423B" w14:textId="77777777" w:rsidR="0094104A" w:rsidRDefault="0094104A" w:rsidP="0094104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6177ED6" w14:textId="77777777" w:rsidR="0094104A" w:rsidRDefault="0094104A" w:rsidP="0094104A">
      <w:pPr>
        <w:spacing w:line="270" w:lineRule="atLeast"/>
        <w:rPr>
          <w:rFonts w:ascii="Verdana" w:hAnsi="Verdana"/>
          <w:color w:val="000000"/>
          <w:sz w:val="18"/>
          <w:szCs w:val="18"/>
        </w:rPr>
      </w:pPr>
      <w:r>
        <w:rPr>
          <w:rFonts w:ascii="Verdana" w:hAnsi="Verdana"/>
          <w:color w:val="000000"/>
          <w:sz w:val="18"/>
          <w:szCs w:val="18"/>
        </w:rPr>
        <w:t>2009</w:t>
      </w:r>
    </w:p>
    <w:p w14:paraId="7E69DACA" w14:textId="77777777" w:rsidR="0094104A" w:rsidRDefault="0094104A" w:rsidP="0094104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DFB6BBF" w14:textId="77777777" w:rsidR="0094104A" w:rsidRDefault="0094104A" w:rsidP="0094104A">
      <w:pPr>
        <w:spacing w:line="270" w:lineRule="atLeast"/>
        <w:rPr>
          <w:rFonts w:ascii="Verdana" w:hAnsi="Verdana"/>
          <w:color w:val="000000"/>
          <w:sz w:val="18"/>
          <w:szCs w:val="18"/>
        </w:rPr>
      </w:pPr>
      <w:r>
        <w:rPr>
          <w:rFonts w:ascii="Verdana" w:hAnsi="Verdana"/>
          <w:color w:val="000000"/>
          <w:sz w:val="18"/>
          <w:szCs w:val="18"/>
        </w:rPr>
        <w:t>Челышев, Дмитрий Александрович</w:t>
      </w:r>
    </w:p>
    <w:p w14:paraId="71615BAB" w14:textId="77777777" w:rsidR="0094104A" w:rsidRDefault="0094104A" w:rsidP="0094104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F06B4CB" w14:textId="77777777" w:rsidR="0094104A" w:rsidRDefault="0094104A" w:rsidP="0094104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F52AB61" w14:textId="77777777" w:rsidR="0094104A" w:rsidRDefault="0094104A" w:rsidP="0094104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185AE10" w14:textId="77777777" w:rsidR="0094104A" w:rsidRDefault="0094104A" w:rsidP="0094104A">
      <w:pPr>
        <w:spacing w:line="270" w:lineRule="atLeast"/>
        <w:rPr>
          <w:rFonts w:ascii="Verdana" w:hAnsi="Verdana"/>
          <w:color w:val="000000"/>
          <w:sz w:val="18"/>
          <w:szCs w:val="18"/>
        </w:rPr>
      </w:pPr>
      <w:r>
        <w:rPr>
          <w:rFonts w:ascii="Verdana" w:hAnsi="Verdana"/>
          <w:color w:val="000000"/>
          <w:sz w:val="18"/>
          <w:szCs w:val="18"/>
        </w:rPr>
        <w:t>Москва</w:t>
      </w:r>
    </w:p>
    <w:p w14:paraId="20735F2D" w14:textId="77777777" w:rsidR="0094104A" w:rsidRDefault="0094104A" w:rsidP="0094104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5170024" w14:textId="77777777" w:rsidR="0094104A" w:rsidRDefault="0094104A" w:rsidP="0094104A">
      <w:pPr>
        <w:spacing w:line="270" w:lineRule="atLeast"/>
        <w:rPr>
          <w:rFonts w:ascii="Verdana" w:hAnsi="Verdana"/>
          <w:color w:val="000000"/>
          <w:sz w:val="18"/>
          <w:szCs w:val="18"/>
        </w:rPr>
      </w:pPr>
      <w:r>
        <w:rPr>
          <w:rFonts w:ascii="Verdana" w:hAnsi="Verdana"/>
          <w:color w:val="000000"/>
          <w:sz w:val="18"/>
          <w:szCs w:val="18"/>
        </w:rPr>
        <w:t>08.00.12</w:t>
      </w:r>
    </w:p>
    <w:p w14:paraId="5E6D20CB" w14:textId="77777777" w:rsidR="0094104A" w:rsidRDefault="0094104A" w:rsidP="0094104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B900309" w14:textId="77777777" w:rsidR="0094104A" w:rsidRDefault="0094104A" w:rsidP="0094104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ED12A56" w14:textId="77777777" w:rsidR="0094104A" w:rsidRDefault="0094104A" w:rsidP="0094104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9521CAE" w14:textId="77777777" w:rsidR="0094104A" w:rsidRDefault="0094104A" w:rsidP="0094104A">
      <w:pPr>
        <w:spacing w:line="270" w:lineRule="atLeast"/>
        <w:rPr>
          <w:rFonts w:ascii="Verdana" w:hAnsi="Verdana"/>
          <w:color w:val="000000"/>
          <w:sz w:val="18"/>
          <w:szCs w:val="18"/>
        </w:rPr>
      </w:pPr>
      <w:r>
        <w:rPr>
          <w:rFonts w:ascii="Verdana" w:hAnsi="Verdana"/>
          <w:color w:val="000000"/>
          <w:sz w:val="18"/>
          <w:szCs w:val="18"/>
        </w:rPr>
        <w:t>173</w:t>
      </w:r>
    </w:p>
    <w:p w14:paraId="1E23075F" w14:textId="77777777" w:rsidR="0094104A" w:rsidRDefault="0094104A" w:rsidP="0094104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Челышев, Дмитрий Александрович</w:t>
      </w:r>
    </w:p>
    <w:p w14:paraId="40DE77EA"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1AB32E3"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аудиторской услуги Due Diligence.</w:t>
      </w:r>
    </w:p>
    <w:p w14:paraId="0FCBF101"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Классификация и содержание</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w:t>
      </w:r>
    </w:p>
    <w:p w14:paraId="1DE9723B"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и содержание</w:t>
      </w:r>
      <w:r>
        <w:rPr>
          <w:rStyle w:val="WW8Num2z0"/>
          <w:rFonts w:ascii="Verdana" w:hAnsi="Verdana"/>
          <w:color w:val="000000"/>
          <w:sz w:val="18"/>
          <w:szCs w:val="18"/>
        </w:rPr>
        <w:t> </w:t>
      </w:r>
      <w:r>
        <w:rPr>
          <w:rStyle w:val="WW8Num3z0"/>
          <w:rFonts w:ascii="Verdana" w:hAnsi="Verdana"/>
          <w:color w:val="4682B4"/>
          <w:sz w:val="18"/>
          <w:szCs w:val="18"/>
        </w:rPr>
        <w:t>комплексной</w:t>
      </w:r>
      <w:r>
        <w:rPr>
          <w:rStyle w:val="WW8Num2z0"/>
          <w:rFonts w:ascii="Verdana" w:hAnsi="Verdana"/>
          <w:color w:val="000000"/>
          <w:sz w:val="18"/>
          <w:szCs w:val="18"/>
        </w:rPr>
        <w:t> </w:t>
      </w:r>
      <w:r>
        <w:rPr>
          <w:rFonts w:ascii="Verdana" w:hAnsi="Verdana"/>
          <w:color w:val="000000"/>
          <w:sz w:val="18"/>
          <w:szCs w:val="18"/>
        </w:rPr>
        <w:t>экспертизы объекта инвестирования Due Diligence.</w:t>
      </w:r>
    </w:p>
    <w:p w14:paraId="1FD0041F"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элементы, составляющие комплексную экспертизу</w:t>
      </w:r>
      <w:r>
        <w:rPr>
          <w:rStyle w:val="WW8Num2z0"/>
          <w:rFonts w:ascii="Verdana" w:hAnsi="Verdana"/>
          <w:color w:val="000000"/>
          <w:sz w:val="18"/>
          <w:szCs w:val="18"/>
        </w:rPr>
        <w:t> </w:t>
      </w:r>
      <w:r>
        <w:rPr>
          <w:rStyle w:val="WW8Num3z0"/>
          <w:rFonts w:ascii="Verdana" w:hAnsi="Verdana"/>
          <w:color w:val="4682B4"/>
          <w:sz w:val="18"/>
          <w:szCs w:val="18"/>
        </w:rPr>
        <w:t>объекта</w:t>
      </w:r>
      <w:r>
        <w:rPr>
          <w:rStyle w:val="WW8Num2z0"/>
          <w:rFonts w:ascii="Verdana" w:hAnsi="Verdana"/>
          <w:color w:val="000000"/>
          <w:sz w:val="18"/>
          <w:szCs w:val="18"/>
        </w:rPr>
        <w:t> </w:t>
      </w:r>
      <w:r>
        <w:rPr>
          <w:rFonts w:ascii="Verdana" w:hAnsi="Verdana"/>
          <w:color w:val="000000"/>
          <w:sz w:val="18"/>
          <w:szCs w:val="18"/>
        </w:rPr>
        <w:t>инвестирования.</w:t>
      </w:r>
    </w:p>
    <w:p w14:paraId="0A3AE611" w14:textId="77777777" w:rsidR="0094104A" w:rsidRDefault="0094104A" w:rsidP="0094104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"Методические основы аудиторской услуги по комплексной экспертизе объекта инвестирования "Due Diligence""</w:t>
      </w:r>
    </w:p>
    <w:p w14:paraId="1098D4A0"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борьбы, понимая необходимость укрупнения и роста своего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предприниматели стремятся расширить сферу своего влияния, выйти на новые рынки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продукции путем географической экспансии, вертикальной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Для этого используются различные средства - открытие представительств,</w:t>
      </w:r>
      <w:r>
        <w:rPr>
          <w:rStyle w:val="WW8Num2z0"/>
          <w:rFonts w:ascii="Verdana" w:hAnsi="Verdana"/>
          <w:color w:val="000000"/>
          <w:sz w:val="18"/>
          <w:szCs w:val="18"/>
        </w:rPr>
        <w:t> </w:t>
      </w:r>
      <w:r>
        <w:rPr>
          <w:rStyle w:val="WW8Num3z0"/>
          <w:rFonts w:ascii="Verdana" w:hAnsi="Verdana"/>
          <w:color w:val="4682B4"/>
          <w:sz w:val="18"/>
          <w:szCs w:val="18"/>
        </w:rPr>
        <w:t>филиалов</w:t>
      </w:r>
      <w:r>
        <w:rPr>
          <w:rFonts w:ascii="Verdana" w:hAnsi="Verdana"/>
          <w:color w:val="000000"/>
          <w:sz w:val="18"/>
          <w:szCs w:val="18"/>
        </w:rPr>
        <w:t>. Однако одним из наиболее эффективных способов увеличения доходов является</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организации, занимающей аналогичную нишу на рынке. Но, прежде чем</w:t>
      </w:r>
      <w:r>
        <w:rPr>
          <w:rStyle w:val="WW8Num2z0"/>
          <w:rFonts w:ascii="Verdana" w:hAnsi="Verdana"/>
          <w:color w:val="000000"/>
          <w:sz w:val="18"/>
          <w:szCs w:val="18"/>
        </w:rPr>
        <w:t> </w:t>
      </w:r>
      <w:r>
        <w:rPr>
          <w:rStyle w:val="WW8Num3z0"/>
          <w:rFonts w:ascii="Verdana" w:hAnsi="Verdana"/>
          <w:color w:val="4682B4"/>
          <w:sz w:val="18"/>
          <w:szCs w:val="18"/>
        </w:rPr>
        <w:t>покупать</w:t>
      </w:r>
      <w:r>
        <w:rPr>
          <w:rStyle w:val="WW8Num2z0"/>
          <w:rFonts w:ascii="Verdana" w:hAnsi="Verdana"/>
          <w:color w:val="000000"/>
          <w:sz w:val="18"/>
          <w:szCs w:val="18"/>
        </w:rPr>
        <w:t> </w:t>
      </w:r>
      <w:r>
        <w:rPr>
          <w:rFonts w:ascii="Verdana" w:hAnsi="Verdana"/>
          <w:color w:val="000000"/>
          <w:sz w:val="18"/>
          <w:szCs w:val="18"/>
        </w:rPr>
        <w:t>новый бизнес, необходимо точно оценить его реальную стоимость и проверить наличие у него</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w:t>
      </w:r>
    </w:p>
    <w:p w14:paraId="5221A550"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приобретение бизнеса отличается от</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товара. Покупатель товара защищен от риска</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некачественного товара службой контроля качества</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Style w:val="WW8Num2z0"/>
          <w:rFonts w:ascii="Verdana" w:hAnsi="Verdana"/>
          <w:color w:val="000000"/>
          <w:sz w:val="18"/>
          <w:szCs w:val="18"/>
        </w:rPr>
        <w:t> </w:t>
      </w:r>
      <w:r>
        <w:rPr>
          <w:rFonts w:ascii="Verdana" w:hAnsi="Verdana"/>
          <w:color w:val="000000"/>
          <w:sz w:val="18"/>
          <w:szCs w:val="18"/>
        </w:rPr>
        <w:t xml:space="preserve">и продавца, </w:t>
      </w:r>
      <w:r>
        <w:rPr>
          <w:rFonts w:ascii="Verdana" w:hAnsi="Verdana"/>
          <w:color w:val="000000"/>
          <w:sz w:val="18"/>
          <w:szCs w:val="18"/>
        </w:rPr>
        <w:lastRenderedPageBreak/>
        <w:t>законом «О защите прав</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Покупатель бизнеса находится в иной ситуации, поэтому на каждом этапе</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ему необходимо придерживаться определенной технологии проведения подобных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которые известным во всем мире как сделки М&amp;А1, учитывать российскую действительность и быть очень внимательным. В противном случае он рискует потерять средства, потраченные на приобретение бизнеса.</w:t>
      </w:r>
    </w:p>
    <w:p w14:paraId="6FCFC7D3"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Процедура сделки по</w:t>
      </w:r>
      <w:r>
        <w:rPr>
          <w:rStyle w:val="WW8Num2z0"/>
          <w:rFonts w:ascii="Verdana" w:hAnsi="Verdana"/>
          <w:color w:val="000000"/>
          <w:sz w:val="18"/>
          <w:szCs w:val="18"/>
        </w:rPr>
        <w:t> </w:t>
      </w:r>
      <w:r>
        <w:rPr>
          <w:rStyle w:val="WW8Num3z0"/>
          <w:rFonts w:ascii="Verdana" w:hAnsi="Verdana"/>
          <w:color w:val="4682B4"/>
          <w:sz w:val="18"/>
          <w:szCs w:val="18"/>
        </w:rPr>
        <w:t>слиянию</w:t>
      </w:r>
      <w:r>
        <w:rPr>
          <w:rStyle w:val="WW8Num2z0"/>
          <w:rFonts w:ascii="Verdana" w:hAnsi="Verdana"/>
          <w:color w:val="000000"/>
          <w:sz w:val="18"/>
          <w:szCs w:val="18"/>
        </w:rPr>
        <w:t> </w:t>
      </w:r>
      <w:r>
        <w:rPr>
          <w:rFonts w:ascii="Verdana" w:hAnsi="Verdana"/>
          <w:color w:val="000000"/>
          <w:sz w:val="18"/>
          <w:szCs w:val="18"/>
        </w:rPr>
        <w:t>и поглощению состоит из следующих этапов: разработка концепции сделки; поиск и отбор</w:t>
      </w:r>
      <w:r>
        <w:rPr>
          <w:rStyle w:val="WW8Num2z0"/>
          <w:rFonts w:ascii="Verdana" w:hAnsi="Verdana"/>
          <w:color w:val="000000"/>
          <w:sz w:val="18"/>
          <w:szCs w:val="18"/>
        </w:rPr>
        <w:t> </w:t>
      </w:r>
      <w:r>
        <w:rPr>
          <w:rStyle w:val="WW8Num3z0"/>
          <w:rFonts w:ascii="Verdana" w:hAnsi="Verdana"/>
          <w:color w:val="4682B4"/>
          <w:sz w:val="18"/>
          <w:szCs w:val="18"/>
        </w:rPr>
        <w:t>привлекательных</w:t>
      </w:r>
      <w:r>
        <w:rPr>
          <w:rStyle w:val="WW8Num2z0"/>
          <w:rFonts w:ascii="Verdana" w:hAnsi="Verdana"/>
          <w:color w:val="000000"/>
          <w:sz w:val="18"/>
          <w:szCs w:val="18"/>
        </w:rPr>
        <w:t> </w:t>
      </w:r>
      <w:r>
        <w:rPr>
          <w:rFonts w:ascii="Verdana" w:hAnsi="Verdana"/>
          <w:color w:val="000000"/>
          <w:sz w:val="18"/>
          <w:szCs w:val="18"/>
        </w:rPr>
        <w:t>вариантов, проведение переговоров; заключение предварительного соглашения; проведение финансовой и юридической проверки бизнеса (Due Diligence); заключение договора о</w:t>
      </w:r>
      <w:r>
        <w:rPr>
          <w:rStyle w:val="WW8Num2z0"/>
          <w:rFonts w:ascii="Verdana" w:hAnsi="Verdana"/>
          <w:color w:val="000000"/>
          <w:sz w:val="18"/>
          <w:szCs w:val="18"/>
        </w:rPr>
        <w:t> </w:t>
      </w:r>
      <w:r>
        <w:rPr>
          <w:rStyle w:val="WW8Num3z0"/>
          <w:rFonts w:ascii="Verdana" w:hAnsi="Verdana"/>
          <w:color w:val="4682B4"/>
          <w:sz w:val="18"/>
          <w:szCs w:val="18"/>
        </w:rPr>
        <w:t>сделке</w:t>
      </w:r>
      <w:r>
        <w:rPr>
          <w:rStyle w:val="WW8Num2z0"/>
          <w:rFonts w:ascii="Verdana" w:hAnsi="Verdana"/>
          <w:color w:val="000000"/>
          <w:sz w:val="18"/>
          <w:szCs w:val="18"/>
        </w:rPr>
        <w:t> </w:t>
      </w:r>
      <w:r>
        <w:rPr>
          <w:rFonts w:ascii="Verdana" w:hAnsi="Verdana"/>
          <w:color w:val="000000"/>
          <w:sz w:val="18"/>
          <w:szCs w:val="18"/>
        </w:rPr>
        <w:t>[ 83 ].</w:t>
      </w:r>
    </w:p>
    <w:p w14:paraId="1131DAB9"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в организации -</w:t>
      </w:r>
      <w:r>
        <w:rPr>
          <w:rStyle w:val="WW8Num2z0"/>
          <w:rFonts w:ascii="Verdana" w:hAnsi="Verdana"/>
          <w:color w:val="000000"/>
          <w:sz w:val="18"/>
          <w:szCs w:val="18"/>
        </w:rPr>
        <w:t> </w:t>
      </w:r>
      <w:r>
        <w:rPr>
          <w:rStyle w:val="WW8Num3z0"/>
          <w:rFonts w:ascii="Verdana" w:hAnsi="Verdana"/>
          <w:color w:val="4682B4"/>
          <w:sz w:val="18"/>
          <w:szCs w:val="18"/>
        </w:rPr>
        <w:t>покупателя</w:t>
      </w:r>
      <w:r>
        <w:rPr>
          <w:rStyle w:val="WW8Num2z0"/>
          <w:rFonts w:ascii="Verdana" w:hAnsi="Verdana"/>
          <w:color w:val="000000"/>
          <w:sz w:val="18"/>
          <w:szCs w:val="18"/>
        </w:rPr>
        <w:t> </w:t>
      </w:r>
      <w:r>
        <w:rPr>
          <w:rFonts w:ascii="Verdana" w:hAnsi="Verdana"/>
          <w:color w:val="000000"/>
          <w:sz w:val="18"/>
          <w:szCs w:val="18"/>
        </w:rPr>
        <w:t>работают профессионалы в части таких сделок, то на</w:t>
      </w:r>
      <w:r>
        <w:rPr>
          <w:rStyle w:val="WW8Num2z0"/>
          <w:rFonts w:ascii="Verdana" w:hAnsi="Verdana"/>
          <w:color w:val="000000"/>
          <w:sz w:val="18"/>
          <w:szCs w:val="18"/>
        </w:rPr>
        <w:t> </w:t>
      </w: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чаще всего отдается процедура проверки бизнеса - due diligence, поскольку это обеспечивает</w:t>
      </w:r>
      <w:r>
        <w:rPr>
          <w:rStyle w:val="WW8Num2z0"/>
          <w:rFonts w:ascii="Verdana" w:hAnsi="Verdana"/>
          <w:color w:val="000000"/>
          <w:sz w:val="18"/>
          <w:szCs w:val="18"/>
        </w:rPr>
        <w:t> </w:t>
      </w:r>
      <w:r>
        <w:rPr>
          <w:rStyle w:val="WW8Num3z0"/>
          <w:rFonts w:ascii="Verdana" w:hAnsi="Verdana"/>
          <w:color w:val="4682B4"/>
          <w:sz w:val="18"/>
          <w:szCs w:val="18"/>
        </w:rPr>
        <w:t>экономию</w:t>
      </w:r>
      <w:r>
        <w:rPr>
          <w:rStyle w:val="WW8Num2z0"/>
          <w:rFonts w:ascii="Verdana" w:hAnsi="Verdana"/>
          <w:color w:val="000000"/>
          <w:sz w:val="18"/>
          <w:szCs w:val="18"/>
        </w:rPr>
        <w:t> </w:t>
      </w:r>
      <w:r>
        <w:rPr>
          <w:rFonts w:ascii="Verdana" w:hAnsi="Verdana"/>
          <w:color w:val="000000"/>
          <w:sz w:val="18"/>
          <w:szCs w:val="18"/>
        </w:rPr>
        <w:t>времени, независимость оценки и качество результата, в противном случае, для</w:t>
      </w:r>
    </w:p>
    <w:p w14:paraId="40A0A26E"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М&amp;А (mergers and acquisitions)(aHra.) -</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поглощения. проведения всей сделки от начала до конца привлекаются</w:t>
      </w:r>
      <w:r>
        <w:rPr>
          <w:rStyle w:val="WW8Num2z0"/>
          <w:rFonts w:ascii="Verdana" w:hAnsi="Verdana"/>
          <w:color w:val="000000"/>
          <w:sz w:val="18"/>
          <w:szCs w:val="18"/>
        </w:rPr>
        <w:t> </w:t>
      </w:r>
      <w:r>
        <w:rPr>
          <w:rStyle w:val="WW8Num3z0"/>
          <w:rFonts w:ascii="Verdana" w:hAnsi="Verdana"/>
          <w:color w:val="4682B4"/>
          <w:sz w:val="18"/>
          <w:szCs w:val="18"/>
        </w:rPr>
        <w:t>консультанты</w:t>
      </w:r>
      <w:r>
        <w:rPr>
          <w:rFonts w:ascii="Verdana" w:hAnsi="Verdana"/>
          <w:color w:val="000000"/>
          <w:sz w:val="18"/>
          <w:szCs w:val="18"/>
        </w:rPr>
        <w:t>, чтобы избежать впоследствии дорогостоящих ошибок.</w:t>
      </w:r>
    </w:p>
    <w:p w14:paraId="6D842AC7"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развитием рынка занятие</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становится делом интересным, но и более</w:t>
      </w:r>
      <w:r>
        <w:rPr>
          <w:rStyle w:val="WW8Num2z0"/>
          <w:rFonts w:ascii="Verdana" w:hAnsi="Verdana"/>
          <w:color w:val="000000"/>
          <w:sz w:val="18"/>
          <w:szCs w:val="18"/>
        </w:rPr>
        <w:t> </w:t>
      </w:r>
      <w:r>
        <w:rPr>
          <w:rStyle w:val="WW8Num3z0"/>
          <w:rFonts w:ascii="Verdana" w:hAnsi="Verdana"/>
          <w:color w:val="4682B4"/>
          <w:sz w:val="18"/>
          <w:szCs w:val="18"/>
        </w:rPr>
        <w:t>рискованным</w:t>
      </w:r>
      <w:r>
        <w:rPr>
          <w:rFonts w:ascii="Verdana" w:hAnsi="Verdana"/>
          <w:color w:val="000000"/>
          <w:sz w:val="18"/>
          <w:szCs w:val="18"/>
        </w:rPr>
        <w:t>. Привлекательная на первый взгляд</w:t>
      </w:r>
      <w:r>
        <w:rPr>
          <w:rStyle w:val="WW8Num2z0"/>
          <w:rFonts w:ascii="Verdana" w:hAnsi="Verdana"/>
          <w:color w:val="000000"/>
          <w:sz w:val="18"/>
          <w:szCs w:val="18"/>
        </w:rPr>
        <w:t> </w:t>
      </w:r>
      <w:r>
        <w:rPr>
          <w:rStyle w:val="WW8Num3z0"/>
          <w:rFonts w:ascii="Verdana" w:hAnsi="Verdana"/>
          <w:color w:val="4682B4"/>
          <w:sz w:val="18"/>
          <w:szCs w:val="18"/>
        </w:rPr>
        <w:t>покупка</w:t>
      </w:r>
      <w:r>
        <w:rPr>
          <w:rStyle w:val="WW8Num2z0"/>
          <w:rFonts w:ascii="Verdana" w:hAnsi="Verdana"/>
          <w:color w:val="000000"/>
          <w:sz w:val="18"/>
          <w:szCs w:val="18"/>
        </w:rPr>
        <w:t> </w:t>
      </w:r>
      <w:r>
        <w:rPr>
          <w:rFonts w:ascii="Verdana" w:hAnsi="Verdana"/>
          <w:color w:val="000000"/>
          <w:sz w:val="18"/>
          <w:szCs w:val="18"/>
        </w:rPr>
        <w:t>бизнеса может на деле привести к отрицательному эффекту. Уже купив организацию, можно потерять часть активов из-за того, что в свое время они были неправильно оформлены юридически, столкнуться с проблемами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и пр. Самым надежным способом</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рисков при крупных сделках инвестиционного характера на сегодняшний день является процедура Due Diligence. Деловые круги постоянно сталкиваются с необходимостью получения реальной информации об имеющихся и будущих партнерах, их финансовом состоянии,</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Fonts w:ascii="Verdana" w:hAnsi="Verdana"/>
          <w:color w:val="000000"/>
          <w:sz w:val="18"/>
          <w:szCs w:val="18"/>
        </w:rPr>
        <w:t>, надежности и других проблемах.</w:t>
      </w:r>
    </w:p>
    <w:p w14:paraId="026A05D0"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Due Diligence, как комплексная экспертиза объекта</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набирает обороты и в России, чему способствует, в первую очередь, выход отечественных предприятий на международные рынки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а также усиливающиеся требования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к раскрытию информации об объекте</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w:t>
      </w:r>
    </w:p>
    <w:p w14:paraId="386DB73B"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оценкам экспертов, уже в ближайшие 5-10 лет процедура Due Diligence станет в России столь же распространенной, как и в развитых странах Запада [ 127 ].</w:t>
      </w:r>
    </w:p>
    <w:p w14:paraId="641B34E4"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Первоначально термин Due Diligence пришел в</w:t>
      </w:r>
      <w:r>
        <w:rPr>
          <w:rStyle w:val="WW8Num2z0"/>
          <w:rFonts w:ascii="Verdana" w:hAnsi="Verdana"/>
          <w:color w:val="000000"/>
          <w:sz w:val="18"/>
          <w:szCs w:val="18"/>
        </w:rPr>
        <w:t> </w:t>
      </w:r>
      <w:r>
        <w:rPr>
          <w:rStyle w:val="WW8Num3z0"/>
          <w:rFonts w:ascii="Verdana" w:hAnsi="Verdana"/>
          <w:color w:val="4682B4"/>
          <w:sz w:val="18"/>
          <w:szCs w:val="18"/>
        </w:rPr>
        <w:t>консалтинговый</w:t>
      </w:r>
      <w:r>
        <w:rPr>
          <w:rStyle w:val="WW8Num2z0"/>
          <w:rFonts w:ascii="Verdana" w:hAnsi="Verdana"/>
          <w:color w:val="000000"/>
          <w:sz w:val="18"/>
          <w:szCs w:val="18"/>
        </w:rPr>
        <w:t> </w:t>
      </w:r>
      <w:r>
        <w:rPr>
          <w:rFonts w:ascii="Verdana" w:hAnsi="Verdana"/>
          <w:color w:val="000000"/>
          <w:sz w:val="18"/>
          <w:szCs w:val="18"/>
        </w:rPr>
        <w:t>бизнес из банковской практики и в целом означал систему сбора и анализа информации о, потенциальных или существенных</w:t>
      </w:r>
      <w:r>
        <w:rPr>
          <w:rStyle w:val="WW8Num2z0"/>
          <w:rFonts w:ascii="Verdana" w:hAnsi="Verdana"/>
          <w:color w:val="000000"/>
          <w:sz w:val="18"/>
          <w:szCs w:val="18"/>
        </w:rPr>
        <w:t> </w:t>
      </w:r>
      <w:r>
        <w:rPr>
          <w:rStyle w:val="WW8Num3z0"/>
          <w:rFonts w:ascii="Verdana" w:hAnsi="Verdana"/>
          <w:color w:val="4682B4"/>
          <w:sz w:val="18"/>
          <w:szCs w:val="18"/>
        </w:rPr>
        <w:t>клиентах</w:t>
      </w:r>
      <w:r>
        <w:rPr>
          <w:rStyle w:val="WW8Num2z0"/>
          <w:rFonts w:ascii="Verdana" w:hAnsi="Verdana"/>
          <w:color w:val="000000"/>
          <w:sz w:val="18"/>
          <w:szCs w:val="18"/>
        </w:rPr>
        <w:t> </w:t>
      </w:r>
      <w:r>
        <w:rPr>
          <w:rFonts w:ascii="Verdana" w:hAnsi="Verdana"/>
          <w:color w:val="000000"/>
          <w:sz w:val="18"/>
          <w:szCs w:val="18"/>
        </w:rPr>
        <w:t>и партнерах, собираемой банками в целях защиты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от возможного ущерба. Сегодня процедура Due Diligence означает проведение анализа деятельности предприятия с точки, зрения финансовых</w:t>
      </w:r>
      <w:r>
        <w:rPr>
          <w:rStyle w:val="WW8Num3z0"/>
          <w:rFonts w:ascii="Verdana" w:hAnsi="Verdana"/>
          <w:color w:val="4682B4"/>
          <w:sz w:val="18"/>
          <w:szCs w:val="18"/>
        </w:rPr>
        <w:t>аналитиков</w:t>
      </w:r>
      <w:r>
        <w:rPr>
          <w:rFonts w:ascii="Verdana" w:hAnsi="Verdana"/>
          <w:color w:val="000000"/>
          <w:sz w:val="18"/>
          <w:szCs w:val="18"/>
        </w:rPr>
        <w:t>, аудиторов и юристов. Каждая группа специалистов готовит для</w:t>
      </w:r>
      <w:r>
        <w:rPr>
          <w:rStyle w:val="WW8Num2z0"/>
          <w:rFonts w:ascii="Verdana" w:hAnsi="Verdana"/>
          <w:color w:val="000000"/>
          <w:sz w:val="18"/>
          <w:szCs w:val="18"/>
        </w:rPr>
        <w:t> </w:t>
      </w:r>
      <w:r>
        <w:rPr>
          <w:rStyle w:val="WW8Num3z0"/>
          <w:rFonts w:ascii="Verdana" w:hAnsi="Verdana"/>
          <w:color w:val="4682B4"/>
          <w:sz w:val="18"/>
          <w:szCs w:val="18"/>
        </w:rPr>
        <w:t>заказчика</w:t>
      </w:r>
      <w:r>
        <w:rPr>
          <w:rStyle w:val="WW8Num2z0"/>
          <w:rFonts w:ascii="Verdana" w:hAnsi="Verdana"/>
          <w:color w:val="000000"/>
          <w:sz w:val="18"/>
          <w:szCs w:val="18"/>
        </w:rPr>
        <w:t> </w:t>
      </w:r>
      <w:r>
        <w:rPr>
          <w:rFonts w:ascii="Verdana" w:hAnsi="Verdana"/>
          <w:color w:val="000000"/>
          <w:sz w:val="18"/>
          <w:szCs w:val="18"/>
        </w:rPr>
        <w:t>подробный отчет о состоянии предприятия.</w:t>
      </w:r>
    </w:p>
    <w:p w14:paraId="02C8F33C"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Процедура Due Diligence - процедура формирования объективного представления об объекте инвестирования путем проведения системы мероприятий, направленных на всестороннюю проверку законности 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привлекательности планируемой сделки, инвестиционного проекта — по утверждению экспертов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организации «</w:t>
      </w:r>
      <w:r>
        <w:rPr>
          <w:rStyle w:val="WW8Num3z0"/>
          <w:rFonts w:ascii="Verdana" w:hAnsi="Verdana"/>
          <w:color w:val="4682B4"/>
          <w:sz w:val="18"/>
          <w:szCs w:val="18"/>
        </w:rPr>
        <w:t>Департамент оценки</w:t>
      </w:r>
      <w:r>
        <w:rPr>
          <w:rFonts w:ascii="Verdana" w:hAnsi="Verdana"/>
          <w:color w:val="000000"/>
          <w:sz w:val="18"/>
          <w:szCs w:val="18"/>
        </w:rPr>
        <w:t>» [134].</w:t>
      </w:r>
    </w:p>
    <w:p w14:paraId="7228078E"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 воспринимают процедуру Due diligence как обременительную необходимость, которая обусловлена «</w:t>
      </w:r>
      <w:r>
        <w:rPr>
          <w:rStyle w:val="WW8Num3z0"/>
          <w:rFonts w:ascii="Verdana" w:hAnsi="Verdana"/>
          <w:color w:val="4682B4"/>
          <w:sz w:val="18"/>
          <w:szCs w:val="18"/>
        </w:rPr>
        <w:t>правилами игры</w:t>
      </w:r>
      <w:r>
        <w:rPr>
          <w:rFonts w:ascii="Verdana" w:hAnsi="Verdana"/>
          <w:color w:val="000000"/>
          <w:sz w:val="18"/>
          <w:szCs w:val="18"/>
        </w:rPr>
        <w:t>». Между тем на российском рынке, который сейчас все еще довольно агрессивен, большое значение играет фактор времени. Решения нужно принимать очень быстро.</w:t>
      </w:r>
      <w:r>
        <w:rPr>
          <w:rStyle w:val="WW8Num2z0"/>
          <w:rFonts w:ascii="Verdana" w:hAnsi="Verdana"/>
          <w:color w:val="000000"/>
          <w:sz w:val="18"/>
          <w:szCs w:val="18"/>
        </w:rPr>
        <w:t> </w:t>
      </w:r>
      <w:r>
        <w:rPr>
          <w:rStyle w:val="WW8Num3z0"/>
          <w:rFonts w:ascii="Verdana" w:hAnsi="Verdana"/>
          <w:color w:val="4682B4"/>
          <w:sz w:val="18"/>
          <w:szCs w:val="18"/>
        </w:rPr>
        <w:t>Покупатель</w:t>
      </w:r>
      <w:r>
        <w:rPr>
          <w:rStyle w:val="WW8Num2z0"/>
          <w:rFonts w:ascii="Verdana" w:hAnsi="Verdana"/>
          <w:color w:val="000000"/>
          <w:sz w:val="18"/>
          <w:szCs w:val="18"/>
        </w:rPr>
        <w:t> </w:t>
      </w:r>
      <w:r>
        <w:rPr>
          <w:rFonts w:ascii="Verdana" w:hAnsi="Verdana"/>
          <w:color w:val="000000"/>
          <w:sz w:val="18"/>
          <w:szCs w:val="18"/>
        </w:rPr>
        <w:t>почти всегда заинтересован в</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приобретаемого имущества и неминуемо потребует провести Due diligence. Но проверка будет идти не менее 3 месяцев, и за это время он может много раз передумать. А если</w:t>
      </w:r>
      <w:r>
        <w:rPr>
          <w:rStyle w:val="WW8Num2z0"/>
          <w:rFonts w:ascii="Verdana" w:hAnsi="Verdana"/>
          <w:color w:val="000000"/>
          <w:sz w:val="18"/>
          <w:szCs w:val="18"/>
        </w:rPr>
        <w:t> </w:t>
      </w:r>
      <w:r>
        <w:rPr>
          <w:rStyle w:val="WW8Num3z0"/>
          <w:rFonts w:ascii="Verdana" w:hAnsi="Verdana"/>
          <w:color w:val="4682B4"/>
          <w:sz w:val="18"/>
          <w:szCs w:val="18"/>
        </w:rPr>
        <w:t>продаваемый</w:t>
      </w:r>
      <w:r>
        <w:rPr>
          <w:rStyle w:val="WW8Num2z0"/>
          <w:rFonts w:ascii="Verdana" w:hAnsi="Verdana"/>
          <w:color w:val="000000"/>
          <w:sz w:val="18"/>
          <w:szCs w:val="18"/>
        </w:rPr>
        <w:t> </w:t>
      </w:r>
      <w:r>
        <w:rPr>
          <w:rFonts w:ascii="Verdana" w:hAnsi="Verdana"/>
          <w:color w:val="000000"/>
          <w:sz w:val="18"/>
          <w:szCs w:val="18"/>
        </w:rPr>
        <w:t>объект проверен заранее, то помимо времени</w:t>
      </w:r>
      <w:r>
        <w:rPr>
          <w:rStyle w:val="WW8Num2z0"/>
          <w:rFonts w:ascii="Verdana" w:hAnsi="Verdana"/>
          <w:color w:val="000000"/>
          <w:sz w:val="18"/>
          <w:szCs w:val="18"/>
        </w:rPr>
        <w:t> </w:t>
      </w:r>
      <w:r>
        <w:rPr>
          <w:rStyle w:val="WW8Num3z0"/>
          <w:rFonts w:ascii="Verdana" w:hAnsi="Verdana"/>
          <w:color w:val="4682B4"/>
          <w:sz w:val="18"/>
          <w:szCs w:val="18"/>
        </w:rPr>
        <w:t>продавец</w:t>
      </w:r>
      <w:r>
        <w:rPr>
          <w:rStyle w:val="WW8Num2z0"/>
          <w:rFonts w:ascii="Verdana" w:hAnsi="Verdana"/>
          <w:color w:val="000000"/>
          <w:sz w:val="18"/>
          <w:szCs w:val="18"/>
        </w:rPr>
        <w:t> </w:t>
      </w:r>
      <w:r>
        <w:rPr>
          <w:rFonts w:ascii="Verdana" w:hAnsi="Verdana"/>
          <w:color w:val="000000"/>
          <w:sz w:val="18"/>
          <w:szCs w:val="18"/>
        </w:rPr>
        <w:t>может выиграть еще и в</w:t>
      </w:r>
      <w:r>
        <w:rPr>
          <w:rStyle w:val="WW8Num2z0"/>
          <w:rFonts w:ascii="Verdana" w:hAnsi="Verdana"/>
          <w:color w:val="000000"/>
          <w:sz w:val="18"/>
          <w:szCs w:val="18"/>
        </w:rPr>
        <w:t> </w:t>
      </w:r>
      <w:r>
        <w:rPr>
          <w:rStyle w:val="WW8Num3z0"/>
          <w:rFonts w:ascii="Verdana" w:hAnsi="Verdana"/>
          <w:color w:val="4682B4"/>
          <w:sz w:val="18"/>
          <w:szCs w:val="18"/>
        </w:rPr>
        <w:t>деньгах</w:t>
      </w:r>
      <w:r>
        <w:rPr>
          <w:rFonts w:ascii="Verdana" w:hAnsi="Verdana"/>
          <w:color w:val="000000"/>
          <w:sz w:val="18"/>
          <w:szCs w:val="18"/>
        </w:rPr>
        <w:t>. Due diligence — это самая тщательнейшая экспертиза все аспектов проекта и сделок, которые его сопровождают. В этом отношении отличаются</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инвесторы, у которых процесс проверки идет месяцами. Особенным доверием на рынке пользуются отчеты авторитетных международных юридических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xml:space="preserve">. Но, к сожалению, в России для них очень мало работы по сравнению с тем, что они делают в других странах, а оказываемые ими услуги являются весьма дорогостоящими, - считает один из самых </w:t>
      </w:r>
      <w:r>
        <w:rPr>
          <w:rFonts w:ascii="Verdana" w:hAnsi="Verdana"/>
          <w:color w:val="000000"/>
          <w:sz w:val="18"/>
          <w:szCs w:val="18"/>
        </w:rPr>
        <w:lastRenderedPageBreak/>
        <w:t>крупных специалистов в области</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Style w:val="WW8Num2z0"/>
          <w:rFonts w:ascii="Verdana" w:hAnsi="Verdana"/>
          <w:color w:val="000000"/>
          <w:sz w:val="18"/>
          <w:szCs w:val="18"/>
        </w:rPr>
        <w:t> </w:t>
      </w:r>
      <w:r>
        <w:rPr>
          <w:rFonts w:ascii="Verdana" w:hAnsi="Verdana"/>
          <w:color w:val="000000"/>
          <w:sz w:val="18"/>
          <w:szCs w:val="18"/>
        </w:rPr>
        <w:t>Дэвид О'Хара2.</w:t>
      </w:r>
    </w:p>
    <w:p w14:paraId="04B6CCBA"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интерес к процедурам Due Diligence в России растет с каждым годом и все большее число отечественных</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и аудиторско-консалтинговых организаций предлагают свои услуги по проведению'этих процедур. Для обеспечения высокого качества услуг по проведению* Due Diligence необходимо изучение опыта зарубежных специалистов в этой области, учет специфики отечественного рынка сделок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w:t>
      </w:r>
    </w:p>
    <w:p w14:paraId="73D8A29B"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w\vw.sib-gud.ru/gradoforum/GZ-experts/ohara-d.html. поглощений», а также разработка внутренних стандартов проведения Дью</w:t>
      </w:r>
      <w:r>
        <w:rPr>
          <w:rStyle w:val="WW8Num2z0"/>
          <w:rFonts w:ascii="Verdana" w:hAnsi="Verdana"/>
          <w:color w:val="000000"/>
          <w:sz w:val="18"/>
          <w:szCs w:val="18"/>
        </w:rPr>
        <w:t> </w:t>
      </w:r>
      <w:r>
        <w:rPr>
          <w:rStyle w:val="WW8Num3z0"/>
          <w:rFonts w:ascii="Verdana" w:hAnsi="Verdana"/>
          <w:color w:val="4682B4"/>
          <w:sz w:val="18"/>
          <w:szCs w:val="18"/>
        </w:rPr>
        <w:t>Дилидженс</w:t>
      </w:r>
      <w:r>
        <w:rPr>
          <w:rStyle w:val="WW8Num2z0"/>
          <w:rFonts w:ascii="Verdana" w:hAnsi="Verdana"/>
          <w:color w:val="000000"/>
          <w:sz w:val="18"/>
          <w:szCs w:val="18"/>
        </w:rPr>
        <w:t> </w:t>
      </w:r>
      <w:r>
        <w:rPr>
          <w:rFonts w:ascii="Verdana" w:hAnsi="Verdana"/>
          <w:color w:val="000000"/>
          <w:sz w:val="18"/>
          <w:szCs w:val="18"/>
        </w:rPr>
        <w:t>теми аудиторскими организациями, которые</w:t>
      </w:r>
      <w:r>
        <w:rPr>
          <w:rStyle w:val="WW8Num2z0"/>
          <w:rFonts w:ascii="Verdana" w:hAnsi="Verdana"/>
          <w:color w:val="000000"/>
          <w:sz w:val="18"/>
          <w:szCs w:val="18"/>
        </w:rPr>
        <w:t> </w:t>
      </w:r>
      <w:r>
        <w:rPr>
          <w:rStyle w:val="WW8Num3z0"/>
          <w:rFonts w:ascii="Verdana" w:hAnsi="Verdana"/>
          <w:color w:val="4682B4"/>
          <w:sz w:val="18"/>
          <w:szCs w:val="18"/>
        </w:rPr>
        <w:t>специализируются</w:t>
      </w:r>
      <w:r>
        <w:rPr>
          <w:rStyle w:val="WW8Num2z0"/>
          <w:rFonts w:ascii="Verdana" w:hAnsi="Verdana"/>
          <w:color w:val="000000"/>
          <w:sz w:val="18"/>
          <w:szCs w:val="18"/>
        </w:rPr>
        <w:t> </w:t>
      </w:r>
      <w:r>
        <w:rPr>
          <w:rFonts w:ascii="Verdana" w:hAnsi="Verdana"/>
          <w:color w:val="000000"/>
          <w:sz w:val="18"/>
          <w:szCs w:val="18"/>
        </w:rPr>
        <w:t>на их проведении.</w:t>
      </w:r>
    </w:p>
    <w:p w14:paraId="58E30680"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диссертации состоит в разработке научно-методических основ организации и оказания аудиторских услуг по</w:t>
      </w:r>
      <w:r>
        <w:rPr>
          <w:rStyle w:val="WW8Num2z0"/>
          <w:rFonts w:ascii="Verdana" w:hAnsi="Verdana"/>
          <w:color w:val="000000"/>
          <w:sz w:val="18"/>
          <w:szCs w:val="18"/>
        </w:rPr>
        <w:t> </w:t>
      </w:r>
      <w:r>
        <w:rPr>
          <w:rStyle w:val="WW8Num3z0"/>
          <w:rFonts w:ascii="Verdana" w:hAnsi="Verdana"/>
          <w:color w:val="4682B4"/>
          <w:sz w:val="18"/>
          <w:szCs w:val="18"/>
        </w:rPr>
        <w:t>предпродажному</w:t>
      </w:r>
      <w:r>
        <w:rPr>
          <w:rStyle w:val="WW8Num2z0"/>
          <w:rFonts w:ascii="Verdana" w:hAnsi="Verdana"/>
          <w:color w:val="000000"/>
          <w:sz w:val="18"/>
          <w:szCs w:val="18"/>
        </w:rPr>
        <w:t> </w:t>
      </w:r>
      <w:r>
        <w:rPr>
          <w:rFonts w:ascii="Verdana" w:hAnsi="Verdana"/>
          <w:color w:val="000000"/>
          <w:sz w:val="18"/>
          <w:szCs w:val="18"/>
        </w:rPr>
        <w:t>обследованию организаций, известной в международной практике как Дью Дилидженс. Применение предлагаемых научно-методических подходов позволит</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создать систему внутренних стандартов их профессиональной деятельности, отвечающих требованиям международных стандартов</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сложившейся международной практике осуществления процедур Дью Дилидженс.</w:t>
      </w:r>
    </w:p>
    <w:p w14:paraId="187D2F73"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основной цели были поставлены и решены следующие научные и практические задачи:</w:t>
      </w:r>
    </w:p>
    <w:p w14:paraId="1592052E"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обобщить подходы к классификации аудиторских услуг с целью разработки внутренних стандартов аудиторских организаций;</w:t>
      </w:r>
    </w:p>
    <w:p w14:paraId="1DDD643E"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сущность и содержание аудиторской услуги -комплексной экспертизы объекта инвестирования Due Diligence;</w:t>
      </w:r>
    </w:p>
    <w:p w14:paraId="515B70A5"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основные элементы, составляющие</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услугу по комплексной экспертизе объекта инвестирования Due Diligence;</w:t>
      </w:r>
    </w:p>
    <w:p w14:paraId="3BFD46C7"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обобщить особенности составления предварительного запроса и формирования технического задания для проведения комплексной экспертизы объекта инвестирования Due Diligence с целью учета в нем цели, задач, потребителей и сроков процедур, которые входят в данную услугу;</w:t>
      </w:r>
    </w:p>
    <w:p w14:paraId="7E911C27"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требования федеральных правил (стандартов) аудиторской деятельности и обобщить практику представления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документов по результатам комплексной экспертизы объекта инвестирования Due Diligence;</w:t>
      </w:r>
    </w:p>
    <w:p w14:paraId="1FF1F889"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методику и внутренние стандарты, аудиторской организации проведения операционного, правового, финансового и налогового направлений экспертизы объекта инвестирования Due Diligence.</w:t>
      </w:r>
    </w:p>
    <w:p w14:paraId="20D856B2"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соответствует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России.</w:t>
      </w:r>
    </w:p>
    <w:p w14:paraId="2682A39D"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организационно-методические аспекты аудиторской процедуры Due Diligence, состоящей в сборе и анализе информации об организации, включая информацию об имеющихся у нее</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ее финансовом состоянии, репутации и положении на рынке, потенциальных рисках, непосредственно связанных с деятельностью организации, которая позволяет принять наиболее взвешенное решение о целесообразности покупки данной организации и уменьшает вероятность появления рисков, связанных с владением этой организаций. Объектом исследования избрана деятельность аудиторских организаций, являющихся лидерами в области консалтинга и оказывающим услуги Дью Дилидженс.</w:t>
      </w:r>
    </w:p>
    <w:p w14:paraId="7CCB734E"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научные труды ведущих отечественных и зарубежных ученых и специалистов, раскрывающие методологические аспекты аудиторской деятельности, состоящей в проведении аудиторских проверок и оказании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прочих аудиторских услуг.</w:t>
      </w:r>
    </w:p>
    <w:p w14:paraId="24137D29"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Научные основы, на которые опирался автор в исследовании организации, методов и средств разработки внутренних стандартов аудиторских услуг, отражены в трудах ведущих отечественных </w:t>
      </w:r>
      <w:r>
        <w:rPr>
          <w:rFonts w:ascii="Verdana" w:hAnsi="Verdana"/>
          <w:color w:val="000000"/>
          <w:sz w:val="18"/>
          <w:szCs w:val="18"/>
        </w:rPr>
        <w:lastRenderedPageBreak/>
        <w:t>и зарубежных ученых, внесших значительный вклад в формирование методологии аудиторской деятельности: Р. Адамса, Э.А.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В.Д.Андреева, М. Бениса,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Е.М. Гутцайта, Ю.А. Данилевского, Ф.</w:t>
      </w:r>
      <w:r>
        <w:rPr>
          <w:rStyle w:val="WW8Num2z0"/>
          <w:rFonts w:ascii="Verdana" w:hAnsi="Verdana"/>
          <w:color w:val="000000"/>
          <w:sz w:val="18"/>
          <w:szCs w:val="18"/>
        </w:rPr>
        <w:t> </w:t>
      </w:r>
      <w:r>
        <w:rPr>
          <w:rStyle w:val="WW8Num3z0"/>
          <w:rFonts w:ascii="Verdana" w:hAnsi="Verdana"/>
          <w:color w:val="4682B4"/>
          <w:sz w:val="18"/>
          <w:szCs w:val="18"/>
        </w:rPr>
        <w:t>Дефлиза</w:t>
      </w:r>
      <w:r>
        <w:rPr>
          <w:rFonts w:ascii="Verdana" w:hAnsi="Verdana"/>
          <w:color w:val="000000"/>
          <w:sz w:val="18"/>
          <w:szCs w:val="18"/>
        </w:rPr>
        <w:t>, Г.Р. Дженика, Р. Доджа,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Д.Р. Кармайкла, Н.П. Кондракова, А.В.Крикунова, Н.Т.Лабынцева, Д.К.</w:t>
      </w:r>
      <w:r>
        <w:rPr>
          <w:rStyle w:val="WW8Num2z0"/>
          <w:rFonts w:ascii="Verdana" w:hAnsi="Verdana"/>
          <w:color w:val="000000"/>
          <w:sz w:val="18"/>
          <w:szCs w:val="18"/>
        </w:rPr>
        <w:t> </w:t>
      </w:r>
      <w:r>
        <w:rPr>
          <w:rStyle w:val="WW8Num3z0"/>
          <w:rFonts w:ascii="Verdana" w:hAnsi="Verdana"/>
          <w:color w:val="4682B4"/>
          <w:sz w:val="18"/>
          <w:szCs w:val="18"/>
        </w:rPr>
        <w:t>Лоббека</w:t>
      </w:r>
      <w:r>
        <w:rPr>
          <w:rFonts w:ascii="Verdana" w:hAnsi="Verdana"/>
          <w:color w:val="000000"/>
          <w:sz w:val="18"/>
          <w:szCs w:val="18"/>
        </w:rPr>
        <w:t>, Л.Е. Макаровой, М.В. Мельник,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Р. Монтгомери, Б. Нидлза, М.Ф.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О.М. Островского, В.Ф. Палия,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Н.А.Ремизова, Дж. Рисса, Дж. Робертсона, А.Н.</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А.А.Савина, В.В. Скобары, Л.В.</w:t>
      </w:r>
      <w:r>
        <w:rPr>
          <w:rStyle w:val="WW8Num2z0"/>
          <w:rFonts w:ascii="Verdana" w:hAnsi="Verdana"/>
          <w:color w:val="000000"/>
          <w:sz w:val="18"/>
          <w:szCs w:val="18"/>
        </w:rPr>
        <w:t> </w:t>
      </w:r>
      <w:r>
        <w:rPr>
          <w:rStyle w:val="WW8Num3z0"/>
          <w:rFonts w:ascii="Verdana" w:hAnsi="Verdana"/>
          <w:color w:val="4682B4"/>
          <w:sz w:val="18"/>
          <w:szCs w:val="18"/>
        </w:rPr>
        <w:t>Сотниковой</w:t>
      </w:r>
      <w:r>
        <w:rPr>
          <w:rFonts w:ascii="Verdana" w:hAnsi="Verdana"/>
          <w:color w:val="000000"/>
          <w:sz w:val="18"/>
          <w:szCs w:val="18"/>
        </w:rPr>
        <w:t>,</w:t>
      </w:r>
    </w:p>
    <w:p w14:paraId="1AB55142"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В.П.</w:t>
      </w:r>
      <w:r>
        <w:rPr>
          <w:rStyle w:val="WW8Num2z0"/>
          <w:rFonts w:ascii="Verdana" w:hAnsi="Verdana"/>
          <w:color w:val="000000"/>
          <w:sz w:val="18"/>
          <w:szCs w:val="18"/>
        </w:rPr>
        <w:t> </w:t>
      </w:r>
      <w:r>
        <w:rPr>
          <w:rStyle w:val="WW8Num3z0"/>
          <w:rFonts w:ascii="Verdana" w:hAnsi="Verdana"/>
          <w:color w:val="4682B4"/>
          <w:sz w:val="18"/>
          <w:szCs w:val="18"/>
        </w:rPr>
        <w:t>Суйца</w:t>
      </w:r>
      <w:r>
        <w:rPr>
          <w:rFonts w:ascii="Verdana" w:hAnsi="Verdana"/>
          <w:color w:val="000000"/>
          <w:sz w:val="18"/>
          <w:szCs w:val="18"/>
        </w:rPr>
        <w:t>, А.Е.Суглобова, А.А.Терехова, М.Б. Хирша, С.М.</w:t>
      </w:r>
      <w:r>
        <w:rPr>
          <w:rStyle w:val="WW8Num2z0"/>
          <w:rFonts w:ascii="Verdana" w:hAnsi="Verdana"/>
          <w:color w:val="000000"/>
          <w:sz w:val="18"/>
          <w:szCs w:val="18"/>
        </w:rPr>
        <w:t> </w:t>
      </w:r>
      <w:r>
        <w:rPr>
          <w:rStyle w:val="WW8Num3z0"/>
          <w:rFonts w:ascii="Verdana" w:hAnsi="Verdana"/>
          <w:color w:val="4682B4"/>
          <w:sz w:val="18"/>
          <w:szCs w:val="18"/>
        </w:rPr>
        <w:t>Шапигузова</w:t>
      </w:r>
      <w:r>
        <w:rPr>
          <w:rFonts w:ascii="Verdana" w:hAnsi="Verdana"/>
          <w:color w:val="000000"/>
          <w:sz w:val="18"/>
          <w:szCs w:val="18"/>
        </w:rPr>
        <w:t>, А.Д.Шеремета, JI.3. Шнейдмана Р. Энтони и др.</w:t>
      </w:r>
    </w:p>
    <w:p w14:paraId="38FB0FC4"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базируется на основных положениях законодательных актов Российской Федерации и нормативно-правовых документах Правительства Российской Федерации, Министерства финансов России, других министерств и ведомств, международных и национальных стандартов аудита.</w:t>
      </w:r>
    </w:p>
    <w:p w14:paraId="1298B44A"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диссертационного исследования стали общенаучные принципы и методы исследования, предполагающие изучение экономических отношений и явлений в их развитии и взаимосвязи - анализ и синтез, индукция и дедукция, логический и комплексный подходы к оценке экономических явлений.</w:t>
      </w:r>
    </w:p>
    <w:p w14:paraId="07492572"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постановке и разработке теоретико-методических положений по созданию внутреннего стандарта аудиторской организации по проведению аудиторской услуги Due Diligence.</w:t>
      </w:r>
    </w:p>
    <w:p w14:paraId="1C2E407C"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проведенного исследования получены следующие результаты, содержащие научную новизну:</w:t>
      </w:r>
    </w:p>
    <w:p w14:paraId="356CA61F"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современные тенденции систематизации и классификации аудиторских услуг и направления стандартизации аудиторской деятельности в Российской Федерации;</w:t>
      </w:r>
    </w:p>
    <w:p w14:paraId="242DBB45"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подходы к определению сущности и содержания одной из аудиторских услуг - комплексной экспертизы объекта инвестирования (Due Diligence) на основе обобщения опыта оказания данной услуги отечественными</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 лидерами рынка</w:t>
      </w:r>
      <w:r>
        <w:rPr>
          <w:rStyle w:val="WW8Num2z0"/>
          <w:rFonts w:ascii="Verdana" w:hAnsi="Verdana"/>
          <w:color w:val="000000"/>
          <w:sz w:val="18"/>
          <w:szCs w:val="18"/>
        </w:rPr>
        <w:t> </w:t>
      </w:r>
      <w:r>
        <w:rPr>
          <w:rStyle w:val="WW8Num3z0"/>
          <w:rFonts w:ascii="Verdana" w:hAnsi="Verdana"/>
          <w:color w:val="4682B4"/>
          <w:sz w:val="18"/>
          <w:szCs w:val="18"/>
        </w:rPr>
        <w:t>консультационных</w:t>
      </w:r>
      <w:r>
        <w:rPr>
          <w:rStyle w:val="WW8Num2z0"/>
          <w:rFonts w:ascii="Verdana" w:hAnsi="Verdana"/>
          <w:color w:val="000000"/>
          <w:sz w:val="18"/>
          <w:szCs w:val="18"/>
        </w:rPr>
        <w:t> </w:t>
      </w:r>
      <w:r>
        <w:rPr>
          <w:rFonts w:ascii="Verdana" w:hAnsi="Verdana"/>
          <w:color w:val="000000"/>
          <w:sz w:val="18"/>
          <w:szCs w:val="18"/>
        </w:rPr>
        <w:t>услуг;</w:t>
      </w:r>
    </w:p>
    <w:p w14:paraId="09760EE6"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основные элементы, составляющие содержание аудиторской услуги Due Diligence;</w:t>
      </w:r>
    </w:p>
    <w:p w14:paraId="11265650"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доказана необходимость предварительного согласования с</w:t>
      </w:r>
      <w:r>
        <w:rPr>
          <w:rStyle w:val="WW8Num2z0"/>
          <w:rFonts w:ascii="Verdana" w:hAnsi="Verdana"/>
          <w:color w:val="000000"/>
          <w:sz w:val="18"/>
          <w:szCs w:val="18"/>
        </w:rPr>
        <w:t> </w:t>
      </w:r>
      <w:r>
        <w:rPr>
          <w:rStyle w:val="WW8Num3z0"/>
          <w:rFonts w:ascii="Verdana" w:hAnsi="Verdana"/>
          <w:color w:val="4682B4"/>
          <w:sz w:val="18"/>
          <w:szCs w:val="18"/>
        </w:rPr>
        <w:t>заказчиком</w:t>
      </w:r>
      <w:r>
        <w:rPr>
          <w:rStyle w:val="WW8Num2z0"/>
          <w:rFonts w:ascii="Verdana" w:hAnsi="Verdana"/>
          <w:color w:val="000000"/>
          <w:sz w:val="18"/>
          <w:szCs w:val="18"/>
        </w:rPr>
        <w:t> </w:t>
      </w:r>
      <w:r>
        <w:rPr>
          <w:rFonts w:ascii="Verdana" w:hAnsi="Verdana"/>
          <w:color w:val="000000"/>
          <w:sz w:val="18"/>
          <w:szCs w:val="18"/>
        </w:rPr>
        <w:t>Due Diligence в зависимости от ряда параметров: цели, задач, выявленных рисков,</w:t>
      </w:r>
      <w:r>
        <w:rPr>
          <w:rStyle w:val="WW8Num2z0"/>
          <w:rFonts w:ascii="Verdana" w:hAnsi="Verdana"/>
          <w:color w:val="000000"/>
          <w:sz w:val="18"/>
          <w:szCs w:val="18"/>
        </w:rPr>
        <w:t> </w:t>
      </w:r>
      <w:r>
        <w:rPr>
          <w:rStyle w:val="WW8Num3z0"/>
          <w:rFonts w:ascii="Verdana" w:hAnsi="Verdana"/>
          <w:color w:val="4682B4"/>
          <w:sz w:val="18"/>
          <w:szCs w:val="18"/>
        </w:rPr>
        <w:t>планируемой</w:t>
      </w:r>
      <w:r>
        <w:rPr>
          <w:rStyle w:val="WW8Num2z0"/>
          <w:rFonts w:ascii="Verdana" w:hAnsi="Verdana"/>
          <w:color w:val="000000"/>
          <w:sz w:val="18"/>
          <w:szCs w:val="18"/>
        </w:rPr>
        <w:t> </w:t>
      </w:r>
      <w:r>
        <w:rPr>
          <w:rFonts w:ascii="Verdana" w:hAnsi="Verdana"/>
          <w:color w:val="000000"/>
          <w:sz w:val="18"/>
          <w:szCs w:val="18"/>
        </w:rPr>
        <w:t>заказчиком сделки и проч.;</w:t>
      </w:r>
    </w:p>
    <w:p w14:paraId="06C9FCDA"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установлена взаимосвязь между параметрами сделки слияния и поглощения М&amp;А, составлением технического задания на выполнение процедур Due Diligence и качеством их реализации;</w:t>
      </w:r>
    </w:p>
    <w:p w14:paraId="0DF5FD1B"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основные требования международных и федеральных стандартов аудиторской деятельности к</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аудитории и содержанию отчета о выполнении основных этапов, составляющих процедуру Due Diligence;</w:t>
      </w:r>
    </w:p>
    <w:p w14:paraId="30FBBA58"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выполнения процедур операционного, правового, финансового и налогового Due Diligence, включая перечень источников информации, рекомендации по порядку проведения 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формы.</w:t>
      </w:r>
    </w:p>
    <w:p w14:paraId="44288B06"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возможностью использования разработанных методик Due Diligence и рекомендаций по их практической реализации.</w:t>
      </w:r>
    </w:p>
    <w:p w14:paraId="626A42D7"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результатов исследования в практику деятельности отечественных аудиторских организаций позволяет: повысить надежность и качество аудиторских услуг; создать дополнительный уровень гарантий результатов выполнения Due Diligence для пользователей,</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в них.</w:t>
      </w:r>
    </w:p>
    <w:p w14:paraId="21930DE5"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К числу главных результатов, имеющих самостоятельное практическое значение, относятся </w:t>
      </w:r>
      <w:r>
        <w:rPr>
          <w:rFonts w:ascii="Verdana" w:hAnsi="Verdana"/>
          <w:color w:val="000000"/>
          <w:sz w:val="18"/>
          <w:szCs w:val="18"/>
        </w:rPr>
        <w:lastRenderedPageBreak/>
        <w:t>разработанные внутренние стандарты выполнения отдельных процедур операционного, правового, финансового и налогового направлений комплексной экспертизы объекта инвестирования Due Diligence и правила формирования отчетов на заключительной стадии оказания услуги.</w:t>
      </w:r>
    </w:p>
    <w:p w14:paraId="2188D13A"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выполненного исследования могут быть использованы в системе обучения, аттестации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а также в процессе преподавания дисциплин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Внутрифирменные стандарты аудита</w:t>
      </w:r>
      <w:r>
        <w:rPr>
          <w:rFonts w:ascii="Verdana" w:hAnsi="Verdana"/>
          <w:color w:val="000000"/>
          <w:sz w:val="18"/>
          <w:szCs w:val="18"/>
        </w:rPr>
        <w:t>» в высших учебных заведениях.</w:t>
      </w:r>
    </w:p>
    <w:p w14:paraId="18CF590B"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работьъ докладывались на научно-практических конференциях, организованных Всероссийским заочным финансово-экономическим институтом (2006, 2007, 2008 гг.).</w:t>
      </w:r>
    </w:p>
    <w:p w14:paraId="6597AC99"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исследования переданы и внедрены в практику деятельности аудиторской организации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«Райтон. Аудит Сервис», ЗАО «</w:t>
      </w:r>
      <w:r>
        <w:rPr>
          <w:rStyle w:val="WW8Num3z0"/>
          <w:rFonts w:ascii="Verdana" w:hAnsi="Verdana"/>
          <w:color w:val="4682B4"/>
          <w:sz w:val="18"/>
          <w:szCs w:val="18"/>
        </w:rPr>
        <w:t>Центр делового консультирования и экспертных оценок</w:t>
      </w:r>
      <w:r>
        <w:rPr>
          <w:rFonts w:ascii="Verdana" w:hAnsi="Verdana"/>
          <w:color w:val="000000"/>
          <w:sz w:val="18"/>
          <w:szCs w:val="18"/>
        </w:rPr>
        <w:t>», другим аудиторским организациям и служат базой для адекватного проведения комплексной экспертизы объектов инвестирования, включения в комплекс внутренних стандартов аудиторской организации. Практическое использование результатов подтверждено справками и актами о внедрении.</w:t>
      </w:r>
    </w:p>
    <w:p w14:paraId="06C54CDE"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опубликованы в 5 печатных работах общим объемом 3 п.л., в том числе две из них - в изданиях, рекомендованных ВАК.</w:t>
      </w:r>
    </w:p>
    <w:p w14:paraId="5A22879C"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выводов и предложений по главам, заключения, списка использованной литературы, включающего 136 наименований, и 11 приложений. Работа содержит 5 рисунков и 25 таблиц. Общий объем работы — 173 страницы. Основной текст диссертации изложен на 127 страницах.</w:t>
      </w:r>
    </w:p>
    <w:p w14:paraId="79B956E4" w14:textId="77777777" w:rsidR="0094104A" w:rsidRDefault="0094104A" w:rsidP="0094104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Челышев, Дмитрий Александрович</w:t>
      </w:r>
    </w:p>
    <w:p w14:paraId="56476642"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0C2ACE84"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процессе специального исследования системы управления предприятием при проведении операционного Due Diligence должно быть установлено, насколько цели приобретаемой организации удовлетворяют SMART-принципу, т.е. являются конкретными, измеримыми, согласованными между собой, достижимыми, определенными во времени; насколько принятые стратегии соответствуют</w:t>
      </w:r>
      <w:r>
        <w:rPr>
          <w:rStyle w:val="WW8Num2z0"/>
          <w:rFonts w:ascii="Verdana" w:hAnsi="Verdana"/>
          <w:color w:val="000000"/>
          <w:sz w:val="18"/>
          <w:szCs w:val="18"/>
        </w:rPr>
        <w:t> </w:t>
      </w:r>
      <w:r>
        <w:rPr>
          <w:rStyle w:val="WW8Num3z0"/>
          <w:rFonts w:ascii="Verdana" w:hAnsi="Verdana"/>
          <w:color w:val="4682B4"/>
          <w:sz w:val="18"/>
          <w:szCs w:val="18"/>
        </w:rPr>
        <w:t>текущему</w:t>
      </w:r>
      <w:r>
        <w:rPr>
          <w:rStyle w:val="WW8Num2z0"/>
          <w:rFonts w:ascii="Verdana" w:hAnsi="Verdana"/>
          <w:color w:val="000000"/>
          <w:sz w:val="18"/>
          <w:szCs w:val="18"/>
        </w:rPr>
        <w:t> </w:t>
      </w:r>
      <w:r>
        <w:rPr>
          <w:rFonts w:ascii="Verdana" w:hAnsi="Verdana"/>
          <w:color w:val="000000"/>
          <w:sz w:val="18"/>
          <w:szCs w:val="18"/>
        </w:rPr>
        <w:t>уровню компании (организационной структуре, финансовому положению, потенциалу, пр.); какие</w:t>
      </w:r>
      <w:r>
        <w:rPr>
          <w:rStyle w:val="WW8Num2z0"/>
          <w:rFonts w:ascii="Verdana" w:hAnsi="Verdana"/>
          <w:color w:val="000000"/>
          <w:sz w:val="18"/>
          <w:szCs w:val="18"/>
        </w:rPr>
        <w:t> </w:t>
      </w:r>
      <w:r>
        <w:rPr>
          <w:rStyle w:val="WW8Num3z0"/>
          <w:rFonts w:ascii="Verdana" w:hAnsi="Verdana"/>
          <w:color w:val="4682B4"/>
          <w:sz w:val="18"/>
          <w:szCs w:val="18"/>
        </w:rPr>
        <w:t>заинтересованные</w:t>
      </w:r>
      <w:r>
        <w:rPr>
          <w:rStyle w:val="WW8Num2z0"/>
          <w:rFonts w:ascii="Verdana" w:hAnsi="Verdana"/>
          <w:color w:val="000000"/>
          <w:sz w:val="18"/>
          <w:szCs w:val="18"/>
        </w:rPr>
        <w:t> </w:t>
      </w:r>
      <w:r>
        <w:rPr>
          <w:rFonts w:ascii="Verdana" w:hAnsi="Verdana"/>
          <w:color w:val="000000"/>
          <w:sz w:val="18"/>
          <w:szCs w:val="18"/>
        </w:rPr>
        <w:t>лица и группы лиц оказывают влияние на разработку стратегии.</w:t>
      </w:r>
    </w:p>
    <w:p w14:paraId="61415DF1"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 проведении операционного Due Diligence изучается состав основных бизнес-процессов; как осуществляются основные бизнес-процессы и чем они регламентированы, а также- соответствие бизнес-процессов «</w:t>
      </w:r>
      <w:r>
        <w:rPr>
          <w:rStyle w:val="WW8Num3z0"/>
          <w:rFonts w:ascii="Verdana" w:hAnsi="Verdana"/>
          <w:color w:val="4682B4"/>
          <w:sz w:val="18"/>
          <w:szCs w:val="18"/>
        </w:rPr>
        <w:t>как есть</w:t>
      </w:r>
      <w:r>
        <w:rPr>
          <w:rFonts w:ascii="Verdana" w:hAnsi="Verdana"/>
          <w:color w:val="000000"/>
          <w:sz w:val="18"/>
          <w:szCs w:val="18"/>
        </w:rPr>
        <w:t>» существующим' в организации регламентам,</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организации бизнес-процессов. Перечень анализируемых</w:t>
      </w:r>
      <w:r>
        <w:rPr>
          <w:rStyle w:val="WW8Num2z0"/>
          <w:rFonts w:ascii="Verdana" w:hAnsi="Verdana"/>
          <w:color w:val="000000"/>
          <w:sz w:val="18"/>
          <w:szCs w:val="18"/>
        </w:rPr>
        <w:t> </w:t>
      </w:r>
      <w:r>
        <w:rPr>
          <w:rStyle w:val="WW8Num3z0"/>
          <w:rFonts w:ascii="Verdana" w:hAnsi="Verdana"/>
          <w:color w:val="4682B4"/>
          <w:sz w:val="18"/>
          <w:szCs w:val="18"/>
        </w:rPr>
        <w:t>бизнеспроцессов</w:t>
      </w:r>
      <w:r>
        <w:rPr>
          <w:rStyle w:val="WW8Num2z0"/>
          <w:rFonts w:ascii="Verdana" w:hAnsi="Verdana"/>
          <w:color w:val="000000"/>
          <w:sz w:val="18"/>
          <w:szCs w:val="18"/>
        </w:rPr>
        <w:t> </w:t>
      </w:r>
      <w:r>
        <w:rPr>
          <w:rFonts w:ascii="Verdana" w:hAnsi="Verdana"/>
          <w:color w:val="000000"/>
          <w:sz w:val="18"/>
          <w:szCs w:val="18"/>
        </w:rPr>
        <w:t>может меняться в зависимости от целей анализа, но как правило, анализируются следующие бизнес-процессы:</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продажи; производство; снабжение и управление</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инженерно-техническое обеспечение; обеспечение производственно-хозяйственной деятельности;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и экономикой, в т.ч.</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учет, контроль и анализ исполнения планов, управление финансовыми потоками; управление инвестиционной деятельностью; управление качеством.</w:t>
      </w:r>
    </w:p>
    <w:p w14:paraId="23BDC50A"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результате проведения операционного Due Diligence компания получает: заключение о соответствии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практики управления приобретаемой организацией правилам, установленным в нормативной документации (как внешней, так и внутренней); заключение</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Style w:val="WW8Num2z0"/>
          <w:rFonts w:ascii="Verdana" w:hAnsi="Verdana"/>
          <w:color w:val="000000"/>
          <w:sz w:val="18"/>
          <w:szCs w:val="18"/>
        </w:rPr>
        <w:t> </w:t>
      </w:r>
      <w:r>
        <w:rPr>
          <w:rFonts w:ascii="Verdana" w:hAnsi="Verdana"/>
          <w:color w:val="000000"/>
          <w:sz w:val="18"/>
          <w:szCs w:val="18"/>
        </w:rPr>
        <w:t>о соответствии фактической практики управления приобретаемой организацией лучшим образцам (для отрасли, для аналогичных масштабов</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описание ключевых бизнес-процессов с указанием их потенциально проблемных мест; рекомендации и</w:t>
      </w:r>
      <w:r>
        <w:rPr>
          <w:rStyle w:val="WW8Num2z0"/>
          <w:rFonts w:ascii="Verdana" w:hAnsi="Verdana"/>
          <w:color w:val="000000"/>
          <w:sz w:val="18"/>
          <w:szCs w:val="18"/>
        </w:rPr>
        <w:t> </w:t>
      </w:r>
      <w:r>
        <w:rPr>
          <w:rStyle w:val="WW8Num3z0"/>
          <w:rFonts w:ascii="Verdana" w:hAnsi="Verdana"/>
          <w:color w:val="4682B4"/>
          <w:sz w:val="18"/>
          <w:szCs w:val="18"/>
        </w:rPr>
        <w:t>укрупненный</w:t>
      </w:r>
      <w:r>
        <w:rPr>
          <w:rStyle w:val="WW8Num2z0"/>
          <w:rFonts w:ascii="Verdana" w:hAnsi="Verdana"/>
          <w:color w:val="000000"/>
          <w:sz w:val="18"/>
          <w:szCs w:val="18"/>
        </w:rPr>
        <w:t> </w:t>
      </w:r>
      <w:r>
        <w:rPr>
          <w:rFonts w:ascii="Verdana" w:hAnsi="Verdana"/>
          <w:color w:val="000000"/>
          <w:sz w:val="18"/>
          <w:szCs w:val="18"/>
        </w:rPr>
        <w:t>план мероприятий по совершенствованию управления компанией;</w:t>
      </w:r>
    </w:p>
    <w:p w14:paraId="423CC5FB"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рамках налогового due diligence, в отличие от</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направлений комплексной экспертизы объекта</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xml:space="preserve">, может быть точно период изучения деятельности организации - в рамках выездной проверки налоговые органы вправе проверять финансово-хозяйственную деятельность </w:t>
      </w:r>
      <w:r>
        <w:rPr>
          <w:rFonts w:ascii="Verdana" w:hAnsi="Verdana"/>
          <w:color w:val="000000"/>
          <w:sz w:val="18"/>
          <w:szCs w:val="18"/>
        </w:rPr>
        <w:lastRenderedPageBreak/>
        <w:t>компании за последние три года (п. 4 ст. 89 РЖ РФ), а</w:t>
      </w:r>
      <w:r>
        <w:rPr>
          <w:rStyle w:val="WW8Num2z0"/>
          <w:rFonts w:ascii="Verdana" w:hAnsi="Verdana"/>
          <w:color w:val="000000"/>
          <w:sz w:val="18"/>
          <w:szCs w:val="18"/>
        </w:rPr>
        <w:t> </w:t>
      </w:r>
      <w:r>
        <w:rPr>
          <w:rStyle w:val="WW8Num3z0"/>
          <w:rFonts w:ascii="Verdana" w:hAnsi="Verdana"/>
          <w:color w:val="4682B4"/>
          <w:sz w:val="18"/>
          <w:szCs w:val="18"/>
        </w:rPr>
        <w:t>налогоплательщики</w:t>
      </w:r>
      <w:r>
        <w:rPr>
          <w:rStyle w:val="WW8Num2z0"/>
          <w:rFonts w:ascii="Verdana" w:hAnsi="Verdana"/>
          <w:color w:val="000000"/>
          <w:sz w:val="18"/>
          <w:szCs w:val="18"/>
        </w:rPr>
        <w:t> </w:t>
      </w:r>
      <w:r>
        <w:rPr>
          <w:rFonts w:ascii="Verdana" w:hAnsi="Verdana"/>
          <w:color w:val="000000"/>
          <w:sz w:val="18"/>
          <w:szCs w:val="18"/>
        </w:rPr>
        <w:t>(налоговые агенты) обязаны обеспечивать сохранность документов в течение четырех лет;</w:t>
      </w:r>
    </w:p>
    <w:p w14:paraId="3084149D"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 каждому</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в процессе налогового Due Diligence должны быть выполнены две процедуры: экспертиза и альтернативные расчеты. Внутренним стандартом</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Fonts w:ascii="Verdana" w:hAnsi="Verdana"/>
          <w:color w:val="000000"/>
          <w:sz w:val="18"/>
          <w:szCs w:val="18"/>
        </w:rPr>
        <w:t>- организации1 оформляется последовательность, проведения, и форма представления итоговых данных экспертизы по каждому налогу; последовательность и формулы-альтернативных налоговых расчетов;</w:t>
      </w:r>
    </w:p>
    <w:p w14:paraId="56178A20"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Дальнейшее развитие стандартизации и регулирования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при оказании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прочих аудиторских услуг будет состоять в разработке</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внутренних стандартов оказания различных видов услуг, в том числе процедур комплексной экспертизы объектов инвестирования. Разработанные стандарты должны быть рассмотрены</w:t>
      </w:r>
      <w:r>
        <w:rPr>
          <w:rStyle w:val="WW8Num3z0"/>
          <w:rFonts w:ascii="Verdana" w:hAnsi="Verdana"/>
          <w:color w:val="4682B4"/>
          <w:sz w:val="18"/>
          <w:szCs w:val="18"/>
        </w:rPr>
        <w:t>саморегулируемыми</w:t>
      </w:r>
      <w:r>
        <w:rPr>
          <w:rStyle w:val="WW8Num2z0"/>
          <w:rFonts w:ascii="Verdana" w:hAnsi="Verdana"/>
          <w:color w:val="000000"/>
          <w:sz w:val="18"/>
          <w:szCs w:val="18"/>
        </w:rPr>
        <w:t> </w:t>
      </w:r>
      <w:r>
        <w:rPr>
          <w:rFonts w:ascii="Verdana" w:hAnsi="Verdana"/>
          <w:color w:val="000000"/>
          <w:sz w:val="18"/>
          <w:szCs w:val="18"/>
        </w:rPr>
        <w:t>организациями аудиторов, членами которых являются</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организации, разработавшие внутренние стандарты оказания аудиторских услуг. По результатам рассмотрения должны быть выработаны рекомендации о целесообразности (нецелесообразности) их применения; необходимости доработки.</w:t>
      </w:r>
    </w:p>
    <w:p w14:paraId="601AC537"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E0CB5C7"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Тенденция к легализации бизнеса в Российской Федерации дала развитие юридическому и налоговому</w:t>
      </w:r>
      <w:r>
        <w:rPr>
          <w:rStyle w:val="WW8Num2z0"/>
          <w:rFonts w:ascii="Verdana" w:hAnsi="Verdana"/>
          <w:color w:val="000000"/>
          <w:sz w:val="18"/>
          <w:szCs w:val="18"/>
        </w:rPr>
        <w:t> </w:t>
      </w:r>
      <w:r>
        <w:rPr>
          <w:rStyle w:val="WW8Num3z0"/>
          <w:rFonts w:ascii="Verdana" w:hAnsi="Verdana"/>
          <w:color w:val="4682B4"/>
          <w:sz w:val="18"/>
          <w:szCs w:val="18"/>
        </w:rPr>
        <w:t>консалтингу</w:t>
      </w:r>
      <w:r>
        <w:rPr>
          <w:rFonts w:ascii="Verdana" w:hAnsi="Verdana"/>
          <w:color w:val="000000"/>
          <w:sz w:val="18"/>
          <w:szCs w:val="18"/>
        </w:rPr>
        <w:t>. Потребность в защите интересов в официальных инстанциях, снижении налоговых рисков неуклонно растет. Увеличился объем работ у аудиторских организаций по постановке налогового учета, защите интересов</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в судебных инстанциях. Тенденции рынка по купле-продаже бизнеса, активизация инвестиционных проектов, реализация государственных программ по объединению предприятий, относящихся к одной и (или) нескольким отраслям в крупные</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способствовали значительному увеличению заказов на дорогостоящую услугу по комплексной экспертизе объекта инвестирования - due diligence.</w:t>
      </w:r>
    </w:p>
    <w:p w14:paraId="48A69B96"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исследований какого-либо экономического явления во многом определяется ролью данного явления в развитии экономики в целом, оценкой его значимости не только на сегодняшний день, но и в</w:t>
      </w:r>
      <w:r>
        <w:rPr>
          <w:rStyle w:val="WW8Num2z0"/>
          <w:rFonts w:ascii="Verdana" w:hAnsi="Verdana"/>
          <w:color w:val="000000"/>
          <w:sz w:val="18"/>
          <w:szCs w:val="18"/>
        </w:rPr>
        <w:t> </w:t>
      </w:r>
      <w:r>
        <w:rPr>
          <w:rStyle w:val="WW8Num3z0"/>
          <w:rFonts w:ascii="Verdana" w:hAnsi="Verdana"/>
          <w:color w:val="4682B4"/>
          <w:sz w:val="18"/>
          <w:szCs w:val="18"/>
        </w:rPr>
        <w:t>обозримой</w:t>
      </w:r>
      <w:r>
        <w:rPr>
          <w:rStyle w:val="WW8Num2z0"/>
          <w:rFonts w:ascii="Verdana" w:hAnsi="Verdana"/>
          <w:color w:val="000000"/>
          <w:sz w:val="18"/>
          <w:szCs w:val="18"/>
        </w:rPr>
        <w:t> </w:t>
      </w:r>
      <w:r>
        <w:rPr>
          <w:rFonts w:ascii="Verdana" w:hAnsi="Verdana"/>
          <w:color w:val="000000"/>
          <w:sz w:val="18"/>
          <w:szCs w:val="18"/>
        </w:rPr>
        <w:t>перспективе. Аналитические отчеты ведущих аудиторско-консалтинговых и исследовательских компаний: PricewaterhouseCoopers (PWC) [137], Emst&amp;Young [138], KPMG [139], Dealogic [140] в области исследования специфики развития</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 поглощений в России показывают высокую и неуклонную динамику развития рынка М&amp;А [93].</w:t>
      </w:r>
    </w:p>
    <w:p w14:paraId="3AABB2EB"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Выделяемые специалистами пять способов</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бизнеса: (1) контрольный, при котором</w:t>
      </w:r>
      <w:r>
        <w:rPr>
          <w:rStyle w:val="WW8Num2z0"/>
          <w:rFonts w:ascii="Verdana" w:hAnsi="Verdana"/>
          <w:color w:val="000000"/>
          <w:sz w:val="18"/>
          <w:szCs w:val="18"/>
        </w:rPr>
        <w:t>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приобретает контрольный пакет ее долей или</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[99]; (2) объединяющий, при котором проводится</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Fonts w:ascii="Verdana" w:hAnsi="Verdana"/>
          <w:color w:val="000000"/>
          <w:sz w:val="18"/>
          <w:szCs w:val="18"/>
        </w:rPr>
        <w:t>, компаний путем разделения, выделения, присоединения или</w:t>
      </w:r>
      <w:r>
        <w:rPr>
          <w:rStyle w:val="WW8Num2z0"/>
          <w:rFonts w:ascii="Verdana" w:hAnsi="Verdana"/>
          <w:color w:val="000000"/>
          <w:sz w:val="18"/>
          <w:szCs w:val="18"/>
        </w:rPr>
        <w:t> </w:t>
      </w:r>
      <w:r>
        <w:rPr>
          <w:rStyle w:val="WW8Num3z0"/>
          <w:rFonts w:ascii="Verdana" w:hAnsi="Verdana"/>
          <w:color w:val="4682B4"/>
          <w:sz w:val="18"/>
          <w:szCs w:val="18"/>
        </w:rPr>
        <w:t>слияния</w:t>
      </w:r>
      <w:r>
        <w:rPr>
          <w:rFonts w:ascii="Verdana" w:hAnsi="Verdana"/>
          <w:color w:val="000000"/>
          <w:sz w:val="18"/>
          <w:szCs w:val="18"/>
        </w:rPr>
        <w:t>; (3) комплексный, при котором предприятие приобретается- как имущественный комплекс [108]; (4) договорный, при котором</w:t>
      </w:r>
      <w:r>
        <w:rPr>
          <w:rStyle w:val="WW8Num3z0"/>
          <w:rFonts w:ascii="Verdana" w:hAnsi="Verdana"/>
          <w:color w:val="4682B4"/>
          <w:sz w:val="18"/>
          <w:szCs w:val="18"/>
        </w:rPr>
        <w:t>покупатель</w:t>
      </w:r>
      <w:r>
        <w:rPr>
          <w:rStyle w:val="WW8Num2z0"/>
          <w:rFonts w:ascii="Verdana" w:hAnsi="Verdana"/>
          <w:color w:val="000000"/>
          <w:sz w:val="18"/>
          <w:szCs w:val="18"/>
        </w:rPr>
        <w:t> </w:t>
      </w:r>
      <w:r>
        <w:rPr>
          <w:rFonts w:ascii="Verdana" w:hAnsi="Verdana"/>
          <w:color w:val="000000"/>
          <w:sz w:val="18"/>
          <w:szCs w:val="18"/>
        </w:rPr>
        <w:t>заключают пакет договоров купли-продажи на все имущество компании; (5) смешанный, объединяющий элементы четырех основных способов [99, 101] имеют свои особенности в правовом, налоговом регулировании и отражении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Однако любые инвестиции создают благодатную почву если не для мошенничества, то для излишних рисков для участников</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[112].</w:t>
      </w:r>
    </w:p>
    <w:p w14:paraId="67FBAAA6"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диссертации состояла в разработке научно-методических основ организации и оказания аудиторских услуг по</w:t>
      </w:r>
      <w:r>
        <w:rPr>
          <w:rStyle w:val="WW8Num2z0"/>
          <w:rFonts w:ascii="Verdana" w:hAnsi="Verdana"/>
          <w:color w:val="000000"/>
          <w:sz w:val="18"/>
          <w:szCs w:val="18"/>
        </w:rPr>
        <w:t> </w:t>
      </w:r>
      <w:r>
        <w:rPr>
          <w:rStyle w:val="WW8Num3z0"/>
          <w:rFonts w:ascii="Verdana" w:hAnsi="Verdana"/>
          <w:color w:val="4682B4"/>
          <w:sz w:val="18"/>
          <w:szCs w:val="18"/>
        </w:rPr>
        <w:t>предпродажному</w:t>
      </w:r>
      <w:r>
        <w:rPr>
          <w:rStyle w:val="WW8Num2z0"/>
          <w:rFonts w:ascii="Verdana" w:hAnsi="Verdana"/>
          <w:color w:val="000000"/>
          <w:sz w:val="18"/>
          <w:szCs w:val="18"/>
        </w:rPr>
        <w:t> </w:t>
      </w:r>
      <w:r>
        <w:rPr>
          <w:rFonts w:ascii="Verdana" w:hAnsi="Verdana"/>
          <w:color w:val="000000"/>
          <w:sz w:val="18"/>
          <w:szCs w:val="18"/>
        </w:rPr>
        <w:t>обследованию организаций - Due Diligence.</w:t>
      </w:r>
    </w:p>
    <w:p w14:paraId="3CCE94DF"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основной цели были поставлены и решены следующие научные и практические задачи:</w:t>
      </w:r>
    </w:p>
    <w:p w14:paraId="5C31FE6F"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обобщить подходы к классификации аудиторских услуг с целью разработки внутренних стандартов аудиторских организаций;</w:t>
      </w:r>
    </w:p>
    <w:p w14:paraId="04FAD6D9"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сущность, содержание и основные элементы аудиторской услуги Due Diligence;</w:t>
      </w:r>
    </w:p>
    <w:p w14:paraId="2610F33D"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и обобщить особенности составления предварительного запроса и формирования технического задания для проведения комплексной экспертизы объекта инвестирования с целью учета в нем цели, задач,</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и сроков процедур, которые входят в данную услугу;</w:t>
      </w:r>
    </w:p>
    <w:p w14:paraId="73502BAC"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систематизировать требования федеральных правил (стандартов) аудиторской деятельности </w:t>
      </w:r>
      <w:r>
        <w:rPr>
          <w:rFonts w:ascii="Verdana" w:hAnsi="Verdana"/>
          <w:color w:val="000000"/>
          <w:sz w:val="18"/>
          <w:szCs w:val="18"/>
        </w:rPr>
        <w:lastRenderedPageBreak/>
        <w:t>и обобщить практику представления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документов по результатам комплексной экспертизы объекта инвестирования;</w:t>
      </w:r>
    </w:p>
    <w:p w14:paraId="65A84E62" w14:textId="77777777" w:rsidR="0094104A" w:rsidRDefault="0094104A" w:rsidP="0094104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внутренние стандарты проведения операционного, правового, финансового и налогового направлений комплексной экспертизы объекта инвестирования Due Diligence.</w:t>
      </w:r>
    </w:p>
    <w:p w14:paraId="04D3EAD5" w14:textId="77777777" w:rsidR="0094104A" w:rsidRDefault="0094104A" w:rsidP="0094104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предлагаемых научно-методических подходов позволит</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Fonts w:ascii="Verdana" w:hAnsi="Verdana"/>
          <w:color w:val="000000"/>
          <w:sz w:val="18"/>
          <w:szCs w:val="18"/>
        </w:rPr>
        <w:t>1 организациям создать систему внутренних стандартов1 их профессиональной деятельности, отвечающих требованиям международных стандартов</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сложившейся международной практике осуществления процедур Due Diligence.</w:t>
      </w:r>
    </w:p>
    <w:p w14:paraId="50E4B010" w14:textId="77777777" w:rsidR="0094104A" w:rsidRDefault="0094104A" w:rsidP="0094104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Челышев, Дмитрий Александрович, 2009 год</w:t>
      </w:r>
    </w:p>
    <w:p w14:paraId="704348FA"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и нормативные документы</w:t>
      </w:r>
    </w:p>
    <w:p w14:paraId="60537FA0"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ФЗ № 51-ФЗ от 30.11.94.</w:t>
      </w:r>
    </w:p>
    <w:p w14:paraId="7E541109"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вторая). ФЗ № 14-ФЗ от 26.01.96.</w:t>
      </w:r>
    </w:p>
    <w:p w14:paraId="7A1E8665"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ФЗ № 117-ФЗ от 05.08.2000.</w:t>
      </w:r>
    </w:p>
    <w:p w14:paraId="0016C1EA"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307-ФЭ от 30.12.2008</w:t>
      </w:r>
    </w:p>
    <w:p w14:paraId="0419CCCF"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"Об аудиторской деятельности"№ 119-ФЗ от 07 08.2001.</w:t>
      </w:r>
    </w:p>
    <w:p w14:paraId="6CD2C769"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129-ФЗ от 21.11.1996.</w:t>
      </w:r>
    </w:p>
    <w:p w14:paraId="6D390710"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 208-ФЗ от 26.12.95.</w:t>
      </w:r>
    </w:p>
    <w:p w14:paraId="3FD0EB9F"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 № 128-ФЗ от 8 августа 2001 года.</w:t>
      </w:r>
    </w:p>
    <w:p w14:paraId="4CEC0183"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РФ «О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предприятиях» № 161-ФЗ от 14 ноября 2002 года.</w:t>
      </w:r>
    </w:p>
    <w:p w14:paraId="1502D4C3"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w:t>
      </w:r>
      <w:r>
        <w:rPr>
          <w:rStyle w:val="WW8Num3z0"/>
          <w:rFonts w:ascii="Verdana" w:hAnsi="Verdana"/>
          <w:color w:val="4682B4"/>
          <w:sz w:val="18"/>
          <w:szCs w:val="18"/>
        </w:rPr>
        <w:t>Об исполнительном производстве</w:t>
      </w:r>
      <w:r>
        <w:rPr>
          <w:rFonts w:ascii="Verdana" w:hAnsi="Verdana"/>
          <w:color w:val="000000"/>
          <w:sz w:val="18"/>
          <w:szCs w:val="18"/>
        </w:rPr>
        <w:t>» № 119-ФЗ от 21.07.1997.</w:t>
      </w:r>
    </w:p>
    <w:p w14:paraId="28A8EBF9"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Указ Президента РФ от 22 декабря 1993 г. N 2263 "Об аудиторской деятельности в Российской Федерации"</w:t>
      </w:r>
    </w:p>
    <w:p w14:paraId="73716C99"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Временные правила аудиторской деятельности. Утв. Указом Президента РФ от 22 декабря 1993 г. N 2263 "Об аудиторской деятельности в Российской Федерации"</w:t>
      </w:r>
    </w:p>
    <w:p w14:paraId="61600BD0"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Общероссийский классификатор видов 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продущии</w:t>
      </w:r>
      <w:r>
        <w:rPr>
          <w:rStyle w:val="WW8Num2z0"/>
          <w:rFonts w:ascii="Verdana" w:hAnsi="Verdana"/>
          <w:color w:val="000000"/>
          <w:sz w:val="18"/>
          <w:szCs w:val="18"/>
        </w:rPr>
        <w:t> </w:t>
      </w:r>
      <w:r>
        <w:rPr>
          <w:rFonts w:ascii="Verdana" w:hAnsi="Verdana"/>
          <w:color w:val="000000"/>
          <w:sz w:val="18"/>
          <w:szCs w:val="18"/>
        </w:rPr>
        <w:t>и услуг ОК 004-93 (ОКДП). Утв. постановлением Госстандарта РФ от 6 августа 1993 г. № 17.</w:t>
      </w:r>
    </w:p>
    <w:p w14:paraId="3CB2097F"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 Постановлением Правительства Российской Федерации N 283 от 6 марта 1998.</w:t>
      </w:r>
    </w:p>
    <w:p w14:paraId="15232C4C"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Федеральные правила (стандарты) аудиторской деятельности. Утв. Постановлением Правительства РФ № 696 от 23.09.02 (в ред. Постановлений Правительства РФ от 04.07.2003 N 405, от 07.10.2004 N 532, от 16.04.2005 N 228, 25.08.2006 № 523, 22.07.2008 № 557)</w:t>
      </w:r>
    </w:p>
    <w:p w14:paraId="01672D50"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 180 от 01.07.2004.</w:t>
      </w:r>
    </w:p>
    <w:p w14:paraId="6E421766"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34н от 29.08.98.</w:t>
      </w:r>
    </w:p>
    <w:p w14:paraId="78888CE1"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Правило (стандарт) аудиторской деятельности «Характеристика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и требования, предъявляемые к ним». Одобрено Комиссией по аудиторской деятельности при Президенте Российской Федерации 18 марта 1999 г. (протокол № 2).</w:t>
      </w:r>
    </w:p>
    <w:p w14:paraId="29917D9D"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Временное положение о системе аттестации, обучения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в Российской Федерации. Утв. приказом Минфина РФ № 93н от 12 сентября 2002.</w:t>
      </w:r>
    </w:p>
    <w:p w14:paraId="4D8CBCD6"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Правило (стандарт) аудиторской деятельности "Требования, предъявляемые к внутренним стандартам</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(одобрено Комиссией по аудиторской деятельности при Президенте С35РФ 20 октября 1999 г., протокол N 6)</w:t>
      </w:r>
    </w:p>
    <w:p w14:paraId="2B353E8D" w14:textId="77777777" w:rsidR="0094104A" w:rsidRDefault="0094104A" w:rsidP="0094104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Правило (стандарт) аудиторской деятельности «</w:t>
      </w:r>
      <w:r>
        <w:rPr>
          <w:rStyle w:val="WW8Num3z0"/>
          <w:rFonts w:ascii="Verdana" w:hAnsi="Verdana"/>
          <w:color w:val="4682B4"/>
          <w:sz w:val="18"/>
          <w:szCs w:val="18"/>
        </w:rPr>
        <w:t>Характеристика сопутствующих аудиту услуг и требования, предъявляемые к ним</w:t>
      </w:r>
      <w:r>
        <w:rPr>
          <w:rFonts w:ascii="Verdana" w:hAnsi="Verdana"/>
          <w:color w:val="000000"/>
          <w:sz w:val="18"/>
          <w:szCs w:val="18"/>
        </w:rPr>
        <w:t>». Одобрено22</w:t>
      </w:r>
    </w:p>
    <w:p w14:paraId="2E4A87B8" w14:textId="7D65A9B1" w:rsidR="0094104A" w:rsidRPr="0094104A" w:rsidRDefault="0094104A" w:rsidP="0094104A">
      <w:r>
        <w:rPr>
          <w:rFonts w:ascii="Verdana" w:hAnsi="Verdana"/>
          <w:color w:val="000000"/>
          <w:sz w:val="18"/>
          <w:szCs w:val="18"/>
        </w:rPr>
        <w:br/>
      </w:r>
      <w:bookmarkStart w:id="0" w:name="_GoBack"/>
      <w:bookmarkEnd w:id="0"/>
    </w:p>
    <w:sectPr w:rsidR="0094104A" w:rsidRPr="0094104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850E0" w14:textId="77777777" w:rsidR="00F23F95" w:rsidRDefault="00F23F95">
      <w:pPr>
        <w:spacing w:after="0" w:line="240" w:lineRule="auto"/>
      </w:pPr>
      <w:r>
        <w:separator/>
      </w:r>
    </w:p>
  </w:endnote>
  <w:endnote w:type="continuationSeparator" w:id="0">
    <w:p w14:paraId="5D94CF26" w14:textId="77777777" w:rsidR="00F23F95" w:rsidRDefault="00F2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17B8C" w14:textId="77777777" w:rsidR="00F23F95" w:rsidRDefault="00F23F95">
      <w:pPr>
        <w:spacing w:after="0" w:line="240" w:lineRule="auto"/>
      </w:pPr>
      <w:r>
        <w:separator/>
      </w:r>
    </w:p>
  </w:footnote>
  <w:footnote w:type="continuationSeparator" w:id="0">
    <w:p w14:paraId="68FA1263" w14:textId="77777777" w:rsidR="00F23F95" w:rsidRDefault="00F23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2416"/>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3F95"/>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8752</TotalTime>
  <Pages>8</Pages>
  <Words>2733</Words>
  <Characters>21788</Characters>
  <Application>Microsoft Office Word</Application>
  <DocSecurity>0</DocSecurity>
  <Lines>357</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140</cp:revision>
  <cp:lastPrinted>2009-02-06T05:36:00Z</cp:lastPrinted>
  <dcterms:created xsi:type="dcterms:W3CDTF">2016-05-04T14:28:00Z</dcterms:created>
  <dcterms:modified xsi:type="dcterms:W3CDTF">2016-07-04T19:07:00Z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