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E4F68" w:rsidRDefault="00EE4F68" w:rsidP="00EE4F68">
      <w:r w:rsidRPr="00B16312">
        <w:rPr>
          <w:rFonts w:ascii="Times New Roman" w:hAnsi="Times New Roman" w:cs="Times New Roman"/>
          <w:b/>
          <w:sz w:val="24"/>
          <w:szCs w:val="24"/>
          <w:lang w:val="uk-UA"/>
        </w:rPr>
        <w:t>Костюк</w:t>
      </w:r>
      <w:r w:rsidRPr="00B16312">
        <w:rPr>
          <w:rFonts w:ascii="Times New Roman" w:hAnsi="Times New Roman" w:cs="Times New Roman"/>
          <w:sz w:val="24"/>
          <w:szCs w:val="24"/>
          <w:lang w:val="uk-UA"/>
        </w:rPr>
        <w:t xml:space="preserve"> </w:t>
      </w:r>
      <w:r w:rsidRPr="00B16312">
        <w:rPr>
          <w:rFonts w:ascii="Times New Roman" w:hAnsi="Times New Roman" w:cs="Times New Roman"/>
          <w:b/>
          <w:sz w:val="24"/>
          <w:szCs w:val="24"/>
          <w:lang w:val="uk-UA"/>
        </w:rPr>
        <w:t>Максим Геннадійович</w:t>
      </w:r>
      <w:r w:rsidRPr="00B16312">
        <w:rPr>
          <w:rFonts w:ascii="Times New Roman" w:hAnsi="Times New Roman" w:cs="Times New Roman"/>
          <w:sz w:val="24"/>
          <w:szCs w:val="24"/>
          <w:lang w:val="uk-UA"/>
        </w:rPr>
        <w:t xml:space="preserve">, економіст 2-ї категорії лабораторії самостійної науково-дослідницької № 922 ДП „Конструкторське Бюро „Південне” імені М.К. Янгеля”. Назва дисертації: «Управління процесами ресурсозбереження на машинобудівних підприємствах». Шифр і назва спеціальності – 08.00.04 – економіка та управління підприємствами (за видами економічної діяльності). Спецрада </w:t>
      </w:r>
      <w:r w:rsidRPr="00B16312">
        <w:rPr>
          <w:rFonts w:ascii="Times New Roman" w:hAnsi="Times New Roman" w:cs="Times New Roman"/>
          <w:color w:val="000000"/>
          <w:sz w:val="24"/>
          <w:szCs w:val="24"/>
          <w:lang w:val="uk-UA"/>
        </w:rPr>
        <w:t xml:space="preserve">Д 17.127.01 Класичного приватного </w:t>
      </w:r>
      <w:r w:rsidRPr="00B16312">
        <w:rPr>
          <w:rFonts w:ascii="Times New Roman" w:hAnsi="Times New Roman" w:cs="Times New Roman"/>
          <w:sz w:val="24"/>
          <w:szCs w:val="24"/>
          <w:lang w:val="uk-UA"/>
        </w:rPr>
        <w:t>університету</w:t>
      </w:r>
    </w:p>
    <w:sectPr w:rsidR="00925CD0" w:rsidRPr="00EE4F6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97DDF-60C1-472E-A7FB-7FECA6E4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2020-07-11T20:42:00Z</dcterms:created>
  <dcterms:modified xsi:type="dcterms:W3CDTF">2020-07-18T07:42:00Z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