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2130EEA5" w:rsidR="00A42F2B" w:rsidRPr="0054625B" w:rsidRDefault="0054625B" w:rsidP="0054625B">
      <w:r>
        <w:t>Коровченко Сергій Володимирович, фізична особа-підприємець. Назва дисертації: «Актуальні проблеми перегляду судових рішень за нововиявленими обставинами в адміністративному судочинстві». Шифр та назва спеціальності – 12.00.07 – адміністративне право і процес; фінансове право; інформаційне право. Спецрада Д 61.051.07 Ужгородського національного університету (88000, м. Ужгород, вул. Капітульна, 26; тел.: (0312) 61-34-78, 65-45-47). Науковий керівник: Пилипенко Володимир Пилипович, доктор юридичних наук, директор Навчальнонаукового інституту міжнародного права, інновацій і проєктної діяльності Львівського університету бізнесу і права. Офіційні опоненти: Яра Олена Сергіївна, доктор юридичних наук, професор, декан юридичного факультету Національного університету біоресурсів і природокористування України; Чернишова Валерія Юріївна, доктор філософії в галузі права, доцент кафедри адміністративного, фінансового та банківського права Міжрегіональної Академії управління персоналом.</w:t>
      </w:r>
    </w:p>
    <w:sectPr w:rsidR="00A42F2B" w:rsidRPr="005462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57C5" w14:textId="77777777" w:rsidR="00ED1F10" w:rsidRDefault="00ED1F10">
      <w:pPr>
        <w:spacing w:after="0" w:line="240" w:lineRule="auto"/>
      </w:pPr>
      <w:r>
        <w:separator/>
      </w:r>
    </w:p>
  </w:endnote>
  <w:endnote w:type="continuationSeparator" w:id="0">
    <w:p w14:paraId="23E56E38" w14:textId="77777777" w:rsidR="00ED1F10" w:rsidRDefault="00ED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7C94" w14:textId="77777777" w:rsidR="00ED1F10" w:rsidRDefault="00ED1F10">
      <w:pPr>
        <w:spacing w:after="0" w:line="240" w:lineRule="auto"/>
      </w:pPr>
      <w:r>
        <w:separator/>
      </w:r>
    </w:p>
  </w:footnote>
  <w:footnote w:type="continuationSeparator" w:id="0">
    <w:p w14:paraId="0EFD3464" w14:textId="77777777" w:rsidR="00ED1F10" w:rsidRDefault="00ED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1F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1F10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93996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7104</cp:revision>
  <dcterms:created xsi:type="dcterms:W3CDTF">2024-06-20T08:51:00Z</dcterms:created>
  <dcterms:modified xsi:type="dcterms:W3CDTF">2024-12-13T18:31:00Z</dcterms:modified>
  <cp:category/>
</cp:coreProperties>
</file>