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C45AC5" w:rsidRDefault="00C45AC5" w:rsidP="00C45AC5">
      <w:r w:rsidRPr="009E0883">
        <w:rPr>
          <w:rFonts w:ascii="Times New Roman" w:hAnsi="Times New Roman" w:cs="Times New Roman"/>
          <w:b/>
          <w:sz w:val="24"/>
          <w:szCs w:val="24"/>
        </w:rPr>
        <w:t>Пасієшвілі Тамара Мерабівна,</w:t>
      </w:r>
      <w:r w:rsidRPr="009E0883">
        <w:rPr>
          <w:rFonts w:ascii="Times New Roman" w:hAnsi="Times New Roman" w:cs="Times New Roman"/>
          <w:sz w:val="24"/>
          <w:szCs w:val="24"/>
        </w:rPr>
        <w:t xml:space="preserve"> </w:t>
      </w:r>
      <w:r w:rsidRPr="009E0883">
        <w:rPr>
          <w:rFonts w:ascii="Times New Roman" w:hAnsi="Times New Roman" w:cs="Times New Roman"/>
          <w:color w:val="000000" w:themeColor="text1"/>
          <w:sz w:val="24"/>
          <w:szCs w:val="24"/>
        </w:rPr>
        <w:t xml:space="preserve">доцент кафедри внутрішньої медицини №3 та ендокринології Харківського національного медичного університету </w:t>
      </w:r>
      <w:r w:rsidRPr="009E0883">
        <w:rPr>
          <w:rFonts w:ascii="Times New Roman" w:hAnsi="Times New Roman" w:cs="Times New Roman"/>
          <w:bCs/>
          <w:color w:val="000000" w:themeColor="text1"/>
          <w:spacing w:val="-4"/>
          <w:sz w:val="24"/>
          <w:szCs w:val="24"/>
        </w:rPr>
        <w:t>МОЗ України</w:t>
      </w:r>
      <w:r w:rsidRPr="009E0883">
        <w:rPr>
          <w:rFonts w:ascii="Times New Roman" w:hAnsi="Times New Roman" w:cs="Times New Roman"/>
          <w:color w:val="000000" w:themeColor="text1"/>
          <w:sz w:val="24"/>
          <w:szCs w:val="24"/>
        </w:rPr>
        <w:t>. Назва дисертації: «</w:t>
      </w:r>
      <w:r w:rsidRPr="009E0883">
        <w:rPr>
          <w:rFonts w:ascii="Times New Roman" w:hAnsi="Times New Roman" w:cs="Times New Roman"/>
          <w:bCs/>
          <w:color w:val="000000" w:themeColor="text1"/>
          <w:sz w:val="24"/>
          <w:szCs w:val="24"/>
          <w:shd w:val="clear" w:color="auto" w:fill="FFFFFF"/>
        </w:rPr>
        <w:t>Патогенетична та прогностична роль біомаркерів системного запалення і неспецифічного захисту в розвитку та перебігу гастроезофагеальної рефлюксної хвороби у хворих молодого віку з автоімунним тиреоїдитом</w:t>
      </w:r>
      <w:r w:rsidRPr="009E0883">
        <w:rPr>
          <w:rFonts w:ascii="Times New Roman" w:hAnsi="Times New Roman" w:cs="Times New Roman"/>
          <w:color w:val="000000" w:themeColor="text1"/>
          <w:sz w:val="24"/>
          <w:szCs w:val="24"/>
        </w:rPr>
        <w:t>». Шифр та назва спеціальності</w:t>
      </w:r>
      <w:r w:rsidRPr="009E0883">
        <w:rPr>
          <w:rFonts w:ascii="Times New Roman" w:hAnsi="Times New Roman" w:cs="Times New Roman"/>
          <w:b/>
          <w:color w:val="000000" w:themeColor="text1"/>
          <w:sz w:val="24"/>
          <w:szCs w:val="24"/>
        </w:rPr>
        <w:t xml:space="preserve"> </w:t>
      </w:r>
      <w:r w:rsidRPr="009E0883">
        <w:rPr>
          <w:rFonts w:ascii="Times New Roman" w:hAnsi="Times New Roman" w:cs="Times New Roman"/>
          <w:color w:val="000000" w:themeColor="text1"/>
          <w:sz w:val="24"/>
          <w:szCs w:val="24"/>
        </w:rPr>
        <w:t xml:space="preserve">– </w:t>
      </w:r>
      <w:r w:rsidRPr="009E0883">
        <w:rPr>
          <w:rFonts w:ascii="Times New Roman" w:hAnsi="Times New Roman" w:cs="Times New Roman"/>
          <w:color w:val="000000" w:themeColor="text1"/>
          <w:w w:val="105"/>
          <w:sz w:val="24"/>
          <w:szCs w:val="24"/>
        </w:rPr>
        <w:t>14.01.02 – внутрішні хвороби</w:t>
      </w:r>
      <w:r w:rsidRPr="009E0883">
        <w:rPr>
          <w:rFonts w:ascii="Times New Roman" w:hAnsi="Times New Roman" w:cs="Times New Roman"/>
          <w:color w:val="000000" w:themeColor="text1"/>
          <w:sz w:val="24"/>
          <w:szCs w:val="24"/>
        </w:rPr>
        <w:t>. Спецрада Д 64.051.33 Харківського національного університету імені В. Н. Каразіна</w:t>
      </w:r>
    </w:p>
    <w:sectPr w:rsidR="00CD7D1F" w:rsidRPr="00C45AC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C45AC5" w:rsidRPr="00C45AC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BB913-AA9B-4370-B9EE-3CE25F5A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2009-02-06T05:36:00Z</cp:lastPrinted>
  <dcterms:created xsi:type="dcterms:W3CDTF">2021-08-18T15:50:00Z</dcterms:created>
  <dcterms:modified xsi:type="dcterms:W3CDTF">2021-08-19T08:51:00Z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