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AA1FC9" w:rsidRPr="002F0042" w:rsidRDefault="00AA1FC9" w:rsidP="00AA1FC9">
      <w:pPr>
        <w:spacing w:before="480" w:line="360" w:lineRule="auto"/>
        <w:jc w:val="center"/>
        <w:rPr>
          <w:b/>
          <w:sz w:val="28"/>
          <w:lang w:val="uk-UA"/>
        </w:rPr>
      </w:pPr>
      <w:bookmarkStart w:id="0" w:name="_Toc450184976"/>
      <w:r w:rsidRPr="002F0042">
        <w:rPr>
          <w:b/>
          <w:sz w:val="28"/>
          <w:lang w:val="uk-UA"/>
        </w:rPr>
        <w:t>НАЦІОНАЛЬНИЙ  УНІВЕРСИТЕТ БІОРЕСУРСІВ І ПРИРОДОКОРИСТУВАННЯ УКРАЇНИ</w:t>
      </w:r>
    </w:p>
    <w:p w:rsidR="00AA1FC9" w:rsidRPr="002F0042" w:rsidRDefault="00AA1FC9" w:rsidP="00AA1FC9">
      <w:pPr>
        <w:spacing w:before="480" w:line="360" w:lineRule="auto"/>
        <w:jc w:val="right"/>
        <w:rPr>
          <w:sz w:val="28"/>
          <w:lang w:val="uk-UA"/>
        </w:rPr>
      </w:pPr>
    </w:p>
    <w:p w:rsidR="00AA1FC9" w:rsidRPr="002F0042" w:rsidRDefault="00AA1FC9" w:rsidP="00AA1FC9">
      <w:pPr>
        <w:spacing w:before="480" w:line="360" w:lineRule="auto"/>
        <w:jc w:val="right"/>
        <w:rPr>
          <w:sz w:val="28"/>
          <w:lang w:val="uk-UA"/>
        </w:rPr>
      </w:pPr>
      <w:r w:rsidRPr="002F0042">
        <w:rPr>
          <w:sz w:val="28"/>
          <w:lang w:val="uk-UA"/>
        </w:rPr>
        <w:t>На правах рукопису</w:t>
      </w:r>
    </w:p>
    <w:p w:rsidR="00AA1FC9" w:rsidRPr="002F0042" w:rsidRDefault="00AA1FC9" w:rsidP="00AA1FC9">
      <w:pPr>
        <w:spacing w:before="240" w:line="360" w:lineRule="auto"/>
        <w:jc w:val="center"/>
        <w:rPr>
          <w:b/>
          <w:caps/>
          <w:sz w:val="32"/>
          <w:lang w:val="uk-UA"/>
        </w:rPr>
      </w:pPr>
      <w:r w:rsidRPr="002F0042">
        <w:rPr>
          <w:b/>
          <w:caps/>
          <w:sz w:val="32"/>
          <w:lang w:val="uk-UA"/>
        </w:rPr>
        <w:t>ЛУК’ЯНОВ РУСЛАН ЮРІЙОВИЧ</w:t>
      </w:r>
    </w:p>
    <w:p w:rsidR="00AA1FC9" w:rsidRPr="002F0042" w:rsidRDefault="00AA1FC9" w:rsidP="00AA1FC9">
      <w:pPr>
        <w:spacing w:before="480" w:line="360" w:lineRule="auto"/>
        <w:jc w:val="right"/>
        <w:rPr>
          <w:sz w:val="28"/>
          <w:lang w:val="uk-UA"/>
        </w:rPr>
      </w:pPr>
      <w:r w:rsidRPr="002F0042">
        <w:rPr>
          <w:sz w:val="28"/>
          <w:lang w:val="uk-UA"/>
        </w:rPr>
        <w:t xml:space="preserve">УДК </w:t>
      </w:r>
      <w:r w:rsidRPr="002F0042">
        <w:rPr>
          <w:sz w:val="28"/>
          <w:szCs w:val="28"/>
          <w:lang w:val="uk-UA"/>
        </w:rPr>
        <w:t>619:616.996.132:636.32/.38</w:t>
      </w:r>
    </w:p>
    <w:p w:rsidR="00AA1FC9" w:rsidRPr="002F0042" w:rsidRDefault="00AA1FC9" w:rsidP="00AA1FC9">
      <w:pPr>
        <w:spacing w:before="720" w:line="360" w:lineRule="auto"/>
        <w:jc w:val="center"/>
        <w:rPr>
          <w:b/>
          <w:caps/>
          <w:sz w:val="36"/>
          <w:lang w:val="uk-UA"/>
        </w:rPr>
      </w:pPr>
      <w:bookmarkStart w:id="1" w:name="_GoBack"/>
      <w:r w:rsidRPr="002F0042">
        <w:rPr>
          <w:b/>
          <w:caps/>
          <w:sz w:val="36"/>
          <w:lang w:val="uk-UA"/>
        </w:rPr>
        <w:t xml:space="preserve">диктіокаульоз овець                            (особливості патогенезу та заходи боротьби) </w:t>
      </w:r>
    </w:p>
    <w:bookmarkEnd w:id="1"/>
    <w:p w:rsidR="00AA1FC9" w:rsidRPr="002F0042" w:rsidRDefault="00AA1FC9" w:rsidP="00AA1FC9">
      <w:pPr>
        <w:spacing w:before="720" w:line="360" w:lineRule="auto"/>
        <w:jc w:val="center"/>
        <w:rPr>
          <w:i/>
          <w:sz w:val="28"/>
          <w:lang w:val="uk-UA"/>
        </w:rPr>
      </w:pPr>
      <w:r w:rsidRPr="002F0042">
        <w:rPr>
          <w:i/>
          <w:sz w:val="28"/>
          <w:lang w:val="uk-UA"/>
        </w:rPr>
        <w:t>16.00.11 – паразитологія, гельмінтологія</w:t>
      </w:r>
    </w:p>
    <w:p w:rsidR="00AA1FC9" w:rsidRPr="002F0042" w:rsidRDefault="00AA1FC9" w:rsidP="00AA1FC9">
      <w:pPr>
        <w:spacing w:line="360" w:lineRule="auto"/>
        <w:jc w:val="center"/>
        <w:rPr>
          <w:b/>
          <w:caps/>
          <w:sz w:val="28"/>
          <w:lang w:val="uk-UA"/>
        </w:rPr>
      </w:pPr>
      <w:r w:rsidRPr="002F0042">
        <w:rPr>
          <w:b/>
          <w:caps/>
          <w:sz w:val="28"/>
          <w:lang w:val="uk-UA"/>
        </w:rPr>
        <w:t>ДИСЕРТАЦІЯ</w:t>
      </w:r>
    </w:p>
    <w:p w:rsidR="00AA1FC9" w:rsidRPr="002F0042" w:rsidRDefault="00AA1FC9" w:rsidP="00AA1FC9">
      <w:pPr>
        <w:spacing w:line="360" w:lineRule="auto"/>
        <w:jc w:val="center"/>
        <w:rPr>
          <w:sz w:val="28"/>
          <w:lang w:val="uk-UA"/>
        </w:rPr>
      </w:pPr>
      <w:r w:rsidRPr="002F0042">
        <w:rPr>
          <w:sz w:val="28"/>
          <w:lang w:val="uk-UA"/>
        </w:rPr>
        <w:t>на здобуття наукового ступеня</w:t>
      </w:r>
    </w:p>
    <w:p w:rsidR="00AA1FC9" w:rsidRPr="002F0042" w:rsidRDefault="00AA1FC9" w:rsidP="00AA1FC9">
      <w:pPr>
        <w:spacing w:line="360" w:lineRule="auto"/>
        <w:jc w:val="center"/>
        <w:rPr>
          <w:sz w:val="28"/>
          <w:lang w:val="uk-UA"/>
        </w:rPr>
      </w:pPr>
      <w:r w:rsidRPr="002F0042">
        <w:rPr>
          <w:sz w:val="28"/>
          <w:lang w:val="uk-UA"/>
        </w:rPr>
        <w:t>кандидата ветеринарних наук</w:t>
      </w:r>
    </w:p>
    <w:p w:rsidR="00AA1FC9" w:rsidRPr="002F0042" w:rsidRDefault="00AA1FC9" w:rsidP="00AA1FC9">
      <w:pPr>
        <w:spacing w:before="960" w:line="360" w:lineRule="auto"/>
        <w:ind w:left="5040"/>
        <w:jc w:val="both"/>
        <w:rPr>
          <w:caps/>
          <w:sz w:val="28"/>
          <w:lang w:val="uk-UA"/>
        </w:rPr>
      </w:pPr>
      <w:r w:rsidRPr="002F0042">
        <w:rPr>
          <w:sz w:val="28"/>
          <w:lang w:val="uk-UA"/>
        </w:rPr>
        <w:t>Науковий керівник:</w:t>
      </w:r>
    </w:p>
    <w:p w:rsidR="00AA1FC9" w:rsidRPr="002F0042" w:rsidRDefault="00AA1FC9" w:rsidP="00AA1FC9">
      <w:pPr>
        <w:spacing w:line="360" w:lineRule="auto"/>
        <w:ind w:left="5040"/>
        <w:jc w:val="both"/>
        <w:rPr>
          <w:sz w:val="28"/>
          <w:lang w:val="uk-UA"/>
        </w:rPr>
      </w:pPr>
      <w:r w:rsidRPr="002F0042">
        <w:rPr>
          <w:sz w:val="28"/>
          <w:lang w:val="uk-UA"/>
        </w:rPr>
        <w:t>доктор ветеринарних наук,</w:t>
      </w:r>
    </w:p>
    <w:p w:rsidR="00AA1FC9" w:rsidRPr="002F0042" w:rsidRDefault="00AA1FC9" w:rsidP="00AA1FC9">
      <w:pPr>
        <w:spacing w:line="360" w:lineRule="auto"/>
        <w:ind w:left="5040"/>
        <w:jc w:val="both"/>
        <w:rPr>
          <w:sz w:val="28"/>
          <w:lang w:val="uk-UA"/>
        </w:rPr>
      </w:pPr>
      <w:r w:rsidRPr="002F0042">
        <w:rPr>
          <w:sz w:val="28"/>
          <w:lang w:val="uk-UA"/>
        </w:rPr>
        <w:t xml:space="preserve">професор Приходько </w:t>
      </w:r>
    </w:p>
    <w:p w:rsidR="00AA1FC9" w:rsidRPr="002F0042" w:rsidRDefault="00AA1FC9" w:rsidP="00AA1FC9">
      <w:pPr>
        <w:spacing w:line="360" w:lineRule="auto"/>
        <w:ind w:left="5040"/>
        <w:jc w:val="both"/>
        <w:rPr>
          <w:sz w:val="28"/>
          <w:lang w:val="uk-UA"/>
        </w:rPr>
      </w:pPr>
      <w:r w:rsidRPr="002F0042">
        <w:rPr>
          <w:sz w:val="28"/>
          <w:lang w:val="uk-UA"/>
        </w:rPr>
        <w:t xml:space="preserve">Юрій Олександрович </w:t>
      </w:r>
    </w:p>
    <w:p w:rsidR="00AA1FC9" w:rsidRPr="002F0042" w:rsidRDefault="00AA1FC9" w:rsidP="00AA1FC9">
      <w:pPr>
        <w:spacing w:line="360" w:lineRule="auto"/>
        <w:ind w:left="5040"/>
        <w:jc w:val="both"/>
        <w:rPr>
          <w:sz w:val="28"/>
          <w:lang w:val="uk-UA"/>
        </w:rPr>
      </w:pPr>
    </w:p>
    <w:p w:rsidR="00AA1FC9" w:rsidRPr="002F0042" w:rsidRDefault="00AA1FC9" w:rsidP="00AA1FC9">
      <w:pPr>
        <w:spacing w:line="360" w:lineRule="auto"/>
        <w:jc w:val="center"/>
        <w:rPr>
          <w:caps/>
          <w:sz w:val="28"/>
          <w:lang w:val="uk-UA"/>
        </w:rPr>
      </w:pPr>
      <w:r w:rsidRPr="002F0042">
        <w:rPr>
          <w:caps/>
          <w:sz w:val="28"/>
          <w:lang w:val="uk-UA"/>
        </w:rPr>
        <w:t>Київ— 2009</w:t>
      </w:r>
    </w:p>
    <w:p w:rsidR="00AA1FC9" w:rsidRPr="002F0042" w:rsidRDefault="00AA1FC9" w:rsidP="00AA1FC9">
      <w:pPr>
        <w:keepNext/>
        <w:keepLines/>
        <w:pageBreakBefore/>
        <w:spacing w:before="240" w:after="240" w:line="360" w:lineRule="auto"/>
        <w:jc w:val="center"/>
        <w:rPr>
          <w:b/>
          <w:sz w:val="28"/>
          <w:lang w:val="uk-UA"/>
        </w:rPr>
      </w:pPr>
      <w:r w:rsidRPr="002F0042">
        <w:rPr>
          <w:b/>
          <w:sz w:val="28"/>
          <w:lang w:val="uk-UA"/>
        </w:rPr>
        <w:lastRenderedPageBreak/>
        <w:t>ЗМІСТ</w:t>
      </w:r>
    </w:p>
    <w:p w:rsidR="00AA1FC9" w:rsidRPr="002F0042" w:rsidRDefault="00AA1FC9" w:rsidP="00AA1FC9">
      <w:pPr>
        <w:pStyle w:val="1ff1"/>
        <w:rPr>
          <w:szCs w:val="28"/>
          <w:lang w:val="uk-UA"/>
        </w:rPr>
      </w:pPr>
      <w:r w:rsidRPr="002F0042">
        <w:rPr>
          <w:szCs w:val="28"/>
          <w:lang w:val="uk-UA"/>
        </w:rPr>
        <w:fldChar w:fldCharType="begin"/>
      </w:r>
      <w:r w:rsidRPr="002F0042">
        <w:rPr>
          <w:szCs w:val="28"/>
          <w:lang w:val="uk-UA"/>
        </w:rPr>
        <w:instrText xml:space="preserve"> TOC \t "Біла_З_1;1;Біла_З_2;2;Біла_З_3;3;Біла_З_4;4" </w:instrText>
      </w:r>
      <w:r w:rsidRPr="002F0042">
        <w:rPr>
          <w:szCs w:val="28"/>
          <w:lang w:val="uk-UA"/>
        </w:rPr>
        <w:fldChar w:fldCharType="separate"/>
      </w:r>
      <w:r w:rsidRPr="002F0042">
        <w:rPr>
          <w:szCs w:val="28"/>
          <w:lang w:val="uk-UA"/>
        </w:rPr>
        <w:t>ВСТУП</w:t>
      </w:r>
      <w:r w:rsidRPr="002F0042">
        <w:rPr>
          <w:szCs w:val="28"/>
          <w:lang w:val="uk-UA"/>
        </w:rPr>
        <w:tab/>
        <w:t>6</w:t>
      </w:r>
    </w:p>
    <w:p w:rsidR="00AA1FC9" w:rsidRPr="002F0042" w:rsidRDefault="00AA1FC9" w:rsidP="00AA1FC9">
      <w:pPr>
        <w:pStyle w:val="1ff1"/>
        <w:rPr>
          <w:szCs w:val="28"/>
          <w:lang w:val="uk-UA"/>
        </w:rPr>
      </w:pPr>
      <w:r w:rsidRPr="002F0042">
        <w:rPr>
          <w:szCs w:val="28"/>
          <w:lang w:val="uk-UA"/>
        </w:rPr>
        <w:t>РОЗДІЛ 1 ОГЛЯД ЛІТЕРАТУРИ</w:t>
      </w:r>
      <w:r w:rsidRPr="002F0042">
        <w:rPr>
          <w:szCs w:val="28"/>
          <w:lang w:val="uk-UA"/>
        </w:rPr>
        <w:tab/>
        <w:t>11</w:t>
      </w:r>
    </w:p>
    <w:p w:rsidR="00AA1FC9" w:rsidRPr="002F0042" w:rsidRDefault="00AA1FC9" w:rsidP="00AA1FC9">
      <w:pPr>
        <w:pStyle w:val="3f4"/>
        <w:tabs>
          <w:tab w:val="left" w:pos="360"/>
        </w:tabs>
        <w:ind w:left="357" w:firstLine="210"/>
        <w:jc w:val="both"/>
        <w:rPr>
          <w:szCs w:val="28"/>
          <w:lang w:val="uk-UA"/>
        </w:rPr>
      </w:pPr>
      <w:r w:rsidRPr="002F0042">
        <w:rPr>
          <w:szCs w:val="28"/>
          <w:lang w:val="uk-UA"/>
        </w:rPr>
        <w:t>1.1.</w:t>
      </w:r>
      <w:r w:rsidRPr="002F0042">
        <w:rPr>
          <w:b/>
          <w:bCs/>
          <w:szCs w:val="28"/>
          <w:lang w:val="uk-UA"/>
        </w:rPr>
        <w:t xml:space="preserve"> </w:t>
      </w:r>
      <w:r w:rsidRPr="002F0042">
        <w:rPr>
          <w:szCs w:val="28"/>
          <w:lang w:val="uk-UA"/>
        </w:rPr>
        <w:t>Розповсюдження та економічні збитки від бронхопневмонії овець</w:t>
      </w:r>
      <w:r w:rsidRPr="002F0042">
        <w:rPr>
          <w:szCs w:val="28"/>
          <w:lang w:val="uk-UA"/>
        </w:rPr>
        <w:tab/>
        <w:t>11</w:t>
      </w:r>
    </w:p>
    <w:p w:rsidR="00AA1FC9" w:rsidRPr="002F0042" w:rsidRDefault="00AA1FC9" w:rsidP="00AA1FC9">
      <w:pPr>
        <w:pStyle w:val="25"/>
        <w:tabs>
          <w:tab w:val="left" w:pos="360"/>
        </w:tabs>
        <w:ind w:left="357" w:firstLine="210"/>
        <w:rPr>
          <w:szCs w:val="28"/>
          <w:lang w:val="uk-UA"/>
        </w:rPr>
      </w:pPr>
      <w:r w:rsidRPr="002F0042">
        <w:rPr>
          <w:szCs w:val="28"/>
          <w:lang w:val="uk-UA"/>
        </w:rPr>
        <w:t>1.2. Етіологія бронхопневмонії овець……………………………………….13</w:t>
      </w:r>
    </w:p>
    <w:p w:rsidR="00AA1FC9" w:rsidRPr="002F0042" w:rsidRDefault="00AA1FC9" w:rsidP="00AA1FC9">
      <w:pPr>
        <w:pStyle w:val="25"/>
        <w:tabs>
          <w:tab w:val="left" w:pos="360"/>
        </w:tabs>
        <w:ind w:left="357" w:firstLine="210"/>
        <w:rPr>
          <w:szCs w:val="28"/>
          <w:lang w:val="uk-UA"/>
        </w:rPr>
      </w:pPr>
      <w:r w:rsidRPr="002F0042">
        <w:rPr>
          <w:szCs w:val="28"/>
          <w:lang w:val="uk-UA"/>
        </w:rPr>
        <w:t>1.3. Вплив диктіокаульозно-мікробних асоціацій на організм овець..........17</w:t>
      </w:r>
    </w:p>
    <w:p w:rsidR="00AA1FC9" w:rsidRPr="002F0042" w:rsidRDefault="00AA1FC9" w:rsidP="00AA1FC9">
      <w:pPr>
        <w:pStyle w:val="25"/>
        <w:ind w:left="708" w:right="-81" w:firstLine="372"/>
        <w:rPr>
          <w:szCs w:val="28"/>
          <w:lang w:val="uk-UA"/>
        </w:rPr>
      </w:pPr>
      <w:r w:rsidRPr="002F0042">
        <w:rPr>
          <w:szCs w:val="28"/>
          <w:lang w:val="uk-UA"/>
        </w:rPr>
        <w:t>1.3.1. Патогенез асоціативної бронхопневмонії....................................17</w:t>
      </w:r>
    </w:p>
    <w:p w:rsidR="00AA1FC9" w:rsidRPr="002F0042" w:rsidRDefault="00AA1FC9" w:rsidP="00AA1FC9">
      <w:pPr>
        <w:spacing w:line="360" w:lineRule="auto"/>
        <w:ind w:left="708" w:firstLine="372"/>
        <w:jc w:val="both"/>
        <w:rPr>
          <w:sz w:val="28"/>
          <w:szCs w:val="28"/>
          <w:lang w:val="uk-UA"/>
        </w:rPr>
      </w:pPr>
      <w:r w:rsidRPr="002F0042">
        <w:rPr>
          <w:sz w:val="28"/>
          <w:szCs w:val="28"/>
          <w:lang w:val="uk-UA"/>
        </w:rPr>
        <w:t>1.3.2. Клінічний прояв диктіокаульозної бронхопневмонії...................20</w:t>
      </w:r>
    </w:p>
    <w:p w:rsidR="00AA1FC9" w:rsidRPr="00AA1FC9" w:rsidRDefault="00AA1FC9" w:rsidP="00AA1FC9">
      <w:pPr>
        <w:pStyle w:val="37"/>
        <w:ind w:firstLine="372"/>
        <w:rPr>
          <w:szCs w:val="28"/>
          <w:lang w:val="uk-UA"/>
        </w:rPr>
      </w:pPr>
      <w:r w:rsidRPr="00AA1FC9">
        <w:rPr>
          <w:szCs w:val="28"/>
          <w:lang w:val="uk-UA"/>
        </w:rPr>
        <w:t>1.3.3. Імунологічні показники організму овець при диктіокаульозній бронхопневмонії……………………………………………………………..21</w:t>
      </w:r>
    </w:p>
    <w:p w:rsidR="00AA1FC9" w:rsidRPr="00AA1FC9" w:rsidRDefault="00AA1FC9" w:rsidP="00AA1FC9">
      <w:pPr>
        <w:pStyle w:val="affffffff5"/>
        <w:tabs>
          <w:tab w:val="left" w:pos="900"/>
          <w:tab w:val="num" w:pos="1080"/>
          <w:tab w:val="num" w:pos="3060"/>
        </w:tabs>
        <w:rPr>
          <w:szCs w:val="28"/>
          <w:lang w:val="uk-UA"/>
        </w:rPr>
      </w:pPr>
      <w:r w:rsidRPr="00AA1FC9">
        <w:rPr>
          <w:szCs w:val="28"/>
          <w:lang w:val="uk-UA"/>
        </w:rPr>
        <w:t xml:space="preserve">       1.4. Лікування овець, хворих на диктіокаульозно-мікробну бронхопневмонію…………………………………………………………………..24</w:t>
      </w:r>
    </w:p>
    <w:p w:rsidR="00AA1FC9" w:rsidRPr="002F0042" w:rsidRDefault="00AA1FC9" w:rsidP="00AA1FC9">
      <w:pPr>
        <w:pStyle w:val="affffffff5"/>
        <w:tabs>
          <w:tab w:val="left" w:pos="900"/>
          <w:tab w:val="num" w:pos="1080"/>
          <w:tab w:val="num" w:pos="3060"/>
        </w:tabs>
        <w:ind w:firstLine="540"/>
        <w:rPr>
          <w:szCs w:val="28"/>
        </w:rPr>
      </w:pPr>
      <w:r w:rsidRPr="002F0042">
        <w:rPr>
          <w:szCs w:val="28"/>
        </w:rPr>
        <w:t>1.5. Профілактичні заходи при бронхопневмонії овець……….……………29</w:t>
      </w:r>
    </w:p>
    <w:p w:rsidR="00AA1FC9" w:rsidRPr="002F0042" w:rsidRDefault="00AA1FC9" w:rsidP="00AA1FC9">
      <w:pPr>
        <w:pStyle w:val="5"/>
        <w:ind w:left="708" w:firstLine="372"/>
        <w:rPr>
          <w:szCs w:val="28"/>
          <w:lang w:val="uk-UA"/>
        </w:rPr>
      </w:pPr>
      <w:r w:rsidRPr="002F0042">
        <w:rPr>
          <w:szCs w:val="28"/>
          <w:lang w:val="uk-UA"/>
        </w:rPr>
        <w:t>1.5.1. Допологова профілактика бронхопневмонії ягнят……………..29</w:t>
      </w:r>
    </w:p>
    <w:p w:rsidR="00AA1FC9" w:rsidRPr="002F0042" w:rsidRDefault="00AA1FC9" w:rsidP="00AA1FC9">
      <w:pPr>
        <w:pStyle w:val="5"/>
        <w:ind w:left="708" w:firstLine="372"/>
        <w:rPr>
          <w:szCs w:val="28"/>
          <w:lang w:val="uk-UA"/>
        </w:rPr>
      </w:pPr>
      <w:r w:rsidRPr="002F0042">
        <w:rPr>
          <w:szCs w:val="28"/>
          <w:lang w:val="uk-UA"/>
        </w:rPr>
        <w:t>1.5.2. Профілактика бронхопневмонії у ягнят раннього віку………...29</w:t>
      </w:r>
    </w:p>
    <w:p w:rsidR="00AA1FC9" w:rsidRPr="002F0042" w:rsidRDefault="00AA1FC9" w:rsidP="00AA1FC9">
      <w:pPr>
        <w:pStyle w:val="5"/>
        <w:ind w:left="708" w:firstLine="372"/>
        <w:rPr>
          <w:szCs w:val="28"/>
          <w:lang w:val="uk-UA"/>
        </w:rPr>
      </w:pPr>
      <w:r w:rsidRPr="002F0042">
        <w:rPr>
          <w:szCs w:val="28"/>
          <w:lang w:val="uk-UA"/>
        </w:rPr>
        <w:t>1.5.3. Профілактика бронхопневмонії  у ягнят віку відлучення……...30</w:t>
      </w:r>
    </w:p>
    <w:p w:rsidR="00AA1FC9" w:rsidRPr="002F0042" w:rsidRDefault="00AA1FC9" w:rsidP="00AA1FC9">
      <w:pPr>
        <w:pStyle w:val="5"/>
        <w:ind w:firstLine="1080"/>
        <w:rPr>
          <w:szCs w:val="28"/>
          <w:lang w:val="uk-UA"/>
        </w:rPr>
      </w:pPr>
      <w:r w:rsidRPr="002F0042">
        <w:rPr>
          <w:szCs w:val="28"/>
          <w:lang w:val="uk-UA"/>
        </w:rPr>
        <w:t xml:space="preserve">1.5.4. Профілактика </w:t>
      </w:r>
      <w:r w:rsidRPr="002F0042">
        <w:rPr>
          <w:szCs w:val="28"/>
          <w:lang w:val="uk-UA"/>
        </w:rPr>
        <w:tab/>
        <w:t xml:space="preserve">бронхопневмонії </w:t>
      </w:r>
      <w:r w:rsidRPr="002F0042">
        <w:rPr>
          <w:szCs w:val="28"/>
          <w:lang w:val="uk-UA"/>
        </w:rPr>
        <w:tab/>
        <w:t>у молодняка 7-8 місячного віку……………………………………………….……………………..…………..31</w:t>
      </w:r>
    </w:p>
    <w:p w:rsidR="00AA1FC9" w:rsidRPr="002F0042" w:rsidRDefault="00AA1FC9" w:rsidP="00AA1FC9">
      <w:pPr>
        <w:spacing w:line="360" w:lineRule="auto"/>
        <w:ind w:left="708" w:firstLine="372"/>
        <w:jc w:val="both"/>
        <w:rPr>
          <w:sz w:val="28"/>
          <w:szCs w:val="28"/>
          <w:lang w:val="uk-UA"/>
        </w:rPr>
      </w:pPr>
      <w:r w:rsidRPr="002F0042">
        <w:rPr>
          <w:sz w:val="28"/>
          <w:szCs w:val="28"/>
          <w:lang w:val="uk-UA"/>
        </w:rPr>
        <w:t>1.5.5. Специфічні методи профілактики………………………………..31</w:t>
      </w:r>
    </w:p>
    <w:p w:rsidR="00AA1FC9" w:rsidRPr="002F0042" w:rsidRDefault="00AA1FC9" w:rsidP="00AA1FC9">
      <w:pPr>
        <w:pStyle w:val="1ff1"/>
        <w:rPr>
          <w:szCs w:val="28"/>
          <w:lang w:val="uk-UA"/>
        </w:rPr>
      </w:pPr>
      <w:r w:rsidRPr="002F0042">
        <w:rPr>
          <w:szCs w:val="28"/>
          <w:lang w:val="uk-UA"/>
        </w:rPr>
        <w:lastRenderedPageBreak/>
        <w:t>РОЗДІЛ 2 МАТЕРІАЛИ І МЕТОДИ ДОСЛІДЖЕНЬ</w:t>
      </w:r>
      <w:r w:rsidRPr="002F0042">
        <w:rPr>
          <w:szCs w:val="28"/>
          <w:lang w:val="uk-UA"/>
        </w:rPr>
        <w:tab/>
      </w:r>
      <w:r>
        <w:rPr>
          <w:szCs w:val="28"/>
          <w:lang w:val="uk-UA"/>
        </w:rPr>
        <w:t>34</w:t>
      </w:r>
    </w:p>
    <w:p w:rsidR="00AA1FC9" w:rsidRPr="002F0042" w:rsidRDefault="00AA1FC9" w:rsidP="00AA1FC9">
      <w:pPr>
        <w:pStyle w:val="2ff3"/>
        <w:ind w:left="0" w:firstLine="0"/>
        <w:rPr>
          <w:szCs w:val="28"/>
          <w:lang w:val="uk-UA"/>
        </w:rPr>
      </w:pPr>
      <w:r w:rsidRPr="002F0042">
        <w:rPr>
          <w:szCs w:val="28"/>
          <w:lang w:val="uk-UA"/>
        </w:rPr>
        <w:t>РОЗДІЛ 3 РЕЗУЛЬТАТИ ДОСЛІДЖЕНЬ</w:t>
      </w:r>
      <w:r w:rsidRPr="002F0042">
        <w:rPr>
          <w:szCs w:val="28"/>
          <w:lang w:val="uk-UA"/>
        </w:rPr>
        <w:tab/>
      </w:r>
      <w:r>
        <w:rPr>
          <w:szCs w:val="28"/>
          <w:lang w:val="uk-UA"/>
        </w:rPr>
        <w:t>47</w:t>
      </w:r>
    </w:p>
    <w:p w:rsidR="00AA1FC9" w:rsidRPr="002F0042" w:rsidRDefault="00AA1FC9" w:rsidP="00AA1FC9">
      <w:pPr>
        <w:spacing w:line="360" w:lineRule="auto"/>
        <w:ind w:firstLine="540"/>
        <w:jc w:val="both"/>
        <w:rPr>
          <w:sz w:val="28"/>
          <w:szCs w:val="28"/>
          <w:lang w:val="uk-UA"/>
        </w:rPr>
      </w:pPr>
      <w:r w:rsidRPr="002F0042">
        <w:rPr>
          <w:sz w:val="28"/>
          <w:szCs w:val="28"/>
          <w:lang w:val="uk-UA"/>
        </w:rPr>
        <w:t>3.1.</w:t>
      </w:r>
      <w:r w:rsidRPr="002F0042">
        <w:rPr>
          <w:sz w:val="28"/>
          <w:szCs w:val="28"/>
          <w:lang w:val="uk-UA"/>
        </w:rPr>
        <w:tab/>
        <w:t>Епізоотичні особливості асоціативної бронхопневмонії овець............................................................................................................................</w:t>
      </w:r>
      <w:r>
        <w:rPr>
          <w:sz w:val="28"/>
          <w:szCs w:val="28"/>
          <w:lang w:val="uk-UA"/>
        </w:rPr>
        <w:t>47</w:t>
      </w:r>
    </w:p>
    <w:p w:rsidR="00AA1FC9" w:rsidRPr="0053317D" w:rsidRDefault="00AA1FC9" w:rsidP="00AA1FC9">
      <w:pPr>
        <w:pStyle w:val="2ffffc"/>
        <w:spacing w:line="360" w:lineRule="auto"/>
        <w:ind w:firstLine="1080"/>
        <w:rPr>
          <w:szCs w:val="28"/>
        </w:rPr>
      </w:pPr>
      <w:r w:rsidRPr="002F0042">
        <w:rPr>
          <w:szCs w:val="28"/>
        </w:rPr>
        <w:t>3.1.1. Епізоотична ситуація щодо асоціативної бронхопневмонії овець у господарствах АР Крим</w:t>
      </w:r>
      <w:r>
        <w:rPr>
          <w:szCs w:val="28"/>
        </w:rPr>
        <w:t>………………………………………………………….47</w:t>
      </w:r>
    </w:p>
    <w:p w:rsidR="00AA1FC9" w:rsidRPr="0053317D" w:rsidRDefault="00AA1FC9" w:rsidP="00AA1FC9">
      <w:pPr>
        <w:pStyle w:val="2ffffc"/>
        <w:spacing w:line="360" w:lineRule="auto"/>
        <w:ind w:firstLine="1080"/>
        <w:rPr>
          <w:szCs w:val="28"/>
        </w:rPr>
      </w:pPr>
      <w:r w:rsidRPr="002F0042">
        <w:rPr>
          <w:szCs w:val="28"/>
        </w:rPr>
        <w:t xml:space="preserve">3.1.2. Екологічні особливості диктіокаулюсів    </w:t>
      </w:r>
      <w:r>
        <w:rPr>
          <w:szCs w:val="28"/>
        </w:rPr>
        <w:t>………………………58</w:t>
      </w:r>
    </w:p>
    <w:p w:rsidR="00AA1FC9" w:rsidRPr="0053317D" w:rsidRDefault="00AA1FC9" w:rsidP="00AA1FC9">
      <w:pPr>
        <w:pStyle w:val="2ffffc"/>
        <w:spacing w:line="360" w:lineRule="auto"/>
        <w:ind w:firstLine="540"/>
        <w:rPr>
          <w:szCs w:val="28"/>
        </w:rPr>
      </w:pPr>
      <w:r w:rsidRPr="002F0042">
        <w:rPr>
          <w:szCs w:val="28"/>
        </w:rPr>
        <w:t>3.2. Вивчення видового складу паразитів при  бронхопневмонії овець</w:t>
      </w:r>
      <w:r>
        <w:rPr>
          <w:szCs w:val="28"/>
        </w:rPr>
        <w:t>…   66</w:t>
      </w:r>
    </w:p>
    <w:p w:rsidR="00AA1FC9" w:rsidRPr="0053317D" w:rsidRDefault="00AA1FC9" w:rsidP="00AA1FC9">
      <w:pPr>
        <w:pStyle w:val="2ffffc"/>
        <w:spacing w:line="360" w:lineRule="auto"/>
        <w:ind w:firstLine="720"/>
        <w:rPr>
          <w:szCs w:val="28"/>
        </w:rPr>
      </w:pPr>
      <w:r w:rsidRPr="002F0042">
        <w:rPr>
          <w:szCs w:val="28"/>
        </w:rPr>
        <w:t>3.2.1.</w:t>
      </w:r>
      <w:r w:rsidRPr="002F0042">
        <w:rPr>
          <w:b/>
          <w:bCs/>
          <w:szCs w:val="28"/>
        </w:rPr>
        <w:t xml:space="preserve"> </w:t>
      </w:r>
      <w:r w:rsidRPr="002F0042">
        <w:rPr>
          <w:bCs/>
          <w:szCs w:val="28"/>
        </w:rPr>
        <w:t>Видовий склад паразитів легень………..</w:t>
      </w:r>
      <w:r>
        <w:rPr>
          <w:bCs/>
          <w:szCs w:val="28"/>
        </w:rPr>
        <w:t>……………………………66</w:t>
      </w:r>
    </w:p>
    <w:p w:rsidR="00AA1FC9" w:rsidRPr="002F0042" w:rsidRDefault="00AA1FC9" w:rsidP="00AA1FC9">
      <w:pPr>
        <w:spacing w:line="360" w:lineRule="auto"/>
        <w:ind w:firstLine="720"/>
        <w:jc w:val="both"/>
        <w:rPr>
          <w:sz w:val="28"/>
          <w:szCs w:val="28"/>
          <w:lang w:val="uk-UA"/>
        </w:rPr>
      </w:pPr>
      <w:r w:rsidRPr="002F0042">
        <w:rPr>
          <w:sz w:val="28"/>
          <w:szCs w:val="28"/>
          <w:lang w:val="uk-UA"/>
        </w:rPr>
        <w:t>3.2.2. Результати бактеріологічних досліджень носового слизу овець…………</w:t>
      </w:r>
      <w:r>
        <w:rPr>
          <w:sz w:val="28"/>
          <w:szCs w:val="28"/>
          <w:lang w:val="uk-UA"/>
        </w:rPr>
        <w:t>……………………………………………………………………....79</w:t>
      </w:r>
    </w:p>
    <w:p w:rsidR="00AA1FC9" w:rsidRPr="00AA1FC9" w:rsidRDefault="00AA1FC9" w:rsidP="00AA1FC9">
      <w:pPr>
        <w:pStyle w:val="afffffffffffffffffffffffffffffffffffe"/>
        <w:keepNext w:val="0"/>
        <w:keepLines w:val="0"/>
        <w:tabs>
          <w:tab w:val="left" w:pos="0"/>
        </w:tabs>
        <w:suppressAutoHyphens w:val="0"/>
        <w:ind w:firstLine="720"/>
        <w:jc w:val="both"/>
        <w:rPr>
          <w:b w:val="0"/>
          <w:bCs/>
          <w:kern w:val="0"/>
          <w:szCs w:val="28"/>
        </w:rPr>
      </w:pPr>
      <w:r w:rsidRPr="002F0042">
        <w:rPr>
          <w:b w:val="0"/>
          <w:bCs/>
          <w:kern w:val="0"/>
          <w:szCs w:val="28"/>
        </w:rPr>
        <w:t>3.3. Вивчення імунологічного стану організму овець вікових груп,  найбільш сприйнятливих до  бронхопневмонії</w:t>
      </w:r>
      <w:r>
        <w:rPr>
          <w:b w:val="0"/>
          <w:bCs/>
          <w:kern w:val="0"/>
          <w:szCs w:val="28"/>
        </w:rPr>
        <w:t>………………………………….8</w:t>
      </w:r>
      <w:r w:rsidRPr="00AA1FC9">
        <w:rPr>
          <w:b w:val="0"/>
          <w:bCs/>
          <w:kern w:val="0"/>
          <w:szCs w:val="28"/>
        </w:rPr>
        <w:t>4</w:t>
      </w:r>
    </w:p>
    <w:p w:rsidR="00AA1FC9" w:rsidRPr="00AA1FC9" w:rsidRDefault="00AA1FC9" w:rsidP="00AA1FC9">
      <w:pPr>
        <w:pStyle w:val="afffffffffffffffffffffffffffffffffffe"/>
        <w:keepNext w:val="0"/>
        <w:keepLines w:val="0"/>
        <w:tabs>
          <w:tab w:val="left" w:pos="0"/>
        </w:tabs>
        <w:suppressAutoHyphens w:val="0"/>
        <w:ind w:firstLine="720"/>
        <w:jc w:val="both"/>
        <w:rPr>
          <w:b w:val="0"/>
          <w:bCs/>
          <w:szCs w:val="28"/>
        </w:rPr>
      </w:pPr>
      <w:r w:rsidRPr="002F0042">
        <w:rPr>
          <w:b w:val="0"/>
          <w:bCs/>
          <w:szCs w:val="28"/>
        </w:rPr>
        <w:t>3.4. Лікувально-профілактичні заходи щодо асоціативної диктіокаульозно-бактеріальної бронхопневмонії овець……..............................</w:t>
      </w:r>
      <w:r>
        <w:rPr>
          <w:b w:val="0"/>
          <w:bCs/>
          <w:szCs w:val="28"/>
        </w:rPr>
        <w:t>…………………..9</w:t>
      </w:r>
      <w:r w:rsidRPr="00AA1FC9">
        <w:rPr>
          <w:b w:val="0"/>
          <w:bCs/>
          <w:szCs w:val="28"/>
        </w:rPr>
        <w:t>2</w:t>
      </w:r>
    </w:p>
    <w:p w:rsidR="00AA1FC9" w:rsidRPr="002F0042" w:rsidRDefault="00AA1FC9" w:rsidP="00AA1FC9">
      <w:pPr>
        <w:tabs>
          <w:tab w:val="left" w:pos="0"/>
        </w:tabs>
        <w:spacing w:line="360" w:lineRule="auto"/>
        <w:ind w:firstLine="720"/>
        <w:jc w:val="both"/>
        <w:rPr>
          <w:sz w:val="28"/>
          <w:szCs w:val="28"/>
          <w:lang w:val="uk-UA"/>
        </w:rPr>
      </w:pPr>
      <w:r w:rsidRPr="002F0042">
        <w:rPr>
          <w:sz w:val="28"/>
          <w:szCs w:val="28"/>
          <w:lang w:val="uk-UA"/>
        </w:rPr>
        <w:t>3.5. Ефективність преімагінальних дегельмінтизацій методом комплексної аерозольної обробки у виробничих умовах при бронхопневмонії овець диктіокаульозно-бактеріальної етіології……………………................</w:t>
      </w:r>
      <w:r>
        <w:rPr>
          <w:sz w:val="28"/>
          <w:szCs w:val="28"/>
          <w:lang w:val="uk-UA"/>
        </w:rPr>
        <w:t>…109</w:t>
      </w:r>
    </w:p>
    <w:p w:rsidR="00AA1FC9" w:rsidRPr="002F0042" w:rsidRDefault="00AA1FC9" w:rsidP="00AA1FC9">
      <w:pPr>
        <w:pStyle w:val="25"/>
        <w:rPr>
          <w:szCs w:val="28"/>
          <w:lang w:val="uk-UA"/>
        </w:rPr>
      </w:pPr>
      <w:r w:rsidRPr="002F0042">
        <w:rPr>
          <w:szCs w:val="28"/>
          <w:lang w:val="uk-UA"/>
        </w:rPr>
        <w:t>РОЗДІЛ 4. АНАЛІЗ І УЗАГАЛЬНЕННЯ РЕЗУЛЬТАТІВ ДОСЛІДЖЕНЬ</w:t>
      </w:r>
      <w:r>
        <w:rPr>
          <w:szCs w:val="28"/>
          <w:lang w:val="uk-UA"/>
        </w:rPr>
        <w:t>……115</w:t>
      </w:r>
    </w:p>
    <w:p w:rsidR="00AA1FC9" w:rsidRPr="002F0042" w:rsidRDefault="00AA1FC9" w:rsidP="00AA1FC9">
      <w:pPr>
        <w:pStyle w:val="1ff1"/>
        <w:rPr>
          <w:szCs w:val="28"/>
          <w:lang w:val="uk-UA"/>
        </w:rPr>
      </w:pPr>
      <w:r w:rsidRPr="002F0042">
        <w:rPr>
          <w:szCs w:val="28"/>
          <w:lang w:val="uk-UA"/>
        </w:rPr>
        <w:t>ВИСНОВКИ</w:t>
      </w:r>
      <w:r>
        <w:rPr>
          <w:szCs w:val="28"/>
          <w:lang w:val="uk-UA"/>
        </w:rPr>
        <w:t>……………………………………………………………………….137</w:t>
      </w:r>
    </w:p>
    <w:p w:rsidR="00AA1FC9" w:rsidRPr="0053317D" w:rsidRDefault="00AA1FC9" w:rsidP="00AA1FC9">
      <w:pPr>
        <w:pStyle w:val="1"/>
        <w:ind w:firstLine="0"/>
        <w:jc w:val="both"/>
        <w:rPr>
          <w:b w:val="0"/>
          <w:bCs w:val="0"/>
          <w:szCs w:val="28"/>
        </w:rPr>
      </w:pPr>
      <w:r w:rsidRPr="002F0042">
        <w:rPr>
          <w:b w:val="0"/>
          <w:bCs w:val="0"/>
          <w:szCs w:val="28"/>
        </w:rPr>
        <w:t>ПРАКТИЧНІ РЕКОМЕНДАЦІЇ</w:t>
      </w:r>
      <w:r>
        <w:rPr>
          <w:b w:val="0"/>
          <w:bCs w:val="0"/>
          <w:szCs w:val="28"/>
        </w:rPr>
        <w:t>………………………………………………….139</w:t>
      </w:r>
    </w:p>
    <w:p w:rsidR="00AA1FC9" w:rsidRPr="002F0042" w:rsidRDefault="00AA1FC9" w:rsidP="00AA1FC9">
      <w:pPr>
        <w:pStyle w:val="1ff1"/>
        <w:rPr>
          <w:szCs w:val="28"/>
          <w:lang w:val="uk-UA"/>
        </w:rPr>
      </w:pPr>
      <w:r w:rsidRPr="002F0042">
        <w:rPr>
          <w:szCs w:val="28"/>
          <w:lang w:val="uk-UA"/>
        </w:rPr>
        <w:t>ДОДАТКИ…………………………………………………………………………</w:t>
      </w:r>
      <w:r>
        <w:rPr>
          <w:szCs w:val="28"/>
          <w:lang w:val="uk-UA"/>
        </w:rPr>
        <w:t>140</w:t>
      </w:r>
    </w:p>
    <w:p w:rsidR="00AA1FC9" w:rsidRPr="002F0042" w:rsidRDefault="00AA1FC9" w:rsidP="00AA1FC9">
      <w:pPr>
        <w:pStyle w:val="afffffffe"/>
        <w:jc w:val="both"/>
        <w:rPr>
          <w:szCs w:val="28"/>
          <w:lang w:val="uk-UA"/>
        </w:rPr>
      </w:pPr>
      <w:r w:rsidRPr="002F0042">
        <w:rPr>
          <w:szCs w:val="28"/>
          <w:lang w:val="uk-UA"/>
        </w:rPr>
        <w:tab/>
        <w:t>ДОДАТ</w:t>
      </w:r>
      <w:r>
        <w:rPr>
          <w:szCs w:val="28"/>
          <w:lang w:val="uk-UA"/>
        </w:rPr>
        <w:t>ОК А……………………………………………………...……141</w:t>
      </w:r>
      <w:r w:rsidRPr="002F0042">
        <w:rPr>
          <w:szCs w:val="28"/>
          <w:lang w:val="uk-UA"/>
        </w:rPr>
        <w:t>-</w:t>
      </w:r>
      <w:r>
        <w:rPr>
          <w:szCs w:val="28"/>
          <w:lang w:val="uk-UA"/>
        </w:rPr>
        <w:t>164</w:t>
      </w:r>
    </w:p>
    <w:p w:rsidR="00AA1FC9" w:rsidRPr="002F0042" w:rsidRDefault="00AA1FC9" w:rsidP="00AA1FC9">
      <w:pPr>
        <w:pStyle w:val="afffffffe"/>
        <w:jc w:val="both"/>
        <w:rPr>
          <w:szCs w:val="28"/>
          <w:lang w:val="uk-UA"/>
        </w:rPr>
      </w:pPr>
      <w:r w:rsidRPr="002F0042">
        <w:rPr>
          <w:szCs w:val="28"/>
          <w:lang w:val="uk-UA"/>
        </w:rPr>
        <w:lastRenderedPageBreak/>
        <w:tab/>
        <w:t>ДОДАТОК Б…………………………………………………………...</w:t>
      </w:r>
      <w:r>
        <w:rPr>
          <w:szCs w:val="28"/>
          <w:lang w:val="uk-UA"/>
        </w:rPr>
        <w:t>165-170</w:t>
      </w:r>
    </w:p>
    <w:p w:rsidR="00AA1FC9" w:rsidRPr="002F0042" w:rsidRDefault="00AA1FC9" w:rsidP="00AA1FC9">
      <w:pPr>
        <w:pStyle w:val="afffffffe"/>
        <w:jc w:val="both"/>
        <w:rPr>
          <w:szCs w:val="28"/>
          <w:lang w:val="uk-UA"/>
        </w:rPr>
      </w:pPr>
      <w:r w:rsidRPr="002F0042">
        <w:rPr>
          <w:szCs w:val="28"/>
          <w:lang w:val="uk-UA"/>
        </w:rPr>
        <w:tab/>
        <w:t>ДОДАТОК В………………………………………………………………..</w:t>
      </w:r>
      <w:r>
        <w:rPr>
          <w:szCs w:val="28"/>
          <w:lang w:val="uk-UA"/>
        </w:rPr>
        <w:t>171</w:t>
      </w:r>
    </w:p>
    <w:p w:rsidR="00AA1FC9" w:rsidRPr="002F0042" w:rsidRDefault="00AA1FC9" w:rsidP="00AA1FC9">
      <w:pPr>
        <w:pStyle w:val="afffffffe"/>
        <w:jc w:val="both"/>
        <w:rPr>
          <w:szCs w:val="28"/>
          <w:lang w:val="uk-UA"/>
        </w:rPr>
      </w:pPr>
      <w:r w:rsidRPr="002F0042">
        <w:rPr>
          <w:szCs w:val="28"/>
          <w:lang w:val="uk-UA"/>
        </w:rPr>
        <w:t>СПИСОК ВИКОРИСТАНИХ ДЖЕРЕЛ…………………………………...…....1</w:t>
      </w:r>
      <w:r>
        <w:rPr>
          <w:szCs w:val="28"/>
          <w:lang w:val="uk-UA"/>
        </w:rPr>
        <w:t>72</w:t>
      </w:r>
    </w:p>
    <w:p w:rsidR="00AA1FC9" w:rsidRPr="002F0042" w:rsidRDefault="00AA1FC9" w:rsidP="00AA1FC9">
      <w:pPr>
        <w:pStyle w:val="4e"/>
        <w:rPr>
          <w:lang w:val="uk-UA"/>
        </w:rPr>
      </w:pPr>
      <w:r w:rsidRPr="002F0042">
        <w:rPr>
          <w:szCs w:val="28"/>
          <w:lang w:val="uk-UA"/>
        </w:rPr>
        <w:fldChar w:fldCharType="end"/>
      </w:r>
    </w:p>
    <w:p w:rsidR="00AA1FC9" w:rsidRPr="002F0042" w:rsidRDefault="00AA1FC9" w:rsidP="00AA1FC9">
      <w:pPr>
        <w:keepNext/>
        <w:keepLines/>
        <w:pageBreakBefore/>
        <w:spacing w:before="240" w:after="240" w:line="360" w:lineRule="auto"/>
        <w:jc w:val="center"/>
        <w:rPr>
          <w:b/>
          <w:sz w:val="28"/>
          <w:lang w:val="uk-UA"/>
        </w:rPr>
      </w:pPr>
      <w:r w:rsidRPr="002F0042">
        <w:rPr>
          <w:b/>
          <w:sz w:val="28"/>
          <w:lang w:val="uk-UA"/>
        </w:rPr>
        <w:lastRenderedPageBreak/>
        <w:t>ПЕРЕЛІК УМОВНИХ СКОРОЧЕНЬ</w:t>
      </w:r>
    </w:p>
    <w:p w:rsidR="00AA1FC9" w:rsidRPr="002F0042" w:rsidRDefault="00AA1FC9" w:rsidP="00AA1FC9">
      <w:pPr>
        <w:spacing w:line="360" w:lineRule="auto"/>
        <w:ind w:firstLine="567"/>
        <w:jc w:val="both"/>
        <w:rPr>
          <w:sz w:val="28"/>
          <w:lang w:val="uk-UA"/>
        </w:rPr>
      </w:pPr>
      <w:r w:rsidRPr="002F0042">
        <w:rPr>
          <w:sz w:val="28"/>
          <w:lang w:val="uk-UA"/>
        </w:rPr>
        <w:t>АРК – Автономна Республіка Крим</w:t>
      </w:r>
    </w:p>
    <w:p w:rsidR="00AA1FC9" w:rsidRPr="002F0042" w:rsidRDefault="00AA1FC9" w:rsidP="00AA1FC9">
      <w:pPr>
        <w:spacing w:line="360" w:lineRule="auto"/>
        <w:ind w:firstLine="567"/>
        <w:jc w:val="both"/>
        <w:rPr>
          <w:sz w:val="28"/>
          <w:lang w:val="uk-UA"/>
        </w:rPr>
      </w:pPr>
      <w:r w:rsidRPr="002F0042">
        <w:rPr>
          <w:sz w:val="28"/>
          <w:lang w:val="uk-UA"/>
        </w:rPr>
        <w:t>БАС – бактерицидна активність слизу</w:t>
      </w:r>
    </w:p>
    <w:p w:rsidR="00AA1FC9" w:rsidRPr="002F0042" w:rsidRDefault="00AA1FC9" w:rsidP="00AA1FC9">
      <w:pPr>
        <w:spacing w:line="360" w:lineRule="auto"/>
        <w:ind w:firstLine="567"/>
        <w:jc w:val="both"/>
        <w:rPr>
          <w:sz w:val="28"/>
          <w:lang w:val="uk-UA"/>
        </w:rPr>
      </w:pPr>
      <w:r w:rsidRPr="002F0042">
        <w:rPr>
          <w:sz w:val="28"/>
          <w:lang w:val="uk-UA"/>
        </w:rPr>
        <w:t>БАСК – бактерицидна активність сироватки крові</w:t>
      </w:r>
    </w:p>
    <w:p w:rsidR="00AA1FC9" w:rsidRPr="002F0042" w:rsidRDefault="00AA1FC9" w:rsidP="00AA1FC9">
      <w:pPr>
        <w:spacing w:line="360" w:lineRule="auto"/>
        <w:ind w:firstLine="567"/>
        <w:jc w:val="both"/>
        <w:rPr>
          <w:sz w:val="28"/>
          <w:lang w:val="uk-UA"/>
        </w:rPr>
      </w:pPr>
      <w:r w:rsidRPr="002F0042">
        <w:rPr>
          <w:sz w:val="28"/>
          <w:lang w:val="uk-UA"/>
        </w:rPr>
        <w:t>ДР – діюча речовина</w:t>
      </w:r>
    </w:p>
    <w:p w:rsidR="00AA1FC9" w:rsidRPr="002F0042" w:rsidRDefault="00AA1FC9" w:rsidP="00AA1FC9">
      <w:pPr>
        <w:spacing w:line="360" w:lineRule="auto"/>
        <w:ind w:firstLine="567"/>
        <w:jc w:val="both"/>
        <w:rPr>
          <w:sz w:val="28"/>
          <w:lang w:val="uk-UA"/>
        </w:rPr>
      </w:pPr>
      <w:r w:rsidRPr="002F0042">
        <w:rPr>
          <w:sz w:val="28"/>
          <w:lang w:val="uk-UA"/>
        </w:rPr>
        <w:t>ЛАС – лізоцимна активність слизу</w:t>
      </w:r>
    </w:p>
    <w:p w:rsidR="00AA1FC9" w:rsidRPr="002F0042" w:rsidRDefault="00AA1FC9" w:rsidP="00AA1FC9">
      <w:pPr>
        <w:spacing w:line="360" w:lineRule="auto"/>
        <w:ind w:firstLine="567"/>
        <w:jc w:val="both"/>
        <w:rPr>
          <w:sz w:val="28"/>
          <w:lang w:val="uk-UA"/>
        </w:rPr>
      </w:pPr>
      <w:r w:rsidRPr="002F0042">
        <w:rPr>
          <w:sz w:val="28"/>
          <w:lang w:val="uk-UA"/>
        </w:rPr>
        <w:t>ЛАСК – лізоцимна активність сироватки крові</w:t>
      </w:r>
    </w:p>
    <w:p w:rsidR="00AA1FC9" w:rsidRPr="002F0042" w:rsidRDefault="00AA1FC9" w:rsidP="00AA1FC9">
      <w:pPr>
        <w:spacing w:line="360" w:lineRule="auto"/>
        <w:ind w:firstLine="567"/>
        <w:jc w:val="both"/>
        <w:rPr>
          <w:sz w:val="28"/>
          <w:lang w:val="uk-UA"/>
        </w:rPr>
      </w:pPr>
      <w:r w:rsidRPr="002F0042">
        <w:rPr>
          <w:sz w:val="28"/>
          <w:lang w:val="uk-UA"/>
        </w:rPr>
        <w:t>РХО – респіраторні хвороби овець</w:t>
      </w:r>
    </w:p>
    <w:p w:rsidR="00AA1FC9" w:rsidRPr="002F0042" w:rsidRDefault="00AA1FC9" w:rsidP="00AA1FC9">
      <w:pPr>
        <w:spacing w:line="360" w:lineRule="auto"/>
        <w:ind w:firstLine="567"/>
        <w:jc w:val="both"/>
        <w:rPr>
          <w:sz w:val="28"/>
          <w:lang w:val="uk-UA"/>
        </w:rPr>
      </w:pPr>
      <w:r w:rsidRPr="002F0042">
        <w:rPr>
          <w:sz w:val="28"/>
          <w:lang w:val="uk-UA"/>
        </w:rPr>
        <w:t>ФАС – фагоцитарна активність слизу</w:t>
      </w:r>
    </w:p>
    <w:p w:rsidR="00AA1FC9" w:rsidRPr="002F0042" w:rsidRDefault="00AA1FC9" w:rsidP="00AA1FC9">
      <w:pPr>
        <w:spacing w:line="360" w:lineRule="auto"/>
        <w:ind w:firstLine="567"/>
        <w:jc w:val="both"/>
        <w:rPr>
          <w:sz w:val="28"/>
          <w:lang w:val="uk-UA"/>
        </w:rPr>
      </w:pPr>
      <w:r w:rsidRPr="002F0042">
        <w:rPr>
          <w:sz w:val="28"/>
          <w:lang w:val="uk-UA"/>
        </w:rPr>
        <w:t>ФАСК – фагоцитарна активність сироватки крові</w:t>
      </w:r>
    </w:p>
    <w:p w:rsidR="00AA1FC9" w:rsidRPr="002F0042" w:rsidRDefault="00AA1FC9" w:rsidP="00AA1FC9">
      <w:pPr>
        <w:spacing w:line="360" w:lineRule="auto"/>
        <w:ind w:firstLine="567"/>
        <w:jc w:val="both"/>
        <w:rPr>
          <w:sz w:val="28"/>
          <w:lang w:val="uk-UA"/>
        </w:rPr>
      </w:pPr>
      <w:r w:rsidRPr="002F0042">
        <w:rPr>
          <w:sz w:val="28"/>
          <w:lang w:val="uk-UA"/>
        </w:rPr>
        <w:t>ЦІК – циркулюючі імунні комплекси</w:t>
      </w:r>
    </w:p>
    <w:p w:rsidR="00AA1FC9" w:rsidRPr="002F0042" w:rsidRDefault="00AA1FC9" w:rsidP="00AA1FC9">
      <w:pPr>
        <w:spacing w:line="360" w:lineRule="auto"/>
        <w:ind w:firstLine="567"/>
        <w:jc w:val="both"/>
        <w:rPr>
          <w:sz w:val="28"/>
          <w:lang w:val="uk-UA"/>
        </w:rPr>
      </w:pPr>
      <w:r w:rsidRPr="002F0042">
        <w:rPr>
          <w:sz w:val="28"/>
          <w:lang w:val="uk-UA"/>
        </w:rPr>
        <w:t xml:space="preserve">ПФ НУБіПУ “КАТУ” – Південний філіал </w:t>
      </w:r>
      <w:r w:rsidRPr="002F0042">
        <w:rPr>
          <w:color w:val="000000"/>
          <w:sz w:val="28"/>
          <w:szCs w:val="28"/>
          <w:lang w:val="uk-UA"/>
        </w:rPr>
        <w:t>Національного університету біоресурсів і природокористування України «Кримський агротехнологічний університет»</w:t>
      </w:r>
    </w:p>
    <w:p w:rsidR="00AA1FC9" w:rsidRPr="002F0042" w:rsidRDefault="00AA1FC9" w:rsidP="00AA1FC9">
      <w:pPr>
        <w:spacing w:line="360" w:lineRule="auto"/>
        <w:ind w:firstLine="567"/>
        <w:jc w:val="both"/>
        <w:rPr>
          <w:sz w:val="28"/>
          <w:lang w:val="uk-UA"/>
        </w:rPr>
      </w:pPr>
      <w:r w:rsidRPr="002F0042">
        <w:rPr>
          <w:sz w:val="28"/>
          <w:lang w:val="uk-UA"/>
        </w:rPr>
        <w:t>КРДЛВМ – Кримська республіканська державна лабораторія ветеринарної медицини</w:t>
      </w:r>
    </w:p>
    <w:p w:rsidR="00AA1FC9" w:rsidRPr="002F0042" w:rsidRDefault="00AA1FC9" w:rsidP="00AA1FC9">
      <w:pPr>
        <w:spacing w:line="360" w:lineRule="auto"/>
        <w:ind w:firstLine="567"/>
        <w:jc w:val="both"/>
        <w:rPr>
          <w:sz w:val="28"/>
          <w:lang w:val="uk-UA"/>
        </w:rPr>
      </w:pPr>
      <w:r w:rsidRPr="002F0042">
        <w:rPr>
          <w:sz w:val="28"/>
          <w:lang w:val="uk-UA"/>
        </w:rPr>
        <w:t>СФГ – сільське фермерське господарство</w:t>
      </w:r>
    </w:p>
    <w:p w:rsidR="00AA1FC9" w:rsidRPr="002F0042" w:rsidRDefault="00AA1FC9" w:rsidP="00AA1FC9">
      <w:pPr>
        <w:spacing w:line="360" w:lineRule="auto"/>
        <w:ind w:firstLine="567"/>
        <w:jc w:val="both"/>
        <w:rPr>
          <w:sz w:val="28"/>
          <w:lang w:val="uk-UA"/>
        </w:rPr>
      </w:pPr>
      <w:r w:rsidRPr="002F0042">
        <w:rPr>
          <w:sz w:val="28"/>
          <w:lang w:val="uk-UA"/>
        </w:rPr>
        <w:t>ВАТ – відкрите акціонерне товариство</w:t>
      </w:r>
    </w:p>
    <w:p w:rsidR="00AA1FC9" w:rsidRPr="002F0042" w:rsidRDefault="00AA1FC9" w:rsidP="00AA1FC9">
      <w:pPr>
        <w:spacing w:line="360" w:lineRule="auto"/>
        <w:ind w:firstLine="567"/>
        <w:jc w:val="both"/>
        <w:rPr>
          <w:sz w:val="28"/>
          <w:lang w:val="uk-UA"/>
        </w:rPr>
      </w:pPr>
      <w:r w:rsidRPr="002F0042">
        <w:rPr>
          <w:sz w:val="28"/>
          <w:lang w:val="uk-UA"/>
        </w:rPr>
        <w:t>ДСГП – державне сільськогосподарське підприємство</w:t>
      </w:r>
    </w:p>
    <w:p w:rsidR="00AA1FC9" w:rsidRPr="002F0042" w:rsidRDefault="00AA1FC9" w:rsidP="00AA1FC9">
      <w:pPr>
        <w:spacing w:line="360" w:lineRule="auto"/>
        <w:ind w:firstLine="567"/>
        <w:jc w:val="both"/>
        <w:rPr>
          <w:sz w:val="28"/>
          <w:lang w:val="uk-UA"/>
        </w:rPr>
      </w:pPr>
      <w:r w:rsidRPr="002F0042">
        <w:rPr>
          <w:sz w:val="28"/>
          <w:lang w:val="uk-UA"/>
        </w:rPr>
        <w:t>ТОВ – товариство з обмеженою відповідальністю</w:t>
      </w:r>
    </w:p>
    <w:p w:rsidR="00AA1FC9" w:rsidRPr="002F0042" w:rsidRDefault="00AA1FC9" w:rsidP="00AA1FC9">
      <w:pPr>
        <w:spacing w:line="360" w:lineRule="auto"/>
        <w:ind w:firstLine="567"/>
        <w:jc w:val="both"/>
        <w:rPr>
          <w:sz w:val="28"/>
          <w:lang w:val="uk-UA"/>
        </w:rPr>
      </w:pPr>
      <w:r w:rsidRPr="002F0042">
        <w:rPr>
          <w:sz w:val="28"/>
          <w:lang w:val="uk-UA"/>
        </w:rPr>
        <w:t>МПА – м’ясопептонний агар</w:t>
      </w:r>
    </w:p>
    <w:p w:rsidR="00AA1FC9" w:rsidRPr="002F0042" w:rsidRDefault="00AA1FC9" w:rsidP="00AA1FC9">
      <w:pPr>
        <w:spacing w:line="360" w:lineRule="auto"/>
        <w:ind w:firstLine="567"/>
        <w:jc w:val="both"/>
        <w:rPr>
          <w:sz w:val="28"/>
          <w:lang w:val="uk-UA"/>
        </w:rPr>
      </w:pPr>
      <w:r w:rsidRPr="002F0042">
        <w:rPr>
          <w:sz w:val="28"/>
          <w:lang w:val="uk-UA"/>
        </w:rPr>
        <w:t>МПБ – м’ясопептонний бульйон</w:t>
      </w:r>
    </w:p>
    <w:p w:rsidR="00AA1FC9" w:rsidRPr="002F0042" w:rsidRDefault="00AA1FC9" w:rsidP="00AA1FC9">
      <w:pPr>
        <w:spacing w:line="360" w:lineRule="auto"/>
        <w:ind w:firstLine="567"/>
        <w:jc w:val="both"/>
        <w:rPr>
          <w:sz w:val="28"/>
          <w:lang w:val="uk-UA"/>
        </w:rPr>
      </w:pPr>
      <w:r w:rsidRPr="002F0042">
        <w:rPr>
          <w:sz w:val="28"/>
          <w:lang w:val="uk-UA"/>
        </w:rPr>
        <w:t>Т</w:t>
      </w:r>
      <w:r w:rsidRPr="002F0042">
        <w:rPr>
          <w:sz w:val="28"/>
          <w:vertAlign w:val="subscript"/>
          <w:lang w:val="uk-UA"/>
        </w:rPr>
        <w:t xml:space="preserve">Х </w:t>
      </w:r>
      <w:r w:rsidRPr="002F0042">
        <w:rPr>
          <w:sz w:val="28"/>
          <w:lang w:val="uk-UA"/>
        </w:rPr>
        <w:t>– Т-хелпери</w:t>
      </w:r>
    </w:p>
    <w:p w:rsidR="00AA1FC9" w:rsidRPr="002F0042" w:rsidRDefault="00AA1FC9" w:rsidP="00AA1FC9">
      <w:pPr>
        <w:spacing w:line="360" w:lineRule="auto"/>
        <w:ind w:firstLine="567"/>
        <w:jc w:val="both"/>
        <w:rPr>
          <w:sz w:val="28"/>
          <w:lang w:val="uk-UA"/>
        </w:rPr>
      </w:pPr>
      <w:r w:rsidRPr="002F0042">
        <w:rPr>
          <w:sz w:val="28"/>
          <w:lang w:val="uk-UA"/>
        </w:rPr>
        <w:t>Т</w:t>
      </w:r>
      <w:r w:rsidRPr="002F0042">
        <w:rPr>
          <w:sz w:val="28"/>
          <w:vertAlign w:val="subscript"/>
          <w:lang w:val="uk-UA"/>
        </w:rPr>
        <w:t>С</w:t>
      </w:r>
      <w:r w:rsidRPr="002F0042">
        <w:rPr>
          <w:sz w:val="28"/>
          <w:lang w:val="uk-UA"/>
        </w:rPr>
        <w:t xml:space="preserve"> – Т-супресори</w:t>
      </w:r>
    </w:p>
    <w:p w:rsidR="00AA1FC9" w:rsidRPr="002F0042" w:rsidRDefault="00AA1FC9" w:rsidP="00AA1FC9">
      <w:pPr>
        <w:spacing w:line="360" w:lineRule="auto"/>
        <w:ind w:firstLine="567"/>
        <w:jc w:val="both"/>
        <w:rPr>
          <w:sz w:val="28"/>
          <w:lang w:val="uk-UA"/>
        </w:rPr>
      </w:pPr>
      <w:r w:rsidRPr="002F0042">
        <w:rPr>
          <w:sz w:val="28"/>
          <w:lang w:val="uk-UA"/>
        </w:rPr>
        <w:t>Bac. subtilis – Bacillus subtilis</w:t>
      </w:r>
    </w:p>
    <w:p w:rsidR="00AA1FC9" w:rsidRPr="002F0042" w:rsidRDefault="00AA1FC9" w:rsidP="00AA1FC9">
      <w:pPr>
        <w:spacing w:line="360" w:lineRule="auto"/>
        <w:ind w:firstLine="567"/>
        <w:jc w:val="both"/>
        <w:rPr>
          <w:sz w:val="28"/>
          <w:lang w:val="uk-UA"/>
        </w:rPr>
      </w:pPr>
      <w:r w:rsidRPr="002F0042">
        <w:rPr>
          <w:sz w:val="28"/>
          <w:lang w:val="uk-UA"/>
        </w:rPr>
        <w:t>E. coli – Escherichia coli</w:t>
      </w:r>
    </w:p>
    <w:p w:rsidR="00AA1FC9" w:rsidRPr="002F0042" w:rsidRDefault="00AA1FC9" w:rsidP="00AA1FC9">
      <w:pPr>
        <w:spacing w:line="360" w:lineRule="auto"/>
        <w:ind w:firstLine="567"/>
        <w:jc w:val="both"/>
        <w:rPr>
          <w:sz w:val="28"/>
          <w:lang w:val="uk-UA"/>
        </w:rPr>
      </w:pPr>
      <w:r w:rsidRPr="002F0042">
        <w:rPr>
          <w:sz w:val="28"/>
          <w:lang w:val="uk-UA"/>
        </w:rPr>
        <w:t>P. haemolytica – Pasteurella haemolytica</w:t>
      </w:r>
    </w:p>
    <w:p w:rsidR="00AA1FC9" w:rsidRPr="002F0042" w:rsidRDefault="00AA1FC9" w:rsidP="00AA1FC9">
      <w:pPr>
        <w:spacing w:line="360" w:lineRule="auto"/>
        <w:ind w:firstLine="567"/>
        <w:jc w:val="both"/>
        <w:rPr>
          <w:sz w:val="28"/>
          <w:lang w:val="uk-UA"/>
        </w:rPr>
      </w:pPr>
      <w:r w:rsidRPr="002F0042">
        <w:rPr>
          <w:sz w:val="28"/>
          <w:lang w:val="uk-UA"/>
        </w:rPr>
        <w:t>P. multocida – Pasteurella multocida</w:t>
      </w:r>
    </w:p>
    <w:p w:rsidR="00AA1FC9" w:rsidRPr="002F0042" w:rsidRDefault="00AA1FC9" w:rsidP="00AA1FC9">
      <w:pPr>
        <w:spacing w:line="360" w:lineRule="auto"/>
        <w:ind w:firstLine="567"/>
        <w:jc w:val="both"/>
        <w:rPr>
          <w:sz w:val="28"/>
          <w:lang w:val="uk-UA"/>
        </w:rPr>
      </w:pPr>
      <w:r w:rsidRPr="002F0042">
        <w:rPr>
          <w:sz w:val="28"/>
          <w:lang w:val="uk-UA"/>
        </w:rPr>
        <w:t>P. vulgaris – Proteus vulgaris</w:t>
      </w:r>
    </w:p>
    <w:p w:rsidR="00AA1FC9" w:rsidRPr="002F0042" w:rsidRDefault="00AA1FC9" w:rsidP="00AA1FC9">
      <w:pPr>
        <w:spacing w:line="360" w:lineRule="auto"/>
        <w:ind w:firstLine="567"/>
        <w:jc w:val="both"/>
        <w:rPr>
          <w:sz w:val="28"/>
          <w:lang w:val="uk-UA"/>
        </w:rPr>
      </w:pPr>
      <w:r w:rsidRPr="002F0042">
        <w:rPr>
          <w:sz w:val="28"/>
          <w:lang w:val="uk-UA"/>
        </w:rPr>
        <w:t>S. aureus – Staphylococcus aureus</w:t>
      </w:r>
    </w:p>
    <w:p w:rsidR="00AA1FC9" w:rsidRPr="002F0042" w:rsidRDefault="00AA1FC9" w:rsidP="00AA1FC9">
      <w:pPr>
        <w:spacing w:line="360" w:lineRule="auto"/>
        <w:ind w:firstLine="567"/>
        <w:jc w:val="both"/>
        <w:rPr>
          <w:sz w:val="28"/>
          <w:lang w:val="uk-UA"/>
        </w:rPr>
      </w:pPr>
      <w:r w:rsidRPr="002F0042">
        <w:rPr>
          <w:sz w:val="28"/>
          <w:lang w:val="uk-UA"/>
        </w:rPr>
        <w:lastRenderedPageBreak/>
        <w:t>S. epidermidis – Staphylococcus epidermidis</w:t>
      </w:r>
    </w:p>
    <w:p w:rsidR="00AA1FC9" w:rsidRPr="002F0042" w:rsidRDefault="00AA1FC9" w:rsidP="00AA1FC9">
      <w:pPr>
        <w:spacing w:line="360" w:lineRule="auto"/>
        <w:ind w:firstLine="567"/>
        <w:jc w:val="both"/>
        <w:rPr>
          <w:sz w:val="28"/>
          <w:lang w:val="uk-UA"/>
        </w:rPr>
      </w:pPr>
      <w:r w:rsidRPr="002F0042">
        <w:rPr>
          <w:sz w:val="28"/>
          <w:lang w:val="uk-UA"/>
        </w:rPr>
        <w:t>S. saprophiticus – Staphylococcus saprophiticus</w:t>
      </w:r>
    </w:p>
    <w:p w:rsidR="00AA1FC9" w:rsidRPr="002F0042" w:rsidRDefault="00AA1FC9" w:rsidP="00AA1FC9">
      <w:pPr>
        <w:spacing w:line="360" w:lineRule="auto"/>
        <w:ind w:firstLine="567"/>
        <w:jc w:val="both"/>
        <w:rPr>
          <w:sz w:val="28"/>
          <w:lang w:val="uk-UA"/>
        </w:rPr>
      </w:pPr>
      <w:r w:rsidRPr="002F0042">
        <w:rPr>
          <w:sz w:val="28"/>
          <w:lang w:val="uk-UA"/>
        </w:rPr>
        <w:t>Str. pneumoniae – Streptococcus pneumoniae</w:t>
      </w:r>
    </w:p>
    <w:p w:rsidR="00AA1FC9" w:rsidRPr="002F0042" w:rsidRDefault="00AA1FC9" w:rsidP="00AA1FC9">
      <w:pPr>
        <w:spacing w:line="360" w:lineRule="auto"/>
        <w:ind w:firstLine="567"/>
        <w:jc w:val="both"/>
        <w:rPr>
          <w:sz w:val="28"/>
          <w:lang w:val="uk-UA"/>
        </w:rPr>
      </w:pPr>
      <w:r w:rsidRPr="002F0042">
        <w:rPr>
          <w:sz w:val="28"/>
          <w:lang w:val="uk-UA"/>
        </w:rPr>
        <w:t>Str. pyogenes – Streptococcus pyogenes</w:t>
      </w:r>
    </w:p>
    <w:p w:rsidR="00AA1FC9" w:rsidRPr="002F0042" w:rsidRDefault="00AA1FC9" w:rsidP="00AA1FC9">
      <w:pPr>
        <w:pStyle w:val="1fffffffff7"/>
        <w:rPr>
          <w:kern w:val="0"/>
        </w:rPr>
      </w:pPr>
      <w:r w:rsidRPr="002F0042">
        <w:rPr>
          <w:kern w:val="0"/>
        </w:rPr>
        <w:lastRenderedPageBreak/>
        <w:t>ВСТУП</w:t>
      </w:r>
      <w:bookmarkEnd w:id="0"/>
    </w:p>
    <w:p w:rsidR="00AA1FC9" w:rsidRPr="002F0042" w:rsidRDefault="00AA1FC9" w:rsidP="00AA1FC9">
      <w:pPr>
        <w:spacing w:line="360" w:lineRule="auto"/>
        <w:ind w:firstLine="539"/>
        <w:jc w:val="both"/>
        <w:rPr>
          <w:bCs/>
          <w:sz w:val="28"/>
          <w:lang w:val="uk-UA"/>
        </w:rPr>
      </w:pPr>
      <w:r w:rsidRPr="002F0042">
        <w:rPr>
          <w:b/>
          <w:sz w:val="28"/>
          <w:lang w:val="uk-UA"/>
        </w:rPr>
        <w:t xml:space="preserve">Актуальність теми. </w:t>
      </w:r>
      <w:r w:rsidRPr="002F0042">
        <w:rPr>
          <w:bCs/>
          <w:sz w:val="28"/>
          <w:lang w:val="uk-UA"/>
        </w:rPr>
        <w:t>Збереженість молодняку овець є одним з основних факторів забезпечення ефективного ведення вівчарства в Україні, у тому числі і в АР Крим, де воно є однією з провідних галузей. В умовах республіки значні збитки вівчарству спричиняють бронхопневмонії. Респіраторні хвороби тварин у ветеринарній звітності проходять як захворювання незаразної патології, причиною яких вважають незадовільні умови утримання, неповноцінну годівлю, низький рівень ведення тваринництва. Етіологічні чинники окремо і в асоціації при респіраторних хворобах до цього часу залишаються маловивченими, до того ж  боротьба з респіраторними хворобами овець у Криму ускладнюється відсутністю ефективних заходів лікування і профілактики.</w:t>
      </w:r>
    </w:p>
    <w:p w:rsidR="00AA1FC9" w:rsidRPr="002F0042" w:rsidRDefault="00AA1FC9" w:rsidP="00AA1FC9">
      <w:pPr>
        <w:spacing w:line="360" w:lineRule="auto"/>
        <w:ind w:firstLine="539"/>
        <w:jc w:val="both"/>
        <w:rPr>
          <w:bCs/>
          <w:sz w:val="28"/>
          <w:lang w:val="uk-UA"/>
        </w:rPr>
      </w:pPr>
      <w:r w:rsidRPr="002F0042">
        <w:rPr>
          <w:bCs/>
          <w:sz w:val="28"/>
          <w:lang w:val="uk-UA"/>
        </w:rPr>
        <w:t>Терапія овець при легеневих хворобах зводиться, в основному, до застосування антибактеріальних засобів. Профілактичні заходи здебільшого спрямовані  на покращення умов годівлі та утримання, недопущення перегріву та переохолодження, тощо. Ці заходи в повній мірі не сприяють повному одужанню, кількість  хворих тварин з часом не зменшується, частина овець, яких лікували гине. Причиною цього, на нашу думку, є неврахування гельмінтозного фактора (а саме: паразитування легеневих нематод диктіокаулюсів) у розвитку бронхопневмоній, а також реактивності організму тварин.</w:t>
      </w:r>
    </w:p>
    <w:p w:rsidR="00AA1FC9" w:rsidRPr="002F0042" w:rsidRDefault="00AA1FC9" w:rsidP="00AA1FC9">
      <w:pPr>
        <w:pStyle w:val="affffffff5"/>
      </w:pPr>
      <w:r w:rsidRPr="002F0042">
        <w:t xml:space="preserve">За даними Волошиної Н.О. </w:t>
      </w:r>
      <w:r w:rsidRPr="002F0042">
        <w:sym w:font="Symbol" w:char="F05B"/>
      </w:r>
      <w:r w:rsidRPr="002F0042">
        <w:t>55</w:t>
      </w:r>
      <w:r w:rsidRPr="002F0042">
        <w:sym w:font="Symbol" w:char="F05D"/>
      </w:r>
      <w:r w:rsidRPr="002F0042">
        <w:t>, у тваринницьких господарствах України диктіокаульоз набув значного поширення. У зв’язку з реструктуризацією сільськогосподарського виробництва та змінами права на власність, у нашій державі відбувся перерозподіл поголів’я із господарств з високою концентрацією тварин у приватні невеликі фермерські господарства, що ускладнює проведення профілактичних заходів. У зв’язку з цим, дані з епізоотології диктіокаульозу  в нашій країні обмежені та застарілі.</w:t>
      </w:r>
    </w:p>
    <w:p w:rsidR="00AA1FC9" w:rsidRPr="002F0042" w:rsidRDefault="00AA1FC9" w:rsidP="00AA1FC9">
      <w:pPr>
        <w:spacing w:line="360" w:lineRule="auto"/>
        <w:ind w:firstLine="720"/>
        <w:jc w:val="both"/>
        <w:rPr>
          <w:sz w:val="28"/>
          <w:lang w:val="uk-UA"/>
        </w:rPr>
      </w:pPr>
      <w:r w:rsidRPr="002F0042">
        <w:rPr>
          <w:sz w:val="28"/>
          <w:lang w:val="uk-UA"/>
        </w:rPr>
        <w:t xml:space="preserve">За останні роки частіше спостерігається змішаний перебіг хвороб, у тому числі й респіраторних, які спричиняються двома і більше агентами різних таксономічних груп </w:t>
      </w:r>
      <w:r w:rsidRPr="002F0042">
        <w:rPr>
          <w:sz w:val="28"/>
          <w:lang w:val="uk-UA"/>
        </w:rPr>
        <w:sym w:font="Symbol" w:char="F05B"/>
      </w:r>
      <w:r w:rsidRPr="002F0042">
        <w:rPr>
          <w:sz w:val="28"/>
          <w:lang w:val="uk-UA"/>
        </w:rPr>
        <w:t>15, 31, 37], включаючи й гельмінтів.</w:t>
      </w:r>
    </w:p>
    <w:p w:rsidR="00AA1FC9" w:rsidRPr="002F0042" w:rsidRDefault="00AA1FC9" w:rsidP="00AA1FC9">
      <w:pPr>
        <w:spacing w:line="360" w:lineRule="auto"/>
        <w:ind w:firstLine="720"/>
        <w:jc w:val="both"/>
        <w:rPr>
          <w:sz w:val="28"/>
          <w:lang w:val="uk-UA"/>
        </w:rPr>
      </w:pPr>
      <w:r w:rsidRPr="002F0042">
        <w:rPr>
          <w:sz w:val="28"/>
          <w:lang w:val="uk-UA"/>
        </w:rPr>
        <w:t xml:space="preserve">Як відмічали деякі автори </w:t>
      </w:r>
      <w:r w:rsidRPr="002F0042">
        <w:rPr>
          <w:sz w:val="28"/>
          <w:lang w:val="uk-UA"/>
        </w:rPr>
        <w:sym w:font="Symbol" w:char="F05B"/>
      </w:r>
      <w:r w:rsidRPr="002F0042">
        <w:rPr>
          <w:sz w:val="28"/>
          <w:lang w:val="uk-UA"/>
        </w:rPr>
        <w:t>37,130</w:t>
      </w:r>
      <w:r w:rsidRPr="002F0042">
        <w:rPr>
          <w:sz w:val="28"/>
          <w:lang w:val="uk-UA"/>
        </w:rPr>
        <w:sym w:font="Symbol" w:char="F05D"/>
      </w:r>
      <w:r w:rsidRPr="002F0042">
        <w:rPr>
          <w:sz w:val="28"/>
          <w:lang w:val="uk-UA"/>
        </w:rPr>
        <w:t xml:space="preserve">, знайдеться мало гельмінтозів, особливо хронічних, які в тій чи іншій мірі не ускладнювались би супутньою </w:t>
      </w:r>
      <w:r w:rsidRPr="002F0042">
        <w:rPr>
          <w:sz w:val="28"/>
          <w:lang w:val="uk-UA"/>
        </w:rPr>
        <w:lastRenderedPageBreak/>
        <w:t xml:space="preserve">мікрофлорою, при цьому остання нерідко визначає прогноз хвороби. Проблеми асоціацій гельмінтів та мікрофлори достатньо не вивчені в основному в силу того, що дослідження з інфекційних та інвазійних хвороб проводяться окремо. </w:t>
      </w:r>
    </w:p>
    <w:p w:rsidR="00AA1FC9" w:rsidRPr="002F0042" w:rsidRDefault="00AA1FC9" w:rsidP="00AA1FC9">
      <w:pPr>
        <w:spacing w:line="360" w:lineRule="auto"/>
        <w:ind w:firstLine="720"/>
        <w:jc w:val="both"/>
        <w:rPr>
          <w:sz w:val="28"/>
          <w:lang w:val="uk-UA"/>
        </w:rPr>
      </w:pPr>
      <w:r w:rsidRPr="002F0042">
        <w:rPr>
          <w:sz w:val="28"/>
          <w:lang w:val="uk-UA"/>
        </w:rPr>
        <w:t xml:space="preserve">Важливим є також дослідження імунокомпетентної системи організму тварин при асоційованих бронхопневмоніях, оскільки добре відомо, що гельмінти, а також більшість антигельмінтних препаратів, які застосовують для лікування, негативно впливають  на резистентність організму, що знижує ефект терапії </w:t>
      </w:r>
      <w:r w:rsidRPr="002F0042">
        <w:rPr>
          <w:sz w:val="28"/>
          <w:lang w:val="uk-UA"/>
        </w:rPr>
        <w:sym w:font="Symbol" w:char="F05B"/>
      </w:r>
      <w:r w:rsidRPr="002F0042">
        <w:rPr>
          <w:sz w:val="28"/>
          <w:lang w:val="uk-UA"/>
        </w:rPr>
        <w:t>81, 114, 130</w:t>
      </w:r>
      <w:r w:rsidRPr="002F0042">
        <w:rPr>
          <w:sz w:val="28"/>
          <w:lang w:val="uk-UA"/>
        </w:rPr>
        <w:sym w:font="Symbol" w:char="F05D"/>
      </w:r>
      <w:r w:rsidRPr="002F0042">
        <w:rPr>
          <w:sz w:val="28"/>
          <w:lang w:val="uk-UA"/>
        </w:rPr>
        <w:t xml:space="preserve">. Особлива увага при проведенні лікування приділяється ефективним груповим методам обробки тварин, оскільки це зменшує затрати і час працівників ветеринарної медицини </w:t>
      </w:r>
      <w:r w:rsidRPr="002F0042">
        <w:rPr>
          <w:sz w:val="28"/>
          <w:lang w:val="uk-UA"/>
        </w:rPr>
        <w:sym w:font="Symbol" w:char="F05B"/>
      </w:r>
      <w:r w:rsidRPr="002F0042">
        <w:rPr>
          <w:sz w:val="28"/>
          <w:lang w:val="uk-UA"/>
        </w:rPr>
        <w:t>4</w:t>
      </w:r>
      <w:r w:rsidRPr="002F0042">
        <w:rPr>
          <w:sz w:val="28"/>
          <w:lang w:val="uk-UA"/>
        </w:rPr>
        <w:sym w:font="Symbol" w:char="F05D"/>
      </w:r>
      <w:r w:rsidRPr="002F0042">
        <w:rPr>
          <w:sz w:val="28"/>
          <w:lang w:val="uk-UA"/>
        </w:rPr>
        <w:t>.</w:t>
      </w:r>
    </w:p>
    <w:p w:rsidR="00AA1FC9" w:rsidRPr="002F0042" w:rsidRDefault="00AA1FC9" w:rsidP="00AA1FC9">
      <w:pPr>
        <w:spacing w:line="360" w:lineRule="auto"/>
        <w:ind w:firstLine="720"/>
        <w:jc w:val="both"/>
        <w:rPr>
          <w:sz w:val="28"/>
          <w:lang w:val="uk-UA"/>
        </w:rPr>
      </w:pPr>
      <w:r w:rsidRPr="002F0042">
        <w:rPr>
          <w:sz w:val="28"/>
          <w:lang w:val="uk-UA"/>
        </w:rPr>
        <w:t>У зв’язку з поліетіологічністю респіраторних хвороб овець і недостатнім вивченням їх перебігу, а також недосконалістю методів профілактики, проведення загальноприйнятих оздоровчих заходів не завжди дає позитивний результат.</w:t>
      </w:r>
    </w:p>
    <w:p w:rsidR="00AA1FC9" w:rsidRPr="002F0042" w:rsidRDefault="00AA1FC9" w:rsidP="00AA1FC9">
      <w:pPr>
        <w:spacing w:line="360" w:lineRule="auto"/>
        <w:ind w:firstLine="720"/>
        <w:jc w:val="both"/>
        <w:rPr>
          <w:sz w:val="28"/>
          <w:lang w:val="uk-UA"/>
        </w:rPr>
      </w:pPr>
      <w:r w:rsidRPr="002F0042">
        <w:rPr>
          <w:sz w:val="28"/>
          <w:lang w:val="uk-UA"/>
        </w:rPr>
        <w:t>Викладене вище  свідчить про актуальність теми дисертаційної роботи, що вимагає більш детального вивчення епізоотичної ситуації стосовно асоційованих бронхопневмоній овець, особливостей змін імунологічної реактивності організму тварин при даних хворобах, а також розробки системи лікування і профілактики.</w:t>
      </w:r>
    </w:p>
    <w:p w:rsidR="00AA1FC9" w:rsidRPr="002F0042" w:rsidRDefault="00AA1FC9" w:rsidP="00AA1FC9">
      <w:pPr>
        <w:spacing w:line="360" w:lineRule="auto"/>
        <w:ind w:firstLine="567"/>
        <w:jc w:val="both"/>
        <w:rPr>
          <w:sz w:val="28"/>
          <w:lang w:val="uk-UA"/>
        </w:rPr>
      </w:pPr>
      <w:r w:rsidRPr="002F0042">
        <w:rPr>
          <w:b/>
          <w:sz w:val="28"/>
          <w:lang w:val="uk-UA"/>
        </w:rPr>
        <w:t xml:space="preserve">Зв'язок роботи з науковими програмами, планами, темами. </w:t>
      </w:r>
      <w:r w:rsidRPr="002F0042">
        <w:rPr>
          <w:sz w:val="28"/>
          <w:lang w:val="uk-UA"/>
        </w:rPr>
        <w:t>Дослідже</w:t>
      </w:r>
      <w:r w:rsidRPr="002F0042">
        <w:rPr>
          <w:sz w:val="28"/>
          <w:lang w:val="uk-UA"/>
        </w:rPr>
        <w:t>н</w:t>
      </w:r>
      <w:r w:rsidRPr="002F0042">
        <w:rPr>
          <w:sz w:val="28"/>
          <w:lang w:val="uk-UA"/>
        </w:rPr>
        <w:t>ня по дисертаційній роботі проводили відповідно до теми, включеною в науково-дослідну програму «Моніторинг, удосконалення діагностики, лікування та профілактики інвазійних хвороб тварин Східного регіону України</w:t>
      </w:r>
      <w:r w:rsidRPr="002F0042">
        <w:rPr>
          <w:sz w:val="28"/>
          <w:rtl/>
          <w:lang w:val="uk-UA"/>
        </w:rPr>
        <w:t xml:space="preserve">﴾   </w:t>
      </w:r>
      <w:r w:rsidRPr="002F0042">
        <w:rPr>
          <w:sz w:val="28"/>
          <w:lang w:val="uk-UA"/>
        </w:rPr>
        <w:t>2004-2009рр.)». Номер державної реєстрації – 0105U003599.</w:t>
      </w:r>
    </w:p>
    <w:p w:rsidR="00AA1FC9" w:rsidRPr="002F0042" w:rsidRDefault="00AA1FC9" w:rsidP="00AA1FC9">
      <w:pPr>
        <w:spacing w:line="360" w:lineRule="auto"/>
        <w:ind w:firstLine="567"/>
        <w:jc w:val="both"/>
        <w:rPr>
          <w:sz w:val="28"/>
          <w:szCs w:val="28"/>
          <w:lang w:val="uk-UA"/>
        </w:rPr>
      </w:pPr>
      <w:r w:rsidRPr="002F0042">
        <w:rPr>
          <w:b/>
          <w:sz w:val="28"/>
          <w:lang w:val="uk-UA"/>
        </w:rPr>
        <w:t xml:space="preserve">Мета і завдання дослідження. </w:t>
      </w:r>
      <w:r w:rsidRPr="002F0042">
        <w:rPr>
          <w:sz w:val="28"/>
          <w:szCs w:val="28"/>
          <w:lang w:val="uk-UA"/>
        </w:rPr>
        <w:t>Метою наукових досліджень було встановити роль диктіокаулюсів як окремо, так і в асоціації з в</w:t>
      </w:r>
      <w:r w:rsidRPr="002F0042">
        <w:rPr>
          <w:sz w:val="28"/>
          <w:szCs w:val="28"/>
          <w:lang w:val="uk-UA"/>
        </w:rPr>
        <w:t>и</w:t>
      </w:r>
      <w:r w:rsidRPr="002F0042">
        <w:rPr>
          <w:sz w:val="28"/>
          <w:szCs w:val="28"/>
          <w:lang w:val="uk-UA"/>
        </w:rPr>
        <w:t>діленими із легенів хворих овець мікроорганізмами, у виникненні бронхопневмоній і розробити профілактичні та лікувал</w:t>
      </w:r>
      <w:r w:rsidRPr="002F0042">
        <w:rPr>
          <w:sz w:val="28"/>
          <w:szCs w:val="28"/>
          <w:lang w:val="uk-UA"/>
        </w:rPr>
        <w:t>ь</w:t>
      </w:r>
      <w:r w:rsidRPr="002F0042">
        <w:rPr>
          <w:sz w:val="28"/>
          <w:szCs w:val="28"/>
          <w:lang w:val="uk-UA"/>
        </w:rPr>
        <w:t>ні заходи боротьби з ними.</w:t>
      </w:r>
    </w:p>
    <w:p w:rsidR="00AA1FC9" w:rsidRPr="002F0042" w:rsidRDefault="00AA1FC9" w:rsidP="00AA1FC9">
      <w:pPr>
        <w:spacing w:line="360" w:lineRule="auto"/>
        <w:ind w:firstLine="567"/>
        <w:jc w:val="both"/>
        <w:rPr>
          <w:sz w:val="28"/>
          <w:szCs w:val="28"/>
          <w:lang w:val="uk-UA"/>
        </w:rPr>
      </w:pPr>
      <w:r w:rsidRPr="002F0042">
        <w:rPr>
          <w:sz w:val="28"/>
          <w:szCs w:val="28"/>
          <w:lang w:val="uk-UA"/>
        </w:rPr>
        <w:t>Для досягнення мети були поставлені такі завдання:</w:t>
      </w:r>
    </w:p>
    <w:p w:rsidR="00AA1FC9" w:rsidRPr="002F0042" w:rsidRDefault="00AA1FC9" w:rsidP="00422900">
      <w:pPr>
        <w:numPr>
          <w:ilvl w:val="0"/>
          <w:numId w:val="59"/>
        </w:numPr>
        <w:tabs>
          <w:tab w:val="clear" w:pos="1512"/>
          <w:tab w:val="num" w:pos="0"/>
          <w:tab w:val="left" w:pos="900"/>
        </w:tabs>
        <w:suppressAutoHyphens w:val="0"/>
        <w:spacing w:line="360" w:lineRule="auto"/>
        <w:ind w:left="0" w:firstLine="567"/>
        <w:jc w:val="both"/>
        <w:rPr>
          <w:sz w:val="28"/>
          <w:szCs w:val="28"/>
          <w:lang w:val="uk-UA"/>
        </w:rPr>
      </w:pPr>
      <w:r w:rsidRPr="002F0042">
        <w:rPr>
          <w:sz w:val="28"/>
          <w:szCs w:val="28"/>
          <w:lang w:val="uk-UA"/>
        </w:rPr>
        <w:lastRenderedPageBreak/>
        <w:t>вивчити епізоотичну ситуацію стосовно диктіокаульозу овець та зв'язок її з виникненням бронхопневмоній;</w:t>
      </w:r>
    </w:p>
    <w:p w:rsidR="00AA1FC9" w:rsidRPr="002F0042" w:rsidRDefault="00AA1FC9" w:rsidP="00422900">
      <w:pPr>
        <w:numPr>
          <w:ilvl w:val="0"/>
          <w:numId w:val="59"/>
        </w:numPr>
        <w:tabs>
          <w:tab w:val="clear" w:pos="1512"/>
          <w:tab w:val="num" w:pos="0"/>
          <w:tab w:val="left" w:pos="900"/>
        </w:tabs>
        <w:suppressAutoHyphens w:val="0"/>
        <w:spacing w:line="360" w:lineRule="auto"/>
        <w:ind w:left="0" w:firstLine="567"/>
        <w:jc w:val="both"/>
        <w:rPr>
          <w:sz w:val="28"/>
          <w:szCs w:val="28"/>
          <w:lang w:val="uk-UA"/>
        </w:rPr>
      </w:pPr>
      <w:r w:rsidRPr="002F0042">
        <w:rPr>
          <w:sz w:val="28"/>
          <w:szCs w:val="28"/>
          <w:lang w:val="uk-UA"/>
        </w:rPr>
        <w:t>визначити етіологічну структуру бронхопневмонії овець;</w:t>
      </w:r>
    </w:p>
    <w:p w:rsidR="00AA1FC9" w:rsidRPr="002F0042" w:rsidRDefault="00AA1FC9" w:rsidP="00422900">
      <w:pPr>
        <w:numPr>
          <w:ilvl w:val="0"/>
          <w:numId w:val="59"/>
        </w:numPr>
        <w:tabs>
          <w:tab w:val="clear" w:pos="1512"/>
          <w:tab w:val="num" w:pos="0"/>
          <w:tab w:val="left" w:pos="900"/>
        </w:tabs>
        <w:suppressAutoHyphens w:val="0"/>
        <w:spacing w:line="360" w:lineRule="auto"/>
        <w:ind w:left="0" w:firstLine="567"/>
        <w:jc w:val="both"/>
        <w:rPr>
          <w:sz w:val="28"/>
          <w:szCs w:val="28"/>
          <w:lang w:val="uk-UA"/>
        </w:rPr>
      </w:pPr>
      <w:r w:rsidRPr="002F0042">
        <w:rPr>
          <w:sz w:val="28"/>
          <w:szCs w:val="28"/>
          <w:lang w:val="uk-UA"/>
        </w:rPr>
        <w:t>вивчити імунологічні показники крові овець, хворих на диктіокаульозно-бактеріальну бронхопневмонію;</w:t>
      </w:r>
    </w:p>
    <w:p w:rsidR="00AA1FC9" w:rsidRPr="002F0042" w:rsidRDefault="00AA1FC9" w:rsidP="00422900">
      <w:pPr>
        <w:numPr>
          <w:ilvl w:val="0"/>
          <w:numId w:val="59"/>
        </w:numPr>
        <w:tabs>
          <w:tab w:val="clear" w:pos="1512"/>
          <w:tab w:val="num" w:pos="0"/>
          <w:tab w:val="left" w:pos="900"/>
        </w:tabs>
        <w:suppressAutoHyphens w:val="0"/>
        <w:spacing w:line="360" w:lineRule="auto"/>
        <w:ind w:left="0" w:firstLine="567"/>
        <w:jc w:val="both"/>
        <w:rPr>
          <w:sz w:val="28"/>
          <w:szCs w:val="28"/>
          <w:lang w:val="uk-UA"/>
        </w:rPr>
      </w:pPr>
      <w:r w:rsidRPr="002F0042">
        <w:rPr>
          <w:sz w:val="28"/>
          <w:szCs w:val="28"/>
          <w:lang w:val="uk-UA"/>
        </w:rPr>
        <w:t>провести порівняльну оцінку ефективності ряду лікув</w:t>
      </w:r>
      <w:r w:rsidRPr="002F0042">
        <w:rPr>
          <w:sz w:val="28"/>
          <w:szCs w:val="28"/>
          <w:lang w:val="uk-UA"/>
        </w:rPr>
        <w:t>а</w:t>
      </w:r>
      <w:r w:rsidRPr="002F0042">
        <w:rPr>
          <w:sz w:val="28"/>
          <w:szCs w:val="28"/>
          <w:lang w:val="uk-UA"/>
        </w:rPr>
        <w:t>льно-профілактичних схем при диктіокаульозно-бактеріальній бронхопневмонії овець;</w:t>
      </w:r>
    </w:p>
    <w:p w:rsidR="00AA1FC9" w:rsidRPr="002F0042" w:rsidRDefault="00AA1FC9" w:rsidP="00422900">
      <w:pPr>
        <w:numPr>
          <w:ilvl w:val="0"/>
          <w:numId w:val="59"/>
        </w:numPr>
        <w:tabs>
          <w:tab w:val="clear" w:pos="1512"/>
          <w:tab w:val="num" w:pos="0"/>
          <w:tab w:val="left" w:pos="900"/>
        </w:tabs>
        <w:suppressAutoHyphens w:val="0"/>
        <w:spacing w:line="360" w:lineRule="auto"/>
        <w:ind w:left="0" w:firstLine="567"/>
        <w:jc w:val="both"/>
        <w:rPr>
          <w:sz w:val="28"/>
          <w:szCs w:val="28"/>
          <w:lang w:val="uk-UA"/>
        </w:rPr>
      </w:pPr>
      <w:r w:rsidRPr="002F0042">
        <w:rPr>
          <w:sz w:val="28"/>
          <w:szCs w:val="28"/>
          <w:lang w:val="uk-UA"/>
        </w:rPr>
        <w:t>встановити ефективність лікування овець при асоціативних бронхопневмоніях  із застосуванням аерозольного методу обробки;</w:t>
      </w:r>
    </w:p>
    <w:p w:rsidR="00AA1FC9" w:rsidRPr="002F0042" w:rsidRDefault="00AA1FC9" w:rsidP="00422900">
      <w:pPr>
        <w:numPr>
          <w:ilvl w:val="0"/>
          <w:numId w:val="59"/>
        </w:numPr>
        <w:tabs>
          <w:tab w:val="clear" w:pos="1512"/>
          <w:tab w:val="num" w:pos="0"/>
          <w:tab w:val="left" w:pos="900"/>
        </w:tabs>
        <w:suppressAutoHyphens w:val="0"/>
        <w:spacing w:line="360" w:lineRule="auto"/>
        <w:ind w:left="0" w:firstLine="567"/>
        <w:jc w:val="both"/>
        <w:rPr>
          <w:sz w:val="28"/>
          <w:szCs w:val="28"/>
          <w:lang w:val="uk-UA"/>
        </w:rPr>
      </w:pPr>
      <w:r w:rsidRPr="002F0042">
        <w:rPr>
          <w:sz w:val="28"/>
          <w:szCs w:val="28"/>
          <w:lang w:val="uk-UA"/>
        </w:rPr>
        <w:t>визначити раціональні строки і розробити схеми преімагінальної дег</w:t>
      </w:r>
      <w:r w:rsidRPr="002F0042">
        <w:rPr>
          <w:sz w:val="28"/>
          <w:szCs w:val="28"/>
          <w:lang w:val="uk-UA"/>
        </w:rPr>
        <w:t>е</w:t>
      </w:r>
      <w:r w:rsidRPr="002F0042">
        <w:rPr>
          <w:sz w:val="28"/>
          <w:szCs w:val="28"/>
          <w:lang w:val="uk-UA"/>
        </w:rPr>
        <w:t>льмінтизації для профілактики бронхопневмонії в овець у господарствах, неблагоп</w:t>
      </w:r>
      <w:r w:rsidRPr="002F0042">
        <w:rPr>
          <w:sz w:val="28"/>
          <w:szCs w:val="28"/>
          <w:lang w:val="uk-UA"/>
        </w:rPr>
        <w:t>о</w:t>
      </w:r>
      <w:r w:rsidRPr="002F0042">
        <w:rPr>
          <w:sz w:val="28"/>
          <w:szCs w:val="28"/>
          <w:lang w:val="uk-UA"/>
        </w:rPr>
        <w:t>лучних щодо диктіокаульозу.</w:t>
      </w:r>
    </w:p>
    <w:p w:rsidR="00AA1FC9" w:rsidRPr="002F0042" w:rsidRDefault="00AA1FC9" w:rsidP="00AA1FC9">
      <w:pPr>
        <w:tabs>
          <w:tab w:val="left" w:pos="3800"/>
        </w:tabs>
        <w:spacing w:line="360" w:lineRule="auto"/>
        <w:ind w:firstLine="567"/>
        <w:jc w:val="both"/>
        <w:rPr>
          <w:iCs/>
          <w:sz w:val="28"/>
          <w:lang w:val="uk-UA"/>
        </w:rPr>
      </w:pPr>
      <w:r w:rsidRPr="002F0042">
        <w:rPr>
          <w:i/>
          <w:sz w:val="28"/>
          <w:lang w:val="uk-UA"/>
        </w:rPr>
        <w:t xml:space="preserve">Об’єкт дослідження: </w:t>
      </w:r>
      <w:r w:rsidRPr="002F0042">
        <w:rPr>
          <w:iCs/>
          <w:sz w:val="28"/>
          <w:lang w:val="uk-UA"/>
        </w:rPr>
        <w:t>вівці, диктіокаули, умовно-патогенна мікрофлора, проби патологічного матеріалу</w:t>
      </w:r>
      <w:r w:rsidRPr="002F0042">
        <w:rPr>
          <w:sz w:val="28"/>
          <w:lang w:val="uk-UA"/>
        </w:rPr>
        <w:t>, носовий слиз, сироватки крові, фекалії.</w:t>
      </w:r>
    </w:p>
    <w:p w:rsidR="00AA1FC9" w:rsidRPr="002F0042" w:rsidRDefault="00AA1FC9" w:rsidP="00AA1FC9">
      <w:pPr>
        <w:spacing w:line="360" w:lineRule="auto"/>
        <w:ind w:firstLine="567"/>
        <w:jc w:val="both"/>
        <w:rPr>
          <w:sz w:val="28"/>
          <w:lang w:val="uk-UA"/>
        </w:rPr>
      </w:pPr>
      <w:r w:rsidRPr="002F0042">
        <w:rPr>
          <w:i/>
          <w:sz w:val="28"/>
          <w:lang w:val="uk-UA"/>
        </w:rPr>
        <w:t xml:space="preserve">Предмет дослідження: </w:t>
      </w:r>
      <w:r w:rsidRPr="002F0042">
        <w:rPr>
          <w:iCs/>
          <w:sz w:val="28"/>
          <w:lang w:val="uk-UA"/>
        </w:rPr>
        <w:t xml:space="preserve">диктіокаульозно-бактеріальна бронхопневмонія овець, імунологічні показники крові, </w:t>
      </w:r>
      <w:r w:rsidRPr="002F0042">
        <w:rPr>
          <w:sz w:val="28"/>
          <w:lang w:val="uk-UA"/>
        </w:rPr>
        <w:t>ефективність аерозольної дегельмінтизації.</w:t>
      </w:r>
    </w:p>
    <w:p w:rsidR="00AA1FC9" w:rsidRPr="002F0042" w:rsidRDefault="00AA1FC9" w:rsidP="00AA1FC9">
      <w:pPr>
        <w:spacing w:line="360" w:lineRule="auto"/>
        <w:ind w:firstLine="567"/>
        <w:jc w:val="both"/>
        <w:rPr>
          <w:bCs/>
          <w:sz w:val="28"/>
          <w:lang w:val="uk-UA"/>
        </w:rPr>
      </w:pPr>
      <w:r w:rsidRPr="002F0042">
        <w:rPr>
          <w:bCs/>
          <w:i/>
          <w:iCs/>
          <w:sz w:val="28"/>
          <w:lang w:val="uk-UA"/>
        </w:rPr>
        <w:t xml:space="preserve">Методи дослідження: </w:t>
      </w:r>
      <w:r w:rsidRPr="002F0042">
        <w:rPr>
          <w:bCs/>
          <w:sz w:val="28"/>
          <w:lang w:val="uk-UA"/>
        </w:rPr>
        <w:t>епізоотологічні, клінічні, патологоанатомічні, мікробіологічні, серологічні, гельмінтоскопічні, імунологічні  та  статистичні.</w:t>
      </w:r>
    </w:p>
    <w:p w:rsidR="00AA1FC9" w:rsidRPr="002F0042" w:rsidRDefault="00AA1FC9" w:rsidP="00AA1FC9">
      <w:pPr>
        <w:spacing w:line="360" w:lineRule="auto"/>
        <w:ind w:firstLine="539"/>
        <w:jc w:val="both"/>
        <w:rPr>
          <w:sz w:val="28"/>
          <w:lang w:val="uk-UA"/>
        </w:rPr>
      </w:pPr>
      <w:r w:rsidRPr="002F0042">
        <w:rPr>
          <w:b/>
          <w:sz w:val="28"/>
          <w:lang w:val="uk-UA"/>
        </w:rPr>
        <w:t xml:space="preserve">Наукова новизна одержаних результатів. </w:t>
      </w:r>
      <w:r w:rsidRPr="002F0042">
        <w:rPr>
          <w:bCs/>
          <w:sz w:val="28"/>
          <w:lang w:val="uk-UA"/>
        </w:rPr>
        <w:t xml:space="preserve">Уперше визначено епізоотичні особливості та етіологічну структуру асоціативних гельмінтозно-бактеріальних бронхопневмоній у овець. </w:t>
      </w:r>
      <w:r w:rsidRPr="002F0042">
        <w:rPr>
          <w:sz w:val="28"/>
          <w:lang w:val="uk-UA"/>
        </w:rPr>
        <w:t>Вивчено імунобіологічний стан організму ягнят при диктіокаульозно-бактеріальній бронхопневмонії, з урахуванням якого проведені наступні лікувальні обробки. Вперше науково обгрунтована можливість застосування аерозольного методу дегельмінтизації овець при диктіокаульозі біомектином разом з деякими іншими лікарськими препаратами. Підтверджена його висока ефективність. Розроблені комплексні заходи профілактики і лікування овець хворих на ас</w:t>
      </w:r>
      <w:r w:rsidRPr="002F0042">
        <w:rPr>
          <w:sz w:val="28"/>
          <w:lang w:val="uk-UA"/>
        </w:rPr>
        <w:t>о</w:t>
      </w:r>
      <w:r w:rsidRPr="002F0042">
        <w:rPr>
          <w:sz w:val="28"/>
          <w:lang w:val="uk-UA"/>
        </w:rPr>
        <w:t xml:space="preserve">ціативну диктіокаульозно-бактеріальну бронхопневмонію, які включають застосування аерозольного </w:t>
      </w:r>
      <w:r w:rsidRPr="002F0042">
        <w:rPr>
          <w:sz w:val="28"/>
          <w:lang w:val="uk-UA"/>
        </w:rPr>
        <w:lastRenderedPageBreak/>
        <w:t>методу обробки з одночасним застосуванням антигельмінтика, ант</w:t>
      </w:r>
      <w:r w:rsidRPr="002F0042">
        <w:rPr>
          <w:sz w:val="28"/>
          <w:lang w:val="uk-UA"/>
        </w:rPr>
        <w:t>и</w:t>
      </w:r>
      <w:r w:rsidRPr="002F0042">
        <w:rPr>
          <w:sz w:val="28"/>
          <w:lang w:val="uk-UA"/>
        </w:rPr>
        <w:t>біотика та імуностимулятора.</w:t>
      </w:r>
    </w:p>
    <w:p w:rsidR="00AA1FC9" w:rsidRPr="002F0042" w:rsidRDefault="00AA1FC9" w:rsidP="00AA1FC9">
      <w:pPr>
        <w:spacing w:line="360" w:lineRule="auto"/>
        <w:ind w:firstLine="539"/>
        <w:jc w:val="both"/>
        <w:rPr>
          <w:sz w:val="28"/>
          <w:lang w:val="uk-UA"/>
        </w:rPr>
      </w:pPr>
      <w:r w:rsidRPr="002F0042">
        <w:rPr>
          <w:b/>
          <w:sz w:val="28"/>
          <w:lang w:val="uk-UA"/>
        </w:rPr>
        <w:t xml:space="preserve">Практичне значення одержаних результатів. </w:t>
      </w:r>
      <w:r w:rsidRPr="002F0042">
        <w:rPr>
          <w:sz w:val="28"/>
          <w:lang w:val="uk-UA"/>
        </w:rPr>
        <w:t>На підставі проведених д</w:t>
      </w:r>
      <w:r w:rsidRPr="002F0042">
        <w:rPr>
          <w:sz w:val="28"/>
          <w:lang w:val="uk-UA"/>
        </w:rPr>
        <w:t>о</w:t>
      </w:r>
      <w:r w:rsidRPr="002F0042">
        <w:rPr>
          <w:sz w:val="28"/>
          <w:lang w:val="uk-UA"/>
        </w:rPr>
        <w:t>сліджень нами запропоновані для впровадження у виробничих умовах нові високоефекти</w:t>
      </w:r>
      <w:r w:rsidRPr="002F0042">
        <w:rPr>
          <w:sz w:val="28"/>
          <w:lang w:val="uk-UA"/>
        </w:rPr>
        <w:t>в</w:t>
      </w:r>
      <w:r w:rsidRPr="002F0042">
        <w:rPr>
          <w:sz w:val="28"/>
          <w:lang w:val="uk-UA"/>
        </w:rPr>
        <w:t>ні комплексні лікувально-профілактичні схеми із застосуванням методу аерозолетерапії при асоціативних бронхопневмоніях овець. На підставі одержаних результатів у лабораторних і виробничих умовах розро</w:t>
      </w:r>
      <w:r w:rsidRPr="002F0042">
        <w:rPr>
          <w:sz w:val="28"/>
          <w:lang w:val="uk-UA"/>
        </w:rPr>
        <w:t>б</w:t>
      </w:r>
      <w:r w:rsidRPr="002F0042">
        <w:rPr>
          <w:sz w:val="28"/>
          <w:lang w:val="uk-UA"/>
        </w:rPr>
        <w:t xml:space="preserve">лено «Рекомендации по профилактике бронхопневмоний, вызванных диктиокаулёзно-микробными ассоциациями у овец в АР Крым», які схвалено та затверджено </w:t>
      </w:r>
      <w:r w:rsidRPr="002F0042">
        <w:rPr>
          <w:sz w:val="28"/>
          <w:szCs w:val="28"/>
          <w:lang w:val="uk-UA"/>
        </w:rPr>
        <w:t xml:space="preserve">вченою радою факультету ветеринарної медицини Південного філіалу </w:t>
      </w:r>
      <w:r w:rsidRPr="002F0042">
        <w:rPr>
          <w:color w:val="000000"/>
          <w:sz w:val="28"/>
          <w:szCs w:val="28"/>
          <w:lang w:val="uk-UA"/>
        </w:rPr>
        <w:t>Національного університету біоресурсів і природокористування України «Кримський агротехнологічний університет»</w:t>
      </w:r>
      <w:r w:rsidRPr="002F0042">
        <w:rPr>
          <w:sz w:val="28"/>
          <w:szCs w:val="28"/>
          <w:lang w:val="uk-UA"/>
        </w:rPr>
        <w:t>,  (протокол № 7 від 14 липня 2008 р.) і вченою радою факультету ветеринарної медицини Харківської державної зооветеринарної академії (протокол № 41 від 16 жовтня 2008р.) для використання в навчальному процесі, Головним управлінням ветеринарної медицини в АР Крим (протокол №76 від 28 липня 2008р.) і впроваджено у трьох господарствах АР Крим з позитивними результатами</w:t>
      </w:r>
      <w:r w:rsidRPr="002F0042">
        <w:rPr>
          <w:sz w:val="28"/>
          <w:lang w:val="uk-UA"/>
        </w:rPr>
        <w:t>.</w:t>
      </w:r>
    </w:p>
    <w:p w:rsidR="00AA1FC9" w:rsidRPr="002F0042" w:rsidRDefault="00AA1FC9" w:rsidP="00AA1FC9">
      <w:pPr>
        <w:spacing w:line="360" w:lineRule="auto"/>
        <w:ind w:firstLine="539"/>
        <w:jc w:val="both"/>
        <w:rPr>
          <w:sz w:val="28"/>
          <w:lang w:val="uk-UA"/>
        </w:rPr>
      </w:pPr>
      <w:r w:rsidRPr="002F0042">
        <w:rPr>
          <w:b/>
          <w:sz w:val="28"/>
          <w:lang w:val="uk-UA"/>
        </w:rPr>
        <w:t xml:space="preserve">Особистий внесок здобувача. </w:t>
      </w:r>
      <w:r w:rsidRPr="002F0042">
        <w:rPr>
          <w:sz w:val="28"/>
          <w:lang w:val="uk-UA"/>
        </w:rPr>
        <w:t>Особистий внесок дисертанта полягає в самостійному виконанні всього запланованого обсягу методичної й експериментальної роботи, обґрунтуванні та аналізі одержаних результ</w:t>
      </w:r>
      <w:r w:rsidRPr="002F0042">
        <w:rPr>
          <w:sz w:val="28"/>
          <w:lang w:val="uk-UA"/>
        </w:rPr>
        <w:t>а</w:t>
      </w:r>
      <w:r w:rsidRPr="002F0042">
        <w:rPr>
          <w:sz w:val="28"/>
          <w:lang w:val="uk-UA"/>
        </w:rPr>
        <w:t>тів. Дисертантом самостійно проведений аналіз наукової літератури, сформульовані завдання наукових досліджень. Здобувач безпосередньо брав участь у проведенні експериментів.</w:t>
      </w:r>
    </w:p>
    <w:p w:rsidR="00AA1FC9" w:rsidRPr="002F0042" w:rsidRDefault="00AA1FC9" w:rsidP="00AA1FC9">
      <w:pPr>
        <w:spacing w:line="360" w:lineRule="auto"/>
        <w:ind w:firstLine="567"/>
        <w:jc w:val="both"/>
        <w:rPr>
          <w:sz w:val="28"/>
          <w:lang w:val="uk-UA"/>
        </w:rPr>
      </w:pPr>
      <w:r w:rsidRPr="002F0042">
        <w:rPr>
          <w:sz w:val="28"/>
          <w:lang w:val="uk-UA"/>
        </w:rPr>
        <w:t>Ряд виробничих та лабораторних дослідів здобувач провів спільно з науковими співробітниками і фахівцями ветеринарної та гуманної медицини.</w:t>
      </w:r>
    </w:p>
    <w:p w:rsidR="00AA1FC9" w:rsidRPr="002F0042" w:rsidRDefault="00AA1FC9" w:rsidP="00AA1FC9">
      <w:pPr>
        <w:spacing w:line="360" w:lineRule="auto"/>
        <w:ind w:firstLine="567"/>
        <w:jc w:val="both"/>
        <w:rPr>
          <w:sz w:val="28"/>
          <w:szCs w:val="28"/>
          <w:lang w:val="uk-UA"/>
        </w:rPr>
      </w:pPr>
      <w:r w:rsidRPr="002F0042">
        <w:rPr>
          <w:b/>
          <w:sz w:val="28"/>
          <w:lang w:val="uk-UA"/>
        </w:rPr>
        <w:t xml:space="preserve">Апробація результатів дисертації. </w:t>
      </w:r>
      <w:r w:rsidRPr="002F0042">
        <w:rPr>
          <w:sz w:val="28"/>
          <w:lang w:val="uk-UA"/>
        </w:rPr>
        <w:t xml:space="preserve">Результати досліджень, які викладено </w:t>
      </w:r>
      <w:r w:rsidRPr="002F0042">
        <w:rPr>
          <w:sz w:val="28"/>
          <w:szCs w:val="28"/>
          <w:lang w:val="uk-UA"/>
        </w:rPr>
        <w:t>у дисертації, заслухані й обговорені на засіданнях методичної та вченої рад ХДЗВА (2007-2008 рр.), на науковій конфере</w:t>
      </w:r>
      <w:r w:rsidRPr="002F0042">
        <w:rPr>
          <w:sz w:val="28"/>
          <w:szCs w:val="28"/>
          <w:lang w:val="uk-UA"/>
        </w:rPr>
        <w:t>н</w:t>
      </w:r>
      <w:r w:rsidRPr="002F0042">
        <w:rPr>
          <w:sz w:val="28"/>
          <w:szCs w:val="28"/>
          <w:lang w:val="uk-UA"/>
        </w:rPr>
        <w:t xml:space="preserve">ції «Научное обеспечение агропромышленного комплекса Крыма” (16-17 травня 2007 р., м. Сімферополь), Міжнародній науково-практичній конференції, присвяченій 100-річчю з дня народження доктора біологічних наук, професора В.М. Жеденова (29-30 травня </w:t>
      </w:r>
      <w:r w:rsidRPr="002F0042">
        <w:rPr>
          <w:sz w:val="28"/>
          <w:szCs w:val="28"/>
          <w:lang w:val="uk-UA"/>
        </w:rPr>
        <w:lastRenderedPageBreak/>
        <w:t>2008 р., м. Одеса), щорічній науково-практичній конференції, присвяченій дню науки (14-15 травня 2008 р., м. Сімферополь), науково-практичній конференції з міжнародною участю “Актуальні проблеми патології, імунології та морфології”, присвяченій 80-річчю доктора ветеринарних наук, професора, академіка УААН Г.А. Краснікова (20 травня 2008 р., м. Харків), всеукраїнському науково-практичному семінарі “Сучасні проблеми діагностики в паразитології та ветеринарно-санітарній експертизі” (19-21 листопада 2008 р., м. Житомир).</w:t>
      </w:r>
    </w:p>
    <w:p w:rsidR="00AA1FC9" w:rsidRPr="002F0042" w:rsidRDefault="00AA1FC9" w:rsidP="00AA1FC9">
      <w:pPr>
        <w:spacing w:line="360" w:lineRule="auto"/>
        <w:ind w:firstLine="567"/>
        <w:jc w:val="both"/>
        <w:rPr>
          <w:sz w:val="28"/>
          <w:lang w:val="uk-UA"/>
        </w:rPr>
      </w:pPr>
      <w:r w:rsidRPr="002F0042">
        <w:rPr>
          <w:b/>
          <w:sz w:val="28"/>
          <w:lang w:val="uk-UA"/>
        </w:rPr>
        <w:t xml:space="preserve">Публікації. </w:t>
      </w:r>
      <w:r w:rsidRPr="002F0042">
        <w:rPr>
          <w:sz w:val="28"/>
          <w:lang w:val="uk-UA"/>
        </w:rPr>
        <w:t>Основні положення дисертаційної роботи викладено у 7 друкованих працях: 5 статей опубліковано у фахових виданнях, перелік яких затверджено ВАК України, 1 тези доповідей, 1 рекомендації.</w:t>
      </w: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pStyle w:val="1fffffffff7"/>
        <w:spacing w:line="470" w:lineRule="exact"/>
        <w:rPr>
          <w:kern w:val="0"/>
        </w:rPr>
      </w:pPr>
      <w:bookmarkStart w:id="2" w:name="_Toc450185011"/>
      <w:r w:rsidRPr="002F0042">
        <w:rPr>
          <w:kern w:val="0"/>
        </w:rPr>
        <w:lastRenderedPageBreak/>
        <w:t>ВИСНОВКИ</w:t>
      </w:r>
      <w:bookmarkEnd w:id="2"/>
    </w:p>
    <w:p w:rsidR="00AA1FC9" w:rsidRPr="002F0042" w:rsidRDefault="00AA1FC9" w:rsidP="00AA1FC9">
      <w:pPr>
        <w:spacing w:line="360" w:lineRule="auto"/>
        <w:ind w:firstLine="567"/>
        <w:jc w:val="both"/>
        <w:rPr>
          <w:sz w:val="28"/>
          <w:szCs w:val="28"/>
          <w:lang w:val="uk-UA"/>
        </w:rPr>
      </w:pPr>
      <w:r w:rsidRPr="002F0042">
        <w:rPr>
          <w:sz w:val="28"/>
          <w:szCs w:val="28"/>
          <w:lang w:val="uk-UA"/>
        </w:rPr>
        <w:t>1. У дисертації на основі експериментальних досліджень на вівцях представлено науково-теоретичне узагальнення і нове практичне вирішення наукового завдання, яке полягало у з’ясуванні ролі диктіокаул у виникненні бронхопневмонії і розробці лікувально-профілактичних заходів боротьби при асоціативній диктіокаульозно-мікробній бронхопневмонії. Проведеними дослідженнями встановлено епізоотичну ситуацію та видовий склад паразитоценозу при асоційованій бронхопневмонії овець, спричиненій диктіокаульозно-мікробною асоціацією, з’ясовано ефективність аерозольного методу дегельмінтизації із застосуванням антигельмінтику біомектину разом імуностимулятором метилурацилом.</w:t>
      </w:r>
    </w:p>
    <w:p w:rsidR="00AA1FC9" w:rsidRPr="00AA1FC9" w:rsidRDefault="00AA1FC9" w:rsidP="00AA1FC9">
      <w:pPr>
        <w:pStyle w:val="affffffff5"/>
        <w:rPr>
          <w:szCs w:val="28"/>
          <w:lang w:val="uk-UA"/>
        </w:rPr>
      </w:pPr>
      <w:r w:rsidRPr="00AA1FC9">
        <w:rPr>
          <w:szCs w:val="28"/>
          <w:lang w:val="uk-UA"/>
        </w:rPr>
        <w:t>2. У сезонно-віковій динаміці респіраторних хвороб овець реєструється три піки захворюваності. Перший – у віці 2–3 тижнів (січень-лютий) – захворюваність – 2,98</w:t>
      </w:r>
      <w:r w:rsidRPr="002F0042">
        <w:rPr>
          <w:szCs w:val="28"/>
        </w:rPr>
        <w:sym w:font="Symbol" w:char="F0B1"/>
      </w:r>
      <w:r w:rsidRPr="00AA1FC9">
        <w:rPr>
          <w:szCs w:val="28"/>
          <w:lang w:val="uk-UA"/>
        </w:rPr>
        <w:t>0,2 %; другий - у 4–5-місячному віці (кінець травня – червень) –  22,4-52,2 %; третій  – у віці  12–14 місяців (лютий – квітень) –         29,2-33,3</w:t>
      </w:r>
      <w:r w:rsidRPr="002F0042">
        <w:rPr>
          <w:szCs w:val="28"/>
        </w:rPr>
        <w:sym w:font="Symbol" w:char="F0B1"/>
      </w:r>
      <w:r w:rsidRPr="00AA1FC9">
        <w:rPr>
          <w:szCs w:val="28"/>
          <w:lang w:val="uk-UA"/>
        </w:rPr>
        <w:t>1,7 %.</w:t>
      </w:r>
    </w:p>
    <w:p w:rsidR="00AA1FC9" w:rsidRPr="002F0042" w:rsidRDefault="00AA1FC9" w:rsidP="00AA1FC9">
      <w:pPr>
        <w:spacing w:line="360" w:lineRule="auto"/>
        <w:ind w:firstLine="567"/>
        <w:jc w:val="both"/>
        <w:rPr>
          <w:sz w:val="28"/>
          <w:szCs w:val="28"/>
          <w:lang w:val="uk-UA"/>
        </w:rPr>
      </w:pPr>
      <w:r w:rsidRPr="002F0042">
        <w:rPr>
          <w:sz w:val="28"/>
          <w:szCs w:val="28"/>
          <w:lang w:val="uk-UA"/>
        </w:rPr>
        <w:t>3. В обстежених вівцегосподарствах АР Крим, стаціонарно неблагополучних щодо диктіокаульозу, пневмонії реєструються у вигляді асоціативного захворювання, де первинним фактором є Dictiocaulus filaria, а ус</w:t>
      </w:r>
      <w:r w:rsidRPr="002F0042">
        <w:rPr>
          <w:sz w:val="28"/>
          <w:szCs w:val="28"/>
          <w:lang w:val="uk-UA"/>
        </w:rPr>
        <w:t>к</w:t>
      </w:r>
      <w:r w:rsidRPr="002F0042">
        <w:rPr>
          <w:sz w:val="28"/>
          <w:szCs w:val="28"/>
          <w:lang w:val="uk-UA"/>
        </w:rPr>
        <w:t>ладнюючу роль мають різні види бактерій (</w:t>
      </w:r>
      <w:r w:rsidRPr="002F0042">
        <w:rPr>
          <w:i/>
          <w:sz w:val="28"/>
          <w:szCs w:val="28"/>
          <w:lang w:val="uk-UA"/>
        </w:rPr>
        <w:t>S. aureus</w:t>
      </w:r>
      <w:r w:rsidRPr="002F0042">
        <w:rPr>
          <w:sz w:val="28"/>
          <w:szCs w:val="28"/>
          <w:lang w:val="uk-UA"/>
        </w:rPr>
        <w:t xml:space="preserve">, </w:t>
      </w:r>
      <w:r w:rsidRPr="002F0042">
        <w:rPr>
          <w:i/>
          <w:sz w:val="28"/>
          <w:szCs w:val="28"/>
          <w:lang w:val="uk-UA"/>
        </w:rPr>
        <w:t>E. coli</w:t>
      </w:r>
      <w:r w:rsidRPr="002F0042">
        <w:rPr>
          <w:sz w:val="28"/>
          <w:szCs w:val="28"/>
          <w:lang w:val="uk-UA"/>
        </w:rPr>
        <w:t xml:space="preserve">, </w:t>
      </w:r>
      <w:r w:rsidRPr="002F0042">
        <w:rPr>
          <w:i/>
          <w:sz w:val="28"/>
          <w:szCs w:val="28"/>
          <w:lang w:val="uk-UA"/>
        </w:rPr>
        <w:t>P. vulgaris</w:t>
      </w:r>
      <w:r w:rsidRPr="002F0042">
        <w:rPr>
          <w:sz w:val="28"/>
          <w:szCs w:val="28"/>
          <w:lang w:val="uk-UA"/>
        </w:rPr>
        <w:t xml:space="preserve">,       </w:t>
      </w:r>
      <w:r w:rsidRPr="002F0042">
        <w:rPr>
          <w:i/>
          <w:sz w:val="28"/>
          <w:szCs w:val="28"/>
          <w:lang w:val="uk-UA"/>
        </w:rPr>
        <w:t>P. multocida</w:t>
      </w:r>
      <w:r w:rsidRPr="002F0042">
        <w:rPr>
          <w:sz w:val="28"/>
          <w:szCs w:val="28"/>
          <w:lang w:val="uk-UA"/>
        </w:rPr>
        <w:t xml:space="preserve"> та ін.).</w:t>
      </w:r>
    </w:p>
    <w:p w:rsidR="00AA1FC9" w:rsidRPr="002F0042" w:rsidRDefault="00AA1FC9" w:rsidP="00AA1FC9">
      <w:pPr>
        <w:spacing w:line="360" w:lineRule="auto"/>
        <w:ind w:firstLine="567"/>
        <w:jc w:val="both"/>
        <w:rPr>
          <w:sz w:val="28"/>
          <w:szCs w:val="28"/>
          <w:lang w:val="uk-UA"/>
        </w:rPr>
      </w:pPr>
      <w:r w:rsidRPr="002F0042">
        <w:rPr>
          <w:sz w:val="28"/>
          <w:szCs w:val="28"/>
          <w:lang w:val="uk-UA"/>
        </w:rPr>
        <w:t xml:space="preserve">При дослідженні легень ягнят, хворих на бронхопневмонію, у  62,3–66,4 % випадків виявлено диктіокаули. Разом з гельмінтами виділено </w:t>
      </w:r>
      <w:r w:rsidRPr="002F0042">
        <w:rPr>
          <w:i/>
          <w:iCs/>
          <w:sz w:val="28"/>
          <w:szCs w:val="28"/>
          <w:lang w:val="uk-UA"/>
        </w:rPr>
        <w:t>Str. pyogenes</w:t>
      </w:r>
      <w:r w:rsidRPr="002F0042">
        <w:rPr>
          <w:sz w:val="28"/>
          <w:szCs w:val="28"/>
          <w:lang w:val="uk-UA"/>
        </w:rPr>
        <w:t xml:space="preserve"> (12,03 %), </w:t>
      </w:r>
      <w:r w:rsidRPr="002F0042">
        <w:rPr>
          <w:i/>
          <w:iCs/>
          <w:sz w:val="28"/>
          <w:szCs w:val="28"/>
          <w:lang w:val="uk-UA"/>
        </w:rPr>
        <w:t>Str. рneumonie</w:t>
      </w:r>
      <w:r w:rsidRPr="002F0042">
        <w:rPr>
          <w:sz w:val="28"/>
          <w:szCs w:val="28"/>
          <w:lang w:val="uk-UA"/>
        </w:rPr>
        <w:t xml:space="preserve"> (15,82 %), </w:t>
      </w:r>
      <w:r w:rsidRPr="002F0042">
        <w:rPr>
          <w:i/>
          <w:iCs/>
          <w:sz w:val="28"/>
          <w:szCs w:val="28"/>
          <w:lang w:val="uk-UA"/>
        </w:rPr>
        <w:t>S. aureus</w:t>
      </w:r>
      <w:r w:rsidRPr="002F0042">
        <w:rPr>
          <w:sz w:val="28"/>
          <w:szCs w:val="28"/>
          <w:lang w:val="uk-UA"/>
        </w:rPr>
        <w:t xml:space="preserve"> (17,09 %), </w:t>
      </w:r>
      <w:r w:rsidRPr="002F0042">
        <w:rPr>
          <w:i/>
          <w:iCs/>
          <w:sz w:val="28"/>
          <w:szCs w:val="28"/>
          <w:lang w:val="uk-UA"/>
        </w:rPr>
        <w:t>E. coli</w:t>
      </w:r>
      <w:r w:rsidRPr="002F0042">
        <w:rPr>
          <w:sz w:val="28"/>
          <w:szCs w:val="28"/>
          <w:lang w:val="uk-UA"/>
        </w:rPr>
        <w:t xml:space="preserve"> (18,36 %),               </w:t>
      </w:r>
      <w:r w:rsidRPr="002F0042">
        <w:rPr>
          <w:i/>
          <w:iCs/>
          <w:sz w:val="28"/>
          <w:szCs w:val="28"/>
          <w:lang w:val="uk-UA"/>
        </w:rPr>
        <w:t>P. multocida</w:t>
      </w:r>
      <w:r w:rsidRPr="002F0042">
        <w:rPr>
          <w:sz w:val="28"/>
          <w:szCs w:val="28"/>
          <w:lang w:val="uk-UA"/>
        </w:rPr>
        <w:t xml:space="preserve"> (32,9 %), </w:t>
      </w:r>
      <w:r w:rsidRPr="002F0042">
        <w:rPr>
          <w:i/>
          <w:iCs/>
          <w:sz w:val="28"/>
          <w:szCs w:val="28"/>
          <w:lang w:val="uk-UA"/>
        </w:rPr>
        <w:t>P. haemolytica</w:t>
      </w:r>
      <w:r w:rsidRPr="002F0042">
        <w:rPr>
          <w:sz w:val="28"/>
          <w:szCs w:val="28"/>
          <w:lang w:val="uk-UA"/>
        </w:rPr>
        <w:t xml:space="preserve"> (21,52 %).</w:t>
      </w:r>
    </w:p>
    <w:p w:rsidR="00AA1FC9" w:rsidRPr="002F0042" w:rsidRDefault="00AA1FC9" w:rsidP="00AA1FC9">
      <w:pPr>
        <w:spacing w:line="360" w:lineRule="auto"/>
        <w:ind w:firstLine="567"/>
        <w:jc w:val="both"/>
        <w:rPr>
          <w:sz w:val="28"/>
          <w:szCs w:val="28"/>
          <w:lang w:val="uk-UA"/>
        </w:rPr>
      </w:pPr>
      <w:r w:rsidRPr="002F0042">
        <w:rPr>
          <w:sz w:val="28"/>
          <w:szCs w:val="28"/>
          <w:lang w:val="uk-UA"/>
        </w:rPr>
        <w:t>4. Вивченням бактеріального фону носового слизу і легень у хворих на асоційовану бронхопневмонію овець встановлено одноманітність видового складу (</w:t>
      </w:r>
      <w:r w:rsidRPr="002F0042">
        <w:rPr>
          <w:i/>
          <w:iCs/>
          <w:sz w:val="28"/>
          <w:szCs w:val="28"/>
          <w:lang w:val="uk-UA"/>
        </w:rPr>
        <w:t>Staph. saprophyticus</w:t>
      </w:r>
      <w:r w:rsidRPr="002F0042">
        <w:rPr>
          <w:i/>
          <w:iCs/>
          <w:sz w:val="28"/>
          <w:lang w:val="uk-UA"/>
        </w:rPr>
        <w:t>, P. multocida, P. haemolytica, S. epidermidis,              Str. pneumonie, E. coli, Pseudomonas aеruginosa, P. vulgaris</w:t>
      </w:r>
      <w:r w:rsidRPr="002F0042">
        <w:rPr>
          <w:sz w:val="28"/>
          <w:lang w:val="uk-UA"/>
        </w:rPr>
        <w:t xml:space="preserve"> та </w:t>
      </w:r>
      <w:r w:rsidRPr="002F0042">
        <w:rPr>
          <w:i/>
          <w:iCs/>
          <w:sz w:val="28"/>
          <w:lang w:val="uk-UA"/>
        </w:rPr>
        <w:t>S. аureus</w:t>
      </w:r>
      <w:r w:rsidRPr="002F0042">
        <w:rPr>
          <w:iCs/>
          <w:sz w:val="28"/>
          <w:lang w:val="uk-UA"/>
        </w:rPr>
        <w:t>).</w:t>
      </w:r>
    </w:p>
    <w:p w:rsidR="00AA1FC9" w:rsidRPr="002F0042" w:rsidRDefault="00AA1FC9" w:rsidP="00AA1FC9">
      <w:pPr>
        <w:spacing w:line="360" w:lineRule="auto"/>
        <w:ind w:firstLine="567"/>
        <w:jc w:val="both"/>
        <w:rPr>
          <w:sz w:val="28"/>
          <w:szCs w:val="28"/>
          <w:lang w:val="uk-UA"/>
        </w:rPr>
      </w:pPr>
      <w:r w:rsidRPr="002F0042">
        <w:rPr>
          <w:sz w:val="28"/>
          <w:szCs w:val="28"/>
          <w:lang w:val="uk-UA"/>
        </w:rPr>
        <w:t xml:space="preserve">5. При обстеженні об’єктів довкілля найбільшу кількість личинок диктіокаул виявлено у пробах трави з пасовищ влітку (64,6 % від досліджених </w:t>
      </w:r>
      <w:r w:rsidRPr="002F0042">
        <w:rPr>
          <w:sz w:val="28"/>
          <w:szCs w:val="28"/>
          <w:lang w:val="uk-UA"/>
        </w:rPr>
        <w:lastRenderedPageBreak/>
        <w:t xml:space="preserve">проб), а також у підстилці приміщень у зимовий період (50 %). Найбільшу кількість личинок диктіокаул виявлено на пасовищах господарств нижньої передгірної зони. Забрудненість пасовищ личинками гельмінтів верхньої передгірної зони характеризується також значною їх кількістю влітку і зменшенням чисельності взимку. </w:t>
      </w:r>
    </w:p>
    <w:p w:rsidR="00AA1FC9" w:rsidRPr="002F0042" w:rsidRDefault="00AA1FC9" w:rsidP="00AA1FC9">
      <w:pPr>
        <w:spacing w:line="360" w:lineRule="auto"/>
        <w:ind w:firstLine="540"/>
        <w:jc w:val="both"/>
        <w:rPr>
          <w:sz w:val="28"/>
          <w:szCs w:val="28"/>
          <w:lang w:val="uk-UA"/>
        </w:rPr>
      </w:pPr>
      <w:r w:rsidRPr="002F0042">
        <w:rPr>
          <w:sz w:val="28"/>
          <w:szCs w:val="28"/>
          <w:lang w:val="uk-UA"/>
        </w:rPr>
        <w:t xml:space="preserve">6. Диктіокаульозна інвазія супроводжується супресією факторів імунологічного захисту, зокрема, зниженням репродукції імунокомпетентних клітин, ступеня їх диференціювання, дисбалансом хелперно-супресорних механізмів, зниженням бактерицидної та лізоцимної активності сироватки крові. </w:t>
      </w:r>
    </w:p>
    <w:p w:rsidR="00AA1FC9" w:rsidRPr="002F0042" w:rsidRDefault="00AA1FC9" w:rsidP="00AA1FC9">
      <w:pPr>
        <w:spacing w:line="360" w:lineRule="auto"/>
        <w:ind w:firstLine="540"/>
        <w:jc w:val="both"/>
        <w:rPr>
          <w:sz w:val="28"/>
          <w:szCs w:val="28"/>
          <w:lang w:val="uk-UA"/>
        </w:rPr>
      </w:pPr>
      <w:r w:rsidRPr="002F0042">
        <w:rPr>
          <w:sz w:val="28"/>
          <w:szCs w:val="28"/>
          <w:lang w:val="uk-UA"/>
        </w:rPr>
        <w:t>7. При лікуванні ягнят, хворих на асоціативну бронхопневмонію, найбільш ефективним (100 %) є комплексне застосування антибіотичних засобів з імуностимулятором (біомектину з енроксилом у комбінації з метилурацилом). Комплексна терапія сприяє швидш</w:t>
      </w:r>
      <w:r w:rsidRPr="002F0042">
        <w:rPr>
          <w:sz w:val="28"/>
          <w:szCs w:val="28"/>
          <w:lang w:val="uk-UA"/>
        </w:rPr>
        <w:t>о</w:t>
      </w:r>
      <w:r w:rsidRPr="002F0042">
        <w:rPr>
          <w:sz w:val="28"/>
          <w:szCs w:val="28"/>
          <w:lang w:val="uk-UA"/>
        </w:rPr>
        <w:t>му одужанню хворих, обумовлювала зростання середньодобових приростів маси тіла, профілактувала зараження ягнят диктіокаулюсами упродовж наступних 4 місяців.</w:t>
      </w:r>
    </w:p>
    <w:p w:rsidR="00AA1FC9" w:rsidRPr="002F0042" w:rsidRDefault="00AA1FC9" w:rsidP="00AA1FC9">
      <w:pPr>
        <w:spacing w:line="360" w:lineRule="auto"/>
        <w:ind w:firstLine="567"/>
        <w:jc w:val="both"/>
        <w:rPr>
          <w:sz w:val="28"/>
          <w:szCs w:val="28"/>
          <w:lang w:val="uk-UA"/>
        </w:rPr>
      </w:pPr>
      <w:r w:rsidRPr="002F0042">
        <w:rPr>
          <w:sz w:val="28"/>
          <w:szCs w:val="28"/>
          <w:lang w:val="uk-UA"/>
        </w:rPr>
        <w:t>8. Застосування комплексної схеми лікування (біомектину з енроксилом у комбінації з метилурацилом) прискорює нормалізацію в їх організмі кількості лейкоцитів, загального білка, БАСК, Т-, В-лімфоцитів, ЦІК, еозинофілів у системі крові (до 30-ї доби після лікування).</w:t>
      </w:r>
    </w:p>
    <w:p w:rsidR="00AA1FC9" w:rsidRPr="002F0042" w:rsidRDefault="00AA1FC9" w:rsidP="00AA1FC9">
      <w:pPr>
        <w:spacing w:line="360" w:lineRule="auto"/>
        <w:ind w:firstLine="567"/>
        <w:jc w:val="both"/>
        <w:rPr>
          <w:sz w:val="28"/>
          <w:szCs w:val="28"/>
          <w:lang w:val="uk-UA"/>
        </w:rPr>
      </w:pPr>
      <w:r w:rsidRPr="002F0042">
        <w:rPr>
          <w:sz w:val="28"/>
          <w:szCs w:val="28"/>
          <w:lang w:val="uk-UA"/>
        </w:rPr>
        <w:t>9. Для профілактики бронхопневмоній у ягнят пропонуємо аерозольні преімагінальні дегельмінтизації біомектином (у дозі 0,016 мл/кг) разом з метилурацилом (у дозі 20 мг/кг) за такою схемою: першу обробку – на 20-ту добу після початку випасання; другу – через 4 тижні після першої обробки  і третю – через 5 тижнів після другої. Використання такої схеми профілакт</w:t>
      </w:r>
      <w:r w:rsidRPr="002F0042">
        <w:rPr>
          <w:sz w:val="28"/>
          <w:szCs w:val="28"/>
          <w:lang w:val="uk-UA"/>
        </w:rPr>
        <w:t>у</w:t>
      </w:r>
      <w:r w:rsidRPr="002F0042">
        <w:rPr>
          <w:sz w:val="28"/>
          <w:szCs w:val="28"/>
          <w:lang w:val="uk-UA"/>
        </w:rPr>
        <w:t>вало зараження тварин диктіокаулами упродовж 5-ти місяців і сприяло збільшенню сер</w:t>
      </w:r>
      <w:r w:rsidRPr="002F0042">
        <w:rPr>
          <w:sz w:val="28"/>
          <w:szCs w:val="28"/>
          <w:lang w:val="uk-UA"/>
        </w:rPr>
        <w:t>е</w:t>
      </w:r>
      <w:r w:rsidRPr="002F0042">
        <w:rPr>
          <w:sz w:val="28"/>
          <w:szCs w:val="28"/>
          <w:lang w:val="uk-UA"/>
        </w:rPr>
        <w:t>дньодобових приростів їх маси.</w:t>
      </w:r>
    </w:p>
    <w:p w:rsidR="00AA1FC9" w:rsidRPr="002F0042" w:rsidRDefault="00AA1FC9" w:rsidP="00AA1FC9">
      <w:pPr>
        <w:spacing w:line="360" w:lineRule="auto"/>
        <w:ind w:firstLine="567"/>
        <w:jc w:val="both"/>
        <w:rPr>
          <w:sz w:val="28"/>
          <w:szCs w:val="28"/>
          <w:lang w:val="uk-UA"/>
        </w:rPr>
      </w:pPr>
    </w:p>
    <w:p w:rsidR="00AA1FC9" w:rsidRPr="002F0042" w:rsidRDefault="00AA1FC9" w:rsidP="00AA1FC9">
      <w:pPr>
        <w:pStyle w:val="1"/>
      </w:pPr>
      <w:r w:rsidRPr="002F0042">
        <w:t>ПРАКТИЧНІ РЕКОМЕНДАЦІЇ</w:t>
      </w:r>
    </w:p>
    <w:p w:rsidR="00AA1FC9" w:rsidRPr="002F0042" w:rsidRDefault="00AA1FC9" w:rsidP="00422900">
      <w:pPr>
        <w:numPr>
          <w:ilvl w:val="0"/>
          <w:numId w:val="61"/>
        </w:numPr>
        <w:tabs>
          <w:tab w:val="clear" w:pos="1365"/>
          <w:tab w:val="num" w:pos="0"/>
          <w:tab w:val="left" w:pos="900"/>
        </w:tabs>
        <w:suppressAutoHyphens w:val="0"/>
        <w:spacing w:line="360" w:lineRule="auto"/>
        <w:ind w:left="0" w:firstLine="539"/>
        <w:jc w:val="both"/>
        <w:rPr>
          <w:sz w:val="28"/>
          <w:szCs w:val="28"/>
          <w:lang w:val="uk-UA"/>
        </w:rPr>
      </w:pPr>
      <w:r w:rsidRPr="002F0042">
        <w:rPr>
          <w:sz w:val="28"/>
          <w:szCs w:val="28"/>
          <w:lang w:val="uk-UA"/>
        </w:rPr>
        <w:t xml:space="preserve">Результати  досліджень включено до “Рекомендаций по профилактике бронхопневмоний, вызванных диктиокаулёзно-микробными ассоциациями у </w:t>
      </w:r>
      <w:r w:rsidRPr="002F0042">
        <w:rPr>
          <w:sz w:val="28"/>
          <w:szCs w:val="28"/>
          <w:lang w:val="uk-UA"/>
        </w:rPr>
        <w:lastRenderedPageBreak/>
        <w:t>овец в АР Крым», які схвалено та затверджено вченою радою факультету ветеринарної медицини ПФ “КАТУ” НУБіП України (протокол № 7 від 14 липня 2008 р.) і вченою радою факультету ветеринарної медицини ХДЗВУ (протокол № 41 від 16 жовтня 2008 р.) для використання в навчальному процесі, Головним управлінням ветеринарної медицини в АР Крим (протокол № 76 від 28 липня 2008 р.) і впроваджено у трьох господарствах АР Крим з позитивними результатами.</w:t>
      </w:r>
    </w:p>
    <w:p w:rsidR="00AA1FC9" w:rsidRPr="002F0042" w:rsidRDefault="00AA1FC9" w:rsidP="00422900">
      <w:pPr>
        <w:numPr>
          <w:ilvl w:val="0"/>
          <w:numId w:val="61"/>
        </w:numPr>
        <w:tabs>
          <w:tab w:val="clear" w:pos="1365"/>
          <w:tab w:val="num" w:pos="0"/>
          <w:tab w:val="left" w:pos="900"/>
        </w:tabs>
        <w:suppressAutoHyphens w:val="0"/>
        <w:spacing w:line="360" w:lineRule="auto"/>
        <w:ind w:left="0" w:firstLine="539"/>
        <w:jc w:val="both"/>
        <w:rPr>
          <w:sz w:val="28"/>
          <w:szCs w:val="28"/>
          <w:lang w:val="uk-UA"/>
        </w:rPr>
      </w:pPr>
      <w:r w:rsidRPr="002F0042">
        <w:rPr>
          <w:sz w:val="28"/>
          <w:szCs w:val="28"/>
          <w:lang w:val="uk-UA"/>
        </w:rPr>
        <w:t>Для лікування овець при асоціативних формах бронхопневмонії пропонуємо використовувати аерозолетерапію із застосуванням комплексних схем, які включають біомектин (0,016 мл/кг), енроксил (0,6 г/м</w:t>
      </w:r>
      <w:r w:rsidRPr="002F0042">
        <w:rPr>
          <w:sz w:val="28"/>
          <w:szCs w:val="28"/>
          <w:vertAlign w:val="superscript"/>
          <w:lang w:val="uk-UA"/>
        </w:rPr>
        <w:t>3</w:t>
      </w:r>
      <w:r w:rsidRPr="002F0042">
        <w:rPr>
          <w:sz w:val="28"/>
          <w:szCs w:val="28"/>
          <w:lang w:val="uk-UA"/>
        </w:rPr>
        <w:t xml:space="preserve"> камери) та метилурацил (20 мг/кг). </w:t>
      </w:r>
    </w:p>
    <w:p w:rsidR="00AA1FC9" w:rsidRPr="002F0042" w:rsidRDefault="00AA1FC9" w:rsidP="00422900">
      <w:pPr>
        <w:numPr>
          <w:ilvl w:val="0"/>
          <w:numId w:val="61"/>
        </w:numPr>
        <w:tabs>
          <w:tab w:val="clear" w:pos="1365"/>
          <w:tab w:val="num" w:pos="0"/>
          <w:tab w:val="left" w:pos="900"/>
        </w:tabs>
        <w:suppressAutoHyphens w:val="0"/>
        <w:spacing w:line="360" w:lineRule="auto"/>
        <w:ind w:left="0" w:firstLine="539"/>
        <w:jc w:val="both"/>
        <w:rPr>
          <w:sz w:val="28"/>
          <w:szCs w:val="28"/>
          <w:lang w:val="uk-UA"/>
        </w:rPr>
      </w:pPr>
      <w:r w:rsidRPr="002F0042">
        <w:rPr>
          <w:sz w:val="28"/>
          <w:szCs w:val="28"/>
          <w:lang w:val="uk-UA"/>
        </w:rPr>
        <w:t xml:space="preserve">З метою профілактики асоціативних бронхопневмоній овець у господарствах доцільно проводити преімагінальні обробки ягнят зазначеними вище препаратами за схемою: першу обробку – на 20-у добу після початку випасання; другу – через 4 тижні після першої обробки і третю – через 5 тижнів після другого застосування препаратів. </w:t>
      </w:r>
    </w:p>
    <w:p w:rsidR="00AA1FC9" w:rsidRPr="002F0042" w:rsidRDefault="00AA1FC9" w:rsidP="00AA1FC9">
      <w:pPr>
        <w:pStyle w:val="25"/>
        <w:rPr>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Default="00AA1FC9" w:rsidP="00AA1FC9">
      <w:pPr>
        <w:spacing w:line="360" w:lineRule="auto"/>
        <w:ind w:firstLine="540"/>
        <w:jc w:val="both"/>
        <w:rPr>
          <w:sz w:val="28"/>
          <w:lang w:val="uk-UA"/>
        </w:rPr>
      </w:pPr>
    </w:p>
    <w:p w:rsidR="00AA1FC9" w:rsidRDefault="00AA1FC9" w:rsidP="00AA1FC9">
      <w:pPr>
        <w:spacing w:line="360" w:lineRule="auto"/>
        <w:ind w:firstLine="540"/>
        <w:jc w:val="both"/>
        <w:rPr>
          <w:sz w:val="28"/>
          <w:lang w:val="uk-UA"/>
        </w:rPr>
      </w:pPr>
    </w:p>
    <w:p w:rsidR="00AA1FC9" w:rsidRDefault="00AA1FC9" w:rsidP="00AA1FC9">
      <w:pPr>
        <w:spacing w:line="360" w:lineRule="auto"/>
        <w:ind w:firstLine="540"/>
        <w:jc w:val="both"/>
        <w:rPr>
          <w:sz w:val="28"/>
          <w:lang w:val="uk-UA"/>
        </w:rPr>
      </w:pPr>
    </w:p>
    <w:p w:rsidR="00AA1FC9" w:rsidRDefault="00AA1FC9" w:rsidP="00AA1FC9">
      <w:pPr>
        <w:spacing w:line="360" w:lineRule="auto"/>
        <w:ind w:firstLine="540"/>
        <w:jc w:val="both"/>
        <w:rPr>
          <w:sz w:val="28"/>
          <w:lang w:val="uk-UA"/>
        </w:rPr>
      </w:pPr>
    </w:p>
    <w:p w:rsidR="00AA1FC9"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jc w:val="center"/>
        <w:rPr>
          <w:b/>
          <w:sz w:val="52"/>
          <w:szCs w:val="52"/>
          <w:lang w:val="uk-UA"/>
        </w:rPr>
      </w:pPr>
      <w:r w:rsidRPr="002F0042">
        <w:rPr>
          <w:b/>
          <w:sz w:val="52"/>
          <w:szCs w:val="52"/>
          <w:lang w:val="uk-UA"/>
        </w:rPr>
        <w:t>ДОДАТКИ</w:t>
      </w:r>
    </w:p>
    <w:p w:rsidR="00AA1FC9" w:rsidRPr="002F0042" w:rsidRDefault="00AA1FC9" w:rsidP="00AA1FC9">
      <w:pPr>
        <w:spacing w:line="360" w:lineRule="auto"/>
        <w:jc w:val="center"/>
        <w:rPr>
          <w:b/>
          <w:sz w:val="52"/>
          <w:szCs w:val="52"/>
          <w:lang w:val="uk-UA"/>
        </w:rPr>
      </w:pPr>
    </w:p>
    <w:p w:rsidR="00AA1FC9" w:rsidRPr="002F0042" w:rsidRDefault="00AA1FC9" w:rsidP="00AA1FC9">
      <w:pPr>
        <w:spacing w:line="360" w:lineRule="auto"/>
        <w:jc w:val="center"/>
        <w:rPr>
          <w:b/>
          <w:sz w:val="52"/>
          <w:szCs w:val="52"/>
          <w:lang w:val="uk-UA"/>
        </w:rPr>
      </w:pPr>
    </w:p>
    <w:p w:rsidR="00AA1FC9" w:rsidRPr="002F0042" w:rsidRDefault="00AA1FC9" w:rsidP="00AA1FC9">
      <w:pPr>
        <w:spacing w:line="360" w:lineRule="auto"/>
        <w:jc w:val="center"/>
        <w:rPr>
          <w:b/>
          <w:sz w:val="52"/>
          <w:szCs w:val="52"/>
          <w:lang w:val="uk-UA"/>
        </w:rPr>
      </w:pPr>
    </w:p>
    <w:p w:rsidR="00AA1FC9" w:rsidRPr="002F0042" w:rsidRDefault="00AA1FC9" w:rsidP="00AA1FC9">
      <w:pPr>
        <w:spacing w:line="360" w:lineRule="auto"/>
        <w:jc w:val="center"/>
        <w:rPr>
          <w:b/>
          <w:sz w:val="52"/>
          <w:szCs w:val="52"/>
          <w:lang w:val="uk-UA"/>
        </w:rPr>
      </w:pPr>
    </w:p>
    <w:p w:rsidR="00AA1FC9" w:rsidRPr="002F0042" w:rsidRDefault="00AA1FC9" w:rsidP="00AA1FC9">
      <w:pPr>
        <w:spacing w:line="360" w:lineRule="auto"/>
        <w:jc w:val="center"/>
        <w:rPr>
          <w:b/>
          <w:sz w:val="52"/>
          <w:szCs w:val="52"/>
          <w:lang w:val="uk-UA"/>
        </w:rPr>
      </w:pPr>
    </w:p>
    <w:p w:rsidR="00AA1FC9" w:rsidRPr="002F0042" w:rsidRDefault="00AA1FC9" w:rsidP="00AA1FC9">
      <w:pPr>
        <w:spacing w:line="360" w:lineRule="auto"/>
        <w:jc w:val="center"/>
        <w:rPr>
          <w:b/>
          <w:sz w:val="52"/>
          <w:szCs w:val="52"/>
          <w:lang w:val="uk-UA"/>
        </w:rPr>
      </w:pPr>
    </w:p>
    <w:p w:rsidR="00AA1FC9" w:rsidRPr="002F0042" w:rsidRDefault="00AA1FC9" w:rsidP="00AA1FC9">
      <w:pPr>
        <w:spacing w:line="360" w:lineRule="auto"/>
        <w:jc w:val="center"/>
        <w:rPr>
          <w:b/>
          <w:sz w:val="52"/>
          <w:szCs w:val="52"/>
          <w:lang w:val="uk-UA"/>
        </w:rPr>
      </w:pPr>
    </w:p>
    <w:p w:rsidR="00AA1FC9" w:rsidRPr="002F0042" w:rsidRDefault="00AA1FC9" w:rsidP="00AA1FC9">
      <w:pPr>
        <w:spacing w:line="360" w:lineRule="auto"/>
        <w:jc w:val="center"/>
        <w:rPr>
          <w:b/>
          <w:sz w:val="52"/>
          <w:szCs w:val="52"/>
          <w:lang w:val="uk-UA"/>
        </w:rPr>
      </w:pPr>
    </w:p>
    <w:p w:rsidR="00AA1FC9" w:rsidRPr="002F0042" w:rsidRDefault="00AA1FC9" w:rsidP="00AA1FC9">
      <w:pPr>
        <w:spacing w:line="360" w:lineRule="auto"/>
        <w:ind w:left="360"/>
        <w:jc w:val="center"/>
        <w:rPr>
          <w:b/>
          <w:sz w:val="28"/>
          <w:lang w:val="uk-UA"/>
        </w:rPr>
      </w:pPr>
      <w:r w:rsidRPr="002F0042">
        <w:rPr>
          <w:b/>
          <w:sz w:val="28"/>
          <w:lang w:val="uk-UA"/>
        </w:rPr>
        <w:t>СПИСОК  ВИКОРИСТАНИХ ДЖЕРЕЛ</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Абрамов А. Етіологічне значення асоціації пастерел, сальмонел, синьогнійної палички в інфекційній патології свиней/А. Абрамов, Л. Пороло// Вет. мед. України.-1996.-№7.-С.30-31.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lastRenderedPageBreak/>
        <w:t>Абусаидов М.А. Заболевание овец, вызываемое легочными гельминтами в ассоциации с микрофлорой: автореф.дис. на соискание науч. степени канд.вет.наук: спец. 03.00.20 «Гельминтология»/М.А. Абусаидов.- М.,1986.-26с.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Авраменко Н.О. Асоційовані респіраторні хвороби свиней (клініко-епізоотологічні особливості, система терапії та профілактики): автореф.дис. на здобуття наук. ступеня канд.вет.наук: спец. 16.00.08 «Епізоотологія та інфекційні хвороби»/Н.О. Авраменко.-Харків,2002.-16с.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Аерозолі у тваринництві/</w:t>
      </w:r>
      <w:r w:rsidRPr="002F0042">
        <w:rPr>
          <w:sz w:val="28"/>
          <w:lang w:val="uk-UA"/>
        </w:rPr>
        <w:sym w:font="Symbol" w:char="F05B"/>
      </w:r>
      <w:r w:rsidRPr="002F0042">
        <w:rPr>
          <w:sz w:val="28"/>
          <w:lang w:val="uk-UA"/>
        </w:rPr>
        <w:t>Високос М.П., Грибан В.Г., Орлов М.І., Омельчак М.П.</w:t>
      </w:r>
      <w:r w:rsidRPr="002F0042">
        <w:rPr>
          <w:sz w:val="28"/>
          <w:lang w:val="uk-UA"/>
        </w:rPr>
        <w:sym w:font="Symbol" w:char="F05D"/>
      </w:r>
      <w:r w:rsidRPr="002F0042">
        <w:rPr>
          <w:sz w:val="28"/>
          <w:lang w:val="uk-UA"/>
        </w:rPr>
        <w:t>.-К.:”Урожай”,1990.-96с.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Акенов В. Аэрозоли – эффективное средство/В.Акенов, В. Маркасов// Ветеринария.-1982.-№2.-С.20-22.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Акимов Р.А. Аэрозолетерапия ягнят при бронхопневмонии/Р.А. Акимов// Ветеринария.-1986.-№4.-С.60-61.</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Акимов Р.К. Профилактика бронхопневмонии ягнят аэрозолем натрия нуклеината/Р.К. Акимов, П.Я. Конопелько//Болезни ягнят и поросят, Межвуз. сб. Целиноградского ин-та, Целиноград,1989.-С.54-57.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Алеутская Л.К. Паразитоценотические связи мюллерий, бактерий и грибов в лёгких овец романовской породы/Л.К. Алеутская, Ю.Ф. Петров, Г.Г. Богатырёв, М.А. Мамедов//ІХ конф. Укр. паразитол. об-ва, 7-8 окт. 1980г.: тезисы докл. – К., 1980.-Ч.1.-С.21.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Аликаев В.А Болезни органов дыхания./В.А. Аликаев// Внутрение незаразные болезни сельхоз. животных. –М.: Колос, 1985. – С.466-471.</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Амирбеков М. Респираторные болезни рогатого скота в условиях промышленного и отгонного животноводства Таджикистана (этиология, профилактика и лечение): автореф.дис. на соискание науч. степени докт.вет.наук: спец. 16.00.03 «Вет. микробиология, вирусология, микология и иммунология»/М.Амирбеков.--М.,1993.-32с.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 xml:space="preserve">Ананчиков М.А. Влияние сочетания гельминтов и кокцидий кишечного тракта овец на иммунитет против листериоза: автореф.дис. на </w:t>
      </w:r>
      <w:r w:rsidRPr="002F0042">
        <w:rPr>
          <w:sz w:val="28"/>
          <w:lang w:val="uk-UA"/>
        </w:rPr>
        <w:lastRenderedPageBreak/>
        <w:t>соискание науч. степени канд.вет.наук: спец. 03.00.19 «Паразитология»/М.А. Ананчиков.-Минск,1985.-21с.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Андреев Е.В. Опыт применения сыворотки крови животных реконвалесцентов/Е.В. Андреев, М.Д. Бакуменко, А.К. Панасюк//Ветеринария.-1983.-№4.-С.35-36.</w:t>
      </w:r>
    </w:p>
    <w:p w:rsidR="00AA1FC9" w:rsidRPr="002F0042" w:rsidRDefault="00AA1FC9" w:rsidP="00422900">
      <w:pPr>
        <w:pStyle w:val="2e"/>
        <w:numPr>
          <w:ilvl w:val="0"/>
          <w:numId w:val="60"/>
        </w:numPr>
        <w:tabs>
          <w:tab w:val="num" w:pos="0"/>
          <w:tab w:val="left" w:pos="720"/>
          <w:tab w:val="left" w:pos="900"/>
        </w:tabs>
        <w:spacing w:after="0" w:line="360" w:lineRule="auto"/>
        <w:ind w:left="0" w:firstLine="540"/>
        <w:jc w:val="both"/>
        <w:rPr>
          <w:sz w:val="28"/>
          <w:lang w:val="uk-UA"/>
        </w:rPr>
      </w:pPr>
      <w:r w:rsidRPr="002F0042">
        <w:rPr>
          <w:sz w:val="28"/>
          <w:lang w:val="uk-UA"/>
        </w:rPr>
        <w:t>Апатенко В.М. Общая паразитоценология/ В.М. Апатенко. -Х.: Консум, 2005. - 151с.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Апатенко В.М. Проблема паразитоценозов и задачи п</w:t>
      </w:r>
      <w:r w:rsidRPr="002F0042">
        <w:rPr>
          <w:sz w:val="28"/>
          <w:lang w:val="uk-UA"/>
        </w:rPr>
        <w:t>а</w:t>
      </w:r>
      <w:r w:rsidRPr="002F0042">
        <w:rPr>
          <w:sz w:val="28"/>
          <w:lang w:val="uk-UA"/>
        </w:rPr>
        <w:t>разитоценологии. /В.М. Апатенко// Проблемы и перспективы паразитоценологии: 5 межсъездовской  конференции паразитоценологов Украины, 29-30 окт. 1997 г.: тезисы докл. –Харьков.-Луганск.,1997.-С.4-10.</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Апатенко В.М. Смешанные инфекции с.-х. животных/ В.М. Апатенко.- К.: Урожай, 1990.-173с.</w:t>
      </w:r>
    </w:p>
    <w:p w:rsidR="00AA1FC9" w:rsidRPr="002F0042" w:rsidRDefault="00AA1FC9" w:rsidP="00422900">
      <w:pPr>
        <w:pStyle w:val="2e"/>
        <w:numPr>
          <w:ilvl w:val="0"/>
          <w:numId w:val="60"/>
        </w:numPr>
        <w:tabs>
          <w:tab w:val="num" w:pos="0"/>
          <w:tab w:val="left" w:pos="720"/>
          <w:tab w:val="left" w:pos="900"/>
        </w:tabs>
        <w:spacing w:after="0" w:line="360" w:lineRule="auto"/>
        <w:ind w:left="0" w:firstLine="540"/>
        <w:jc w:val="both"/>
        <w:rPr>
          <w:sz w:val="28"/>
          <w:lang w:val="uk-UA"/>
        </w:rPr>
      </w:pPr>
      <w:r w:rsidRPr="002F0042">
        <w:rPr>
          <w:sz w:val="28"/>
          <w:lang w:val="uk-UA"/>
        </w:rPr>
        <w:t>Апатенко В.М. Экология и иммунодефициты/В.М. Апатенко// Морфо-экологические проблемы в животноводстве и ветеринарии: Республ. нуч. конф. Морфологов: тезисы докл.- –К., 1991. – С. 6.</w:t>
      </w:r>
    </w:p>
    <w:p w:rsidR="00AA1FC9" w:rsidRPr="002F0042" w:rsidRDefault="00AA1FC9" w:rsidP="00422900">
      <w:pPr>
        <w:pStyle w:val="2e"/>
        <w:numPr>
          <w:ilvl w:val="0"/>
          <w:numId w:val="60"/>
        </w:numPr>
        <w:tabs>
          <w:tab w:val="num" w:pos="0"/>
          <w:tab w:val="left" w:pos="720"/>
          <w:tab w:val="left" w:pos="900"/>
        </w:tabs>
        <w:spacing w:after="0" w:line="360" w:lineRule="auto"/>
        <w:ind w:left="0" w:firstLine="540"/>
        <w:jc w:val="both"/>
        <w:rPr>
          <w:sz w:val="28"/>
          <w:lang w:val="uk-UA"/>
        </w:rPr>
      </w:pPr>
      <w:r w:rsidRPr="002F0042">
        <w:rPr>
          <w:sz w:val="28"/>
          <w:lang w:val="uk-UA"/>
        </w:rPr>
        <w:t>Апатенко В.М. Паразитоценологические аспекты инфекционной патологии/В.М. Апатенко, Б.Т. Стегний//Ветеринарна медицина. Міжвід. темат. науковий збірник.-2007.-Вип.88.-273-276.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Артеменко Ю.Г.  Зміни кількості ф</w:t>
      </w:r>
      <w:r w:rsidRPr="002F0042">
        <w:rPr>
          <w:sz w:val="28"/>
          <w:lang w:val="uk-UA"/>
        </w:rPr>
        <w:t>о</w:t>
      </w:r>
      <w:r w:rsidRPr="002F0042">
        <w:rPr>
          <w:sz w:val="28"/>
          <w:lang w:val="uk-UA"/>
        </w:rPr>
        <w:t>рмених елементів крові поросят при нематодозах /Ю.Г. Артеменко, С.І. Пономар, В.П. Гончаренко//Актуал. питання вет. патології: 1 Всеукр. наук.-вироб. конф. вет. патологів, 13–16 лист</w:t>
      </w:r>
      <w:r w:rsidRPr="002F0042">
        <w:rPr>
          <w:sz w:val="28"/>
          <w:lang w:val="uk-UA"/>
        </w:rPr>
        <w:t>о</w:t>
      </w:r>
      <w:r w:rsidRPr="002F0042">
        <w:rPr>
          <w:sz w:val="28"/>
          <w:lang w:val="uk-UA"/>
        </w:rPr>
        <w:t>пада 1996г.: тези доп.– К., 1996.– С.32–34.</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Архипов И.А. Влияние антгельминтиков на прирост массы тела телят при диктиокаулезе /И.А. Архипов, К.Л. Мальцев, С.Д. Дурдусов// Ветеринария. - 1999. - № 10. - С. 28-30.</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 xml:space="preserve">Архипов И.А. Персистентность действия некоторых антгельминтиков при диктиокаулезе телят/И.А. Архипов, К.Л. Мальцев, С.Д. Дурдусов// Ветеринария. - 1999. - № 7. - С. 28-29. </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lastRenderedPageBreak/>
        <w:t>Архипов И.А. Эколого-эпизоотическая характеристика диктиокаулеза крупного рогатого скота в Нечерноземной зоне России/ И.А. Архипов, К.Л. Мальцев, Н.А. Староверова// Экологическая паразитология. -1998. - С. 3.</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Астафьев Б.А. О влиянии гименолепидоза и других гельминтозов на возникновение и течение инфекционных заболеваний (обзор литературы)/Б.А. Астафьев// Мед. паразитология и паразитарные болезни.- 1969.-Ч.38(5).-С.59-72.</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Астафьев Б.А. Роль иммуносупрессии, аллергии и аутоиммунных р</w:t>
      </w:r>
      <w:r w:rsidRPr="002F0042">
        <w:rPr>
          <w:sz w:val="28"/>
          <w:lang w:val="uk-UA"/>
        </w:rPr>
        <w:t>е</w:t>
      </w:r>
      <w:r w:rsidRPr="002F0042">
        <w:rPr>
          <w:sz w:val="28"/>
          <w:lang w:val="uk-UA"/>
        </w:rPr>
        <w:t>акций в патогенезе гельминтозов /Б.А. Астафьев// X конф. укр. о-ва паразитологов, 6-8 окт. 1986г.: тезисы докл.– К., 1986.– Ч. 1.– С.32.</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Астафьев Б.А. Экспериментальные модели пар</w:t>
      </w:r>
      <w:r w:rsidRPr="002F0042">
        <w:rPr>
          <w:sz w:val="28"/>
          <w:lang w:val="uk-UA"/>
        </w:rPr>
        <w:t>а</w:t>
      </w:r>
      <w:r w:rsidRPr="002F0042">
        <w:rPr>
          <w:sz w:val="28"/>
          <w:lang w:val="uk-UA"/>
        </w:rPr>
        <w:t>зитозов в биологии и медицине/Б.А. Астафьев, Л.С. Яроцкий, М.Н. Лебедева.– М.: Наука, 1989.– 259 с.</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Атамась В.А. Групповая профилактика респираторных болезней крупного рогатого скота аэрозолями поливалентной сыворотки и однохлористого йода/В.А. Атамась//Пути улучшения ведения животноводства и повышения качества продукции:  науч.-техн. конф., 7-9 сент. 1982г.: тезисы докл. –Одесса,1982.-С.84-85.</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napToGrid w:val="0"/>
          <w:sz w:val="28"/>
          <w:lang w:val="uk-UA"/>
        </w:rPr>
      </w:pPr>
      <w:r w:rsidRPr="002F0042">
        <w:rPr>
          <w:sz w:val="28"/>
          <w:lang w:val="uk-UA"/>
        </w:rPr>
        <w:t>Атамась В.А. Респираторные болезни крупного рогатого скота  в хозяйствах юга Украины (этиология, эпизоотология, профилактика и меры борьбы): автореф.дис. на соскание научн. степени докт. вет. наук: спец. 16.00.03. «вет. микробиология, вирусология эпизоотология и микология»/ В.А. Атамась.-Л.,1989.-35с.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napToGrid w:val="0"/>
          <w:sz w:val="28"/>
          <w:lang w:val="uk-UA"/>
        </w:rPr>
      </w:pPr>
      <w:r w:rsidRPr="002F0042">
        <w:rPr>
          <w:sz w:val="28"/>
          <w:lang w:val="uk-UA"/>
        </w:rPr>
        <w:t>Атамась В.А., Изучение влияния иммунокорректоров на поствакцинальный иммунитет против парагриппа-3 крупного рогатого скота /В.А. Атамась, И.Г. Лаврова, С.И. Масленникова// Информ. бюл. ИЭКВМ – Харьков,1995. – С.104.</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napToGrid w:val="0"/>
          <w:sz w:val="28"/>
          <w:lang w:val="uk-UA"/>
        </w:rPr>
      </w:pPr>
      <w:r w:rsidRPr="002F0042">
        <w:rPr>
          <w:sz w:val="28"/>
          <w:lang w:val="uk-UA"/>
        </w:rPr>
        <w:t>Атлас гельмінтів тварин/ Д.І. Дахно, А.В. Березовський, В.Ф. Галат, С.В. Аранчій та ін.-К.:Ветінформ, 2001.-118с.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napToGrid w:val="0"/>
          <w:sz w:val="28"/>
          <w:lang w:val="uk-UA"/>
        </w:rPr>
      </w:pPr>
      <w:r w:rsidRPr="002F0042">
        <w:rPr>
          <w:snapToGrid w:val="0"/>
          <w:sz w:val="28"/>
          <w:lang w:val="uk-UA"/>
        </w:rPr>
        <w:lastRenderedPageBreak/>
        <w:t xml:space="preserve">Бабкин В.Ф., Гуморальные факторы естественной резистентности как критерий оценки действия иммуномодуляторов /В.Ф. Бабкин, В.С. Антонов, С.А. Михалова// </w:t>
      </w:r>
      <w:r w:rsidRPr="002F0042">
        <w:rPr>
          <w:sz w:val="28"/>
          <w:lang w:val="uk-UA"/>
        </w:rPr>
        <w:t>Инф. бюл. ИЭКВМ-1994. – Харьков, 1995. – С.128.</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Багинов Б.О.  Клинический статус и некоторые гематологические показатели крови в норме и при бронхопневмонии аборигенной бурятской овцы: автореф.дис. на соискание нач. степени канд.вет.наук: спец. 16.00.01 «Диагностика болезней и терапия животных»/Б.О. Багинов.-Улан-Уде.,2005.-18с.</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Балаба В.С. Характеристика бактериальной флоры, выделенной от ягнят, больных бронхопневмонией и гастроэнтеритом: автореф.дис. на соискание нач. степени канд.вет.наук: спец. 16.00.03 «Вет. микробиология, вирусология, микология и иммунология»/В.С. Балаба.-Саратов, 1973.-19с.</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Балакаев А.Д. Неспецифическая профилактика бронхопневмонии молодняка крупного рогатого скота в условиях  жаркого климата: автореф.дис. на соискание нач. степени канд.вет.наук: спец. 16.00.06 «Вет. санитария, экология, зоогигиена и ветеринарно-санитарная экспертиза»/А.Д. Балакаев.-Ашгабад,1994.-22с.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Балаян К.С. Иммунобиологическая реактивность овец при желудочно-кишечных стронгилятозах и пути её повышения: автореф.дис. на соискание нач. степени канд.вет.наук: спец. 03.00.20 «Гельминтология»/К.С. Балаян-М.,1987.-19с.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Беклемишев В.Н. О классификации биоценологических (симфизиологических) связей/В.Н. Беклемишев//Бюл. МГИП,  отд. биол.1951.- Т.56.-№5.-С.32-35.</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Белопольский В.А. Иммунологические основы комплексного лечения телят при бронхопневмонии/В.А. Белопольский, Ю.В. Головизин// Ветеринария.-1993.-№11-12.-С.48-51.</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 xml:space="preserve">Бирюков И.В. Влияние препаратов из лекарственных растений на микрофлору и резистентность организма животных и их эффективность при лечении и профилактике бронхопневмонии у телят: автореф.дис. на соискание </w:t>
      </w:r>
      <w:r w:rsidRPr="002F0042">
        <w:rPr>
          <w:sz w:val="28"/>
          <w:lang w:val="uk-UA"/>
        </w:rPr>
        <w:lastRenderedPageBreak/>
        <w:t>нач. степени канд.вет.наук: спец. 16.00.03 «Вет. микробиология, вирусология, микология и иммунология», 16.00.02 «Патология, онкология, и морфология»/И.В. Бирюков.-Горно-Алтайск,2005.-19с.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Біла І.Д. Пневмонії свиней, спричинені аскарисо-мікробними асоціаціями та розробка профілактичних і лікувальних заходів: дис. ... канд. вет. наук: 03.00.18/ Біла Іна Дмитрівна.- Х., 1999.-153с.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Біохімічні методи дослідження крові тварин: Методичні рекомендації для лікарів хіміко-токсикологічних відділів державних лабораторій ветеринарної медицини України, слухачів факультетів підвищення кваліфікації та студентів /</w:t>
      </w:r>
      <w:r w:rsidRPr="002F0042">
        <w:rPr>
          <w:sz w:val="28"/>
          <w:lang w:val="uk-UA"/>
        </w:rPr>
        <w:sym w:font="Symbol" w:char="F05B"/>
      </w:r>
      <w:r w:rsidRPr="002F0042">
        <w:rPr>
          <w:sz w:val="28"/>
          <w:lang w:val="uk-UA"/>
        </w:rPr>
        <w:t>Левченко В.І., Новожицька Ю.М., Сахнюк В.В. та ін.</w:t>
      </w:r>
      <w:r w:rsidRPr="002F0042">
        <w:rPr>
          <w:sz w:val="28"/>
          <w:lang w:val="uk-UA"/>
        </w:rPr>
        <w:sym w:font="Symbol" w:char="F05D"/>
      </w:r>
      <w:r w:rsidRPr="002F0042">
        <w:rPr>
          <w:sz w:val="28"/>
          <w:lang w:val="uk-UA"/>
        </w:rPr>
        <w:t>.- К., 2004.-104с.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 xml:space="preserve">Болезни овец и коз/ </w:t>
      </w:r>
      <w:r w:rsidRPr="002F0042">
        <w:rPr>
          <w:sz w:val="28"/>
          <w:lang w:val="uk-UA"/>
        </w:rPr>
        <w:sym w:font="Symbol" w:char="F05B"/>
      </w:r>
      <w:r w:rsidRPr="002F0042">
        <w:rPr>
          <w:sz w:val="28"/>
          <w:lang w:val="uk-UA"/>
        </w:rPr>
        <w:t>Диренко П.М. и др.</w:t>
      </w:r>
      <w:r w:rsidRPr="002F0042">
        <w:rPr>
          <w:sz w:val="28"/>
          <w:lang w:val="uk-UA"/>
        </w:rPr>
        <w:sym w:font="Symbol" w:char="F05D"/>
      </w:r>
      <w:r w:rsidRPr="002F0042">
        <w:rPr>
          <w:sz w:val="28"/>
          <w:lang w:val="uk-UA"/>
        </w:rPr>
        <w:t>; под ред. П.М. Диренко.-К.: “Урожай”, 1983.-104с.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Брижчук А.А. Профилактика и лечение при респираторных и кишечных болезнях телят в откормочных хозяйствах/А.А. Брижчук//Ветеринария.-1994.-№5.-С.15-17.</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Брылин А.П. Микрофлора лёгких у телят/А.П. Брылин//Ветеринария.-1986.-№2.-С.34-38.</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Булавин С.П. Аэрозоль изониазида  и этония при лечении телят/С.П. Булавин//Тр.Уральского НИВИ.-1987.-№5.-С.41-42.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Булашев А.К. Зависимость между показателями крови и естественной резистентности у ягнят/ А.К. Булашев//Болезни ягнят и поросят:Межвуз. Сб. Целиноградского с.-х. ин-та.- 1989.-С.43-46.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Булдаковский П.А. Изменение белковых фракций и антител сыворотки крови овец при диктиокаулёзе/П.А. Булдаковский// Инвазионные и инфекционные болезни животных.- Ульяновск, 1971.-Т.XVI,№6.-С.8-18.</w:t>
      </w:r>
    </w:p>
    <w:p w:rsidR="00AA1FC9" w:rsidRPr="002F0042" w:rsidRDefault="00AA1FC9" w:rsidP="00422900">
      <w:pPr>
        <w:pStyle w:val="2e"/>
        <w:numPr>
          <w:ilvl w:val="0"/>
          <w:numId w:val="60"/>
        </w:numPr>
        <w:tabs>
          <w:tab w:val="num" w:pos="0"/>
          <w:tab w:val="left" w:pos="720"/>
          <w:tab w:val="left" w:pos="900"/>
        </w:tabs>
        <w:spacing w:after="0" w:line="360" w:lineRule="auto"/>
        <w:ind w:left="0" w:firstLine="540"/>
        <w:jc w:val="both"/>
        <w:rPr>
          <w:sz w:val="28"/>
          <w:lang w:val="uk-UA"/>
        </w:rPr>
      </w:pPr>
      <w:r w:rsidRPr="002F0042">
        <w:rPr>
          <w:sz w:val="28"/>
          <w:lang w:val="uk-UA"/>
        </w:rPr>
        <w:t>Бусол В.О. Норма і патологія у клінічній ветеринарній медицині. // Зб. наук. праць/ В.О. Бусол//Вісник Білоцерківського держ. аграр. ун-ту. –Біла Церква. -1998. -№5. -Ч.1.- С.16-20.</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szCs w:val="28"/>
          <w:lang w:val="uk-UA"/>
        </w:rPr>
      </w:pPr>
      <w:r w:rsidRPr="002F0042">
        <w:rPr>
          <w:sz w:val="28"/>
          <w:lang w:val="uk-UA"/>
        </w:rPr>
        <w:t>Бухарин О. В. Патогенные бактерии в природных экосистемах/ О.В. Бухарин, В.Ю. Литвин.- М.,1997.- 275 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szCs w:val="28"/>
          <w:lang w:val="uk-UA"/>
        </w:rPr>
      </w:pPr>
      <w:r w:rsidRPr="002F0042">
        <w:rPr>
          <w:snapToGrid w:val="0"/>
          <w:sz w:val="28"/>
          <w:lang w:val="uk-UA"/>
        </w:rPr>
        <w:lastRenderedPageBreak/>
        <w:t>Буяров В.С. Зоогигиеническая оценка микроклимата помещений для содержания овец/ В.С. Буяров// Ветеринария. – 1999. – № 11. – С.48–50.</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Василенко М. Ліквідація спалаху парагрипу телят  за допомогою природного </w:t>
      </w:r>
      <w:r w:rsidRPr="002F0042">
        <w:rPr>
          <w:sz w:val="28"/>
          <w:lang w:val="uk-UA"/>
        </w:rPr>
        <w:sym w:font="Symbol" w:char="F067"/>
      </w:r>
      <w:r w:rsidRPr="002F0042">
        <w:rPr>
          <w:sz w:val="28"/>
          <w:lang w:val="uk-UA"/>
        </w:rPr>
        <w:t>-бовиферону/М. Василенко, Я. Кішко// Ветеринарна медицини України.-1998.-№11-12.-С.20.</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Величкин П.А. Прогнозирование эпизоотий диктиокаулёза овец  и крупного рогатого скота по основным элементам климата (температуре и влажности) в центральной нечернозёмной зоне РСФСР/ П.А. Величкин// Легочные гельминтозы жвачных животных.-М.: ВАСХНИЛ, 1981.-С.3-7.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napToGrid w:val="0"/>
          <w:sz w:val="28"/>
          <w:lang w:val="uk-UA"/>
        </w:rPr>
        <w:t>Виноградова Т.В. Взаимосвязь между уровнем циркулирующих иммунных комплексов и функциональным состоянием фагоцитирующей системы/ Т.В. Виноградова, М.А. Капелько, Ю.Е. Вельтищев, Д.В. Стефани// Иммунология. – 1986. – №5. – С. 63–66.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napToGrid w:val="0"/>
          <w:sz w:val="28"/>
          <w:lang w:val="uk-UA"/>
        </w:rPr>
      </w:pPr>
      <w:r w:rsidRPr="002F0042">
        <w:rPr>
          <w:sz w:val="28"/>
          <w:lang w:val="uk-UA"/>
        </w:rPr>
        <w:t>Випадок пастерельозу овець на фоні гельмінтозної поліінвазії/А. Березовський, А. Поживіл, А. Шевченко, В. Литвин//Вет.мед України.-2008.-№1.-С.13-15.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napToGrid w:val="0"/>
          <w:sz w:val="28"/>
          <w:lang w:val="uk-UA"/>
        </w:rPr>
      </w:pPr>
      <w:r w:rsidRPr="002F0042">
        <w:rPr>
          <w:snapToGrid w:val="0"/>
          <w:sz w:val="28"/>
          <w:lang w:val="uk-UA"/>
        </w:rPr>
        <w:t>Влияние низкомолекулярной РНК на показатели неспецифической резистентности ягнят при экспериментальном диктиокаулезе / С.О. Мовсеян, Р.А. Петросян, Г.А. Бояхчян и др.// Ветеринария. – 1996. – № 11. – С.25–27.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Вовк А.С. Заражённость диктиокаулёзом ягнят при разных сроках отъёма/А.С. Вовк, И.У. Петровец// Легочные гельминтозы жвачных животных.-М.: ВАСХНИЛ, 1981.-С.124-128.</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Волков Ф.А. Эффективность препаратов авермектина и мелбимицина при нематодозах животных /Ф.А. Волков// Ассоциативные паразитарные болезни, проблемы экологии и терапии: науч. конф., 5–6 ноября 1995 г.: тезисы докл. – М., 1995.– С.36–37.</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Волошина Н.О. Диктіокаульоз великої рогатої худоби: автореф.дис. на здобуття наук. ступеня канд.вет.наук: спец. 16.00.11 «Паразитологія, гельмінтологія»/Н.О. Волошина.-Київ, 2004.-16с.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lastRenderedPageBreak/>
        <w:t>Гаджиев Я.Г. Научные основы профилактики диктиокаулёза овец в Азербайджане/Я.Г. Гаджиев// Легочные гельминтозы жвачных животных.-М.: ВАСХНИЛ, 1981.-С.179-181.</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Гадзаонов Р.Х. Аэрозолетерапия неспецифической бронхопневмонии ягнят и телят в условиях хозяйств Северного Кавказа: автореф.дис. на соискание науч. степен. д-ра.вет.наук: спец. 16.00.01 «Диагностика болезней и терапия животных»/ Р.Х. Гадзаонов.- Казань, 2003.-22с.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Галазов В.И. Аэрозольный метод дегельминтизации овец при диктиокулёзе: автореф.дис. на соискание науч. степен. канд. .вет. наук: спец. 03.00.20 «Гельминтология»/В.И. Галазов.- М.,1991.-15с.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Ганболд Д. Иммунный статус при неспецифической бронхопневмонии ягнят и его коррекция: автореф.дис. на соискание науч. степен. д-ра.вет.наук: спец. 16.00.01 «Диагностика болезней и терапия животных»/ Д.Ганболд.- СПб.; Улан-батор,1994.-41с.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Гербильский В.Л. К вопросу о взаимодействии глистных инвазий  с инфекциями (опыты на мышах).Гельминтологический сборник/ В.Л. Гербильский.-М.: изд-во АН СССР, 1946.-С.23-26.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Гиляров М.С. Паразитологические исследования и их место в биогеоценологии.Паразитоценозы и ассоциативные б</w:t>
      </w:r>
      <w:r w:rsidRPr="002F0042">
        <w:rPr>
          <w:sz w:val="28"/>
          <w:lang w:val="uk-UA"/>
        </w:rPr>
        <w:t>о</w:t>
      </w:r>
      <w:r w:rsidRPr="002F0042">
        <w:rPr>
          <w:sz w:val="28"/>
          <w:lang w:val="uk-UA"/>
        </w:rPr>
        <w:t>лезни/М.С. Гиляров. - М.: Колос. - 1984.- С. 3-5.</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Глухов Я.Н. О взаимосвязи некоторых показателей общих и местных механизмов защиты у телят (при инфекционных респираторных заболеваниях)/Я.Н. Глухов//Профилактика и лечение инфекц. и инваз. болезней свиней и крупного рогатого скота в условиях Иван. обл. – М.-1986.-С.62-65.</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Головизин Ю.В. Терапевтическая эффективность комплекса  лечебных препаратов при неспецифической бронхопневмонии телят/Ю.В. Головизин, А.В. Русанов// Диагностика, лечение и патогенез инфекционных, инвазионных и незаразных заболеваний с.-х. животных.- Омск.-1987.-С.42-44.</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 xml:space="preserve">Гончаренко В.П. Олуланоз свиней у Лісостепу і Поліссі України, удосконалення діагностики та заходів боротьби: автореф.дис. на здобуття наук. </w:t>
      </w:r>
      <w:r w:rsidRPr="002F0042">
        <w:rPr>
          <w:sz w:val="28"/>
          <w:lang w:val="uk-UA"/>
        </w:rPr>
        <w:lastRenderedPageBreak/>
        <w:t>ступеня канд. вет. наук: спец. 16.00.11 «Паразитологія, гельмінтологія»/В.П. Гончаренко.-Х.,2004.-19с.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Городович Н.М. Влияние гельминтов на продуктивность животных / Н.М. Городович, С.В. Котенев, С.В. Бережнова// Профилактика и ликвидация основных болезней сельскохозяйственных животных на Дальнем Востоке. - Новосибирск, 1989. - С. 37-38.</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Горжеев В. М., Апатенко В.  М. Ассоциативные боле</w:t>
      </w:r>
      <w:r w:rsidRPr="002F0042">
        <w:rPr>
          <w:sz w:val="28"/>
          <w:lang w:val="uk-UA"/>
        </w:rPr>
        <w:t>з</w:t>
      </w:r>
      <w:r w:rsidRPr="002F0042">
        <w:rPr>
          <w:sz w:val="28"/>
          <w:lang w:val="uk-UA"/>
        </w:rPr>
        <w:t>ни -  проблемы паразитоценологии/ В.М. Горжеев, В.М. Апатенко// 5 з’їзд паразитоценологів України: тезисы докл.- Х.:, 2001.- с. 30.</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Грибко С.М. Иммуностимуляторы в профилактике и терапии респираторных болезней молодняка крупного рогатого скота: автореф.дис. на соискание науч. степен. канд. .вет. наук: спец.  16.00.03 «Вет. микробиология, вирусология, эпизоотология, микология с микотоксикологией и иммунология»/С.М. Грибко.-Воронеж,1998.-21с.</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Григорян Г.С. Аэрозолетерапия больных бронхопневмонией телят/ Г.С. Григорян, А.В. Манасян, А.Н. Никогосян, С.Н. Нагациян// Ветеринария.-1986.-№2.-С.51-52.</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Гриневич Ю.А., Алфёров А.И. Определение иммунных комплексов в крови онкологических больных/ Ю.А. Гриневич, А.И. Алфёров// Лабораторное дело.-1981.-№8.-С.493-495.</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Гудкова А.Ю. Динамика формирования паразитоценозов в организме овец и коррекция её антгельминтиками и пробиотиками: автореф.дис. на соискание науч. степен. докт. .вет. наук: спец.  03.00.19 «Паразитология»/А.Ю. Гудкова.-Иваново, 1999.-43с.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Гумеров В.Г. Пневмоэнтериты телят (этиология, диагностика, серопрофилактика и лечение): автореф.дис. на соискание науч. степен. канд. .вет. наук: спец.  16.00.03 «Вет. микробиология, вирусология, эпизоотология, микология с микотоксикологией и иммунология»/ В.Г. Гумеров.-Казань,1986.-23с.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Гумеров В.Г., Угрюмова В.С. Разработка поливалентной гипериммунной сыворотки и её применение при пневмоэнтеритах телят/В.Г. </w:t>
      </w:r>
      <w:r w:rsidRPr="002F0042">
        <w:rPr>
          <w:sz w:val="28"/>
          <w:lang w:val="uk-UA"/>
        </w:rPr>
        <w:lastRenderedPageBreak/>
        <w:t>Гумеров, В.С. Угрюмова//Тр.первого съезда врачей респ. Татарстан.-Казань.-1996.-С.161-163.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Гуренко И.А. Смешанные формы респираторных болезней телят, их диагностика и аэрозолетерапия: дисс. …канд. вет. наук: 16.00.03/ Гуренко Ирина Анатольевна.-К., 2002.-197с.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Гусева Е.В. Иммуностимуляторы: Обзор литерат</w:t>
      </w:r>
      <w:r w:rsidRPr="002F0042">
        <w:rPr>
          <w:sz w:val="28"/>
          <w:lang w:val="uk-UA"/>
        </w:rPr>
        <w:t>у</w:t>
      </w:r>
      <w:r w:rsidRPr="002F0042">
        <w:rPr>
          <w:sz w:val="28"/>
          <w:lang w:val="uk-UA"/>
        </w:rPr>
        <w:t>ры / Е.В. Гусева, В.И. Балихина.– Влад</w:t>
      </w:r>
      <w:r w:rsidRPr="002F0042">
        <w:rPr>
          <w:sz w:val="28"/>
          <w:lang w:val="uk-UA"/>
        </w:rPr>
        <w:t>и</w:t>
      </w:r>
      <w:r w:rsidRPr="002F0042">
        <w:rPr>
          <w:sz w:val="28"/>
          <w:lang w:val="uk-UA"/>
        </w:rPr>
        <w:t>мир, 1995.– 25с.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Давудов Д.М. Легочные гельминтозы и пневмония овец, вызываемые ассоциацией диктиокаул, в условиях Дагестана / Д.М. Давудов// Легочные гельминтозы жвачных животных. Науч.тр. ВАСХНИЛ.-М.: Колос, 1981.-С.121-124.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Данилевский В.И. Бронхопневмония / В.И. Данилевский// Болезни свиней. М.: Колос, -1970. –С.334-345.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Данилевский В.И. Профилактика и лечебная работа в животноводстве / Данилевский В.И., Кондрахин И.П., Дульнев В.И. –М.: Колос, -1971. –С.67-71.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Данилевский В.М. Бронхопневмония. Внутрение незаразные болезни сельхоз. животных /В.М. Данилевский.-  М.: Агропромиздат, 1985. –С.123-129.</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Данилевский В.М. Рекомендации по профилактике и лечению бронхопневмонии молодняка / Данилевский В.М., Подкопаев В.М., Ковбасенко М.Ф. –М.: Колос. -1975. –С.2-8.</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Даугалиева Э.Х. Иммунобиолог</w:t>
      </w:r>
      <w:r w:rsidRPr="002F0042">
        <w:rPr>
          <w:sz w:val="28"/>
          <w:lang w:val="uk-UA"/>
        </w:rPr>
        <w:t>и</w:t>
      </w:r>
      <w:r w:rsidRPr="002F0042">
        <w:rPr>
          <w:sz w:val="28"/>
          <w:lang w:val="uk-UA"/>
        </w:rPr>
        <w:t>ческая реактивность сельскохозяйственных животных при гельминтозах / Даугалиева Э.Х., Колесников В.И., Новицкий С.В.– Ставрополь, 1997.– 124с.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Даугалиева Э.Х. Иммунный статус и пути его коррекции при гельминтозах сельскохозяйственных животных / Э.Х. Даугалиева, В.В. Филиппов. - М.:Агропромиздат.-1991.-188с.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Декадный агрометеорологический бюллетень за 2006 и 2007 гг..- офиц. Издатель.- Крымский центр по гидрометеорологии.-Симферополь, 2006-2007гг..-№1-36.-367с.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Демидов Н.В. Гельминтозы животных / Демидов Н.В. – М.: Агропромиздат, 1987.– 35с.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lastRenderedPageBreak/>
        <w:t>Дергач В.И. Естественная резистентность молодняка овец асканийской тонкорунной породы и некоторые методы её повышения: автореф.дис. на соискание науч. степен. канд. .вет. наук: спец. 16.00.08 «Эпизоотология и инфекционные болезни»/ В.И. Дергач. -Иваново: 1974.-23с.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Дехкан-Ходжаева Н.А.  Клиника, течение и лечение заболеваний органов пищеварения при смешанной инвазии у детей/ Н.А. Дехкан-Ходжаева / IX конференция Украинского паразитологического общества.-К.: Наукова думка,1980.-Ч.2.-С.45-49.</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Джаббаров П.М. Гельминтологическая оценка пастбищ на желудочно-кишечные стронгиляты овец в Нахичеванской АССР: автореф.дис. на соискание науч. степен. канд. .вет. наук: спец. 03.00.20 «Гельминтология»/П.М. Джаббаров.-М.,1978.-27с.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Джамгырчиева Т.Т. Роль микробного фактора в падеже ягнят в Киргизии / Т.Т. Джамгирчиева.-Б.Илим,1991.-148с.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Джураев Х. Гельминты и гельминтозы каракульских овец и опыт борьбы с ними в условиях пустынно-пастбищной зоны Кашкадарьинской области: автореф.дис. на соискание науч. степен. канд. .вет. наук: спец. 03.00.20 «Гельминтология»/Х. Джураев.-Самарканд: 1972.-17с.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Джусупов К.С. Этиологическая структура пневмонии у ягнят в южных районах Казахстана: автореф.дис. на соискание науч. степен. канд. .вет. наук: спец. 16.00.03 «Вет. микробиология, вирусология, эпизоотология, микология с микотоксикологией и иммунологией»/ К.С. Джусупов.-Алма-Ата: 1975.-22с.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Динамика микрофлоры лёгких Романовских овец при мюллериозе и диктиокаулёзе/Трушин И.Н., Петров Ю.Ф., Алеутская Л.К., Мамедов М.С., Богатырёв Г.Г.//Легочные гельминтозы жвачных животных. Науч. труды ВАСХНИЛ.-М.:1981.-С.58-62.</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Дідик Т.Б. Дослідження антагоністи</w:t>
      </w:r>
      <w:r w:rsidRPr="002F0042">
        <w:rPr>
          <w:sz w:val="28"/>
          <w:lang w:val="uk-UA"/>
        </w:rPr>
        <w:t>ч</w:t>
      </w:r>
      <w:r w:rsidRPr="002F0042">
        <w:rPr>
          <w:sz w:val="28"/>
          <w:lang w:val="uk-UA"/>
        </w:rPr>
        <w:t xml:space="preserve">них властивостей деяких культур бактерій, виділених з шлунково-кишкового тракту телят / Т.Б. Дідик, Е.П. </w:t>
      </w:r>
      <w:r w:rsidRPr="002F0042">
        <w:rPr>
          <w:sz w:val="28"/>
          <w:lang w:val="uk-UA"/>
        </w:rPr>
        <w:lastRenderedPageBreak/>
        <w:t>Петренчук // Збереженність молодняка с/г тварин – запорука розвитку тваринництва України: Зб. статей  наук.-практ. конф., 28-29 вер.1994р..- Біла Церква-Харків., 1994.-С. 115-117.</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Дмитриев А.Ф. Оценка иммунологической реактивности овцематок, баранов-производителей и новорожденных ягнят / А.Ф. Дмитриев, Т.У. Сыздыков, М.А.  Никишова // Болезни ягнят и поросят, межвуз. сб. Целиноградского ин-та, Целиноград,1989.-С.14-24.</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Довгій Ю.Ю. Вплив альбендазолу і левамізолу на резистентність овець при фасціольозі / Ю.Ю. Довгій // Тваринництво України. – 1997. – №12. – С. 14.</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Довгій Ю.Ю., Шеремет С.І. Т-активін як засіб підвищення резистентності молодняку великої рогатої худоби на радіаційно забруднених територіях / Ю.Ю. Довгій, С.І. Шеремет // Вісн. нац. аграр. ун-ту. – 2000. – Вип. 28. – С. 285–287.</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Дорофеева С.Г. Отработка методов и серотиповая структура Pasteurella Haemolytika при пневмониях сельскохозяйственных животных/ С.Г. Дорофеева // Бюлл.ВИЭВ, М.- 1986.-Вып.62.-С.39-41.</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Дурдыев С. Профилактика бронхопневмоний ягнят на пустынных пастбищах Каракумы/ С. Дурдыев // Болезни ягнят и поросят: межвуз. сб. Целиноградского с.-х. ин-та.- Целиноград, 1989.-С.52-54.</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Евдокимов Э.С. Применение биоветина и биовита при легочных заболеваниях овец и изучение стабильности этих препаратов в условиях Туркменской ССР (жаркого климата): автореф.дис. на соискание науч. степен. канд. .вет. наук: спец. 16.00.01 «Диагностика болезней и терапия животных» / Э.С. Евдокимов.- Ашхабад, 1966.-18с.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Євстаф’єва В.О. Порівняльна ефективність акарицидів при саркоптозі свиней: автореф.дис. на здобуття наук. ступеня канд.вет.наук: 16.00.11 «Паразитологія, гельмінтологія» / В.О. Євстаф</w:t>
      </w:r>
      <w:r w:rsidRPr="002F0042">
        <w:rPr>
          <w:sz w:val="28"/>
          <w:lang w:val="uk-UA"/>
        </w:rPr>
        <w:sym w:font="Symbol" w:char="F0A2"/>
      </w:r>
      <w:r w:rsidRPr="002F0042">
        <w:rPr>
          <w:sz w:val="28"/>
          <w:lang w:val="uk-UA"/>
        </w:rPr>
        <w:t>єва.-Х.,2003.-20с.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 xml:space="preserve">Жеребцов С.Г. Неспецифические факторы защиты организма овец цыгайской породы в норме и при экспериментальной плевропневмонии: автореф.дис. на соискание науч. степен. канд. .вет. наук: спец. 16.00.01 </w:t>
      </w:r>
      <w:r w:rsidRPr="002F0042">
        <w:rPr>
          <w:sz w:val="28"/>
          <w:lang w:val="uk-UA"/>
        </w:rPr>
        <w:lastRenderedPageBreak/>
        <w:t>«Диагностика болезней и терапия животных» / С.Г. Жеребцов.- Оренбург, 1996.-19с.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napToGrid w:val="0"/>
          <w:sz w:val="28"/>
          <w:lang w:val="uk-UA"/>
        </w:rPr>
        <w:t>Заїка Л.А. Вплив препаратів тимуса на резистентність та продуктивність поросят /Л.А. Заїка // Вісн. Білоцерків. держ. аграр. ун-ту. – 1998. – Вип.4, Ч.1.– С.215–216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Земсков А.М. Комбинированная иммуноко</w:t>
      </w:r>
      <w:r w:rsidRPr="002F0042">
        <w:rPr>
          <w:sz w:val="28"/>
          <w:lang w:val="uk-UA"/>
        </w:rPr>
        <w:t>р</w:t>
      </w:r>
      <w:r w:rsidRPr="002F0042">
        <w:rPr>
          <w:sz w:val="28"/>
          <w:lang w:val="uk-UA"/>
        </w:rPr>
        <w:t>рекция / А.М. Земсков, А.В.  Караулова, В.М. Земсков.– М.: Наука, 1994.– 206с.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Земсков А.М. Сравнительная эффективность некоторых иммуномодуляторов в терапии бронхолёгочных з</w:t>
      </w:r>
      <w:r w:rsidRPr="002F0042">
        <w:rPr>
          <w:sz w:val="28"/>
          <w:lang w:val="uk-UA"/>
        </w:rPr>
        <w:t>а</w:t>
      </w:r>
      <w:r w:rsidRPr="002F0042">
        <w:rPr>
          <w:sz w:val="28"/>
          <w:lang w:val="uk-UA"/>
        </w:rPr>
        <w:t>болеваний / А.М. Земсков, В.М. Провоторов, А.В. Никитин //Антибиотики.– 1984.– №6.– С.460–463.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Зимин Ю.И. Стресс: иммунологические аспекты / Ю.И. Зимин // Итоги науки и техники ВИНИТИ.Иммунология.-1983.-№12.-С.41-62.</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Игнатьев Р.Р. Возрастная иммунобиологическая реактивность овец / Р.Р. Игнатьев.- Новосибирск: «Наука».-1982.-134с.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Иматшоев И.Х. Эпизоотология и специфическая профилактика пастереллёза овец в Таджикистане: автореф.дис. на соискание науч. степен. канд. .вет. наук: спец.  16.00.03 «Вет. микробиология, вірусологія, єпизоотология, мікологія с микотоксикологией и иммунология» / И.Х. Иматшоев.- Душанбе,2000.-18с.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Иммунный статус, принципы его оценки и коррекции иммунных нарушений / В.Г. Передерий, А.М. Земсков, Н.Г. Бычкова, В.М. Земсков. – К.: Здоров’я, 1995. – 211 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Иммунокоррегирующие нуклеиновые препараты и их клиническое применение / А.М. Земсков, В.Г. Передерий, В.М. Земсков, Н.Г. Бычкова. – К.: Здоров’я, 1994. – 232 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napToGrid w:val="0"/>
          <w:sz w:val="28"/>
          <w:lang w:val="uk-UA"/>
        </w:rPr>
      </w:pPr>
      <w:r w:rsidRPr="002F0042">
        <w:rPr>
          <w:snapToGrid w:val="0"/>
          <w:sz w:val="28"/>
          <w:lang w:val="uk-UA"/>
        </w:rPr>
        <w:t>Иммунофармакологические подходы к оценке иммуномодуляторов / Р.В. Петров, Р.М. Хаитов, А.Н. Чередеев, Е.В. Кожинова // Иммуномо-дуляторы: Сб. тр. ЦНИИВС им.И.И. Мечникова. – М., 1987. – С.3–25.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Испенков А.Е. Применеие крови в лечении и профилактике заболеваний молодняка / А.Е. Испенков.- Минск:Ураджай, 1979.-135с.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lastRenderedPageBreak/>
        <w:t xml:space="preserve">Інфекційні пневмонії свиней / </w:t>
      </w:r>
      <w:r w:rsidRPr="002F0042">
        <w:rPr>
          <w:sz w:val="28"/>
          <w:lang w:val="uk-UA"/>
        </w:rPr>
        <w:sym w:font="Symbol" w:char="F05B"/>
      </w:r>
      <w:r w:rsidRPr="002F0042">
        <w:rPr>
          <w:sz w:val="28"/>
          <w:lang w:val="uk-UA"/>
        </w:rPr>
        <w:t>Міланко О.Я., Настечко В.Д., Гавшин О.О., Шибінський І.Д.</w:t>
      </w:r>
      <w:r w:rsidRPr="002F0042">
        <w:rPr>
          <w:sz w:val="28"/>
          <w:lang w:val="uk-UA"/>
        </w:rPr>
        <w:sym w:font="Symbol" w:char="F05D"/>
      </w:r>
      <w:r w:rsidRPr="002F0042">
        <w:rPr>
          <w:sz w:val="28"/>
          <w:lang w:val="uk-UA"/>
        </w:rPr>
        <w:t>: под ред. В.А. Бортнічука.– К.: Урожай, 1985.– 77с.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napToGrid w:val="0"/>
          <w:sz w:val="28"/>
          <w:lang w:val="uk-UA"/>
        </w:rPr>
        <w:t>К вопросу о коррекции иммунодефицитного состояния телят в пренатальный период / В.Н. Денисенко, Е.С. Воронин, Г.Н. Печникова,           О.О. Смоленская-Суворова // С.-х. биология. Сер. Биология животных. – 1992. – № 6. – С.122–127.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Кабанцев А.И. Иммунологические аспекты профилактики респираторных заболеваний телят: автореф.дис. на соискание науч. степен. канд. биол. наук: спец. 16.00.03-03.00.04 «Вет. микробиология, вирусология, эпизоотология, микология с микотоксикологией и иммунология» - «Биохимия» / А.И. Кабанцев.-Новосибирск,1989.-18с.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Каныгина И.С. Механизм иммунитета при диктиокаулёзе овец и пути его коррекции: автореф.дис. на соискание науч. степен. канд. биол. наук: спец. 03.00.20 «Гельминтология» / И.С. Каныгина.- М., 1989.-22с.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Капустин В.Ф. Атлас наиболее распространённых гельминтов сельскохозяйственных животных / В.Ф. Капустин.- М.: Государств. из-во с.-х. литературы, 1953.- 139с.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Карпуть И.М. Оценка иммуностимуляции. /И.М. Карпуть // Ветеринарные и зооинженерные проблемы в животноводстве и науч.-методич. обеспеч. учебного процесса: 2-й междунар. науч. практ. конф.,  25-28 сент. 1977г.: тезисы докл. –Минск, 1977. – С.95-98.</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Карышева А.Ф. Комплексный аэрозольный метод профилактики и лечения инфекционного ринотрахеита телят / А.Ф. Карышева, Ж. Шибанги, Н.В. Синица // Сельс. хоз-во Молдавии.-1985.-С.114-118.</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napToGrid w:val="0"/>
          <w:sz w:val="28"/>
          <w:lang w:val="uk-UA"/>
        </w:rPr>
      </w:pPr>
      <w:r w:rsidRPr="002F0042">
        <w:rPr>
          <w:sz w:val="28"/>
          <w:lang w:val="uk-UA"/>
        </w:rPr>
        <w:t>Квятковский В.Н. Дозирование лекарственных веществ при аэрозоле- и оксигенозолетерапии / В.Н. Квятковский // Ветеринария.-1986.-№3.-С.53-55.</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napToGrid w:val="0"/>
          <w:sz w:val="28"/>
          <w:lang w:val="uk-UA"/>
        </w:rPr>
      </w:pPr>
      <w:r w:rsidRPr="002F0042">
        <w:rPr>
          <w:snapToGrid w:val="0"/>
          <w:sz w:val="28"/>
          <w:lang w:val="uk-UA"/>
        </w:rPr>
        <w:t xml:space="preserve">Келеберда М.І. Імуномодулюючий вплив тимоміметичних препаратів на реакцію імунокомпетентних органів при вакцинації проти хвороби гамборо у </w:t>
      </w:r>
      <w:r w:rsidRPr="002F0042">
        <w:rPr>
          <w:snapToGrid w:val="0"/>
          <w:sz w:val="28"/>
          <w:lang w:val="uk-UA"/>
        </w:rPr>
        <w:lastRenderedPageBreak/>
        <w:t>птахів / М.І. Келеберда, М.Е. Романько, М.М. Долгая // Вет. медицина. – 1999. – № 76. – С.107–112.</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napToGrid w:val="0"/>
          <w:sz w:val="28"/>
          <w:lang w:val="uk-UA"/>
        </w:rPr>
      </w:pPr>
      <w:r w:rsidRPr="002F0042">
        <w:rPr>
          <w:sz w:val="28"/>
          <w:lang w:val="uk-UA"/>
        </w:rPr>
        <w:t>Кенесарин Т.А. Динамика некоторых ферментов, витаминов и показателей красной крови при лечении бронхопневмонии овец антибиотиками: автореф.дис. на соискание науч. степен. канд. вет. наук: спец. 16.00.01 «Диагностика болезней и терапия животных» / Т.А. Кенесарин.- Алма-Ата, 1965.-21с.</w:t>
      </w:r>
    </w:p>
    <w:p w:rsidR="00AA1FC9" w:rsidRPr="002F0042" w:rsidRDefault="00AA1FC9" w:rsidP="00422900">
      <w:pPr>
        <w:numPr>
          <w:ilvl w:val="0"/>
          <w:numId w:val="60"/>
        </w:numPr>
        <w:tabs>
          <w:tab w:val="num" w:pos="0"/>
          <w:tab w:val="left" w:pos="720"/>
          <w:tab w:val="left" w:pos="900"/>
          <w:tab w:val="left" w:pos="1080"/>
          <w:tab w:val="num" w:pos="3060"/>
        </w:tabs>
        <w:suppressAutoHyphens w:val="0"/>
        <w:spacing w:line="360" w:lineRule="auto"/>
        <w:ind w:left="0" w:firstLine="540"/>
        <w:jc w:val="both"/>
        <w:rPr>
          <w:snapToGrid w:val="0"/>
          <w:sz w:val="28"/>
          <w:lang w:val="uk-UA"/>
        </w:rPr>
      </w:pPr>
      <w:r w:rsidRPr="002F0042">
        <w:rPr>
          <w:snapToGrid w:val="0"/>
          <w:sz w:val="28"/>
          <w:lang w:val="uk-UA"/>
        </w:rPr>
        <w:t xml:space="preserve">Клиническая лабораторная диагностика в ветеринарии: Справ. изд. / </w:t>
      </w:r>
      <w:r w:rsidRPr="002F0042">
        <w:rPr>
          <w:snapToGrid w:val="0"/>
          <w:sz w:val="28"/>
          <w:lang w:val="uk-UA"/>
        </w:rPr>
        <w:sym w:font="Symbol" w:char="F05B"/>
      </w:r>
      <w:r w:rsidRPr="002F0042">
        <w:rPr>
          <w:snapToGrid w:val="0"/>
          <w:sz w:val="28"/>
          <w:lang w:val="uk-UA"/>
        </w:rPr>
        <w:t>И.П. Кондрахин, Н.В. Курилов, А.Г Малахов и др.</w:t>
      </w:r>
      <w:r w:rsidRPr="002F0042">
        <w:rPr>
          <w:snapToGrid w:val="0"/>
          <w:sz w:val="28"/>
          <w:lang w:val="uk-UA"/>
        </w:rPr>
        <w:sym w:font="Symbol" w:char="F05D"/>
      </w:r>
      <w:r w:rsidRPr="002F0042">
        <w:rPr>
          <w:snapToGrid w:val="0"/>
          <w:sz w:val="28"/>
          <w:lang w:val="uk-UA"/>
        </w:rPr>
        <w:t>. – М.: Агропромиздат, 1985.–287 с.</w:t>
      </w:r>
    </w:p>
    <w:p w:rsidR="00AA1FC9" w:rsidRPr="002F0042" w:rsidRDefault="00AA1FC9" w:rsidP="00422900">
      <w:pPr>
        <w:numPr>
          <w:ilvl w:val="0"/>
          <w:numId w:val="60"/>
        </w:numPr>
        <w:tabs>
          <w:tab w:val="num" w:pos="0"/>
          <w:tab w:val="left" w:pos="720"/>
          <w:tab w:val="left" w:pos="900"/>
          <w:tab w:val="left" w:pos="1080"/>
          <w:tab w:val="num" w:pos="3060"/>
        </w:tabs>
        <w:suppressAutoHyphens w:val="0"/>
        <w:spacing w:line="360" w:lineRule="auto"/>
        <w:ind w:left="0" w:firstLine="540"/>
        <w:jc w:val="both"/>
        <w:rPr>
          <w:snapToGrid w:val="0"/>
          <w:sz w:val="28"/>
          <w:lang w:val="uk-UA"/>
        </w:rPr>
      </w:pPr>
      <w:r w:rsidRPr="002F0042">
        <w:rPr>
          <w:snapToGrid w:val="0"/>
          <w:sz w:val="28"/>
          <w:lang w:val="uk-UA"/>
        </w:rPr>
        <w:t xml:space="preserve">Клітинні та гуморальні фактори імунітету у телят при вакцинації проти парагрипу-3 / </w:t>
      </w:r>
      <w:r w:rsidRPr="002F0042">
        <w:rPr>
          <w:snapToGrid w:val="0"/>
          <w:sz w:val="28"/>
          <w:lang w:val="uk-UA"/>
        </w:rPr>
        <w:sym w:font="Symbol" w:char="F05B"/>
      </w:r>
      <w:r w:rsidRPr="002F0042">
        <w:rPr>
          <w:snapToGrid w:val="0"/>
          <w:sz w:val="28"/>
          <w:lang w:val="uk-UA"/>
        </w:rPr>
        <w:t>О.М. Цимбал, Н.В. Кленіна, К.С. Конаржевський та ін.</w:t>
      </w:r>
      <w:r w:rsidRPr="002F0042">
        <w:rPr>
          <w:snapToGrid w:val="0"/>
          <w:sz w:val="28"/>
          <w:lang w:val="uk-UA"/>
        </w:rPr>
        <w:sym w:font="Symbol" w:char="F05D"/>
      </w:r>
      <w:r w:rsidRPr="002F0042">
        <w:rPr>
          <w:snapToGrid w:val="0"/>
          <w:sz w:val="28"/>
          <w:lang w:val="uk-UA"/>
        </w:rPr>
        <w:t xml:space="preserve"> // Ветеринарія. – 1991. – Вип.66. – С.88–91.</w:t>
      </w:r>
    </w:p>
    <w:p w:rsidR="00AA1FC9" w:rsidRPr="002F0042" w:rsidRDefault="00AA1FC9" w:rsidP="00422900">
      <w:pPr>
        <w:numPr>
          <w:ilvl w:val="0"/>
          <w:numId w:val="60"/>
        </w:numPr>
        <w:tabs>
          <w:tab w:val="num" w:pos="0"/>
          <w:tab w:val="left" w:pos="720"/>
          <w:tab w:val="left" w:pos="900"/>
          <w:tab w:val="left" w:pos="1080"/>
          <w:tab w:val="num" w:pos="3060"/>
        </w:tabs>
        <w:suppressAutoHyphens w:val="0"/>
        <w:spacing w:line="360" w:lineRule="auto"/>
        <w:ind w:left="0" w:firstLine="540"/>
        <w:jc w:val="both"/>
        <w:rPr>
          <w:sz w:val="28"/>
          <w:lang w:val="uk-UA"/>
        </w:rPr>
      </w:pPr>
      <w:r w:rsidRPr="002F0042">
        <w:rPr>
          <w:sz w:val="28"/>
          <w:lang w:val="uk-UA"/>
        </w:rPr>
        <w:t>Ковалёв В.Л. Передвижная аэрозольная камера для лечения и профилактики респираторных болезней животных / В.Л. Ковалёв, М. Амирбеков // Сельское хозяйство Таджикистана.-1988.-№6.-С.41-44.</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Ковальчик Л.М. Комплексная профилактика пастереллёза  и диплококковой септицемии (стрептококкоза) телят с применением специфических  препаратов в аэрозольном состоянии: автореф.дис. на соискание науч. степен. канд. вет. наук: спец. 16.00.03 «Вет микробиология, вирусология, эпизоотология, микология с микотоксикологией и иммунология» / Л.М. Ковальчик.-Казань,1987.-16с.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Ковбасенко М.Ф. Этиология, патогенез, терапия и профилактика бронхопневмонии телят / М.Ф. Ковбасенко // Науч. записки Белоцерковск. сельхоз.института.-1972.-Т.17. -С.68-73.</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Колесова Н.И. О постнатальном росте и некоторых показателях обмена веществ здоровых и больных гастроэнтеритом и бронхопневмонией ягнят. Экологические условия и причины этих болезней: автореф.дис. на соискание науч. степен. докт. вет. наук: спец.16.00.01 «Диагностика болезней и терапия животных» / Н.И. Колесова.-Казань, 1975.-46с.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lastRenderedPageBreak/>
        <w:t>Кольцова Т.Г. Об этиологии пневмонии свиней / Т.Г. Кольцова / Ветеринария. -1978. -№6. -С.107-109.</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 xml:space="preserve">Комплексные мероприятия по профилактике респираторных болезней ягнят / </w:t>
      </w:r>
      <w:r w:rsidRPr="002F0042">
        <w:rPr>
          <w:sz w:val="28"/>
          <w:lang w:val="uk-UA"/>
        </w:rPr>
        <w:sym w:font="Symbol" w:char="F05B"/>
      </w:r>
      <w:r w:rsidRPr="002F0042">
        <w:rPr>
          <w:sz w:val="28"/>
          <w:lang w:val="uk-UA"/>
        </w:rPr>
        <w:t>Р.Д. Карабаева, А.К. Мусаева, А.И. Оразбекова, Н.К. Шарипбаев</w:t>
      </w:r>
      <w:r w:rsidRPr="002F0042">
        <w:rPr>
          <w:sz w:val="28"/>
          <w:lang w:val="uk-UA"/>
        </w:rPr>
        <w:sym w:font="Symbol" w:char="F05D"/>
      </w:r>
      <w:r w:rsidRPr="002F0042">
        <w:rPr>
          <w:sz w:val="28"/>
          <w:lang w:val="uk-UA"/>
        </w:rPr>
        <w:t xml:space="preserve"> / Совр. пробл. профилактики зоонозных болезней и пути их решения.-Минск,1987.-С.59-60.</w:t>
      </w:r>
    </w:p>
    <w:p w:rsidR="00AA1FC9" w:rsidRPr="002F0042" w:rsidRDefault="00AA1FC9" w:rsidP="00422900">
      <w:pPr>
        <w:pStyle w:val="2e"/>
        <w:numPr>
          <w:ilvl w:val="0"/>
          <w:numId w:val="60"/>
        </w:numPr>
        <w:tabs>
          <w:tab w:val="num" w:pos="0"/>
          <w:tab w:val="left" w:pos="720"/>
          <w:tab w:val="left" w:pos="900"/>
        </w:tabs>
        <w:spacing w:after="0" w:line="360" w:lineRule="auto"/>
        <w:ind w:left="0" w:firstLine="540"/>
        <w:jc w:val="both"/>
        <w:rPr>
          <w:sz w:val="28"/>
          <w:lang w:val="uk-UA"/>
        </w:rPr>
      </w:pPr>
      <w:r w:rsidRPr="002F0042">
        <w:rPr>
          <w:sz w:val="28"/>
          <w:lang w:val="uk-UA"/>
        </w:rPr>
        <w:t>Кондрахін І.П. Деякі результати вивчення внутрішніх хвороб тварин. / І.П. Кондрахін // Вісник  Білоцерківського держ. аграр. ун-ту. – Біла Церква, 1998.  №5. -Ч.1.-С.20-25.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Кораблёва Т.Р. Иммунобиологическая реактивность ягнят при ассоциативных бронхопневмониях и пути её коррекции: автореф.дис. на соискание науч. степен. канд. вет. наук: спец.03.00.20 «Гельминтология»,  03.00.07 «Микробиология» / Т.Р. Кораблёва.-М.,1991.-19с.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Кориков П.Н. Пневмонии ягнят / Кориков П.Н.-М.: “Колос”, 1974.-176с.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napToGrid w:val="0"/>
          <w:sz w:val="28"/>
          <w:lang w:val="uk-UA"/>
        </w:rPr>
      </w:pPr>
      <w:r w:rsidRPr="002F0042">
        <w:rPr>
          <w:sz w:val="28"/>
          <w:lang w:val="uk-UA"/>
        </w:rPr>
        <w:t>Коркин А.Ф. Диктиокаулёзы жвачных животных в Оренбургской области / А.Ф. Коркин // Легочные гельминтозы жвачных животных.-М., 1981.-С.128-132.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napToGrid w:val="0"/>
          <w:sz w:val="28"/>
          <w:lang w:val="uk-UA"/>
        </w:rPr>
      </w:pPr>
      <w:r w:rsidRPr="002F0042">
        <w:rPr>
          <w:snapToGrid w:val="0"/>
          <w:sz w:val="28"/>
          <w:lang w:val="uk-UA"/>
        </w:rPr>
        <w:t>Косенко М.В. Вплив препарату ”Ветастимол“ на імунний статус телят / М.В. Косенко, Я.М. Любенко // Вет. медицина. – 2000. – № 78, Ч.2. – С.90–94.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Котельников Г.А. Гельминтологические исследования окружающей среды / Котельников Г.А. – М.: Росагропромиздат, 1991.– 144с.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Кошелев В.И. Изучение этиологии пневмонии овец и ягнят в Крымской АССР / В.И. Кошелев //Сов. ветеринария.-1939.-№2.-С.12-16.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Кравец А.М. Эпизоотология диктиокаулёза крупного рогатого скота в условиях Центральной Нечернозёмной зоны СССР и сравнительное испытание методов дегельминтизации при диктиокаулёзе: автореф.дис. на соискание науч. степен. канд. вет. наук: спец. 03.107 «Паразитология» / А.М. Кравец. -М.,1970.-20с.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lastRenderedPageBreak/>
        <w:t>Кузнецов Ю.А.  Ликвидация легочных стронгилятозов в системе мер борьбы с респираторными болезнями овец/ Ю.А. Кузнецов, Д.Ю. Халла, В.А. Волколупова // Бюллетень ВИЭВ.-М.,1986.-С.32-34.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Кузьмин Г.С. Усовершенствование мероприятий по борьбе с диктиокаулёзом крупного рогатого скота в условиях лесостепной зоны Западной Сибири (вопросы эпизоотологии, терапии и профилактики): автореф.дис. на соискание науч. степен. канд. вет. наук: спец. 03.00.20 «Гельминтология» / Г.С. Кузьмин.-М.,1975.-18с.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Курочка Н.Е. Профилактика бронхопневмонии ягнят Романовской породы в промышленных комплексах / Н.Е. Курочка //Бюллетень ВИЭВ.-М.: 1980.- Вып 40.- С.50-53.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Лабораторные исследования в ветеринарии. Бактериальные инфекции: Справочник / </w:t>
      </w:r>
      <w:r w:rsidRPr="002F0042">
        <w:rPr>
          <w:sz w:val="28"/>
          <w:lang w:val="uk-UA"/>
        </w:rPr>
        <w:sym w:font="Symbol" w:char="F05B"/>
      </w:r>
      <w:r w:rsidRPr="002F0042">
        <w:rPr>
          <w:sz w:val="28"/>
          <w:lang w:val="uk-UA"/>
        </w:rPr>
        <w:t>Антонов Б.И., Борисова В.В., Волкова П.М. и др.</w:t>
      </w:r>
      <w:r w:rsidRPr="002F0042">
        <w:rPr>
          <w:sz w:val="28"/>
          <w:lang w:val="uk-UA"/>
        </w:rPr>
        <w:sym w:font="Symbol" w:char="F05D"/>
      </w:r>
      <w:r w:rsidRPr="002F0042">
        <w:rPr>
          <w:sz w:val="28"/>
          <w:lang w:val="uk-UA"/>
        </w:rPr>
        <w:t>; под ред. Б.И. Антонова.–М.: Агропромиздат, 1986.– 352 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Лазарева Д.Н. Рациональное применение иммуностимуляторов / Д.Н. Лащарева.– Уфа, 1991.– 10с.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napToGrid w:val="0"/>
          <w:sz w:val="28"/>
          <w:lang w:val="uk-UA"/>
        </w:rPr>
      </w:pPr>
      <w:r w:rsidRPr="002F0042">
        <w:rPr>
          <w:sz w:val="28"/>
          <w:lang w:val="uk-UA"/>
        </w:rPr>
        <w:t>Лазарева Д.Н. Стимуляторы иммунитета /Д.Н. лазарева, Е.К. Алёхин.– М., 1985.– 265с.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napToGrid w:val="0"/>
          <w:sz w:val="28"/>
          <w:lang w:val="uk-UA"/>
        </w:rPr>
      </w:pPr>
      <w:r w:rsidRPr="002F0042">
        <w:rPr>
          <w:snapToGrid w:val="0"/>
          <w:sz w:val="28"/>
          <w:lang w:val="uk-UA"/>
        </w:rPr>
        <w:t>Левонян С.М. Некоторые показатели иммунобиологической реак-тивности организма ягнят в раннем постнатальном онтогенезе в условиях спе-циализированного хозяйства / С.М. Левонян // Тр. Харьков. СХИ.– Х., 1987. – Т. 245.– С.57– 66.</w:t>
      </w:r>
    </w:p>
    <w:p w:rsidR="00AA1FC9" w:rsidRPr="002F0042" w:rsidRDefault="00AA1FC9" w:rsidP="00422900">
      <w:pPr>
        <w:pStyle w:val="2e"/>
        <w:numPr>
          <w:ilvl w:val="0"/>
          <w:numId w:val="60"/>
        </w:numPr>
        <w:tabs>
          <w:tab w:val="num" w:pos="0"/>
          <w:tab w:val="left" w:pos="720"/>
          <w:tab w:val="left" w:pos="900"/>
        </w:tabs>
        <w:spacing w:after="0" w:line="360" w:lineRule="auto"/>
        <w:ind w:left="0" w:firstLine="540"/>
        <w:jc w:val="both"/>
        <w:rPr>
          <w:sz w:val="28"/>
          <w:lang w:val="uk-UA"/>
        </w:rPr>
      </w:pPr>
      <w:r w:rsidRPr="002F0042">
        <w:rPr>
          <w:sz w:val="28"/>
          <w:lang w:val="uk-UA"/>
        </w:rPr>
        <w:t>Левченко В.І. Катаральна бронхопневмонія. / В.І. Левченко, І.П. Кондрахін, М.О. Судаков // Внутрішні хвороби тварин.-Біла Церква.- 1999. –С.199-213.</w:t>
      </w:r>
    </w:p>
    <w:p w:rsidR="00AA1FC9" w:rsidRPr="002F0042" w:rsidRDefault="00AA1FC9" w:rsidP="00422900">
      <w:pPr>
        <w:pStyle w:val="2e"/>
        <w:numPr>
          <w:ilvl w:val="0"/>
          <w:numId w:val="60"/>
        </w:numPr>
        <w:tabs>
          <w:tab w:val="num" w:pos="0"/>
          <w:tab w:val="left" w:pos="720"/>
          <w:tab w:val="left" w:pos="900"/>
        </w:tabs>
        <w:spacing w:after="0" w:line="360" w:lineRule="auto"/>
        <w:ind w:left="0" w:firstLine="540"/>
        <w:jc w:val="both"/>
        <w:rPr>
          <w:sz w:val="28"/>
          <w:lang w:val="uk-UA"/>
        </w:rPr>
      </w:pPr>
      <w:r w:rsidRPr="002F0042">
        <w:rPr>
          <w:sz w:val="28"/>
          <w:lang w:val="uk-UA"/>
        </w:rPr>
        <w:t>Лейкина Е.С. Явление гетерологичной иммуностимуляции и иммуносупрессии при смешанных инвазиях / Е.С. Лейкина // Паразитоценозы и ассоциативные болезни. Сб. тр. Всес. Академии с.-х. Наук им. В.И. Ленина.-М.: Колос, 1984.-С.127-132.</w:t>
      </w:r>
    </w:p>
    <w:p w:rsidR="00AA1FC9" w:rsidRPr="002F0042" w:rsidRDefault="00AA1FC9" w:rsidP="00422900">
      <w:pPr>
        <w:pStyle w:val="2e"/>
        <w:numPr>
          <w:ilvl w:val="0"/>
          <w:numId w:val="60"/>
        </w:numPr>
        <w:tabs>
          <w:tab w:val="num" w:pos="0"/>
          <w:tab w:val="left" w:pos="720"/>
          <w:tab w:val="left" w:pos="900"/>
        </w:tabs>
        <w:spacing w:after="0" w:line="360" w:lineRule="auto"/>
        <w:ind w:left="0" w:firstLine="540"/>
        <w:jc w:val="both"/>
        <w:rPr>
          <w:sz w:val="28"/>
          <w:lang w:val="uk-UA"/>
        </w:rPr>
      </w:pPr>
      <w:r w:rsidRPr="002F0042">
        <w:rPr>
          <w:sz w:val="28"/>
          <w:lang w:val="uk-UA"/>
        </w:rPr>
        <w:lastRenderedPageBreak/>
        <w:t>Лекомцев П.Л. Обоснование способа получения аэрозолей для ветеринарной практики / П.Л. Лекомцев, Г.Н. Бурдов // Электрификация стацион. технол. процессов с.-х. пр-ва Нечерноземья.-Горький.-1990.-С.42-49.</w:t>
      </w:r>
    </w:p>
    <w:p w:rsidR="00AA1FC9" w:rsidRPr="002F0042" w:rsidRDefault="00AA1FC9" w:rsidP="00422900">
      <w:pPr>
        <w:pStyle w:val="2e"/>
        <w:numPr>
          <w:ilvl w:val="0"/>
          <w:numId w:val="60"/>
        </w:numPr>
        <w:tabs>
          <w:tab w:val="num" w:pos="0"/>
          <w:tab w:val="left" w:pos="720"/>
          <w:tab w:val="left" w:pos="900"/>
        </w:tabs>
        <w:spacing w:after="0" w:line="360" w:lineRule="auto"/>
        <w:ind w:left="0" w:firstLine="540"/>
        <w:jc w:val="both"/>
        <w:rPr>
          <w:sz w:val="28"/>
          <w:lang w:val="uk-UA"/>
        </w:rPr>
      </w:pPr>
      <w:r w:rsidRPr="002F0042">
        <w:rPr>
          <w:sz w:val="28"/>
          <w:lang w:val="uk-UA"/>
        </w:rPr>
        <w:t>Леутская З.К. Некоторые аспекты иммунитета при гельминтозах (роль витаминов и гормонов в иммунологическом процессе) / З.К. Леутская.-М.: “Наука”.-1990.-210с.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Литвин В.П. Методические рекомендации по применению аерозолей этония и сульфантрола для групповой профилактики и терапии острых респираторных болезней молодняка  крупного рогатого скота / В.П. Литвин.-Киев, 1984.-11с.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Литвин В.П. Протефлазид – новий противірусний препарат рослинного походження / В.П. Литвин, В.В. Поліщук, В.П. Атаманюк //Вет. мед. України.-2001.-№6.-С.15-17.</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Литвин В.П. Аерозольний метод групової профілактики й лікування інфекційних хвороб тварин / В.П. Литвин, В.В. Поліщук, О.В. Поліщук // Науковий світ.-2001.-№2.-С.23-25.</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Лобанова Н.В. Микропаразитоценозы при ассоциативных инфекционных болезнях телят: автореф.дис. на соискание науч. степен. канд. вет. наук: спец. 16.00.03 «Вет. микробиология, вирусология, эпизоотология, микология с микотоксикологией и иммунология» /Н.В. Лобанова.-Омск, 2004.-21с.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Лопарев И.В. Аэрозольный метод терапии жвачных при диктиокаулёзе / И.В. Лопарев //Ветеринария.-1962.-№7.-С.44-46.</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Лукшина Р.Г. Изучение аллергических сдвигов при некоторых инвазиях / Р.Г. Лукшина, М.М. Гельфер // Учеб.-практ. конф. паразитологов УССР: Тр.– К., 1972.– Ч. 1.– С.489–491.</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Магомедов А.А. Берегите овец от бронхопневмонии /А.А. Магомедов.-Махачкала,1969.-16с.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 xml:space="preserve">Макевнян С.Г. Ответные реакции животных на воздействие факторов внешней среды по периодам года / С.Г. Макевнян // Этиология, механизм воздействия и меры профилактики летних пневмоний животных в условиях </w:t>
      </w:r>
      <w:r w:rsidRPr="002F0042">
        <w:rPr>
          <w:sz w:val="28"/>
          <w:lang w:val="uk-UA"/>
        </w:rPr>
        <w:lastRenderedPageBreak/>
        <w:t>степей и полупустыни Юго-Восточной Европейской части СССР.-Волгоград, 1989.-С.5-12.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shd w:val="clear" w:color="auto" w:fill="FFFFFF"/>
          <w:lang w:val="uk-UA"/>
        </w:rPr>
      </w:pPr>
      <w:r w:rsidRPr="002F0042">
        <w:rPr>
          <w:sz w:val="28"/>
          <w:shd w:val="clear" w:color="auto" w:fill="FFFFFF"/>
          <w:lang w:val="uk-UA"/>
        </w:rPr>
        <w:t>Максимов Н.А. Применение аэрозолей лекарственных веществ  при ПГ-3 телят / Н.А. Максимов // Сб. научн.тр. Московской вет. акад. им. К.И. Скрябина.- М.-1981.-Т.120.-С.3-5.</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 xml:space="preserve">Максимов Н.А., О роли бактерий при респираторных заболеваниях в откормочных хозяйствах / </w:t>
      </w:r>
      <w:r w:rsidRPr="002F0042">
        <w:rPr>
          <w:sz w:val="28"/>
          <w:shd w:val="clear" w:color="auto" w:fill="FFFFFF"/>
          <w:lang w:val="uk-UA"/>
        </w:rPr>
        <w:t>Н.А. Максимов /</w:t>
      </w:r>
      <w:r w:rsidRPr="002F0042">
        <w:rPr>
          <w:sz w:val="28"/>
          <w:lang w:val="uk-UA"/>
        </w:rPr>
        <w:t>/Сб. науч. тр. Моск. вет. акад.-1980.-Т.116.-С.51-52.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shd w:val="clear" w:color="auto" w:fill="FFFFFF"/>
          <w:lang w:val="uk-UA"/>
        </w:rPr>
      </w:pPr>
      <w:r w:rsidRPr="002F0042">
        <w:rPr>
          <w:sz w:val="28"/>
          <w:lang w:val="uk-UA"/>
        </w:rPr>
        <w:t xml:space="preserve">Мальцев К.Л. Легочные стронгилятозы животных в Центральной зоне Европейской части РФ (эпизоотология, меры борьбы): </w:t>
      </w:r>
      <w:r w:rsidRPr="002F0042">
        <w:rPr>
          <w:sz w:val="28"/>
          <w:shd w:val="clear" w:color="auto" w:fill="FFFFFF"/>
          <w:lang w:val="uk-UA"/>
        </w:rPr>
        <w:t>Автореф. дис. …д.в.н.: 16.00.03, 03.00.19/НГСХА.-Н.Новгород,2006.-32с.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Мальцев К.Л. Диктиокаулез молодняка крупного рогатого скота / К.Л. Мальцев, И.А. Архипов, В.И. Кидяев // Ветеринария. – 2005. - № 5. – С. 30 – 32.</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Мальцев К.Л. Оптимальные схемы применения антигельминтиков при диктиокаулезе крупного рогатого скот в Центральной зоне России / К.Л. Мальцев // Современные аспекты диагностики, профилактики и лечения инфекционных и инвазионных болезней животных. - Москва, 1998. - С. 105 – 110.</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Мальцев К.Л. Эколого-эпизоотическая  характеристика легочных гельминтозов жвачных животных в Центральном Черноземье России / К.Л. Мальцев, А.Н. Аксенов // Теория и практика борьбы с паразитарными болезнями. - М., 2001. - С. 153 – 154.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Мамедов М.С. Усовершенствование средств и методов борьбы с мюллериозом овец в Центральном районе Нечерноземной зоны РСФСР: автореф.дис. на соискание науч. степен. канд. вет. наук: спец. 03.00.20 «Гельминтология» / М.С. Мамедов.-М., 1986.-24с.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Мамыкова О.И. Влияние антгельминтиков на иммунобиологический статус животных / О.И. Мамыкова / Тр. Всесоюз. и-та эксперим. ветеринарии.– М., 1989.– С.82–86.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lastRenderedPageBreak/>
        <w:t>Мамыкова О.И. Влияние некоторых антгельминтиков на иммунобиологический статус  и резистентность овец / О.И. Мамыкова //Селекция с.-х. животных на устойчивость к болезням и повышение резистентности в условиях промышленных технологий.-М., 1988.-Вып.8.-С.122.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Мамыкова О.И. Оценка иммунобиологического статуса животных после дегельминтизации и пути его коррекции: дис.… канд. вет. наук: 03.00.20 / Мамыкова Ольга Ивановна.– М., 1989.– 155с.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Марзанов Н.С. Иммунология и иммуногенетика овец и коз / Н.С. марзанов.-Кишинёв: «Штиинца»,-1991.-237с.</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Масимов Н.А. Оглы Эпизоотология смешанных респираторных инфекций молодняка крупного рогатого скота / Н.А. Масимов // Актуал. вопросы инфекц. и инваз. бол. жив-х.-1994.-С.73-75.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Маслянко Р.П. Формирование и биохимические характеристики иммунной системы крупного рогатого скота: автореф.дис. на соискание науч. степен. докт. биол. наук: спец. 03.00.04 «Биохимия» / Р.П. Маслянко.-Львов., 1986.-32с.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Методические рекомендации по изучению влияния антгельминтиков на иммунный статус животных при гельминтозах / </w:t>
      </w:r>
      <w:r w:rsidRPr="002F0042">
        <w:rPr>
          <w:sz w:val="28"/>
          <w:lang w:val="uk-UA"/>
        </w:rPr>
        <w:sym w:font="Symbol" w:char="F05B"/>
      </w:r>
      <w:r w:rsidRPr="002F0042">
        <w:rPr>
          <w:sz w:val="28"/>
          <w:lang w:val="uk-UA"/>
        </w:rPr>
        <w:t>Э.Х. Даугалиева, О.И. Мамыкова, И.С. Каныгина, М.И. Кузнецов и др.</w:t>
      </w:r>
      <w:r w:rsidRPr="002F0042">
        <w:rPr>
          <w:sz w:val="28"/>
          <w:lang w:val="uk-UA"/>
        </w:rPr>
        <w:sym w:font="Symbol" w:char="F05D"/>
      </w:r>
      <w:r w:rsidRPr="002F0042">
        <w:rPr>
          <w:sz w:val="28"/>
          <w:lang w:val="uk-UA"/>
        </w:rPr>
        <w:t>.-М.,1989.-27с.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Методические рекомендации по современным методам ликвидации и профилактики гельминтозных заболеваний овец в спецхозах / В.С. Шеховцов, А.Г. Коростышева, Т.Е. Мишарева, Л.И. Луценко.-Харьков, 1982.-4с.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Методические указания по определению чувствительности к антибиотикам возбудителей инфекционных болезней сельскохозяйственных животных.– М., ГУВ МСХ СССР, 1971.– 9 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Микрофлора Dictyocaulus filaria при диктиокаулёзе овец / Д.И. Панасюк, А.П. Васильев, В.Я. Ганюшкин, Л.В. Кондрыкинская // Ветеринария.-1970.-№3.-С.76-77.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Миланко А.Я. Терапия ассоци</w:t>
      </w:r>
      <w:r w:rsidRPr="002F0042">
        <w:rPr>
          <w:sz w:val="28"/>
          <w:lang w:val="uk-UA"/>
        </w:rPr>
        <w:t>а</w:t>
      </w:r>
      <w:r w:rsidRPr="002F0042">
        <w:rPr>
          <w:sz w:val="28"/>
          <w:lang w:val="uk-UA"/>
        </w:rPr>
        <w:t xml:space="preserve">тивных респираторных болезней свиней / А.Я. Миланко, А.М. Калашник, П.П. Герилович // IV межгос. конф. </w:t>
      </w:r>
      <w:r w:rsidRPr="002F0042">
        <w:rPr>
          <w:sz w:val="28"/>
          <w:lang w:val="uk-UA"/>
        </w:rPr>
        <w:lastRenderedPageBreak/>
        <w:t>по науч. и прикл. пробл. паразитологии: тез. докл.– К.; Х.; Луганск, 1993.– С. 64–65.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Михин Н.А. Инфекционные болезни молодняка сельскохозяйственных животных / Н.А. Михин.-М.,1940.-241с.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Мовсун-Заде К.К. Внутрение незаразные болезни сельскохозяйственных животных / К.К. Мовсун-Заде. –М.: Колос. -1966. –С.377-383.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Музафаров К.Ф. Болезни органов пищеварения, обмена веществ и органов діхания овец / К.Ф. Музафаров, М.Т. Терёхина.-Ставрополь, 1955.-55с.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Мустафин А.О. Основные гельминтозы овец северо-восточного Казахстана, методы их профилактики и терапии: на соискание науч. степен. докт. вет. наук: спец. 03.00.20 «Гельминтология» / О.А. Мустафин.-М.,1992.-56с.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Никулин Т.Г. Ивомек при паразитозах животных / Т.Г. Никулин, А.И. Ятусевич, Н.Ф. Королёв //Ветеринария.– 1990.– № 7.– С.42–44.</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Никулина Н.Б. Клинико-биохимические особенности бронхопневмонии домашних животных и лечебно-профилактические мероприятия: автореф. на соискание науч. степен. канд. вет. наук: спец. 16.00.01 «Діагностика болезней и терапія животных» / Н.Б. Никулина.-Пермь,2005.-19с.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Определение естественной резистентности и обмена веществ у сельскохозяйственных животных / В.Е. Чумаченко, А.М. Высоцкий,  Н.А. Сердюк, В.В. Чумаченко.-К.: Урожай, 1990.-136с.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Определитель бактерий Берджи: в 2 т. / под ред. Дж. Хоулта.– М.: Мир, 1997.– 432с.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szCs w:val="28"/>
          <w:lang w:val="uk-UA"/>
        </w:rPr>
      </w:pPr>
      <w:r w:rsidRPr="002F0042">
        <w:rPr>
          <w:sz w:val="28"/>
          <w:szCs w:val="28"/>
          <w:lang w:val="uk-UA"/>
        </w:rPr>
        <w:t>Осичкин Г.Н. Овцеводство Крыма / Г.Н. Осичкин // Ветеринарні науки “Актуальні проблеми ветеринарної медицини”: Наукові праці ЮФ «КАТУ» НАУ.-Симферополь, 2006 - Вип.101. – С.86-88.</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 xml:space="preserve">Павлів О.В. Ступенева антибіотикотерапія офлоксацином при катаральній бронхопневмонії телят: автореф. дис. на здобуття наук. ступеня </w:t>
      </w:r>
      <w:r w:rsidRPr="002F0042">
        <w:rPr>
          <w:sz w:val="28"/>
          <w:lang w:val="uk-UA"/>
        </w:rPr>
        <w:lastRenderedPageBreak/>
        <w:t>канд. вет. наук: 16.00.04 «Вет. фармакологія та токсикологія» / О.В. Павлів. -Львів,2007.-19с.</w:t>
      </w:r>
    </w:p>
    <w:p w:rsidR="00AA1FC9" w:rsidRPr="002F0042" w:rsidRDefault="00AA1FC9" w:rsidP="00422900">
      <w:pPr>
        <w:numPr>
          <w:ilvl w:val="0"/>
          <w:numId w:val="60"/>
        </w:numPr>
        <w:tabs>
          <w:tab w:val="num" w:pos="0"/>
          <w:tab w:val="left" w:pos="720"/>
          <w:tab w:val="left" w:pos="900"/>
          <w:tab w:val="num" w:pos="1080"/>
          <w:tab w:val="num" w:pos="3060"/>
        </w:tabs>
        <w:suppressAutoHyphens w:val="0"/>
        <w:spacing w:line="360" w:lineRule="auto"/>
        <w:ind w:left="0" w:firstLine="540"/>
        <w:jc w:val="both"/>
        <w:rPr>
          <w:sz w:val="28"/>
          <w:lang w:val="uk-UA"/>
        </w:rPr>
      </w:pPr>
      <w:r w:rsidRPr="002F0042">
        <w:rPr>
          <w:sz w:val="28"/>
          <w:lang w:val="uk-UA"/>
        </w:rPr>
        <w:t xml:space="preserve">Панасюк Д.И. Учение о паразитоценозах и ассоциативных заболеваниях / Д.И. Панасюк // II Всесоюз. Сьезд паразитоценологов: тези докл. – К., 1985. – С. 259-261. </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Панасюк Д.И. Микрофлора Dictiocaulus filaria  при диктиокаулёзе овец / Д.И. Панасюк, И.П. Васильев, В.Н. Ганюшкин, И.В. Кондрыкинская // Ветеринария, 1970.-№3.-С.24-26.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Панасюк Д.И. Проблемы ассоциации гельминтов, патогенных простейших и микрофлоры при интенсивном ведении животноводства / Д.И. Панасюк, В.В. Филиппов, П.В. Радионов. -М.: ВНИИТЭСХ, 1978.-167с.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napToGrid w:val="0"/>
          <w:color w:val="000000"/>
          <w:sz w:val="28"/>
          <w:lang w:val="uk-UA"/>
        </w:rPr>
      </w:pPr>
      <w:r w:rsidRPr="002F0042">
        <w:rPr>
          <w:sz w:val="28"/>
          <w:lang w:val="uk-UA"/>
        </w:rPr>
        <w:t>Панасюк Д.И. Бронхопневмонии крупного и мелкого рогатого скота, обусловленные ассоциацией диктиокаул, микрофлоры и патогенных простейших / Д.И. Панасюк, Н.Г. Шигина //Легочные гельминтозы жвачных животных: науч.тр. ВАСХНИЛ.-М.: Колос, 1981.-С.110-113.</w:t>
      </w:r>
    </w:p>
    <w:p w:rsidR="00AA1FC9" w:rsidRPr="002F0042" w:rsidRDefault="00AA1FC9" w:rsidP="00422900">
      <w:pPr>
        <w:numPr>
          <w:ilvl w:val="0"/>
          <w:numId w:val="60"/>
        </w:numPr>
        <w:tabs>
          <w:tab w:val="num" w:pos="0"/>
          <w:tab w:val="left" w:pos="720"/>
          <w:tab w:val="left" w:pos="900"/>
          <w:tab w:val="num" w:pos="1080"/>
          <w:tab w:val="num" w:pos="3060"/>
        </w:tabs>
        <w:suppressAutoHyphens w:val="0"/>
        <w:spacing w:line="360" w:lineRule="auto"/>
        <w:ind w:left="0" w:firstLine="540"/>
        <w:jc w:val="both"/>
        <w:rPr>
          <w:sz w:val="28"/>
          <w:lang w:val="uk-UA"/>
        </w:rPr>
      </w:pPr>
      <w:r w:rsidRPr="002F0042">
        <w:rPr>
          <w:sz w:val="28"/>
          <w:lang w:val="uk-UA"/>
        </w:rPr>
        <w:t>Паракин В.К. Предупреждение и лечение болезней ягнят / В.К. Парасин.-Ростов на Дону,1961.-51с.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Петров Ю.Ф. Паразитоценозы и ассоциативные болезни с.-х. живо</w:t>
      </w:r>
      <w:r w:rsidRPr="002F0042">
        <w:rPr>
          <w:sz w:val="28"/>
          <w:lang w:val="uk-UA"/>
        </w:rPr>
        <w:t>т</w:t>
      </w:r>
      <w:r w:rsidRPr="002F0042">
        <w:rPr>
          <w:sz w:val="28"/>
          <w:lang w:val="uk-UA"/>
        </w:rPr>
        <w:t>ных / Ю.Ф. Петров.– Л.: Агропромиздат, 1988.– 175с.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Петров Ю.Ф. Патогенез и терапия при ассоциированых болезнях животных гельминто-протозойно-бактериальной этиологии / Ю.Ф Петров // Состояние, проблемы и перспективы развития ветеринарной науки России. - М., 1999. - Т.2. - С. 29-32.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Петровская В. Г. О</w:t>
      </w:r>
      <w:r w:rsidRPr="002F0042">
        <w:rPr>
          <w:sz w:val="28"/>
          <w:lang w:val="uk-UA"/>
        </w:rPr>
        <w:t>б</w:t>
      </w:r>
      <w:r w:rsidRPr="002F0042">
        <w:rPr>
          <w:sz w:val="28"/>
          <w:lang w:val="uk-UA"/>
        </w:rPr>
        <w:t>щие закономерности взаимодействия в системе “паразит – хозяин” и проблема бактериально-инвазионных болезней / В.Г. Петровская, Е.С. Шульман, Л.М. Гордеева // Паразитоценозы и ассоциативные болезни. - М.: Колос.-1984.-С. 45-55.</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napToGrid w:val="0"/>
          <w:sz w:val="28"/>
          <w:lang w:val="uk-UA"/>
        </w:rPr>
        <w:t>Пешкус Ю.К. Взаимосвязь между уровнем циркулирующих иммунных комплексов и функциональным состоянием фагоцитирующей системы / Ю.К. Пешкус, Т.В. Виноградова, М.А. Капелько, Ю.Е. Вельтищев, Д.В. Стефани // Иммунология. – 1986. – №5. – С. 63–66</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lastRenderedPageBreak/>
        <w:t>Писаренко Н.И. Инфекционные агенты при респираторной патологии овец / Н.И. Писаренко, П.Н. Воронков, М.Н. Соколов // Болезни овец в Ставропольском крае, 1991.-С.66-73.</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Писаренко Н.И. Пастереллоносительство при респираторной патологии овец в хозяйствах Ставропольского края / Н.И. Писаренко, М.Н. Соколов, Э.А. Шегидевич // Бюлл.ВИЭВ.-М.,1986.-Вып.62.-С.37-39.</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Плотников К.И. Летние гастроэнтериты и пневмонии ягнят / К.И. Плотников.-М.: Колос,1965.-208с.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Плященко С.И. Естественная резистен</w:t>
      </w:r>
      <w:r w:rsidRPr="002F0042">
        <w:rPr>
          <w:sz w:val="28"/>
          <w:lang w:val="uk-UA"/>
        </w:rPr>
        <w:t>т</w:t>
      </w:r>
      <w:r w:rsidRPr="002F0042">
        <w:rPr>
          <w:sz w:val="28"/>
          <w:lang w:val="uk-UA"/>
        </w:rPr>
        <w:t>ность организма животных / С.И. Плященко, В.Т. Сидоров.. - Л.: Колос. Ленингр. отд. – 1979. – 184 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Полетаева О.Г. Феномен Т- и В-систем иммунитета при аскаридозе и их диагностическое и протективное значение: автореф. на соискание науч. степен. докт. мед. наук: спец. 03.00.20 «Гельминтология» / О.Г. Полетаева.– М., 1983.– 39с.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Полыковский М.Д. Легочные заболевания овец / М.Д. Полыковский, В.А. Аликаев // Ветеринария.-1954.-№11.-С.21-22.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Пономарь С.И. Влияние антгельминтиков в терапевтических дозах на иммунобиологическую реактивность поросят при нематодозах / С.И. Пономарь // Бюл. Всесоюз. ин-та гельминтологии.– М., 1991.– Вып. 53.– С. 106.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Пономарь С.И. Исследование целесообразности тестирования ан</w:t>
      </w:r>
      <w:r w:rsidRPr="002F0042">
        <w:rPr>
          <w:sz w:val="28"/>
          <w:lang w:val="uk-UA"/>
        </w:rPr>
        <w:t>т</w:t>
      </w:r>
      <w:r w:rsidRPr="002F0042">
        <w:rPr>
          <w:sz w:val="28"/>
          <w:lang w:val="uk-UA"/>
        </w:rPr>
        <w:t>гельминтиков во времени и интенсивности ре- и суперинвазирования / С.И. Пономарь // Ассоциированные паразитар. болезни, пробл. экологии и терапии: науч. конф., 5–6 декабря 1995г.: тезисы докл.– М., 1995.– С.132–133.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Попов М.А. Диктиокаулёз овец и коз на крупных специализированных фермах Северного Кавказа и Нижнего Поволжья и меры борьбы с ним / М.А. Попов // Легочные гельминтозы жвачных животных.-М.: ВАСХНИЛ, 1981.-С.156-164.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Попов М.А. Ассоциации стронгилят овец и коз, вызываемые ими заболевания в специализированных хозяйствах Северного Кавказа и Нижнего </w:t>
      </w:r>
      <w:r w:rsidRPr="002F0042">
        <w:rPr>
          <w:sz w:val="28"/>
          <w:lang w:val="uk-UA"/>
        </w:rPr>
        <w:lastRenderedPageBreak/>
        <w:t xml:space="preserve">Поволжья, меры борьбы: автореф. на соискание науч. степен. докт. вет. наук: спец. 03.00.20 «Гельминтология» / М.А. Попов. - М., 1988.-46с. </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Применение иммуностимуляторов для профилактики гельминтозов и повышения резистентности животных (методические рекомендации) / </w:t>
      </w:r>
      <w:r w:rsidRPr="002F0042">
        <w:rPr>
          <w:sz w:val="28"/>
          <w:lang w:val="uk-UA"/>
        </w:rPr>
        <w:sym w:font="Symbol" w:char="F05B"/>
      </w:r>
      <w:r w:rsidRPr="002F0042">
        <w:rPr>
          <w:sz w:val="28"/>
          <w:lang w:val="uk-UA"/>
        </w:rPr>
        <w:t>Даугалиева Э.Х., Курочкина К.Г. и др.</w:t>
      </w:r>
      <w:r w:rsidRPr="002F0042">
        <w:rPr>
          <w:sz w:val="28"/>
          <w:lang w:val="uk-UA"/>
        </w:rPr>
        <w:sym w:font="Symbol" w:char="F05D"/>
      </w:r>
      <w:r w:rsidRPr="002F0042">
        <w:rPr>
          <w:sz w:val="28"/>
          <w:lang w:val="uk-UA"/>
        </w:rPr>
        <w:t>.- М.-1990.-16с.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Прискока В. А. Основи паразитоценології вірусів та б</w:t>
      </w:r>
      <w:r w:rsidRPr="002F0042">
        <w:rPr>
          <w:sz w:val="28"/>
          <w:lang w:val="uk-UA"/>
        </w:rPr>
        <w:t>а</w:t>
      </w:r>
      <w:r w:rsidRPr="002F0042">
        <w:rPr>
          <w:sz w:val="28"/>
          <w:lang w:val="uk-UA"/>
        </w:rPr>
        <w:t xml:space="preserve">ктерій / В.А. Прискока.- К., 1999.  - 84 с. </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napToGrid w:val="0"/>
          <w:sz w:val="28"/>
          <w:lang w:val="uk-UA"/>
        </w:rPr>
      </w:pPr>
      <w:r w:rsidRPr="002F0042">
        <w:rPr>
          <w:sz w:val="28"/>
          <w:lang w:val="uk-UA"/>
        </w:rPr>
        <w:t>Прискока В.А. Гетерогенность паразитоценозов / В.А. Прискока, Н.С. Павленко..-К.: «Логос», 1998.-116с.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napToGrid w:val="0"/>
          <w:sz w:val="28"/>
          <w:lang w:val="uk-UA"/>
        </w:rPr>
      </w:pPr>
      <w:r w:rsidRPr="002F0042">
        <w:rPr>
          <w:snapToGrid w:val="0"/>
          <w:sz w:val="28"/>
          <w:lang w:val="uk-UA"/>
        </w:rPr>
        <w:t>Прудников С.И. Иммуностимуляторы при профилактике болезней поросят / С.И. Прудников // Ветеринария. – 1996. - № 11. – С.13-17.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Пустовар А.Я. Основные вопросы изучения микоплазмозов живо</w:t>
      </w:r>
      <w:r w:rsidRPr="002F0042">
        <w:rPr>
          <w:sz w:val="28"/>
          <w:lang w:val="uk-UA"/>
        </w:rPr>
        <w:t>т</w:t>
      </w:r>
      <w:r w:rsidRPr="002F0042">
        <w:rPr>
          <w:sz w:val="28"/>
          <w:lang w:val="uk-UA"/>
        </w:rPr>
        <w:t>ных / А.Я. Пустовар // Информ. бюл. ИЭКВМ УААН.– Х., 1994.– С.33.</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Пушкарёв Р.П. Профилактика бронхопневмонии телят в комплексах / Р.П. Пушкарёв, Я.Н. Глухов // Ветеринария.-1991.-№11.-С.9-12.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Равилов А.В. Использование сывороток крови реконвалесцентов  при респираторных заболеваниях телят и ягнят на комплексах / А.В. Равилов, Н.М. Кононов, Р.Х. Хамадеев // Инфекционные болезни с.-х. животных: сб. науч. тр.-Л.-1983.-С72-73.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Радионов П.В. Течение и лечение диктиокаулёза овец, осложнённого микрофлорой, на юго-востоке Казахстана / П.В. Радионов, Р.З. Исламов // Легочные гельминтозы жвачных животных: науч.тр. ВАСХНИЛ.-М.: Колос, 1981.-С.113-116.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Радионов П.В. Взаимосвязь вирусов, бактерий, гельминтов, простейших, эктопаразитов и их роль в этиологии нек</w:t>
      </w:r>
      <w:r w:rsidRPr="002F0042">
        <w:rPr>
          <w:sz w:val="28"/>
          <w:lang w:val="uk-UA"/>
        </w:rPr>
        <w:t>о</w:t>
      </w:r>
      <w:r w:rsidRPr="002F0042">
        <w:rPr>
          <w:sz w:val="28"/>
          <w:lang w:val="uk-UA"/>
        </w:rPr>
        <w:t>торых болезней овец / П.В. Радионов, Р.З. Исламов, Г.Р. Реджепова // Паразитоценология на начальном этапе: тр. II Всесоюз. съе</w:t>
      </w:r>
      <w:r w:rsidRPr="002F0042">
        <w:rPr>
          <w:sz w:val="28"/>
          <w:lang w:val="uk-UA"/>
        </w:rPr>
        <w:t>з</w:t>
      </w:r>
      <w:r w:rsidRPr="002F0042">
        <w:rPr>
          <w:sz w:val="28"/>
          <w:lang w:val="uk-UA"/>
        </w:rPr>
        <w:t>да паразитоценологов.– К., 1985.– С.168–176.</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Реджепова Г.Р. Профилактика и терапия респираторных заболеваний у животных аэрозольным методом  / Г.Р. Реджепова // Бюлл. ВИЭВ.-М., 1986.-Вып.62.-С.24-25.</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lastRenderedPageBreak/>
        <w:t xml:space="preserve">Рекомендации по диагностике и мерам борьбы с респираторными и желудочно-кишечными болезнями ягнят в условиях овцеводческих комплексов / </w:t>
      </w:r>
      <w:r w:rsidRPr="002F0042">
        <w:rPr>
          <w:sz w:val="28"/>
          <w:lang w:val="uk-UA"/>
        </w:rPr>
        <w:sym w:font="Symbol" w:char="F05B"/>
      </w:r>
      <w:r w:rsidRPr="002F0042">
        <w:rPr>
          <w:sz w:val="28"/>
          <w:lang w:val="uk-UA"/>
        </w:rPr>
        <w:t>Равилов А.З., Шарафутдинова К.Н., Васлянина Н.И., Елисеева Ф.В. и др.</w:t>
      </w:r>
      <w:r w:rsidRPr="002F0042">
        <w:rPr>
          <w:sz w:val="28"/>
          <w:lang w:val="uk-UA"/>
        </w:rPr>
        <w:sym w:font="Symbol" w:char="F05D"/>
      </w:r>
      <w:r w:rsidRPr="002F0042">
        <w:rPr>
          <w:sz w:val="28"/>
          <w:lang w:val="uk-UA"/>
        </w:rPr>
        <w:t>.-Казань,1988.-20с.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 xml:space="preserve">Рекомендации по профилактике и мерам борьбы с основными стронгилятозами овец в специализированных хозяйствах засушливой зоны Ставропольского края / </w:t>
      </w:r>
      <w:r w:rsidRPr="002F0042">
        <w:rPr>
          <w:sz w:val="28"/>
          <w:lang w:val="uk-UA"/>
        </w:rPr>
        <w:sym w:font="Symbol" w:char="F05B"/>
      </w:r>
      <w:r w:rsidRPr="002F0042">
        <w:rPr>
          <w:sz w:val="28"/>
          <w:lang w:val="uk-UA"/>
        </w:rPr>
        <w:t>Зинченко И.И., Колесников В.И., Рудковский А.И. и др.</w:t>
      </w:r>
      <w:r w:rsidRPr="002F0042">
        <w:rPr>
          <w:sz w:val="28"/>
          <w:lang w:val="uk-UA"/>
        </w:rPr>
        <w:sym w:font="Symbol" w:char="F05D"/>
      </w:r>
      <w:r w:rsidRPr="002F0042">
        <w:rPr>
          <w:sz w:val="28"/>
          <w:lang w:val="uk-UA"/>
        </w:rPr>
        <w:t>.- Ставрополь, 1986.-8с.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Рекомендации по современным методам ликвидации и профилактики гельминтозных заболеваний овец в спецхозах / </w:t>
      </w:r>
      <w:r w:rsidRPr="002F0042">
        <w:rPr>
          <w:sz w:val="28"/>
          <w:lang w:val="uk-UA"/>
        </w:rPr>
        <w:sym w:font="Symbol" w:char="F05B"/>
      </w:r>
      <w:r w:rsidRPr="002F0042">
        <w:rPr>
          <w:sz w:val="28"/>
          <w:lang w:val="uk-UA"/>
        </w:rPr>
        <w:t>Шеховцов В.С., Коростышева А.Г., Мишарева Т.Е., Луценко Л.И.</w:t>
      </w:r>
      <w:r w:rsidRPr="002F0042">
        <w:rPr>
          <w:sz w:val="28"/>
          <w:lang w:val="uk-UA"/>
        </w:rPr>
        <w:sym w:font="Symbol" w:char="F05D"/>
      </w:r>
      <w:r w:rsidRPr="002F0042">
        <w:rPr>
          <w:sz w:val="28"/>
          <w:lang w:val="uk-UA"/>
        </w:rPr>
        <w:t>.- Харьков,1982.-4с.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t>Руда Н. Показники природної резистентності у телят здорових і хворих на катаральну бронхопневмонію / Н. Руда // Ветеринарна медицина України. -2000. -№4. – С.38-39.</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Руденко П.А. Асоціації умовно-патогенних бактерій в патології великої рогатої худоби: автореф. дис. на здобуття наук. ступеня канд. вет. наук: 16.00.03 </w:t>
      </w:r>
      <w:r w:rsidRPr="002F0042">
        <w:rPr>
          <w:sz w:val="28"/>
          <w:szCs w:val="28"/>
          <w:lang w:val="uk-UA"/>
        </w:rPr>
        <w:t>«Ветеринарна мікробіологія та вірусологія»</w:t>
      </w:r>
      <w:r w:rsidRPr="002F0042">
        <w:rPr>
          <w:lang w:val="uk-UA"/>
        </w:rPr>
        <w:t xml:space="preserve"> </w:t>
      </w:r>
      <w:r w:rsidRPr="002F0042">
        <w:rPr>
          <w:sz w:val="28"/>
          <w:lang w:val="uk-UA"/>
        </w:rPr>
        <w:t>/ П.А. Руденко.-Харків, 2002.-20с.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Румянцева Л.А. К вопросу об этиологии пневмонии ягнят / Л.А. Румянцева // Сб.науч. трудов ИСХИ, 1954.-Вып.12.-С.12-13.</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napToGrid w:val="0"/>
          <w:sz w:val="28"/>
          <w:lang w:val="uk-UA"/>
        </w:rPr>
      </w:pPr>
      <w:r w:rsidRPr="002F0042">
        <w:rPr>
          <w:sz w:val="28"/>
          <w:lang w:val="uk-UA"/>
        </w:rPr>
        <w:t>Рыжук С.Н. Экономические проблемы животноводства и основные направления стабилизации овцеводства в Украине / С.Н. Рыжук // Вівчарство.</w:t>
      </w:r>
      <w:r w:rsidRPr="002F0042">
        <w:rPr>
          <w:snapToGrid w:val="0"/>
          <w:color w:val="000000"/>
          <w:sz w:val="28"/>
          <w:lang w:val="uk-UA"/>
        </w:rPr>
        <w:t xml:space="preserve"> – 1998. – Вип. 30. – С.5–7.</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napToGrid w:val="0"/>
          <w:sz w:val="28"/>
          <w:lang w:val="uk-UA"/>
        </w:rPr>
      </w:pPr>
      <w:r w:rsidRPr="002F0042">
        <w:rPr>
          <w:snapToGrid w:val="0"/>
          <w:sz w:val="28"/>
          <w:lang w:val="uk-UA"/>
        </w:rPr>
        <w:t>Савина Н.П. Влияние иммуности-муляторов на уровень циркулирующих иммунных комплексов у больных лимфагранулематозом / Н.П. Савина, А.А. Ярилин, Г.Д. Байсоголов // Иммунология. – 1981. – № 1. – С.77–81.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Сапунов А.Я. Особенности эпизоотологии диктиокаулёза овец на Северном Кавказе и экономическая эффективность дегельминтизаций: автореф. </w:t>
      </w:r>
      <w:r w:rsidRPr="002F0042">
        <w:rPr>
          <w:sz w:val="28"/>
          <w:lang w:val="uk-UA"/>
        </w:rPr>
        <w:lastRenderedPageBreak/>
        <w:t>на соискание науч. степен. канд. вет. наук: спец. 03.00.20 «Гельминтология» / А.Я. Сапунов.-М.,1986.-23с.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Сапунов А.Я. Рекомендации по профилактике и мерам борьбы с основными стронгилятозами овец в специализированных хозяйствах засушливой зоны Ставропольского края / А.Я. Сапунов, И.И. Зинченко, В.И. Колесников, А.И. Рудковский.- Ставрополь, 1986.-8с.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Сафиуллин Р.Т. Антигельминтная и экономическая эффективность ивомека при кишечных нематодозах свиней / Р.Т. Сафиуллин // Науч.-техн. бюл. ВАСХНИЛ.– Новосибирск, 1986.– Т. 22, № 1.– С.87–94.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Семенів В.В. Ефективність РБС для лікування і профілактики респіраторних хвороб телят. / В.В. Семенів // Неінфекційна патологія тварин: наук. практ. конф.: тези доп. –Біла Церква, 1995. –Ч.1. –С.168-170.</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Сигачёва Ю.П. Легочные стронгилятозы овец в Центрально-Чернозёмном районе РСФСР: автореф. на соискание науч. степен. докт. вет. наук: спец. 03.00.20 «Гельминтология» / Ю.П. Сигачёва.-М.,1992.-44с.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Сигачёва Ю.П. Опыт оздоровленя овцеводческих хозяйств от диктиокаулёза / Ю.П. Сигачёва, В.Г. Черных.-М., 1985.-6с.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Сидельников Л.Ю. Применение ивомека при аскаридозе и гельминт</w:t>
      </w:r>
      <w:r w:rsidRPr="002F0042">
        <w:rPr>
          <w:sz w:val="28"/>
          <w:lang w:val="uk-UA"/>
        </w:rPr>
        <w:t>о</w:t>
      </w:r>
      <w:r w:rsidRPr="002F0042">
        <w:rPr>
          <w:sz w:val="28"/>
          <w:lang w:val="uk-UA"/>
        </w:rPr>
        <w:t>зах свиней / Л.Ю. Сидельников // Ветеринария.– 1990.– № 5.– С.41.</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Сидоров М.А. Заболевание крупного рогатого скота, вызываемое ассоциацией пастерелл (P. multocida ) и диктиокаул (D. Viviparus) в экспериментальных условиях / М.А. Сидоров, Д.И. Панасюк, М.М. Шахмурзов // Паразитоценозы и ассоциативные болезни: сб. тр. ВАСХНИЛ.-М.: Колос, 1984.-С.179-195.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Соколов В.Д. Иммуностимуляторы в ветер</w:t>
      </w:r>
      <w:r w:rsidRPr="002F0042">
        <w:rPr>
          <w:sz w:val="28"/>
          <w:lang w:val="uk-UA"/>
        </w:rPr>
        <w:t>и</w:t>
      </w:r>
      <w:r w:rsidRPr="002F0042">
        <w:rPr>
          <w:sz w:val="28"/>
          <w:lang w:val="uk-UA"/>
        </w:rPr>
        <w:t>нарии  / В.Д. Соколов, Н.Л. Андреева, А.В. Соколов // Ветеринария.– 1992.– № 7/8.– С.49–50.</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Соколов М.Н. Острые респираторные заболевания овец вирусной этиологии: эпизоотология, специфическая профилактика, меры борьбы: автореф. на соискание науч. степен. докт. вет. наук: спец. 16.00.03 «Вет. микробиология, вирусология, эпизоотология, микология с микотоксикологией и иммунологией» / М.Н. Соколов.-М., 1994.-38с.</w:t>
      </w:r>
    </w:p>
    <w:p w:rsidR="00AA1FC9" w:rsidRPr="002F0042" w:rsidRDefault="00AA1FC9" w:rsidP="00422900">
      <w:pPr>
        <w:pStyle w:val="2e"/>
        <w:numPr>
          <w:ilvl w:val="0"/>
          <w:numId w:val="60"/>
        </w:numPr>
        <w:tabs>
          <w:tab w:val="num" w:pos="0"/>
          <w:tab w:val="left" w:pos="720"/>
          <w:tab w:val="left" w:pos="900"/>
          <w:tab w:val="num" w:pos="1211"/>
        </w:tabs>
        <w:spacing w:after="0" w:line="360" w:lineRule="auto"/>
        <w:ind w:left="0" w:firstLine="540"/>
        <w:jc w:val="both"/>
        <w:rPr>
          <w:sz w:val="28"/>
          <w:lang w:val="uk-UA"/>
        </w:rPr>
      </w:pPr>
      <w:r w:rsidRPr="002F0042">
        <w:rPr>
          <w:sz w:val="28"/>
          <w:lang w:val="uk-UA"/>
        </w:rPr>
        <w:lastRenderedPageBreak/>
        <w:t>Соловьёв Д.А. Диктиокаулёз овец / Д.А. Соловьёв // Ветеринария с.-х. животных.-2006.-№7.-С.34-35.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Сосипатров Г.В. Эпизоотология диктиокаулёза овец в хозяйствах промышленного типа / Г.В. Сосипатров // Легочные гельминтозы жвачных животных.-М.: ВАСХНИЛ, 1981.-С.167-171.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Сосипатров Г.В. Профилактика гельминтозов свиней в спецхозах / Г.В. Сосипатров, А.П. Костюнина // Ветеринария.-1979.-№2.-С.70-71.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Стибель В.В. Показники імунітету у поросят при міграційній формі аскаридозу / В.В. Стибель / IV з'їзд паразитоценологів України: тези доп.– Х., 1995.– С.137–138.</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Стрельчик В.А. Паразитоценоз при спонтанном диктиокаулёзе:Проблемы паразитологии / В.А. Стрельчик, А.И. Цыро.-К.:Наукова думка, 1972.-Ч.2.-С.42-46.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Сухинина В.Ю. Сравнительный анализ структурных нарушений органов овец в норме, при сочетанной инвазии гемонхами и бунастомами и после применения антгельминтика ивомека / В.Ю. Сухинина // Сб. науч. тр. I ММИ им. Сеченова.-М.,1989.-С.68-71.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Сухов В.А. Паразитоценоз при спонтанном диктиока</w:t>
      </w:r>
      <w:r w:rsidRPr="002F0042">
        <w:rPr>
          <w:sz w:val="28"/>
          <w:lang w:val="uk-UA"/>
        </w:rPr>
        <w:t>у</w:t>
      </w:r>
      <w:r w:rsidRPr="002F0042">
        <w:rPr>
          <w:sz w:val="28"/>
          <w:lang w:val="uk-UA"/>
        </w:rPr>
        <w:t>лезе телят / В.А. Сухов, А.Н. Шахов // Пробл. Паразитологии.– 1982.– Ч. 2.– С.297.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Тараник К.Т. Изучение холодостойкости личинок D. Filaria к сверхнизкой температуре (-196</w:t>
      </w:r>
      <w:r w:rsidRPr="002F0042">
        <w:rPr>
          <w:sz w:val="28"/>
          <w:lang w:val="uk-UA"/>
        </w:rPr>
        <w:sym w:font="Symbol" w:char="F0B0"/>
      </w:r>
      <w:r w:rsidRPr="002F0042">
        <w:rPr>
          <w:sz w:val="28"/>
          <w:lang w:val="uk-UA"/>
        </w:rPr>
        <w:t>С) / К.Т. Тараник // Легочные гельминтозы жвачных животных.-М.: ВАСХНИЛ, 1981.-С.9-13.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Терёхина М.Т. Летние заболевания ягнят в засушливых районах Ставрополья / М.Т. Терёхина // Труды Ставропольского СХИ.- Ставрополь, 1954.-Вып.6.-С.23-24.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Титов А.А. Роль глистных инвазий при геморрагической септицемии (пастереллёзе) овец / А.А. Титов // Вет.специалист на соц. стройке, 1931.-С.21-22.</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Тихомиров Н.П. Незаразные пневмонии овец / Н.П. Тихомиров // Сельхозгиз.-1955.-С.34-35.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lastRenderedPageBreak/>
        <w:t>Тотиков З.Д. Диктиокаулёз овец / З.Д. Тотиков // Ветеринария.-1997.-№2.-С.38-40;</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Тотиков З.Д. Клинико-морфологические изменения при бронхопневмонии овец в предгорных районах Северо-Осетинской АССР и их лечение: автореф. на соискание науч. степен. канд. биол. наук: спец. 16.00.02 «Патология, онкология, морфология» / З.Д Тотиков.-М.- 1979.-20с.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napToGrid w:val="0"/>
          <w:sz w:val="28"/>
          <w:lang w:val="uk-UA"/>
        </w:rPr>
      </w:pPr>
      <w:r w:rsidRPr="002F0042">
        <w:rPr>
          <w:sz w:val="28"/>
          <w:lang w:val="uk-UA"/>
        </w:rPr>
        <w:t>Тотиков З.Д., Гадзаонов Р.Х. Аэрозолетерапия бронхопневмонии овец / З.Д Тотиков // Ветеринария.-1987.-№1.-С. 53-55.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napToGrid w:val="0"/>
          <w:sz w:val="28"/>
          <w:lang w:val="uk-UA"/>
        </w:rPr>
      </w:pPr>
      <w:r w:rsidRPr="002F0042">
        <w:rPr>
          <w:snapToGrid w:val="0"/>
          <w:sz w:val="28"/>
          <w:lang w:val="uk-UA"/>
        </w:rPr>
        <w:t>Труфакин В.А., Трунова Л.А. Иммунологические показатели формирующиеся при экологически обусловленной патологии / В.А. Труфакин, Л.А. Трунова // Вестн. РАМН. – 1994. – №17. – С.15–18.</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Угрин И.Н. Изучение газоэнергетического обмена при експериментальном диктиокаулёзе телят: автореф. на соискание науч. степен. канд. биол. наук: спец. №106 «Паразитология» / И.Н. Угрин.-Львов:1969.-23с.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Угрин И.Н. К Внешнее дыхание и легочной газообмен у телят при экспериментальном диктиокаулёзе / И.Н. Угрин // Проблемы паразитологи: 4 научная конф. паразитологов УССР: тезисы докл.-К.-1963.-С.23-25.</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Усачёв И.Н. Динамика иммуноглобулинов и бактериоценоза в организме ягнят в раннем постнатальном онтогенезе: автореф. на соискание науч. степен. канд. вет. наук: спец. 16.00.03 «</w:t>
      </w:r>
      <w:r w:rsidRPr="002F0042">
        <w:rPr>
          <w:sz w:val="28"/>
          <w:szCs w:val="28"/>
          <w:lang w:val="uk-UA"/>
        </w:rPr>
        <w:t>Ветеринарна мікробіологія та вірусологія</w:t>
      </w:r>
      <w:r w:rsidRPr="002F0042">
        <w:rPr>
          <w:sz w:val="28"/>
          <w:lang w:val="uk-UA"/>
        </w:rPr>
        <w:t>» / И.И. Усачёв.- М., 1994.-21с.</w:t>
      </w:r>
    </w:p>
    <w:p w:rsidR="00AA1FC9" w:rsidRPr="002F0042" w:rsidRDefault="00AA1FC9" w:rsidP="00422900">
      <w:pPr>
        <w:numPr>
          <w:ilvl w:val="0"/>
          <w:numId w:val="60"/>
        </w:numPr>
        <w:tabs>
          <w:tab w:val="num" w:pos="0"/>
          <w:tab w:val="left" w:pos="720"/>
          <w:tab w:val="left" w:pos="900"/>
          <w:tab w:val="left" w:pos="1080"/>
        </w:tabs>
        <w:suppressAutoHyphens w:val="0"/>
        <w:spacing w:line="360" w:lineRule="auto"/>
        <w:ind w:left="0" w:firstLine="540"/>
        <w:jc w:val="both"/>
        <w:rPr>
          <w:sz w:val="28"/>
          <w:lang w:val="uk-UA"/>
        </w:rPr>
      </w:pPr>
      <w:r w:rsidRPr="002F0042">
        <w:rPr>
          <w:sz w:val="28"/>
          <w:lang w:val="uk-UA"/>
        </w:rPr>
        <w:t>Усаченко А.А. Аэрозолепрофилактика и аэрозолетерапия респираторных болезней телят в СССР / А.А. Усаченко, В.И. Левченко.-М.:ВНИИТЭИ агропром, 1991.-53с.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Утепбергенов А. Рекомендации по борьбе с основными гельминтозами овец в отгонных условиях Меркенского района юга Казахстана / А. Утепбергенов..-Мерке, 1985.-12с.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Филиппов В.В. Специфика гельминтов, определяющая особенности иммунологических процессов / В.В. Филиппов // Тр. Всесоюз. ин-та эксперим. ветеринарии.– 1989.– Т. 67.– С.22–27.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lastRenderedPageBreak/>
        <w:t>Филиппов В.В. Паразитоценозы и ассоциации вирусов, бактерий, грибов, простейших и гельминтов, вызываемые ими ассоциативные заболевания / В.В. Филиппов, Э.Х. Даугалиева // Паразитоценозы и ассоциативные болезни: сб. тр. ВАСХНИЛ.-М.: Колос, 1984.-С.74-90.</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Филиппов В.В. Роль иммуностимуляторов в пр</w:t>
      </w:r>
      <w:r w:rsidRPr="002F0042">
        <w:rPr>
          <w:sz w:val="28"/>
          <w:lang w:val="uk-UA"/>
        </w:rPr>
        <w:t>о</w:t>
      </w:r>
      <w:r w:rsidRPr="002F0042">
        <w:rPr>
          <w:sz w:val="28"/>
          <w:lang w:val="uk-UA"/>
        </w:rPr>
        <w:t>филактике гельминтозов / В.В. Филиппов, Э.Х. Даугалиева // Тр. Всесоюз. ин-та эксперим. ветеринарии.– 1989.– Т. 67.– С.81–87.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Фукс П.П. Основні принципи лікування шлунково-кишкових захворювань молодняку с.-г. тварин / П.П. Фукс // Вет. мед. України.-1997.-№2.-С.10-13.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Халла Д.Ю. Рекомендации по борьбе с ассоциативными бронхопневмониями ягнят / Д.Ю. Халла, В.А. Волколупова, Ю.А. Кузнецов.-Симферополь.-1985.-16с.</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 xml:space="preserve">Химиотерапия респираторных заболеваний ягнят / </w:t>
      </w:r>
      <w:r w:rsidRPr="002F0042">
        <w:rPr>
          <w:sz w:val="28"/>
          <w:lang w:val="uk-UA"/>
        </w:rPr>
        <w:sym w:font="Symbol" w:char="F05B"/>
      </w:r>
      <w:r w:rsidRPr="002F0042">
        <w:rPr>
          <w:sz w:val="28"/>
          <w:lang w:val="uk-UA"/>
        </w:rPr>
        <w:t>Полоз Д.Д., Вострикова В.Н., Трушуле М.А., Лукевиц Э.Я.</w:t>
      </w:r>
      <w:r w:rsidRPr="002F0042">
        <w:rPr>
          <w:sz w:val="28"/>
          <w:lang w:val="uk-UA"/>
        </w:rPr>
        <w:sym w:font="Symbol" w:char="F05D"/>
      </w:r>
      <w:r w:rsidRPr="002F0042">
        <w:rPr>
          <w:sz w:val="28"/>
          <w:lang w:val="uk-UA"/>
        </w:rPr>
        <w:t xml:space="preserve"> // Бюлл. ВИЭВ.- М., 1986.-Вып. 62.-С.34-36.</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Холов С.Х. Клинико-эпизоотологическая характеристика массовых бактериальных респираторных болезней телят и ягнят и их лечение в условиях республики Таджикистан: автореф. на соискание науч. степен. канд. вет. наук: спец. 16.00.03 «Вет. микробиология, вирусология, эпизоотология, микология  и имунология» / С.Х. Холов.-М., 1996.-27с.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Цветаева Н.П. Патогенное значение гельминтов на ранних стадия их развития / Н.П. Цветаева // Сб. докл. сов. учёных к 17-му Междунар. вет. конгрессу.– М., 1963.– С.56-57.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Чебышев Н.В. Гельминтозы: органно-системные процессы в их патогенезе и лечении / Н.В. Чебышев, Ю.К. Богоявленский, Е.А. Гришина. -М.: Медицина,1998.-240с.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Шахмурзов М.М. Влияние ассоциации диктиокаул и пастерелл на организм телят // IX конференция Украинского паразитологического общества / М.М. Шахмурзов.-К.: Наукова думка,1980,Ч.2.-С.50-57.</w:t>
      </w:r>
    </w:p>
    <w:p w:rsidR="00AA1FC9" w:rsidRPr="002F0042" w:rsidRDefault="00AA1FC9" w:rsidP="00422900">
      <w:pPr>
        <w:numPr>
          <w:ilvl w:val="0"/>
          <w:numId w:val="60"/>
        </w:numPr>
        <w:tabs>
          <w:tab w:val="num" w:pos="0"/>
          <w:tab w:val="left" w:pos="720"/>
          <w:tab w:val="left" w:pos="900"/>
          <w:tab w:val="num" w:pos="1260"/>
        </w:tabs>
        <w:suppressAutoHyphens w:val="0"/>
        <w:spacing w:line="360" w:lineRule="auto"/>
        <w:ind w:left="0" w:firstLine="540"/>
        <w:jc w:val="both"/>
        <w:rPr>
          <w:sz w:val="28"/>
          <w:lang w:val="uk-UA"/>
        </w:rPr>
      </w:pPr>
      <w:r w:rsidRPr="002F0042">
        <w:rPr>
          <w:sz w:val="28"/>
          <w:lang w:val="uk-UA"/>
        </w:rPr>
        <w:lastRenderedPageBreak/>
        <w:t>Шахмурзов М.М. Особенности клинического течения ассоциативного заболевания телят, вызываемого диктиокаулами и пастереллами / М.М. Шахмурзов // Легочные гельминтозы жвачных животных.-М.: ВАСХНИЛ, 1981.-С.116-120.</w:t>
      </w:r>
    </w:p>
    <w:p w:rsidR="00AA1FC9" w:rsidRPr="002F0042" w:rsidRDefault="00AA1FC9" w:rsidP="00422900">
      <w:pPr>
        <w:numPr>
          <w:ilvl w:val="0"/>
          <w:numId w:val="60"/>
        </w:numPr>
        <w:tabs>
          <w:tab w:val="num" w:pos="0"/>
          <w:tab w:val="left" w:pos="720"/>
          <w:tab w:val="left" w:pos="900"/>
          <w:tab w:val="num" w:pos="1260"/>
        </w:tabs>
        <w:suppressAutoHyphens w:val="0"/>
        <w:spacing w:line="360" w:lineRule="auto"/>
        <w:ind w:left="0" w:firstLine="540"/>
        <w:jc w:val="both"/>
        <w:rPr>
          <w:sz w:val="28"/>
          <w:lang w:val="uk-UA"/>
        </w:rPr>
      </w:pPr>
      <w:r w:rsidRPr="002F0042">
        <w:rPr>
          <w:sz w:val="28"/>
          <w:lang w:val="uk-UA"/>
        </w:rPr>
        <w:t>Шахмурзов М.М. Диктиокаулы (D.viviparus) – носители пастерелл (P.multocida) / М.М. Шахмурзов, С.В. Кузнецов // Паразитоценозы и ассоциативные болезни: сб. тр. ВАСХНИЛ.-М.: Колос, 1984.-С.120-126.</w:t>
      </w:r>
    </w:p>
    <w:p w:rsidR="00AA1FC9" w:rsidRPr="002F0042" w:rsidRDefault="00AA1FC9" w:rsidP="00422900">
      <w:pPr>
        <w:numPr>
          <w:ilvl w:val="0"/>
          <w:numId w:val="60"/>
        </w:numPr>
        <w:tabs>
          <w:tab w:val="num" w:pos="0"/>
          <w:tab w:val="left" w:pos="720"/>
          <w:tab w:val="left" w:pos="900"/>
          <w:tab w:val="num" w:pos="1260"/>
        </w:tabs>
        <w:suppressAutoHyphens w:val="0"/>
        <w:spacing w:line="360" w:lineRule="auto"/>
        <w:ind w:left="0" w:firstLine="540"/>
        <w:jc w:val="both"/>
        <w:rPr>
          <w:sz w:val="28"/>
          <w:lang w:val="uk-UA"/>
        </w:rPr>
      </w:pPr>
      <w:r w:rsidRPr="002F0042">
        <w:rPr>
          <w:sz w:val="28"/>
          <w:lang w:val="uk-UA"/>
        </w:rPr>
        <w:t>Шегидевич Э.А. Роль пастерелл в респираторной патологии овец и крупного рогатого скота: Автореф.дис. …д-ра. вет. наук в виде научного доклада:16.00.03.М., 1993.-50с.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Шеховцов В.С. Система профилактики желудочно-кишечных стронгилятозов овец на Украине: дисс…д-ра вет. наук: 03.00.20 / Шеховцов Виталий Степанович.- Харьков, 1990.- 474с.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Шеховцов В.С., Біла І.Д., Приходько Ю.О. Хлівна Г.О. Спосіб визначення кількості Т- та В-лімфоцитів у крові тварин /Деклараційний патент на винахід №2001042174 від 03.04.2001р.</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Шеховцов В.С. Особенности эпизоотологии диктиокаулёза овец в специализированных хозяйствах лесостепи Украины / В.С. Шеховцов, Т.Е. Мишарева, Л.И. Луценко // Легочные гельминтозы жвачных животных.-М.: ВАСХНИЛ, 1981.-С.179-181.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Шипицын А.Г. Изучение роли синегнойной палочки, выделенной при диспепсиях телят / А.Г. Шипицын, И.И. Терехов, Н.Ю. Басова // Ветеринария.- 1986.- № 12.- С. 36-37.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Шульц Р.С. Патогенез гельминтозов / Р.С. Шульц, Г.И. Диков // Гельминты и гельминтозы сельскохозяйственных животных.- Алма-Ата, 1964.-С.93-104.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Щенников Э.Л. Лёгочные проявления глистных инв</w:t>
      </w:r>
      <w:r w:rsidRPr="002F0042">
        <w:rPr>
          <w:sz w:val="28"/>
          <w:lang w:val="uk-UA"/>
        </w:rPr>
        <w:t>а</w:t>
      </w:r>
      <w:r w:rsidRPr="002F0042">
        <w:rPr>
          <w:sz w:val="28"/>
          <w:lang w:val="uk-UA"/>
        </w:rPr>
        <w:t>зий / Э.Л. Щенников, А.Г. Отцова // Клин. медицина.– 1991.– №12.– С.40–41.</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napToGrid w:val="0"/>
          <w:sz w:val="28"/>
          <w:lang w:val="uk-UA"/>
        </w:rPr>
      </w:pPr>
      <w:r w:rsidRPr="002F0042">
        <w:rPr>
          <w:sz w:val="28"/>
          <w:lang w:val="uk-UA"/>
        </w:rPr>
        <w:t>Якубовский М.В. Эффективность и</w:t>
      </w:r>
      <w:r w:rsidRPr="002F0042">
        <w:rPr>
          <w:sz w:val="28"/>
          <w:lang w:val="uk-UA"/>
        </w:rPr>
        <w:t>м</w:t>
      </w:r>
      <w:r w:rsidRPr="002F0042">
        <w:rPr>
          <w:sz w:val="28"/>
          <w:lang w:val="uk-UA"/>
        </w:rPr>
        <w:t>муностимуляторов при гельминтозах животных / М.В. Якубовский, Т.Я. Мясцова, С.И. Веренич // Изв. АН БССР. Сер. с.-х. н</w:t>
      </w:r>
      <w:r w:rsidRPr="002F0042">
        <w:rPr>
          <w:sz w:val="28"/>
          <w:lang w:val="uk-UA"/>
        </w:rPr>
        <w:t>а</w:t>
      </w:r>
      <w:r w:rsidRPr="002F0042">
        <w:rPr>
          <w:sz w:val="28"/>
          <w:lang w:val="uk-UA"/>
        </w:rPr>
        <w:t>ук.– 1990.– № 2.– С.112–117.</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lastRenderedPageBreak/>
        <w:t>Ярных В.С.Аэрозоли в ветеринарии / В.С. Ярных.-М.: Колос,1972.-352с.</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Adedeji S.O. Synergistic effect of migrating Ascaris larvae and Echerichia coli in pigs lets / S.O.  Adedeji, E.O. Ogunba, О.О. Dipeolu // J. Helmintol.– 1989.– V.63, №1– P. 19-24.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Appenzeller T. The development of the Poland cettle population / Т. Appenzeller // Science. - 1990. - Vol. 247, № 4946. - P. 1030-1032.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Ardehali M. The hist report of Cl. Oedematiens in sheep in Iran by the use of fluorescent labelled antibody / М. Ardehali, Н. Derakhsan // Indian Vet.J.-1975.-V.8.-P.1214-1224.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Arnheim N. Detection of Dictyocaulosis in cattle in the Netherlands / N. Arnheim // Ann. Rev. Biochem. -1992. - Vol.61. - P. 131-156.</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Barriga O. Immunomodulation by nematodes: a rewiew / О. Barriga // Vet. Parasitol.– 1984.– V. 14, № 3/4.– P. 293–320.</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Beach J., Schalm W. Immunization against infections Laryngotracheitis of chicken by “Intrabursae” infection of virus / J. Beach, W. Schalm // J.Ibid.-1934.-Р.23-26.</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Bennett D.G. Parasites of the respiratory system  / D.G. Bennett // Current vet. therapylood an</w:t>
      </w:r>
      <w:r w:rsidRPr="002F0042">
        <w:rPr>
          <w:sz w:val="28"/>
          <w:lang w:val="uk-UA"/>
        </w:rPr>
        <w:t>i</w:t>
      </w:r>
      <w:r w:rsidRPr="002F0042">
        <w:rPr>
          <w:sz w:val="28"/>
          <w:lang w:val="uk-UA"/>
        </w:rPr>
        <w:t>mal practice.– Philadelphia, 1987.– P. 694–697.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Biehl L.G. Pay more attention to respiratory diseases / L.G. Biehl // J.Pigs.-1988.-V.4,№5.-P.36-37.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Borgsteede F.H.M. Observations on the post-parturient rise of nematode egg output in cattle / F.H.M. Borgsteede // Vet. Parasitology.-1978.-V.4.-P.385-391.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Brunsdon R.V. A comparison of the spring-rise phenomenon in the faecal nematode egg counts of housed sheep with that of sheep grazing infective pasture / R.V. Brunsdon  // N.Z.Vet.J.-1966.-V.14,№9.-P.145-151.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Cederlund G. The development of the Sweish moose population / G. Cederlund, G. Markgren // Viltrevy Swedish Wildlife Research (Suppl.1). - 1987. - P.55-61.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lastRenderedPageBreak/>
        <w:t>Connan R.M. Observations on the post-parturient rise in faecal nematode egg counts of ewes in East Anglia / R.M. Connan // Parasitology.-1985.- №4.-P.223-227.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Crofton H.D. Nematode parasite population in sheep on lowland farms / H.D. Crofton // Parasitology.-1954.- № 44.-P.465-477.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Dunne H. Enteritis of swine / Н. Dunne // Tijdschr. Diergeneeste.-1964.- Deel.89,Afr.15.-Р.325-328.</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szCs w:val="68"/>
          <w:lang w:val="uk-UA"/>
        </w:rPr>
        <w:t>Epidemiologic and Serologic Investigation of Multifactorial Respiratory Disease of Sheep in the Central Highland of Ethiopia/</w:t>
      </w:r>
      <w:r w:rsidRPr="002F0042">
        <w:rPr>
          <w:sz w:val="28"/>
          <w:szCs w:val="32"/>
          <w:lang w:val="uk-UA"/>
        </w:rPr>
        <w:t xml:space="preserve"> А. Gelagay, Y. Laekemariam, G. Esayas, Т. Selam, А. Kassahun // Т</w:t>
      </w:r>
      <w:r w:rsidRPr="002F0042">
        <w:rPr>
          <w:iCs/>
          <w:sz w:val="28"/>
          <w:lang w:val="uk-UA"/>
        </w:rPr>
        <w:t>ern. J. Appl. Res. Vet.</w:t>
      </w:r>
      <w:r w:rsidRPr="002F0042">
        <w:rPr>
          <w:rFonts w:ascii="Times" w:hAnsi="Times" w:cs="Times"/>
          <w:iCs/>
          <w:sz w:val="28"/>
          <w:lang w:val="uk-UA"/>
        </w:rPr>
        <w:t xml:space="preserve"> Med.-2004.- Vol. 2, No. 4.-P.274-278.</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Eysker M. Dictyocaulosis in cattle / М. Eysker // Compend. Contin. Educ. Pract. Vet. - 1994. - № 16. - P. 669-675.</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Field A.C. Spring rise in faecal worm egg counts of housed sheep and and its importanse in nutritional experiments / А.С. Field, M.R. Brambell, Y.A.  Campbell // Parasitol..-1960.-V.50,№3-4.-P.387-399.</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Gibbs H.C. “Spring Rise” in fecal nematode egg counts in sheep in Maine / H.C. Gibbs // A. J.Vet. Rec.-1977.-V.38,№4,april.-P.533-534.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Goodwin R.F.W. Apparent reinfection of enzootic pneumonia– free pig herds: Early signs and incubation period / R.F.W. Goodwin // Vet. Rec.– 1995.– V. 115, № 13.– P. 320–324.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Jansen J. Dictyocaulus species lungworms in cattle and deer in the Netherlads / J. Jansen, F.H. Borgsteede // Tijdschrift voor Diergeneeskunde. - 1990. - Vol.115. - P. 155-158. </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Jansen J.R. Enkele waarnemingen omtrent de “spring rise” bij shapen / J.R. Jansen // Tijdschr. Diergencesn.-1968.-V.93,№7.-P.422-430.</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Jansen J.R. The spring rise phenomen in sheep. I. Time of onsef and responsible helminths / J.R. Jansen // Helmint.- 1973.-V.14.-P.247-259.</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Kobisch M. Pneumonia losses assessed / М. Kobisch, J.-M. Bore // Pin. internat.– 1983.– V. 13, № 10.– P. 38.</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lastRenderedPageBreak/>
        <w:t>Kotrly A. Sezonni dynamika invastiho cyklu hlavnich helmintos jeleni a srnci zvere / А. Kotrly, В. Kotrla-Erhardova // Prace VULH.- 1968.-V.36.-P.53-61.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 xml:space="preserve">Limatibul S. Theophyllin modulation of T-cells maturation / </w:t>
      </w:r>
      <w:r w:rsidRPr="002F0042">
        <w:rPr>
          <w:sz w:val="28"/>
          <w:lang w:val="uk-UA"/>
        </w:rPr>
        <w:sym w:font="Symbol" w:char="F05B"/>
      </w:r>
      <w:r w:rsidRPr="002F0042">
        <w:rPr>
          <w:sz w:val="28"/>
          <w:lang w:val="uk-UA"/>
        </w:rPr>
        <w:t>S. Limatibul, А. Shore, Н. Dosh  et al.</w:t>
      </w:r>
      <w:r w:rsidRPr="002F0042">
        <w:rPr>
          <w:sz w:val="28"/>
          <w:lang w:val="uk-UA"/>
        </w:rPr>
        <w:sym w:font="Symbol" w:char="F05D"/>
      </w:r>
      <w:r w:rsidRPr="002F0042">
        <w:rPr>
          <w:sz w:val="28"/>
          <w:lang w:val="uk-UA"/>
        </w:rPr>
        <w:t xml:space="preserve"> // Clin. exp. immunol.– 1978.– V. 33, № 3.– P. 503–513.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Lonc E. Parasitological survey of domesti animals at farms of Silesia (Poland) / Е. Lonc, А. Okulewicz, А. Plachetko // Polish Journal of Veterinary Sciences. - 2001. - № 3. - P. 315-317.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Morgan D.O. Research on helminths in hill sheep with special reference to seasonal variations in vorm-egg output /  D.O. Morgan, J.E. Sloan // Scof. Agr.- 1947.-27.-P.28-35.</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napToGrid w:val="0"/>
          <w:sz w:val="28"/>
          <w:lang w:val="uk-UA"/>
        </w:rPr>
        <w:t xml:space="preserve"> Morris B. The lymphoid apparatus of the sheep, its growth, development and significance in immunologic reactions / В. Morris // Adv. Vet. Sci. Comp. Med. – 1973. – Vol. 17. – P. 255–263.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Myers G.H. Worm parasites of swine / G.H. Myers // Agri-Pract.– 1986.– V. 7, № 3/4.– P. 41–43.</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O</w:t>
      </w:r>
      <w:r w:rsidRPr="002F0042">
        <w:rPr>
          <w:sz w:val="28"/>
          <w:lang w:val="uk-UA"/>
        </w:rPr>
        <w:sym w:font="Symbol" w:char="F0A2"/>
      </w:r>
      <w:r w:rsidRPr="002F0042">
        <w:rPr>
          <w:sz w:val="28"/>
          <w:lang w:val="uk-UA"/>
        </w:rPr>
        <w:t>Brien J.J. Toxicological aspects of some moderm anthelminthics / J.J.  O</w:t>
      </w:r>
      <w:r w:rsidRPr="002F0042">
        <w:rPr>
          <w:sz w:val="28"/>
          <w:lang w:val="uk-UA"/>
        </w:rPr>
        <w:sym w:font="Symbol" w:char="F0A2"/>
      </w:r>
      <w:r w:rsidRPr="002F0042">
        <w:rPr>
          <w:sz w:val="28"/>
          <w:lang w:val="uk-UA"/>
        </w:rPr>
        <w:t>Brien // Austr. Vet. J.-1998.-V.46.-P.297-300.</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Osksanen A. Embryonation and infectivety of Ascaris suum eggs. A comparison of eggs collected from worm r</w:t>
      </w:r>
      <w:r w:rsidRPr="002F0042">
        <w:rPr>
          <w:sz w:val="28"/>
          <w:lang w:val="uk-UA"/>
        </w:rPr>
        <w:t>e</w:t>
      </w:r>
      <w:r w:rsidRPr="002F0042">
        <w:rPr>
          <w:sz w:val="28"/>
          <w:lang w:val="uk-UA"/>
        </w:rPr>
        <w:t>tire with eggs isolated from pig faces / А. Osksanen, L. Eriksen, А. Roepstorff, Р. Nansen, Р. Lind // Acta vet. scand. – 1990. – V. 31. – P. 393–398.</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Panasyuk D.I. Association of helmints and microflora in the pig / D.I. Panasyuk, E.S. Khutoretskii, I.A. Arkhipov, V.A. Rashkin, A.S. Severov // Veterinariya.– 1975.– № 4.– P. 58–59.</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Petri L.H. Seasonal fluctuation of  gastro-intestinal nematode of importend beef feeder calves in Northeast Jowa / L.H. Petri // J. Amer. Vet. Med. Ass.- 1958.-V.133.-P.203-204.</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Pybus M.J. Survey of hepatic and pulmonary helminths of wild cervids in Alberta, Canada / M.J. Pybus // J. of Wildlife Diseases. - 1990. - Vol.26. - P. 453-459.</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lastRenderedPageBreak/>
        <w:t>Read A.F. The evaluation of tissue migration by parasitic nematode la</w:t>
      </w:r>
      <w:r w:rsidRPr="002F0042">
        <w:rPr>
          <w:sz w:val="28"/>
          <w:lang w:val="uk-UA"/>
        </w:rPr>
        <w:t>r</w:t>
      </w:r>
      <w:r w:rsidRPr="002F0042">
        <w:rPr>
          <w:sz w:val="28"/>
          <w:lang w:val="uk-UA"/>
        </w:rPr>
        <w:t>vae / A.F. Read, А. Skorping // Parasitology.– 1995.– V. 111, № 3.– P. 359–371.</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Smith W. Immunoglobulins antibodies and inhibitors of parainfluensa-3 virus in respiratory secretions of sheep / W. Smith // Arch.Virok.-1975.-Vol.49,№4.-Р.329-337.</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Soulsby E.J.L. Immune mechanisins in helminth infection / E.J.L. Soulsby // Vet.Rec.-1961.-V.73,№43.-P.1053-1058.</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Spedding C.R.W. The “spring-rise” in the nematode egg caunt of sheep / C.R.W. Spedding, T.H. Brown // J.Helminthol.-1956.-V.29,№4.-P.171-178.</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Straub O.C. Prophylaxe gagen virale infectionskranheiten in Rinderbestanden / O.C.  Straub // Pract. Tierarzt.- 1988.-Vol.69,№4.- Р.19-22.</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Taylor E.L. Do penetrating nematode larvae assist bact</w:t>
      </w:r>
      <w:r w:rsidRPr="002F0042">
        <w:rPr>
          <w:sz w:val="28"/>
          <w:lang w:val="uk-UA"/>
        </w:rPr>
        <w:t>e</w:t>
      </w:r>
      <w:r w:rsidRPr="002F0042">
        <w:rPr>
          <w:sz w:val="28"/>
          <w:lang w:val="uk-UA"/>
        </w:rPr>
        <w:t>rial invasion from the bowel? / E.L Taylor, H.S. Purchase  // J. Parasitol.– 1990.– V. 32, № 10.– P. 301–309.</w:t>
      </w:r>
    </w:p>
    <w:p w:rsidR="00AA1FC9" w:rsidRPr="002F0042" w:rsidRDefault="00AA1FC9" w:rsidP="00422900">
      <w:pPr>
        <w:numPr>
          <w:ilvl w:val="0"/>
          <w:numId w:val="60"/>
        </w:numPr>
        <w:tabs>
          <w:tab w:val="num" w:pos="0"/>
          <w:tab w:val="left" w:pos="720"/>
          <w:tab w:val="left" w:pos="900"/>
        </w:tabs>
        <w:suppressAutoHyphens w:val="0"/>
        <w:spacing w:line="360" w:lineRule="auto"/>
        <w:ind w:left="0" w:firstLine="540"/>
        <w:jc w:val="both"/>
        <w:rPr>
          <w:sz w:val="28"/>
          <w:lang w:val="uk-UA"/>
        </w:rPr>
      </w:pPr>
      <w:r w:rsidRPr="002F0042">
        <w:rPr>
          <w:sz w:val="28"/>
          <w:lang w:val="uk-UA"/>
        </w:rPr>
        <w:t>Tocata J. Experimental infection on man with Ascaris of and pig / J. Tocata // Kitasato Arch. of Experimental Med.– 1981.– V. 23.– P. 49–59.</w:t>
      </w:r>
    </w:p>
    <w:p w:rsidR="00AA1FC9" w:rsidRPr="002F0042" w:rsidRDefault="00AA1FC9" w:rsidP="00422900">
      <w:pPr>
        <w:numPr>
          <w:ilvl w:val="0"/>
          <w:numId w:val="60"/>
        </w:numPr>
        <w:tabs>
          <w:tab w:val="num" w:pos="0"/>
          <w:tab w:val="left" w:pos="720"/>
          <w:tab w:val="left" w:pos="900"/>
          <w:tab w:val="num" w:pos="1080"/>
        </w:tabs>
        <w:suppressAutoHyphens w:val="0"/>
        <w:spacing w:line="360" w:lineRule="auto"/>
        <w:ind w:left="0" w:firstLine="540"/>
        <w:jc w:val="both"/>
        <w:rPr>
          <w:sz w:val="28"/>
          <w:lang w:val="uk-UA"/>
        </w:rPr>
      </w:pPr>
      <w:r w:rsidRPr="002F0042">
        <w:rPr>
          <w:sz w:val="28"/>
          <w:lang w:val="uk-UA"/>
        </w:rPr>
        <w:t>Weinberg М,. Keilin М. Une maladie le c, Ascaris megalocephala / М. Weinberg, М. Keilin // C.R.Soc.Biol.- 1912.-Vol.73.-P.1231-1234.</w:t>
      </w: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AA1FC9" w:rsidRPr="002F0042" w:rsidRDefault="00AA1FC9" w:rsidP="00AA1FC9">
      <w:pPr>
        <w:spacing w:line="360" w:lineRule="auto"/>
        <w:ind w:firstLine="540"/>
        <w:jc w:val="both"/>
        <w:rPr>
          <w:sz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00" w:rsidRDefault="00422900">
      <w:r>
        <w:separator/>
      </w:r>
    </w:p>
  </w:endnote>
  <w:endnote w:type="continuationSeparator" w:id="0">
    <w:p w:rsidR="00422900" w:rsidRDefault="0042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00" w:rsidRDefault="00422900">
      <w:r>
        <w:separator/>
      </w:r>
    </w:p>
  </w:footnote>
  <w:footnote w:type="continuationSeparator" w:id="0">
    <w:p w:rsidR="00422900" w:rsidRDefault="0042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6F51B7"/>
    <w:multiLevelType w:val="hybridMultilevel"/>
    <w:tmpl w:val="4462EF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966FE9"/>
    <w:multiLevelType w:val="hybridMultilevel"/>
    <w:tmpl w:val="6A7CB82A"/>
    <w:lvl w:ilvl="0" w:tplc="D174FF8C">
      <w:numFmt w:val="bullet"/>
      <w:lvlText w:val="—"/>
      <w:lvlJc w:val="left"/>
      <w:pPr>
        <w:tabs>
          <w:tab w:val="num" w:pos="1512"/>
        </w:tabs>
        <w:ind w:left="1512" w:hanging="94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7">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41E262D"/>
    <w:multiLevelType w:val="singleLevel"/>
    <w:tmpl w:val="61B60B62"/>
    <w:lvl w:ilvl="0">
      <w:start w:val="1"/>
      <w:numFmt w:val="decimal"/>
      <w:pStyle w:val="af0"/>
      <w:lvlText w:val="%1."/>
      <w:lvlJc w:val="left"/>
      <w:pPr>
        <w:tabs>
          <w:tab w:val="num" w:pos="510"/>
        </w:tabs>
        <w:ind w:left="510" w:hanging="510"/>
      </w:pPr>
    </w:lvl>
  </w:abstractNum>
  <w:abstractNum w:abstractNumId="6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73265834"/>
    <w:multiLevelType w:val="hybridMultilevel"/>
    <w:tmpl w:val="71A67166"/>
    <w:lvl w:ilvl="0" w:tplc="C6D6B1CC">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4">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61"/>
  </w:num>
  <w:num w:numId="44">
    <w:abstractNumId w:val="48"/>
  </w:num>
  <w:num w:numId="45">
    <w:abstractNumId w:val="52"/>
  </w:num>
  <w:num w:numId="46">
    <w:abstractNumId w:val="64"/>
  </w:num>
  <w:num w:numId="47">
    <w:abstractNumId w:val="54"/>
  </w:num>
  <w:num w:numId="48">
    <w:abstractNumId w:val="50"/>
  </w:num>
  <w:num w:numId="49">
    <w:abstractNumId w:val="53"/>
  </w:num>
  <w:num w:numId="50">
    <w:abstractNumId w:val="58"/>
  </w:num>
  <w:num w:numId="51">
    <w:abstractNumId w:val="59"/>
  </w:num>
  <w:num w:numId="52">
    <w:abstractNumId w:val="51"/>
  </w:num>
  <w:num w:numId="53">
    <w:abstractNumId w:val="46"/>
  </w:num>
  <w:num w:numId="54">
    <w:abstractNumId w:val="66"/>
  </w:num>
  <w:num w:numId="55">
    <w:abstractNumId w:val="62"/>
  </w:num>
  <w:num w:numId="56">
    <w:abstractNumId w:val="47"/>
  </w:num>
  <w:num w:numId="57">
    <w:abstractNumId w:val="57"/>
  </w:num>
  <w:num w:numId="58">
    <w:abstractNumId w:val="60"/>
  </w:num>
  <w:num w:numId="59">
    <w:abstractNumId w:val="56"/>
  </w:num>
  <w:num w:numId="60">
    <w:abstractNumId w:val="41"/>
  </w:num>
  <w:num w:numId="61">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0275"/>
    <w:rsid w:val="00051685"/>
    <w:rsid w:val="0005299B"/>
    <w:rsid w:val="000561E5"/>
    <w:rsid w:val="00062FDD"/>
    <w:rsid w:val="000632B8"/>
    <w:rsid w:val="00071117"/>
    <w:rsid w:val="00072F8F"/>
    <w:rsid w:val="00073375"/>
    <w:rsid w:val="00075237"/>
    <w:rsid w:val="00076851"/>
    <w:rsid w:val="00080A3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C1C17"/>
    <w:rsid w:val="000C6F75"/>
    <w:rsid w:val="000C7B56"/>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3383"/>
    <w:rsid w:val="00225575"/>
    <w:rsid w:val="00225E27"/>
    <w:rsid w:val="0023008C"/>
    <w:rsid w:val="00231850"/>
    <w:rsid w:val="002322CF"/>
    <w:rsid w:val="002343B5"/>
    <w:rsid w:val="00243054"/>
    <w:rsid w:val="00243305"/>
    <w:rsid w:val="00245E07"/>
    <w:rsid w:val="00247022"/>
    <w:rsid w:val="00250EF9"/>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DFA"/>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2440"/>
    <w:rsid w:val="00342491"/>
    <w:rsid w:val="00342CD1"/>
    <w:rsid w:val="00343708"/>
    <w:rsid w:val="0034501B"/>
    <w:rsid w:val="0035068C"/>
    <w:rsid w:val="00351C39"/>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3FB2"/>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231F"/>
    <w:rsid w:val="003F3645"/>
    <w:rsid w:val="004001AC"/>
    <w:rsid w:val="00400D66"/>
    <w:rsid w:val="004028F7"/>
    <w:rsid w:val="00402B41"/>
    <w:rsid w:val="00403B6D"/>
    <w:rsid w:val="0040585D"/>
    <w:rsid w:val="0040611F"/>
    <w:rsid w:val="004102F1"/>
    <w:rsid w:val="00411303"/>
    <w:rsid w:val="0041137F"/>
    <w:rsid w:val="00411717"/>
    <w:rsid w:val="00413C9C"/>
    <w:rsid w:val="00413F08"/>
    <w:rsid w:val="00414194"/>
    <w:rsid w:val="00415CF0"/>
    <w:rsid w:val="004168E5"/>
    <w:rsid w:val="00417AB3"/>
    <w:rsid w:val="00420AAE"/>
    <w:rsid w:val="00420E35"/>
    <w:rsid w:val="00422900"/>
    <w:rsid w:val="004230E1"/>
    <w:rsid w:val="00425DC1"/>
    <w:rsid w:val="00427C57"/>
    <w:rsid w:val="00430FAA"/>
    <w:rsid w:val="004313DD"/>
    <w:rsid w:val="00431B39"/>
    <w:rsid w:val="004324FC"/>
    <w:rsid w:val="00435007"/>
    <w:rsid w:val="004434E2"/>
    <w:rsid w:val="004438AE"/>
    <w:rsid w:val="004446D6"/>
    <w:rsid w:val="00444E7A"/>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6A5A"/>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0FA0"/>
    <w:rsid w:val="0054129D"/>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97E33"/>
    <w:rsid w:val="005A0040"/>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1E57"/>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646"/>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657E2"/>
    <w:rsid w:val="006674B8"/>
    <w:rsid w:val="00670C57"/>
    <w:rsid w:val="00680625"/>
    <w:rsid w:val="00680A81"/>
    <w:rsid w:val="00687553"/>
    <w:rsid w:val="00690275"/>
    <w:rsid w:val="00693A8E"/>
    <w:rsid w:val="00697A55"/>
    <w:rsid w:val="006A0054"/>
    <w:rsid w:val="006A1105"/>
    <w:rsid w:val="006A435E"/>
    <w:rsid w:val="006A5936"/>
    <w:rsid w:val="006A7080"/>
    <w:rsid w:val="006B04EB"/>
    <w:rsid w:val="006B1B0A"/>
    <w:rsid w:val="006B2411"/>
    <w:rsid w:val="006B3544"/>
    <w:rsid w:val="006B4767"/>
    <w:rsid w:val="006B4C3D"/>
    <w:rsid w:val="006B505A"/>
    <w:rsid w:val="006B78F1"/>
    <w:rsid w:val="006C05FB"/>
    <w:rsid w:val="006C1C80"/>
    <w:rsid w:val="006C2EF2"/>
    <w:rsid w:val="006C4955"/>
    <w:rsid w:val="006C72C3"/>
    <w:rsid w:val="006C7AF2"/>
    <w:rsid w:val="006C7D70"/>
    <w:rsid w:val="006D25D4"/>
    <w:rsid w:val="006D6977"/>
    <w:rsid w:val="006E10F1"/>
    <w:rsid w:val="006E182A"/>
    <w:rsid w:val="006E6019"/>
    <w:rsid w:val="006E7E6B"/>
    <w:rsid w:val="006F0333"/>
    <w:rsid w:val="006F0769"/>
    <w:rsid w:val="006F1417"/>
    <w:rsid w:val="006F299A"/>
    <w:rsid w:val="006F7A89"/>
    <w:rsid w:val="00700395"/>
    <w:rsid w:val="00700A9A"/>
    <w:rsid w:val="00707242"/>
    <w:rsid w:val="0071065D"/>
    <w:rsid w:val="00712775"/>
    <w:rsid w:val="00714EB5"/>
    <w:rsid w:val="0071510D"/>
    <w:rsid w:val="00720B94"/>
    <w:rsid w:val="00726C2E"/>
    <w:rsid w:val="00726F97"/>
    <w:rsid w:val="00727B28"/>
    <w:rsid w:val="00727CA0"/>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57FD8"/>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B3919"/>
    <w:rsid w:val="009B39F2"/>
    <w:rsid w:val="009B3CA4"/>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83F"/>
    <w:rsid w:val="00A569F3"/>
    <w:rsid w:val="00A617E5"/>
    <w:rsid w:val="00A640AD"/>
    <w:rsid w:val="00A6514B"/>
    <w:rsid w:val="00A66268"/>
    <w:rsid w:val="00A67340"/>
    <w:rsid w:val="00A72C86"/>
    <w:rsid w:val="00A76F42"/>
    <w:rsid w:val="00A814A4"/>
    <w:rsid w:val="00A8167B"/>
    <w:rsid w:val="00A84733"/>
    <w:rsid w:val="00A8571A"/>
    <w:rsid w:val="00A87C56"/>
    <w:rsid w:val="00A90284"/>
    <w:rsid w:val="00A94368"/>
    <w:rsid w:val="00A9472A"/>
    <w:rsid w:val="00A96C62"/>
    <w:rsid w:val="00AA13C0"/>
    <w:rsid w:val="00AA1FC9"/>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5DC8"/>
    <w:rsid w:val="00B56881"/>
    <w:rsid w:val="00B627E1"/>
    <w:rsid w:val="00B645CD"/>
    <w:rsid w:val="00B66C68"/>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2942"/>
    <w:rsid w:val="00BC2A2C"/>
    <w:rsid w:val="00BC46F7"/>
    <w:rsid w:val="00BC661B"/>
    <w:rsid w:val="00BD4E98"/>
    <w:rsid w:val="00BD75F5"/>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700"/>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CF787E"/>
    <w:rsid w:val="00D00FD0"/>
    <w:rsid w:val="00D01CDF"/>
    <w:rsid w:val="00D1222A"/>
    <w:rsid w:val="00D13A16"/>
    <w:rsid w:val="00D1591A"/>
    <w:rsid w:val="00D20967"/>
    <w:rsid w:val="00D213FC"/>
    <w:rsid w:val="00D24B08"/>
    <w:rsid w:val="00D2545D"/>
    <w:rsid w:val="00D265D4"/>
    <w:rsid w:val="00D274C4"/>
    <w:rsid w:val="00D3158B"/>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66A1"/>
    <w:rsid w:val="00E00292"/>
    <w:rsid w:val="00E00511"/>
    <w:rsid w:val="00E00B2A"/>
    <w:rsid w:val="00E01248"/>
    <w:rsid w:val="00E02765"/>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04DC"/>
    <w:rsid w:val="00F12671"/>
    <w:rsid w:val="00F14427"/>
    <w:rsid w:val="00F1446F"/>
    <w:rsid w:val="00F16514"/>
    <w:rsid w:val="00F224B8"/>
    <w:rsid w:val="00F301F2"/>
    <w:rsid w:val="00F33C1A"/>
    <w:rsid w:val="00F36ED4"/>
    <w:rsid w:val="00F42DB2"/>
    <w:rsid w:val="00F43C70"/>
    <w:rsid w:val="00F47998"/>
    <w:rsid w:val="00F501BB"/>
    <w:rsid w:val="00F525E6"/>
    <w:rsid w:val="00F52E0F"/>
    <w:rsid w:val="00F56B5D"/>
    <w:rsid w:val="00F60B67"/>
    <w:rsid w:val="00F6176E"/>
    <w:rsid w:val="00F624AE"/>
    <w:rsid w:val="00F63BC4"/>
    <w:rsid w:val="00F65DB8"/>
    <w:rsid w:val="00F6632F"/>
    <w:rsid w:val="00F67C61"/>
    <w:rsid w:val="00F700EC"/>
    <w:rsid w:val="00F74DB4"/>
    <w:rsid w:val="00F750FC"/>
    <w:rsid w:val="00F75AF3"/>
    <w:rsid w:val="00F82CC5"/>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uiPriority w:val="99"/>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5"/>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9"/>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ListParagraph">
    <w:name w:val="List Paragraph"/>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e">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BodyTextIndent22">
    <w:name w:val="Body Text Indent 2"/>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uiPriority w:val="99"/>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5"/>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9"/>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ListParagraph">
    <w:name w:val="List Paragraph"/>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e">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BodyTextIndent22">
    <w:name w:val="Body Text Indent 2"/>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C89F-1D6A-4FF8-B51B-C026AE8B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5196</TotalTime>
  <Pages>48</Pages>
  <Words>11294</Words>
  <Characters>64378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75521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932</cp:revision>
  <cp:lastPrinted>2009-02-06T08:36:00Z</cp:lastPrinted>
  <dcterms:created xsi:type="dcterms:W3CDTF">2015-03-22T11:10:00Z</dcterms:created>
  <dcterms:modified xsi:type="dcterms:W3CDTF">2016-03-11T12:20:00Z</dcterms:modified>
</cp:coreProperties>
</file>