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FD57A" w14:textId="124F184D" w:rsidR="00380DED" w:rsidRDefault="00731F18" w:rsidP="00731F18">
      <w:pPr>
        <w:rPr>
          <w:rFonts w:ascii="Verdana" w:hAnsi="Verdana"/>
          <w:b/>
          <w:bCs/>
          <w:color w:val="000000"/>
          <w:shd w:val="clear" w:color="auto" w:fill="FFFFFF"/>
        </w:rPr>
      </w:pPr>
      <w:r>
        <w:rPr>
          <w:rFonts w:ascii="Verdana" w:hAnsi="Verdana"/>
          <w:b/>
          <w:bCs/>
          <w:color w:val="000000"/>
          <w:shd w:val="clear" w:color="auto" w:fill="FFFFFF"/>
        </w:rPr>
        <w:t>Судеркін Анатолій Миколайович. Розвиток малого підприємництва на селі та його соціально-економічні наслідки : дис... канд. екон. наук: 08.07.02 / Київський національний економічний ун-т ім. Вадима Гетьмана. — К., 2006. — 189арк. — Бібліогр.: арк. 168-175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31F18" w:rsidRPr="00731F18" w14:paraId="7E3543A2" w14:textId="77777777" w:rsidTr="00731F1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31F18" w:rsidRPr="00731F18" w14:paraId="396271E4" w14:textId="77777777">
              <w:trPr>
                <w:tblCellSpacing w:w="0" w:type="dxa"/>
              </w:trPr>
              <w:tc>
                <w:tcPr>
                  <w:tcW w:w="0" w:type="auto"/>
                  <w:vAlign w:val="center"/>
                  <w:hideMark/>
                </w:tcPr>
                <w:p w14:paraId="4F75066B" w14:textId="77777777" w:rsidR="00731F18" w:rsidRPr="00731F18" w:rsidRDefault="00731F18" w:rsidP="00731F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1F18">
                    <w:rPr>
                      <w:rFonts w:ascii="Times New Roman" w:eastAsia="Times New Roman" w:hAnsi="Times New Roman" w:cs="Times New Roman"/>
                      <w:b/>
                      <w:bCs/>
                      <w:sz w:val="24"/>
                      <w:szCs w:val="24"/>
                    </w:rPr>
                    <w:lastRenderedPageBreak/>
                    <w:t>Судеркін А.М. Розвиток малого підприємництва на селі та його соціально-економічні наслідки. – Рукопис.</w:t>
                  </w:r>
                </w:p>
                <w:p w14:paraId="57842218" w14:textId="77777777" w:rsidR="00731F18" w:rsidRPr="00731F18" w:rsidRDefault="00731F18" w:rsidP="00731F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1F1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Київський національний економічний університет імені Вадима Гетьмана, Київ, 2006.</w:t>
                  </w:r>
                </w:p>
                <w:p w14:paraId="031CC9CA" w14:textId="77777777" w:rsidR="00731F18" w:rsidRPr="00731F18" w:rsidRDefault="00731F18" w:rsidP="00731F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1F18">
                    <w:rPr>
                      <w:rFonts w:ascii="Times New Roman" w:eastAsia="Times New Roman" w:hAnsi="Times New Roman" w:cs="Times New Roman"/>
                      <w:sz w:val="24"/>
                      <w:szCs w:val="24"/>
                    </w:rPr>
                    <w:t>Дисертацію присвячено дослідженню соціально-економічних аспектів розвитку малого підприємництва на селі, обґрунтуванню напрямів розвитку ефективного підприємницького середовища.</w:t>
                  </w:r>
                </w:p>
                <w:p w14:paraId="02760069" w14:textId="77777777" w:rsidR="00731F18" w:rsidRPr="00731F18" w:rsidRDefault="00731F18" w:rsidP="00731F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1F18">
                    <w:rPr>
                      <w:rFonts w:ascii="Times New Roman" w:eastAsia="Times New Roman" w:hAnsi="Times New Roman" w:cs="Times New Roman"/>
                      <w:sz w:val="24"/>
                      <w:szCs w:val="24"/>
                    </w:rPr>
                    <w:t>Проведено аналіз розвитку суб’єктів малого підприємництва у сільській місцевості, обґрунтовано їх роль у забезпеченні соціально-економічного добробуту сільських жителів. Визначено перешкоди, що стримують розвиток підприємницької діяльності у сільській місцевості та обґрунтовано заходи з вирішення цієї проблеми.</w:t>
                  </w:r>
                </w:p>
                <w:p w14:paraId="03FA6E34" w14:textId="77777777" w:rsidR="00731F18" w:rsidRPr="00731F18" w:rsidRDefault="00731F18" w:rsidP="00731F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1F18">
                    <w:rPr>
                      <w:rFonts w:ascii="Times New Roman" w:eastAsia="Times New Roman" w:hAnsi="Times New Roman" w:cs="Times New Roman"/>
                      <w:sz w:val="24"/>
                      <w:szCs w:val="24"/>
                    </w:rPr>
                    <w:t>Розроблено та обґрунтовано пропозиції зі стимулювання розвитку малого несільськогосподарського підприємництва. На основі принципів інтегрованого сільського розвитку запропоновано механізм стимулювання розвитку суб’єктів малого підприємництва на рівні сільської громади.</w:t>
                  </w:r>
                </w:p>
              </w:tc>
            </w:tr>
          </w:tbl>
          <w:p w14:paraId="10B80219" w14:textId="77777777" w:rsidR="00731F18" w:rsidRPr="00731F18" w:rsidRDefault="00731F18" w:rsidP="00731F18">
            <w:pPr>
              <w:spacing w:after="0" w:line="240" w:lineRule="auto"/>
              <w:rPr>
                <w:rFonts w:ascii="Times New Roman" w:eastAsia="Times New Roman" w:hAnsi="Times New Roman" w:cs="Times New Roman"/>
                <w:sz w:val="24"/>
                <w:szCs w:val="24"/>
              </w:rPr>
            </w:pPr>
          </w:p>
        </w:tc>
      </w:tr>
      <w:tr w:rsidR="00731F18" w:rsidRPr="00731F18" w14:paraId="5E558742" w14:textId="77777777" w:rsidTr="00731F1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31F18" w:rsidRPr="00731F18" w14:paraId="35C9A489" w14:textId="77777777">
              <w:trPr>
                <w:tblCellSpacing w:w="0" w:type="dxa"/>
              </w:trPr>
              <w:tc>
                <w:tcPr>
                  <w:tcW w:w="0" w:type="auto"/>
                  <w:vAlign w:val="center"/>
                  <w:hideMark/>
                </w:tcPr>
                <w:p w14:paraId="5C7093CA" w14:textId="77777777" w:rsidR="00731F18" w:rsidRPr="00731F18" w:rsidRDefault="00731F18" w:rsidP="00731F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1F18">
                    <w:rPr>
                      <w:rFonts w:ascii="Times New Roman" w:eastAsia="Times New Roman" w:hAnsi="Times New Roman" w:cs="Times New Roman"/>
                      <w:sz w:val="24"/>
                      <w:szCs w:val="24"/>
                    </w:rPr>
                    <w:t>У дисертації проведено теоретичне обґрунтування і запропоноване нове вирішення наукового завдання щодо проблемних питань розвитку малого підприємництва на селі в умовах розбудови ринкової економіки. За результатами проведених досліджень зроблено наступні наукові та практичні висновки:</w:t>
                  </w:r>
                </w:p>
                <w:p w14:paraId="65E282A0" w14:textId="77777777" w:rsidR="00731F18" w:rsidRPr="00731F18" w:rsidRDefault="00731F18" w:rsidP="00731F18">
                  <w:pPr>
                    <w:framePr w:hSpace="45" w:wrap="around" w:vAnchor="text" w:hAnchor="text" w:xAlign="right" w:yAlign="center"/>
                    <w:numPr>
                      <w:ilvl w:val="1"/>
                      <w:numId w:val="38"/>
                    </w:numPr>
                    <w:spacing w:before="100" w:beforeAutospacing="1" w:after="100" w:afterAutospacing="1" w:line="240" w:lineRule="auto"/>
                    <w:rPr>
                      <w:rFonts w:ascii="Times New Roman" w:eastAsia="Times New Roman" w:hAnsi="Times New Roman" w:cs="Times New Roman"/>
                      <w:sz w:val="24"/>
                      <w:szCs w:val="24"/>
                    </w:rPr>
                  </w:pPr>
                  <w:r w:rsidRPr="00731F18">
                    <w:rPr>
                      <w:rFonts w:ascii="Times New Roman" w:eastAsia="Times New Roman" w:hAnsi="Times New Roman" w:cs="Times New Roman"/>
                      <w:sz w:val="24"/>
                      <w:szCs w:val="24"/>
                    </w:rPr>
                    <w:t>Реформування аграрного сектора в Україні відновило еволюційний шлях саморозвитку та самоорганізації селянства, призупиненого проведенням примусової колективізації у 30-х роках ХХ століття. Становлення приватного власника на селі відбувалося в умовах формальної персоніфікації власності колективних сільськогосподарських підприємств, зменшення виробництва сільськогосподарської продукції у суспільному секторі, погіршення умов проживання у сільській місцевості. Відсутність інфраструктури для розвитку малого підприємництва у сільськогосподарському виробництві обумовила його низьку результативність, утвердивши при цьому думку про недоцільність розвитку в Україні фермерських господарств, найчисельнішого виду малого підприємництва у сільському господарстві. Доведено, що наслідування фермерськими господарствами виробничого напряму великих сільськогосподарських підприємств – головна проблема їх низької результативності.</w:t>
                  </w:r>
                </w:p>
                <w:p w14:paraId="3DBA1096" w14:textId="77777777" w:rsidR="00731F18" w:rsidRPr="00731F18" w:rsidRDefault="00731F18" w:rsidP="00731F18">
                  <w:pPr>
                    <w:framePr w:hSpace="45" w:wrap="around" w:vAnchor="text" w:hAnchor="text" w:xAlign="right" w:yAlign="center"/>
                    <w:numPr>
                      <w:ilvl w:val="1"/>
                      <w:numId w:val="38"/>
                    </w:numPr>
                    <w:spacing w:before="100" w:beforeAutospacing="1" w:after="100" w:afterAutospacing="1" w:line="240" w:lineRule="auto"/>
                    <w:rPr>
                      <w:rFonts w:ascii="Times New Roman" w:eastAsia="Times New Roman" w:hAnsi="Times New Roman" w:cs="Times New Roman"/>
                      <w:sz w:val="24"/>
                      <w:szCs w:val="24"/>
                    </w:rPr>
                  </w:pPr>
                  <w:r w:rsidRPr="00731F18">
                    <w:rPr>
                      <w:rFonts w:ascii="Times New Roman" w:eastAsia="Times New Roman" w:hAnsi="Times New Roman" w:cs="Times New Roman"/>
                      <w:sz w:val="24"/>
                      <w:szCs w:val="24"/>
                    </w:rPr>
                    <w:t xml:space="preserve">На початкових етапах ринкової трансформації національної економіки політика держави зосереджувалася головним чином на макроекономічних проблемах, що призвело до ігнорування зростаючої нерівності доходів між сільськими та міськими регіонами. Саме збільшення диспропорцій у розвитку регіонів – одна з основних проблем становлення ринкової економіки. Наявність даної проблеми зумовлена відсутністю на регіональному та місцевому рівнях достатньої кількості суб’єктів малого підприємництва. Доведено, що малі підприємства забезпечують стабільність розвитку окремої сільської громади і держави в цілому, сплачуючи </w:t>
                  </w:r>
                  <w:r w:rsidRPr="00731F18">
                    <w:rPr>
                      <w:rFonts w:ascii="Times New Roman" w:eastAsia="Times New Roman" w:hAnsi="Times New Roman" w:cs="Times New Roman"/>
                      <w:sz w:val="24"/>
                      <w:szCs w:val="24"/>
                    </w:rPr>
                    <w:lastRenderedPageBreak/>
                    <w:t>податки та водночас виконуючи важливу соціальну функцію – створення робочих місць для значної кількості населення.</w:t>
                  </w:r>
                </w:p>
                <w:p w14:paraId="261B29E1" w14:textId="77777777" w:rsidR="00731F18" w:rsidRPr="00731F18" w:rsidRDefault="00731F18" w:rsidP="00731F18">
                  <w:pPr>
                    <w:framePr w:hSpace="45" w:wrap="around" w:vAnchor="text" w:hAnchor="text" w:xAlign="right" w:yAlign="center"/>
                    <w:numPr>
                      <w:ilvl w:val="1"/>
                      <w:numId w:val="38"/>
                    </w:numPr>
                    <w:spacing w:before="100" w:beforeAutospacing="1" w:after="100" w:afterAutospacing="1" w:line="240" w:lineRule="auto"/>
                    <w:rPr>
                      <w:rFonts w:ascii="Times New Roman" w:eastAsia="Times New Roman" w:hAnsi="Times New Roman" w:cs="Times New Roman"/>
                      <w:sz w:val="24"/>
                      <w:szCs w:val="24"/>
                    </w:rPr>
                  </w:pPr>
                  <w:r w:rsidRPr="00731F18">
                    <w:rPr>
                      <w:rFonts w:ascii="Times New Roman" w:eastAsia="Times New Roman" w:hAnsi="Times New Roman" w:cs="Times New Roman"/>
                      <w:sz w:val="24"/>
                      <w:szCs w:val="24"/>
                    </w:rPr>
                    <w:t>Обґрунтовано, що певні характеристики сільських територій сприяють розвитку підприємництва та залученню інвестицій, інші, навпаки, стримують його розвиток. Перешкодами економічного зростання у сільській місцевості є: мала густота населення, недостатній обсяг попиту, відсутність підприємницької традиції, низький рівень освіти, відсутність критичної маси вдалих прикладів здійснення підприємницької діяльності у сільській місцевості, проблема існуючого рівня інфраструктури. Стимулюють розвиток малого підприємництва у сільській місцевості такі чинники: дисциплінованість працівників, низький рівень правопорушень, стан природного середовища, низька ціна землі та заробітна плата.</w:t>
                  </w:r>
                </w:p>
                <w:p w14:paraId="7B2258FA" w14:textId="77777777" w:rsidR="00731F18" w:rsidRPr="00731F18" w:rsidRDefault="00731F18" w:rsidP="00731F18">
                  <w:pPr>
                    <w:framePr w:hSpace="45" w:wrap="around" w:vAnchor="text" w:hAnchor="text" w:xAlign="right" w:yAlign="center"/>
                    <w:numPr>
                      <w:ilvl w:val="1"/>
                      <w:numId w:val="38"/>
                    </w:numPr>
                    <w:spacing w:before="100" w:beforeAutospacing="1" w:after="100" w:afterAutospacing="1" w:line="240" w:lineRule="auto"/>
                    <w:rPr>
                      <w:rFonts w:ascii="Times New Roman" w:eastAsia="Times New Roman" w:hAnsi="Times New Roman" w:cs="Times New Roman"/>
                      <w:sz w:val="24"/>
                      <w:szCs w:val="24"/>
                    </w:rPr>
                  </w:pPr>
                  <w:r w:rsidRPr="00731F18">
                    <w:rPr>
                      <w:rFonts w:ascii="Times New Roman" w:eastAsia="Times New Roman" w:hAnsi="Times New Roman" w:cs="Times New Roman"/>
                      <w:sz w:val="24"/>
                      <w:szCs w:val="24"/>
                    </w:rPr>
                    <w:t>Сільське господарство – ключовий сектор економічного зростання сільських районів, що має важливий потенціал, необхідний для вирішення проблем розвитку сільських територій. Даний сектор, орієнтуючись на міські ринки, забезпечує умови для сільського розвитку через зв’язок вхідних і вихідних ресурсів і товарів. Досить часто підприємства даного сектора процвітають, оскільки географічно мають доступ до міських ринків. Обґрунтовано, що розвиток сільськогосподарського сектора, як складового елемента економіки села, сприяє вирішенню трьох головних проблем сільської місцевості: скороченню рівня бідності; модернізації сільськогосподарського сектора; відновленню та покращенню сільської інфраструктури.</w:t>
                  </w:r>
                </w:p>
                <w:p w14:paraId="6FBC7085" w14:textId="77777777" w:rsidR="00731F18" w:rsidRPr="00731F18" w:rsidRDefault="00731F18" w:rsidP="00731F18">
                  <w:pPr>
                    <w:framePr w:hSpace="45" w:wrap="around" w:vAnchor="text" w:hAnchor="text" w:xAlign="right" w:yAlign="center"/>
                    <w:numPr>
                      <w:ilvl w:val="1"/>
                      <w:numId w:val="38"/>
                    </w:numPr>
                    <w:spacing w:before="100" w:beforeAutospacing="1" w:after="100" w:afterAutospacing="1" w:line="240" w:lineRule="auto"/>
                    <w:rPr>
                      <w:rFonts w:ascii="Times New Roman" w:eastAsia="Times New Roman" w:hAnsi="Times New Roman" w:cs="Times New Roman"/>
                      <w:sz w:val="24"/>
                      <w:szCs w:val="24"/>
                    </w:rPr>
                  </w:pPr>
                  <w:r w:rsidRPr="00731F18">
                    <w:rPr>
                      <w:rFonts w:ascii="Times New Roman" w:eastAsia="Times New Roman" w:hAnsi="Times New Roman" w:cs="Times New Roman"/>
                      <w:sz w:val="24"/>
                      <w:szCs w:val="24"/>
                    </w:rPr>
                    <w:t>Доведено, що використання інтегрованого підходу у створенні програм розвитку малого підприємництва на селі, а саме, сільськогосподарського та несільськогосподарського його векторів, сприятиме: створенню умов для залучення молоді та дипломованих спеціалістів до підприємницької справи, що сприятиме зменшенню їх міграції в інші регіони; використанню навиків та творчого потенціалу сільських громад, особливо жінок, на підприємницькій основі; розвитку людського капіталу – створенню системи навчання, особливо стосовно ведення власної справи; організації взаємовигідної співпраці між підприємствами різних секторів у сільській місцевості; подоланню вузьких місць у системі сільського розвитку; розвитку бізнесової інфраструктури, що сприятиме зменшенню витрат, пов’язаних з віддаленістю ринків збуту та постачальників; розвитку новітніх технологій зв’язку; диверсифікації розвитку економіки села; використанню економічних та культурно-природних переваг сільської місцевості.</w:t>
                  </w:r>
                </w:p>
                <w:p w14:paraId="2B358857" w14:textId="77777777" w:rsidR="00731F18" w:rsidRPr="00731F18" w:rsidRDefault="00731F18" w:rsidP="00731F18">
                  <w:pPr>
                    <w:framePr w:hSpace="45" w:wrap="around" w:vAnchor="text" w:hAnchor="text" w:xAlign="right" w:yAlign="center"/>
                    <w:numPr>
                      <w:ilvl w:val="1"/>
                      <w:numId w:val="38"/>
                    </w:numPr>
                    <w:spacing w:before="100" w:beforeAutospacing="1" w:after="100" w:afterAutospacing="1" w:line="240" w:lineRule="auto"/>
                    <w:rPr>
                      <w:rFonts w:ascii="Times New Roman" w:eastAsia="Times New Roman" w:hAnsi="Times New Roman" w:cs="Times New Roman"/>
                      <w:sz w:val="24"/>
                      <w:szCs w:val="24"/>
                    </w:rPr>
                  </w:pPr>
                  <w:r w:rsidRPr="00731F18">
                    <w:rPr>
                      <w:rFonts w:ascii="Times New Roman" w:eastAsia="Times New Roman" w:hAnsi="Times New Roman" w:cs="Times New Roman"/>
                      <w:sz w:val="24"/>
                      <w:szCs w:val="24"/>
                    </w:rPr>
                    <w:t xml:space="preserve">Мале підприємництво є засобом розв’язання багатьох економічних та соціальних проблем розвитку суспільства. Саме тому даний сектор економіки розглядається як об’єкт державної політики. Розвиток даного сектора залежить від взаємоузгодженої, прозорої, передбачуваної та стабільної регуляторної політики держави. Доведено, що найбільшими адміністративними перешкодами розвитку малого підприємництва в Україні є: податкове законодавство, видача дозволів та сертифікація, перевірки контролюючими органами, реєстрація суб’єкта підприємницької діяльності. Обґрунтовано, що використання моделей висхідного підходу для визначення розміру адміністративних перешкод забезпечить: визначення розміру адміністративних складностей для підприємств в одній сфері політики або для одного законодавчого акта на детальному рівні з високим рівнем точності; виконання оцінки існуючого правового поля та альтернативних проектів з позицій встановлення найбільш адміністративно обтяжливих; розроблення </w:t>
                  </w:r>
                  <w:r w:rsidRPr="00731F18">
                    <w:rPr>
                      <w:rFonts w:ascii="Times New Roman" w:eastAsia="Times New Roman" w:hAnsi="Times New Roman" w:cs="Times New Roman"/>
                      <w:sz w:val="24"/>
                      <w:szCs w:val="24"/>
                    </w:rPr>
                    <w:lastRenderedPageBreak/>
                    <w:t>стратегічних напрямів, спрямованих на скорочення адміністративних перешкод для суб’єктів малого підприємництва в певній сфері політики; поєднання інтересів та зобов’язань у регулюючих актах представників бізнесу та влади; контроль розвитку адміністративних перешкод.</w:t>
                  </w:r>
                </w:p>
                <w:p w14:paraId="3FBC4C58" w14:textId="77777777" w:rsidR="00731F18" w:rsidRPr="00731F18" w:rsidRDefault="00731F18" w:rsidP="00731F18">
                  <w:pPr>
                    <w:framePr w:hSpace="45" w:wrap="around" w:vAnchor="text" w:hAnchor="text" w:xAlign="right" w:yAlign="center"/>
                    <w:numPr>
                      <w:ilvl w:val="1"/>
                      <w:numId w:val="38"/>
                    </w:numPr>
                    <w:spacing w:before="100" w:beforeAutospacing="1" w:after="100" w:afterAutospacing="1" w:line="240" w:lineRule="auto"/>
                    <w:rPr>
                      <w:rFonts w:ascii="Times New Roman" w:eastAsia="Times New Roman" w:hAnsi="Times New Roman" w:cs="Times New Roman"/>
                      <w:sz w:val="24"/>
                      <w:szCs w:val="24"/>
                    </w:rPr>
                  </w:pPr>
                  <w:r w:rsidRPr="00731F18">
                    <w:rPr>
                      <w:rFonts w:ascii="Times New Roman" w:eastAsia="Times New Roman" w:hAnsi="Times New Roman" w:cs="Times New Roman"/>
                      <w:sz w:val="24"/>
                      <w:szCs w:val="24"/>
                    </w:rPr>
                    <w:t>На основі результатів економетричного моделювання встановлено, що найбільшу ймовірність зайнятості несільськогосподарською діяльністю мають сільські чоловіки, члени домогосподарств старше 45 років, з вищою освітою, домогосподарства, які мають більше 45 гектарів землі і розташовані у західному регіоні. Доведено, що жінки, зайняті несільськогосподарською діяльністю, мають більший дохід за чоловіків, а наявність вищої освіти підвищує рівень доходу від несільськогосподарської діяльності. При цьому сільські домогосподарства південних та східних регіонів країни отримують вищий позитивний вплив на рівень доходу від несільськогосподарської діяльності.</w:t>
                  </w:r>
                </w:p>
              </w:tc>
            </w:tr>
          </w:tbl>
          <w:p w14:paraId="13B9EA13" w14:textId="77777777" w:rsidR="00731F18" w:rsidRPr="00731F18" w:rsidRDefault="00731F18" w:rsidP="00731F18">
            <w:pPr>
              <w:spacing w:after="0" w:line="240" w:lineRule="auto"/>
              <w:rPr>
                <w:rFonts w:ascii="Times New Roman" w:eastAsia="Times New Roman" w:hAnsi="Times New Roman" w:cs="Times New Roman"/>
                <w:sz w:val="24"/>
                <w:szCs w:val="24"/>
              </w:rPr>
            </w:pPr>
          </w:p>
        </w:tc>
      </w:tr>
    </w:tbl>
    <w:p w14:paraId="7F6406D4" w14:textId="77777777" w:rsidR="00731F18" w:rsidRPr="00731F18" w:rsidRDefault="00731F18" w:rsidP="00731F18"/>
    <w:sectPr w:rsidR="00731F18" w:rsidRPr="00731F1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A6A74" w14:textId="77777777" w:rsidR="00D66834" w:rsidRDefault="00D66834">
      <w:pPr>
        <w:spacing w:after="0" w:line="240" w:lineRule="auto"/>
      </w:pPr>
      <w:r>
        <w:separator/>
      </w:r>
    </w:p>
  </w:endnote>
  <w:endnote w:type="continuationSeparator" w:id="0">
    <w:p w14:paraId="6148C0C7" w14:textId="77777777" w:rsidR="00D66834" w:rsidRDefault="00D66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12156" w14:textId="77777777" w:rsidR="00D66834" w:rsidRDefault="00D66834">
      <w:pPr>
        <w:spacing w:after="0" w:line="240" w:lineRule="auto"/>
      </w:pPr>
      <w:r>
        <w:separator/>
      </w:r>
    </w:p>
  </w:footnote>
  <w:footnote w:type="continuationSeparator" w:id="0">
    <w:p w14:paraId="7CE3B0AB" w14:textId="77777777" w:rsidR="00D66834" w:rsidRDefault="00D66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6683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77D"/>
    <w:multiLevelType w:val="multilevel"/>
    <w:tmpl w:val="93E2ED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54615"/>
    <w:multiLevelType w:val="multilevel"/>
    <w:tmpl w:val="C7967B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B5B52"/>
    <w:multiLevelType w:val="multilevel"/>
    <w:tmpl w:val="3C107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A17762"/>
    <w:multiLevelType w:val="multilevel"/>
    <w:tmpl w:val="7DBC03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FE736B"/>
    <w:multiLevelType w:val="multilevel"/>
    <w:tmpl w:val="54F81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9E2410"/>
    <w:multiLevelType w:val="multilevel"/>
    <w:tmpl w:val="409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D15AD5"/>
    <w:multiLevelType w:val="multilevel"/>
    <w:tmpl w:val="E4146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6C0850"/>
    <w:multiLevelType w:val="multilevel"/>
    <w:tmpl w:val="2AD69F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1C2A3F"/>
    <w:multiLevelType w:val="multilevel"/>
    <w:tmpl w:val="DBA04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B24AE8"/>
    <w:multiLevelType w:val="multilevel"/>
    <w:tmpl w:val="AF9EE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5164D4"/>
    <w:multiLevelType w:val="multilevel"/>
    <w:tmpl w:val="A8FC7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C16147"/>
    <w:multiLevelType w:val="multilevel"/>
    <w:tmpl w:val="72FE0F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2B6D83"/>
    <w:multiLevelType w:val="multilevel"/>
    <w:tmpl w:val="37A86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2031D6"/>
    <w:multiLevelType w:val="multilevel"/>
    <w:tmpl w:val="30800D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C36D79"/>
    <w:multiLevelType w:val="multilevel"/>
    <w:tmpl w:val="F7447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D320F1"/>
    <w:multiLevelType w:val="multilevel"/>
    <w:tmpl w:val="E4C29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185124"/>
    <w:multiLevelType w:val="multilevel"/>
    <w:tmpl w:val="437E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FC7A17"/>
    <w:multiLevelType w:val="multilevel"/>
    <w:tmpl w:val="4BE88F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BE0567"/>
    <w:multiLevelType w:val="multilevel"/>
    <w:tmpl w:val="FE300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F87976"/>
    <w:multiLevelType w:val="multilevel"/>
    <w:tmpl w:val="DE226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560051"/>
    <w:multiLevelType w:val="multilevel"/>
    <w:tmpl w:val="8C3C7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B979B0"/>
    <w:multiLevelType w:val="multilevel"/>
    <w:tmpl w:val="4266BE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527174"/>
    <w:multiLevelType w:val="multilevel"/>
    <w:tmpl w:val="7224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9979A1"/>
    <w:multiLevelType w:val="multilevel"/>
    <w:tmpl w:val="D2384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3171AF"/>
    <w:multiLevelType w:val="multilevel"/>
    <w:tmpl w:val="18DAB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7F5E9C"/>
    <w:multiLevelType w:val="multilevel"/>
    <w:tmpl w:val="C1EAAE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95155A"/>
    <w:multiLevelType w:val="multilevel"/>
    <w:tmpl w:val="C002B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0E6889"/>
    <w:multiLevelType w:val="multilevel"/>
    <w:tmpl w:val="604E28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6F548B"/>
    <w:multiLevelType w:val="multilevel"/>
    <w:tmpl w:val="61E280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E461A0"/>
    <w:multiLevelType w:val="multilevel"/>
    <w:tmpl w:val="E3D0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5873D3"/>
    <w:multiLevelType w:val="multilevel"/>
    <w:tmpl w:val="6DE42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AB5D88"/>
    <w:multiLevelType w:val="multilevel"/>
    <w:tmpl w:val="E69A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FB57C6"/>
    <w:multiLevelType w:val="multilevel"/>
    <w:tmpl w:val="308E02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3E1944"/>
    <w:multiLevelType w:val="multilevel"/>
    <w:tmpl w:val="F9E46B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FC1723"/>
    <w:multiLevelType w:val="multilevel"/>
    <w:tmpl w:val="A6988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FB775E"/>
    <w:multiLevelType w:val="multilevel"/>
    <w:tmpl w:val="27CC25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A351E4"/>
    <w:multiLevelType w:val="multilevel"/>
    <w:tmpl w:val="9DB6C3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B84984"/>
    <w:multiLevelType w:val="multilevel"/>
    <w:tmpl w:val="1262A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8"/>
  </w:num>
  <w:num w:numId="3">
    <w:abstractNumId w:val="30"/>
  </w:num>
  <w:num w:numId="4">
    <w:abstractNumId w:val="36"/>
  </w:num>
  <w:num w:numId="5">
    <w:abstractNumId w:val="34"/>
  </w:num>
  <w:num w:numId="6">
    <w:abstractNumId w:val="11"/>
  </w:num>
  <w:num w:numId="7">
    <w:abstractNumId w:val="5"/>
  </w:num>
  <w:num w:numId="8">
    <w:abstractNumId w:val="32"/>
  </w:num>
  <w:num w:numId="9">
    <w:abstractNumId w:val="4"/>
  </w:num>
  <w:num w:numId="10">
    <w:abstractNumId w:val="35"/>
  </w:num>
  <w:num w:numId="11">
    <w:abstractNumId w:val="24"/>
  </w:num>
  <w:num w:numId="12">
    <w:abstractNumId w:val="33"/>
  </w:num>
  <w:num w:numId="13">
    <w:abstractNumId w:val="6"/>
  </w:num>
  <w:num w:numId="14">
    <w:abstractNumId w:val="27"/>
  </w:num>
  <w:num w:numId="15">
    <w:abstractNumId w:val="0"/>
  </w:num>
  <w:num w:numId="16">
    <w:abstractNumId w:val="23"/>
  </w:num>
  <w:num w:numId="17">
    <w:abstractNumId w:val="20"/>
  </w:num>
  <w:num w:numId="18">
    <w:abstractNumId w:val="37"/>
  </w:num>
  <w:num w:numId="19">
    <w:abstractNumId w:val="29"/>
  </w:num>
  <w:num w:numId="20">
    <w:abstractNumId w:val="2"/>
  </w:num>
  <w:num w:numId="21">
    <w:abstractNumId w:val="9"/>
  </w:num>
  <w:num w:numId="22">
    <w:abstractNumId w:val="12"/>
  </w:num>
  <w:num w:numId="23">
    <w:abstractNumId w:val="26"/>
  </w:num>
  <w:num w:numId="24">
    <w:abstractNumId w:val="14"/>
  </w:num>
  <w:num w:numId="25">
    <w:abstractNumId w:val="3"/>
  </w:num>
  <w:num w:numId="26">
    <w:abstractNumId w:val="8"/>
  </w:num>
  <w:num w:numId="27">
    <w:abstractNumId w:val="13"/>
  </w:num>
  <w:num w:numId="28">
    <w:abstractNumId w:val="22"/>
  </w:num>
  <w:num w:numId="29">
    <w:abstractNumId w:val="10"/>
  </w:num>
  <w:num w:numId="30">
    <w:abstractNumId w:val="1"/>
  </w:num>
  <w:num w:numId="31">
    <w:abstractNumId w:val="19"/>
  </w:num>
  <w:num w:numId="32">
    <w:abstractNumId w:val="25"/>
  </w:num>
  <w:num w:numId="33">
    <w:abstractNumId w:val="15"/>
  </w:num>
  <w:num w:numId="34">
    <w:abstractNumId w:val="31"/>
  </w:num>
  <w:num w:numId="35">
    <w:abstractNumId w:val="21"/>
  </w:num>
  <w:num w:numId="36">
    <w:abstractNumId w:val="7"/>
  </w:num>
  <w:num w:numId="37">
    <w:abstractNumId w:val="28"/>
  </w:num>
  <w:num w:numId="3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64EC"/>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396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34"/>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6AE"/>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60692</TotalTime>
  <Pages>4</Pages>
  <Words>1123</Words>
  <Characters>6405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12333</cp:revision>
  <dcterms:created xsi:type="dcterms:W3CDTF">2024-06-20T08:51:00Z</dcterms:created>
  <dcterms:modified xsi:type="dcterms:W3CDTF">2024-08-24T20:57:00Z</dcterms:modified>
  <cp:category/>
</cp:coreProperties>
</file>