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8FA4F" w14:textId="77777777" w:rsidR="0057156E" w:rsidRPr="0057156E" w:rsidRDefault="0057156E" w:rsidP="0057156E">
      <w:pPr>
        <w:widowControl/>
        <w:tabs>
          <w:tab w:val="clear" w:pos="709"/>
        </w:tabs>
        <w:spacing w:after="0" w:line="240" w:lineRule="auto"/>
        <w:ind w:right="-50" w:firstLine="0"/>
        <w:jc w:val="center"/>
        <w:rPr>
          <w:rFonts w:ascii="Times New Roman" w:eastAsia="Times New Roman" w:hAnsi="Times New Roman" w:cs="Times New Roman"/>
          <w:b/>
          <w:caps/>
          <w:kern w:val="0"/>
          <w:sz w:val="28"/>
          <w:szCs w:val="28"/>
          <w:lang w:val="uk-UA"/>
        </w:rPr>
      </w:pPr>
      <w:r w:rsidRPr="0057156E">
        <w:rPr>
          <w:rFonts w:ascii="Times New Roman" w:eastAsia="Times New Roman" w:hAnsi="Times New Roman" w:cs="Times New Roman"/>
          <w:b/>
          <w:caps/>
          <w:kern w:val="0"/>
          <w:sz w:val="28"/>
          <w:szCs w:val="28"/>
          <w:lang w:val="uk-UA"/>
        </w:rPr>
        <w:t xml:space="preserve">НАЦІОНАЛЬНий ПЕДАГОГІЧНИЙ УНІВЕРСИТЕТ </w:t>
      </w:r>
    </w:p>
    <w:p w14:paraId="7C578BA2" w14:textId="77777777" w:rsidR="0057156E" w:rsidRPr="0057156E" w:rsidRDefault="0057156E" w:rsidP="0057156E">
      <w:pPr>
        <w:widowControl/>
        <w:tabs>
          <w:tab w:val="clear" w:pos="709"/>
        </w:tabs>
        <w:spacing w:after="0" w:line="240" w:lineRule="auto"/>
        <w:ind w:right="-50" w:firstLine="0"/>
        <w:jc w:val="center"/>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b/>
          <w:kern w:val="0"/>
          <w:sz w:val="28"/>
          <w:szCs w:val="28"/>
          <w:lang w:val="uk-UA"/>
        </w:rPr>
        <w:t>ІМЕНІ</w:t>
      </w:r>
      <w:r w:rsidRPr="0057156E">
        <w:rPr>
          <w:rFonts w:ascii="Times New Roman" w:eastAsia="Times New Roman" w:hAnsi="Times New Roman" w:cs="Times New Roman"/>
          <w:b/>
          <w:caps/>
          <w:kern w:val="0"/>
          <w:sz w:val="28"/>
          <w:szCs w:val="28"/>
          <w:lang w:val="uk-UA"/>
        </w:rPr>
        <w:t xml:space="preserve"> м.п. дРАГОМАНОВА</w:t>
      </w:r>
    </w:p>
    <w:p w14:paraId="4594CC1F"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p>
    <w:p w14:paraId="7867AE47"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3C95E503"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5D7F6A72"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На правах рукопису</w:t>
      </w:r>
    </w:p>
    <w:p w14:paraId="7C2386C1" w14:textId="77777777" w:rsidR="0057156E" w:rsidRPr="0057156E" w:rsidRDefault="0057156E" w:rsidP="0057156E">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79F5972A" w14:textId="77777777" w:rsidR="0057156E" w:rsidRPr="0057156E" w:rsidRDefault="0057156E" w:rsidP="0057156E">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5DB52C9A" w14:textId="77777777" w:rsidR="0057156E" w:rsidRPr="0057156E" w:rsidRDefault="0057156E" w:rsidP="0057156E">
      <w:pPr>
        <w:widowControl/>
        <w:tabs>
          <w:tab w:val="clear" w:pos="709"/>
        </w:tabs>
        <w:spacing w:after="0" w:line="240" w:lineRule="auto"/>
        <w:ind w:firstLine="0"/>
        <w:rPr>
          <w:rFonts w:ascii="Times New Roman" w:eastAsia="Times New Roman" w:hAnsi="Times New Roman" w:cs="Times New Roman"/>
          <w:kern w:val="0"/>
          <w:sz w:val="28"/>
          <w:szCs w:val="28"/>
          <w:lang w:val="uk-UA"/>
        </w:rPr>
      </w:pPr>
    </w:p>
    <w:p w14:paraId="0A7D0403"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p>
    <w:p w14:paraId="790FA86D"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
          <w:kern w:val="0"/>
          <w:sz w:val="28"/>
          <w:szCs w:val="28"/>
          <w:lang w:val="uk-UA"/>
        </w:rPr>
        <w:t>ОПОЛЬСЬКА Наталя Михайлівна</w:t>
      </w:r>
    </w:p>
    <w:p w14:paraId="68BD466C"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40437B92"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rPr>
        <w:t>УДК 342.7-053.2(043.3)</w:t>
      </w:r>
    </w:p>
    <w:p w14:paraId="77E85DD0"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2863E33C" w14:textId="77777777" w:rsidR="0057156E" w:rsidRPr="0057156E" w:rsidRDefault="0057156E" w:rsidP="0057156E">
      <w:pPr>
        <w:widowControl/>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1B113337" w14:textId="77777777" w:rsidR="0057156E" w:rsidRPr="0057156E" w:rsidRDefault="0057156E" w:rsidP="0057156E">
      <w:pPr>
        <w:widowControl/>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7DE68437" w14:textId="77777777" w:rsidR="0057156E" w:rsidRPr="0057156E" w:rsidRDefault="0057156E" w:rsidP="0057156E">
      <w:pPr>
        <w:widowControl/>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0F6B3DE0" w14:textId="77777777" w:rsidR="0057156E" w:rsidRPr="0057156E" w:rsidRDefault="0057156E" w:rsidP="0057156E">
      <w:pPr>
        <w:widowControl/>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203172A6"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b/>
          <w:kern w:val="0"/>
          <w:sz w:val="28"/>
          <w:szCs w:val="28"/>
          <w:lang w:val="uk-UA"/>
        </w:rPr>
        <w:t>ПРАВОВЕ ЗАБЕЗПЕЧЕННЯ ПРАВ ТА СВОБОД ДИТИНИ В УКРАЇНІ</w:t>
      </w:r>
    </w:p>
    <w:p w14:paraId="24080D98"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
          <w:kern w:val="0"/>
          <w:sz w:val="28"/>
          <w:szCs w:val="28"/>
          <w:lang w:val="uk-UA"/>
        </w:rPr>
        <w:t>(ЗАГАЛЬНОТЕОРЕТИЧНИЙ АСПЕКТ)</w:t>
      </w:r>
    </w:p>
    <w:p w14:paraId="63FE380A"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2AB8BDD6"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0C578B4B"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158779D7"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12.00.01 - теорія та історія держави і права; </w:t>
      </w:r>
    </w:p>
    <w:p w14:paraId="0959EC6C"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історія політичних та правових учень</w:t>
      </w:r>
    </w:p>
    <w:p w14:paraId="59CFB15E"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0FD43D97"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5C4B868C"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587587A4"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2FE1962A"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дисертація на здобуття наукового ступеня </w:t>
      </w:r>
    </w:p>
    <w:p w14:paraId="7C4A9F32"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кандидата юридичних наук</w:t>
      </w:r>
    </w:p>
    <w:p w14:paraId="55CA4E7A" w14:textId="77777777" w:rsidR="0057156E" w:rsidRPr="0057156E" w:rsidRDefault="0057156E" w:rsidP="0057156E">
      <w:pPr>
        <w:widowControl/>
        <w:tabs>
          <w:tab w:val="clear" w:pos="709"/>
        </w:tabs>
        <w:spacing w:after="0" w:line="240" w:lineRule="auto"/>
        <w:ind w:firstLine="0"/>
        <w:jc w:val="left"/>
        <w:rPr>
          <w:rFonts w:ascii="Times New Roman" w:eastAsia="Times New Roman" w:hAnsi="Times New Roman" w:cs="Times New Roman"/>
          <w:kern w:val="0"/>
          <w:sz w:val="28"/>
          <w:szCs w:val="28"/>
          <w:lang w:val="uk-UA"/>
        </w:rPr>
      </w:pPr>
    </w:p>
    <w:p w14:paraId="4D318E56"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012E684A"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6C6399B3"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440C586C"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lang w:val="uk-UA"/>
        </w:rPr>
        <w:t>Науковий керівник:</w:t>
      </w:r>
    </w:p>
    <w:p w14:paraId="28A8F7EF"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
          <w:kern w:val="0"/>
          <w:sz w:val="28"/>
          <w:szCs w:val="28"/>
          <w:lang w:val="uk-UA"/>
        </w:rPr>
        <w:t>Бабкін Володимир Дмитрович</w:t>
      </w:r>
    </w:p>
    <w:p w14:paraId="753C5759"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доктор юридичних наук, професор</w:t>
      </w:r>
    </w:p>
    <w:p w14:paraId="26EFF522"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5E9BE04F"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1CF91111"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1A106EE7"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037B5077"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2CCA8FB7" w14:textId="77777777" w:rsidR="0057156E" w:rsidRPr="0057156E" w:rsidRDefault="0057156E" w:rsidP="0057156E">
      <w:pPr>
        <w:widowControl/>
        <w:tabs>
          <w:tab w:val="clear" w:pos="709"/>
        </w:tabs>
        <w:spacing w:after="0" w:line="240" w:lineRule="auto"/>
        <w:ind w:firstLine="0"/>
        <w:jc w:val="left"/>
        <w:rPr>
          <w:rFonts w:ascii="Times New Roman" w:eastAsia="Times New Roman" w:hAnsi="Times New Roman" w:cs="Times New Roman"/>
          <w:kern w:val="0"/>
          <w:sz w:val="24"/>
          <w:szCs w:val="24"/>
        </w:rPr>
        <w:sectPr w:rsidR="0057156E" w:rsidRPr="0057156E">
          <w:headerReference w:type="default" r:id="rId7"/>
          <w:footerReference w:type="even" r:id="rId8"/>
          <w:footerReference w:type="default" r:id="rId9"/>
          <w:headerReference w:type="first" r:id="rId10"/>
          <w:footerReference w:type="first" r:id="rId11"/>
          <w:pgSz w:w="11906" w:h="16838"/>
          <w:pgMar w:top="1134" w:right="567" w:bottom="1134" w:left="1134" w:header="709" w:footer="720" w:gutter="0"/>
          <w:pgNumType w:start="1"/>
          <w:cols w:space="720"/>
          <w:titlePg/>
          <w:docGrid w:linePitch="600" w:charSpace="32768"/>
        </w:sectPr>
      </w:pPr>
    </w:p>
    <w:p w14:paraId="71F838F1" w14:textId="77777777" w:rsidR="0057156E" w:rsidRPr="0057156E" w:rsidRDefault="0057156E" w:rsidP="0057156E">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5AAD711B"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lang w:val="uk-UA"/>
        </w:rPr>
        <w:t>Київ – 2010</w:t>
      </w:r>
    </w:p>
    <w:p w14:paraId="4AD906E1" w14:textId="77777777" w:rsidR="0057156E" w:rsidRPr="0057156E" w:rsidRDefault="0057156E" w:rsidP="0057156E">
      <w:pPr>
        <w:widowControl/>
        <w:tabs>
          <w:tab w:val="clear" w:pos="709"/>
        </w:tabs>
        <w:spacing w:after="0" w:line="360" w:lineRule="auto"/>
        <w:ind w:firstLine="54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
          <w:kern w:val="0"/>
          <w:sz w:val="28"/>
          <w:szCs w:val="28"/>
          <w:lang w:val="uk-UA"/>
        </w:rPr>
        <w:t>ЗМІСТ</w:t>
      </w:r>
    </w:p>
    <w:p w14:paraId="02E9B910"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ПЕРЕЛІК УМОВНИХ ПОЗНАЧЕНЬ . . . . . . . . . . . . . . . . . . . . . . . . . . . . . . . . . . .  3</w:t>
      </w:r>
    </w:p>
    <w:p w14:paraId="5B6D4DB0"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ВСТУП . . . . . . . . . . . . . . . . . . . . . . . . . . . . . . . . . . . . . . . . . . . . . . . . . . . . . . . . . . . .  </w:t>
      </w:r>
      <w:r w:rsidRPr="0057156E">
        <w:rPr>
          <w:rFonts w:ascii="Times New Roman CYR" w:eastAsia="Times New Roman" w:hAnsi="Times New Roman CYR" w:cs="Times New Roman CYR"/>
          <w:color w:val="000000"/>
          <w:kern w:val="0"/>
          <w:sz w:val="28"/>
          <w:szCs w:val="28"/>
          <w:lang w:val="uk-UA"/>
        </w:rPr>
        <w:t>4</w:t>
      </w:r>
    </w:p>
    <w:p w14:paraId="0B4A3F98"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kern w:val="0"/>
          <w:sz w:val="28"/>
          <w:szCs w:val="28"/>
          <w:lang w:val="uk-UA"/>
        </w:rPr>
      </w:pPr>
    </w:p>
    <w:p w14:paraId="3A766EDB" w14:textId="77777777" w:rsidR="0057156E" w:rsidRPr="0057156E" w:rsidRDefault="0057156E" w:rsidP="0057156E">
      <w:pPr>
        <w:widowControl/>
        <w:tabs>
          <w:tab w:val="clear" w:pos="709"/>
        </w:tabs>
        <w:spacing w:after="0" w:line="360" w:lineRule="auto"/>
        <w:ind w:left="540" w:firstLine="0"/>
        <w:jc w:val="left"/>
        <w:rPr>
          <w:rFonts w:ascii="Times New Roman CYR" w:eastAsia="Times New Roman" w:hAnsi="Times New Roman CYR" w:cs="Times New Roman CYR"/>
          <w:color w:val="000000"/>
          <w:kern w:val="0"/>
          <w:sz w:val="28"/>
          <w:szCs w:val="28"/>
          <w:lang w:val="uk-UA"/>
        </w:rPr>
      </w:pPr>
      <w:r w:rsidRPr="0057156E">
        <w:rPr>
          <w:rFonts w:ascii="Times New Roman" w:eastAsia="Times New Roman" w:hAnsi="Times New Roman" w:cs="Times New Roman"/>
          <w:b/>
          <w:kern w:val="0"/>
          <w:sz w:val="28"/>
          <w:szCs w:val="28"/>
          <w:lang w:val="uk-UA"/>
        </w:rPr>
        <w:t xml:space="preserve">РОЗДІЛ 1 </w:t>
      </w:r>
      <w:r w:rsidRPr="0057156E">
        <w:rPr>
          <w:rFonts w:ascii="Times New Roman CYR" w:eastAsia="Times New Roman" w:hAnsi="Times New Roman CYR" w:cs="Times New Roman CYR"/>
          <w:b/>
          <w:kern w:val="0"/>
          <w:sz w:val="28"/>
          <w:szCs w:val="28"/>
          <w:lang w:val="uk-UA"/>
        </w:rPr>
        <w:t>ДЖЕРЕЛЬНА ТА ТЕОРЕТИКО-МЕТОДОЛОГІЧНА БАЗА ДОСЛІДЖЕННЯ ПРАВ І СВОБОД ДИТИНИ</w:t>
      </w:r>
      <w:r w:rsidRPr="0057156E">
        <w:rPr>
          <w:rFonts w:ascii="Times New Roman" w:eastAsia="Times New Roman" w:hAnsi="Times New Roman" w:cs="Times New Roman"/>
          <w:kern w:val="0"/>
          <w:sz w:val="28"/>
          <w:szCs w:val="28"/>
          <w:lang w:val="uk-UA"/>
        </w:rPr>
        <w:t xml:space="preserve">  . . . . . . . . . . . . . . . . . . . . . . . . </w:t>
      </w:r>
      <w:r w:rsidRPr="0057156E">
        <w:rPr>
          <w:rFonts w:ascii="Times New Roman CYR" w:eastAsia="Times New Roman" w:hAnsi="Times New Roman CYR" w:cs="Times New Roman CYR"/>
          <w:kern w:val="0"/>
          <w:sz w:val="28"/>
          <w:szCs w:val="28"/>
          <w:lang w:val="uk-UA"/>
        </w:rPr>
        <w:t>12</w:t>
      </w:r>
    </w:p>
    <w:p w14:paraId="6C8789B8" w14:textId="77777777" w:rsidR="0057156E" w:rsidRPr="0057156E" w:rsidRDefault="0057156E" w:rsidP="0057156E">
      <w:pPr>
        <w:tabs>
          <w:tab w:val="clear" w:pos="709"/>
        </w:tabs>
        <w:autoSpaceDE w:val="0"/>
        <w:spacing w:after="0" w:line="360" w:lineRule="auto"/>
        <w:ind w:left="540" w:firstLine="0"/>
        <w:jc w:val="left"/>
        <w:rPr>
          <w:rFonts w:ascii="Times New Roman CYR" w:eastAsia="Times New Roman" w:hAnsi="Times New Roman CYR" w:cs="Times New Roman CYR"/>
          <w:kern w:val="0"/>
          <w:sz w:val="28"/>
          <w:szCs w:val="28"/>
          <w:lang w:val="uk-UA"/>
        </w:rPr>
      </w:pPr>
      <w:r w:rsidRPr="0057156E">
        <w:rPr>
          <w:rFonts w:ascii="Times New Roman CYR" w:eastAsia="Times New Roman" w:hAnsi="Times New Roman CYR" w:cs="Times New Roman CYR"/>
          <w:color w:val="000000"/>
          <w:kern w:val="0"/>
          <w:sz w:val="28"/>
          <w:szCs w:val="28"/>
          <w:lang w:val="uk-UA"/>
        </w:rPr>
        <w:t>1.1. Історія формування та розвитку наукової думки за темою</w:t>
      </w:r>
      <w:r w:rsidRPr="0057156E">
        <w:rPr>
          <w:rFonts w:ascii="Times New Roman" w:eastAsia="Times New Roman" w:hAnsi="Times New Roman" w:cs="Times New Roman"/>
          <w:kern w:val="0"/>
          <w:sz w:val="28"/>
          <w:szCs w:val="28"/>
          <w:lang w:val="uk-UA"/>
        </w:rPr>
        <w:t xml:space="preserve"> . . . . . . . . . . . . . .</w:t>
      </w:r>
      <w:r w:rsidRPr="0057156E">
        <w:rPr>
          <w:rFonts w:ascii="Times New Roman CYR" w:eastAsia="Times New Roman" w:hAnsi="Times New Roman CYR" w:cs="Times New Roman CYR"/>
          <w:color w:val="000000"/>
          <w:kern w:val="0"/>
          <w:sz w:val="28"/>
          <w:szCs w:val="28"/>
          <w:lang w:val="uk-UA"/>
        </w:rPr>
        <w:t>12</w:t>
      </w:r>
    </w:p>
    <w:p w14:paraId="26BB4098" w14:textId="77777777" w:rsidR="0057156E" w:rsidRPr="0057156E" w:rsidRDefault="0057156E" w:rsidP="0057156E">
      <w:pPr>
        <w:tabs>
          <w:tab w:val="clear" w:pos="709"/>
          <w:tab w:val="left" w:pos="142"/>
        </w:tabs>
        <w:autoSpaceDE w:val="0"/>
        <w:spacing w:after="0" w:line="360" w:lineRule="auto"/>
        <w:ind w:left="540" w:firstLine="0"/>
        <w:jc w:val="left"/>
        <w:rPr>
          <w:rFonts w:ascii="Times New Roman CYR" w:eastAsia="Times New Roman" w:hAnsi="Times New Roman CYR" w:cs="Times New Roman CYR"/>
          <w:bCs/>
          <w:kern w:val="0"/>
          <w:sz w:val="28"/>
          <w:szCs w:val="28"/>
          <w:lang w:val="uk-UA"/>
        </w:rPr>
      </w:pPr>
      <w:r w:rsidRPr="0057156E">
        <w:rPr>
          <w:rFonts w:ascii="Times New Roman CYR" w:eastAsia="Times New Roman" w:hAnsi="Times New Roman CYR" w:cs="Times New Roman CYR"/>
          <w:kern w:val="0"/>
          <w:sz w:val="28"/>
          <w:szCs w:val="28"/>
          <w:lang w:val="uk-UA"/>
        </w:rPr>
        <w:t>1.</w:t>
      </w:r>
      <w:r w:rsidRPr="0057156E">
        <w:rPr>
          <w:rFonts w:ascii="Times New Roman CYR" w:eastAsia="Times New Roman" w:hAnsi="Times New Roman CYR" w:cs="Times New Roman CYR"/>
          <w:kern w:val="0"/>
          <w:sz w:val="28"/>
          <w:szCs w:val="28"/>
        </w:rPr>
        <w:t>2</w:t>
      </w:r>
      <w:r w:rsidRPr="0057156E">
        <w:rPr>
          <w:rFonts w:ascii="Times New Roman CYR" w:eastAsia="Times New Roman" w:hAnsi="Times New Roman CYR" w:cs="Times New Roman CYR"/>
          <w:kern w:val="0"/>
          <w:sz w:val="28"/>
          <w:szCs w:val="28"/>
          <w:lang w:val="uk-UA"/>
        </w:rPr>
        <w:t>.</w:t>
      </w:r>
      <w:r w:rsidRPr="0057156E">
        <w:rPr>
          <w:rFonts w:ascii="Times New Roman CYR" w:eastAsia="Times New Roman" w:hAnsi="Times New Roman CYR" w:cs="Times New Roman CYR"/>
          <w:kern w:val="0"/>
          <w:sz w:val="28"/>
          <w:szCs w:val="28"/>
        </w:rPr>
        <w:t xml:space="preserve"> </w:t>
      </w:r>
      <w:r w:rsidRPr="0057156E">
        <w:rPr>
          <w:rFonts w:ascii="Times New Roman CYR" w:eastAsia="Times New Roman" w:hAnsi="Times New Roman CYR" w:cs="Times New Roman CYR"/>
          <w:bCs/>
          <w:kern w:val="0"/>
          <w:sz w:val="28"/>
          <w:szCs w:val="28"/>
          <w:lang w:val="uk-UA"/>
        </w:rPr>
        <w:t xml:space="preserve">Теоретико-методологічні засади дослідження </w:t>
      </w:r>
      <w:r w:rsidRPr="0057156E">
        <w:rPr>
          <w:rFonts w:ascii="Times New Roman" w:eastAsia="Times New Roman" w:hAnsi="Times New Roman" w:cs="Times New Roman"/>
          <w:kern w:val="0"/>
          <w:sz w:val="28"/>
          <w:szCs w:val="28"/>
          <w:lang w:val="uk-UA"/>
        </w:rPr>
        <w:t xml:space="preserve">. . . . . . . . . . . . . . . . . . . . . . . . </w:t>
      </w:r>
      <w:r w:rsidRPr="0057156E">
        <w:rPr>
          <w:rFonts w:ascii="Times New Roman CYR" w:eastAsia="Times New Roman" w:hAnsi="Times New Roman CYR" w:cs="Times New Roman CYR"/>
          <w:bCs/>
          <w:kern w:val="0"/>
          <w:sz w:val="28"/>
          <w:szCs w:val="28"/>
          <w:lang w:val="uk-UA"/>
        </w:rPr>
        <w:t>41</w:t>
      </w:r>
    </w:p>
    <w:p w14:paraId="78A9DEA8" w14:textId="77777777" w:rsidR="0057156E" w:rsidRPr="0057156E" w:rsidRDefault="0057156E" w:rsidP="0057156E">
      <w:pPr>
        <w:tabs>
          <w:tab w:val="clear" w:pos="709"/>
          <w:tab w:val="left" w:pos="142"/>
        </w:tabs>
        <w:autoSpaceDE w:val="0"/>
        <w:spacing w:after="0" w:line="360" w:lineRule="auto"/>
        <w:ind w:left="540" w:firstLine="0"/>
        <w:jc w:val="left"/>
        <w:rPr>
          <w:rFonts w:ascii="Times New Roman CYR" w:eastAsia="Times New Roman" w:hAnsi="Times New Roman CYR" w:cs="Times New Roman CYR"/>
          <w:bCs/>
          <w:kern w:val="0"/>
          <w:sz w:val="28"/>
          <w:szCs w:val="28"/>
          <w:lang w:val="uk-UA"/>
        </w:rPr>
      </w:pPr>
      <w:r w:rsidRPr="0057156E">
        <w:rPr>
          <w:rFonts w:ascii="Times New Roman CYR" w:eastAsia="Times New Roman" w:hAnsi="Times New Roman CYR" w:cs="Times New Roman CYR"/>
          <w:bCs/>
          <w:kern w:val="0"/>
          <w:sz w:val="28"/>
          <w:szCs w:val="28"/>
          <w:lang w:val="uk-UA"/>
        </w:rPr>
        <w:t xml:space="preserve">1.3. </w:t>
      </w:r>
      <w:r w:rsidRPr="0057156E">
        <w:rPr>
          <w:rFonts w:ascii="Times New Roman CYR" w:eastAsia="Times New Roman" w:hAnsi="Times New Roman CYR" w:cs="Times New Roman CYR"/>
          <w:kern w:val="0"/>
          <w:sz w:val="28"/>
          <w:szCs w:val="28"/>
          <w:lang w:val="uk-UA"/>
        </w:rPr>
        <w:t xml:space="preserve">Права дитини </w:t>
      </w:r>
      <w:r w:rsidRPr="0057156E">
        <w:rPr>
          <w:rFonts w:ascii="Times New Roman CYR" w:eastAsia="Times New Roman" w:hAnsi="Times New Roman CYR" w:cs="Times New Roman CYR"/>
          <w:kern w:val="0"/>
          <w:sz w:val="28"/>
          <w:szCs w:val="28"/>
        </w:rPr>
        <w:t xml:space="preserve">на </w:t>
      </w:r>
      <w:r w:rsidRPr="0057156E">
        <w:rPr>
          <w:rFonts w:ascii="Times New Roman CYR" w:eastAsia="Times New Roman" w:hAnsi="Times New Roman CYR" w:cs="Times New Roman CYR"/>
          <w:kern w:val="0"/>
          <w:sz w:val="28"/>
          <w:szCs w:val="28"/>
          <w:lang w:val="uk-UA"/>
        </w:rPr>
        <w:t xml:space="preserve">території України в історичному вимірі </w:t>
      </w:r>
      <w:r w:rsidRPr="0057156E">
        <w:rPr>
          <w:rFonts w:ascii="Times New Roman" w:eastAsia="Times New Roman" w:hAnsi="Times New Roman" w:cs="Times New Roman"/>
          <w:kern w:val="0"/>
          <w:sz w:val="28"/>
          <w:szCs w:val="28"/>
          <w:lang w:val="uk-UA"/>
        </w:rPr>
        <w:t xml:space="preserve">. . . . . . . . . . . . . . </w:t>
      </w:r>
      <w:r w:rsidRPr="0057156E">
        <w:rPr>
          <w:rFonts w:ascii="Times New Roman CYR" w:eastAsia="Times New Roman" w:hAnsi="Times New Roman CYR" w:cs="Times New Roman CYR"/>
          <w:kern w:val="0"/>
          <w:sz w:val="28"/>
          <w:szCs w:val="28"/>
          <w:lang w:val="uk-UA"/>
        </w:rPr>
        <w:t>54</w:t>
      </w:r>
    </w:p>
    <w:p w14:paraId="27CFD243" w14:textId="77777777" w:rsidR="0057156E" w:rsidRPr="0057156E" w:rsidRDefault="0057156E" w:rsidP="0057156E">
      <w:pPr>
        <w:tabs>
          <w:tab w:val="clear" w:pos="709"/>
        </w:tabs>
        <w:autoSpaceDE w:val="0"/>
        <w:spacing w:after="0" w:line="360" w:lineRule="auto"/>
        <w:ind w:left="540" w:firstLine="0"/>
        <w:jc w:val="left"/>
        <w:rPr>
          <w:rFonts w:ascii="Times New Roman" w:eastAsia="Times New Roman" w:hAnsi="Times New Roman" w:cs="Times New Roman"/>
          <w:kern w:val="0"/>
          <w:sz w:val="28"/>
          <w:szCs w:val="28"/>
          <w:lang w:val="uk-UA"/>
        </w:rPr>
      </w:pPr>
      <w:r w:rsidRPr="0057156E">
        <w:rPr>
          <w:rFonts w:ascii="Times New Roman CYR" w:eastAsia="Times New Roman" w:hAnsi="Times New Roman CYR" w:cs="Times New Roman CYR"/>
          <w:bCs/>
          <w:kern w:val="0"/>
          <w:sz w:val="28"/>
          <w:szCs w:val="28"/>
          <w:lang w:val="uk-UA"/>
        </w:rPr>
        <w:t xml:space="preserve">Висновки до розділу 1 </w:t>
      </w:r>
      <w:r w:rsidRPr="0057156E">
        <w:rPr>
          <w:rFonts w:ascii="Times New Roman" w:eastAsia="Times New Roman" w:hAnsi="Times New Roman" w:cs="Times New Roman"/>
          <w:kern w:val="0"/>
          <w:sz w:val="28"/>
          <w:szCs w:val="28"/>
          <w:lang w:val="uk-UA"/>
        </w:rPr>
        <w:t>. . . . . . . . . . . . . . . . . . . . . . . . . . . . . . . . . . . . . . . . . . . . . . .</w:t>
      </w:r>
      <w:r w:rsidRPr="0057156E">
        <w:rPr>
          <w:rFonts w:ascii="Times New Roman CYR" w:eastAsia="Times New Roman" w:hAnsi="Times New Roman CYR" w:cs="Times New Roman CYR"/>
          <w:bCs/>
          <w:kern w:val="0"/>
          <w:sz w:val="28"/>
          <w:szCs w:val="28"/>
          <w:lang w:val="uk-UA"/>
        </w:rPr>
        <w:t xml:space="preserve"> 78</w:t>
      </w:r>
    </w:p>
    <w:p w14:paraId="6AC2184C"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lang w:val="uk-UA"/>
        </w:rPr>
      </w:pPr>
    </w:p>
    <w:p w14:paraId="332B1226"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bCs/>
          <w:kern w:val="0"/>
          <w:sz w:val="28"/>
          <w:szCs w:val="28"/>
          <w:lang w:val="uk-UA"/>
        </w:rPr>
      </w:pPr>
      <w:r w:rsidRPr="0057156E">
        <w:rPr>
          <w:rFonts w:ascii="Times New Roman" w:eastAsia="Times New Roman" w:hAnsi="Times New Roman" w:cs="Times New Roman"/>
          <w:b/>
          <w:kern w:val="0"/>
          <w:sz w:val="28"/>
          <w:szCs w:val="28"/>
        </w:rPr>
        <w:t>Р</w:t>
      </w:r>
      <w:r w:rsidRPr="0057156E">
        <w:rPr>
          <w:rFonts w:ascii="Times New Roman" w:eastAsia="Times New Roman" w:hAnsi="Times New Roman" w:cs="Times New Roman"/>
          <w:b/>
          <w:kern w:val="0"/>
          <w:sz w:val="28"/>
          <w:szCs w:val="28"/>
          <w:lang w:val="uk-UA"/>
        </w:rPr>
        <w:t xml:space="preserve">ОЗДІЛ 2 СИСТЕМА ПРАВ ТА СВОБОД ДИТИНИ В УКРАЇНІ </w:t>
      </w:r>
      <w:r w:rsidRPr="0057156E">
        <w:rPr>
          <w:rFonts w:ascii="Times New Roman" w:eastAsia="Times New Roman" w:hAnsi="Times New Roman" w:cs="Times New Roman"/>
          <w:kern w:val="0"/>
          <w:sz w:val="28"/>
          <w:szCs w:val="28"/>
          <w:lang w:val="uk-UA"/>
        </w:rPr>
        <w:t xml:space="preserve"> . . . . . . . 80</w:t>
      </w:r>
    </w:p>
    <w:p w14:paraId="1663FCEC" w14:textId="77777777" w:rsidR="0057156E" w:rsidRPr="0057156E" w:rsidRDefault="0057156E" w:rsidP="0057156E">
      <w:pPr>
        <w:tabs>
          <w:tab w:val="clear" w:pos="709"/>
        </w:tabs>
        <w:autoSpaceDE w:val="0"/>
        <w:spacing w:after="0" w:line="360" w:lineRule="auto"/>
        <w:ind w:left="540" w:firstLine="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Cs/>
          <w:kern w:val="0"/>
          <w:sz w:val="28"/>
          <w:szCs w:val="28"/>
          <w:lang w:val="uk-UA"/>
        </w:rPr>
        <w:t>2.</w:t>
      </w:r>
      <w:r w:rsidRPr="0057156E">
        <w:rPr>
          <w:rFonts w:ascii="Times New Roman" w:eastAsia="Times New Roman" w:hAnsi="Times New Roman" w:cs="Times New Roman"/>
          <w:bCs/>
          <w:kern w:val="0"/>
          <w:sz w:val="28"/>
          <w:szCs w:val="28"/>
        </w:rPr>
        <w:t>1.</w:t>
      </w:r>
      <w:r w:rsidRPr="0057156E">
        <w:rPr>
          <w:rFonts w:ascii="Times New Roman" w:eastAsia="Times New Roman" w:hAnsi="Times New Roman" w:cs="Times New Roman"/>
          <w:bCs/>
          <w:kern w:val="0"/>
          <w:sz w:val="28"/>
          <w:szCs w:val="28"/>
          <w:lang w:val="uk-UA"/>
        </w:rPr>
        <w:t xml:space="preserve"> Поняття</w:t>
      </w:r>
      <w:r w:rsidRPr="0057156E">
        <w:rPr>
          <w:rFonts w:ascii="Times New Roman" w:eastAsia="Times New Roman" w:hAnsi="Times New Roman" w:cs="Times New Roman"/>
          <w:bCs/>
          <w:kern w:val="0"/>
          <w:sz w:val="28"/>
          <w:szCs w:val="28"/>
        </w:rPr>
        <w:t xml:space="preserve"> прав</w:t>
      </w:r>
      <w:r w:rsidRPr="0057156E">
        <w:rPr>
          <w:rFonts w:ascii="Times New Roman" w:eastAsia="Times New Roman" w:hAnsi="Times New Roman" w:cs="Times New Roman"/>
          <w:bCs/>
          <w:kern w:val="0"/>
          <w:sz w:val="28"/>
          <w:szCs w:val="28"/>
          <w:lang w:val="uk-UA"/>
        </w:rPr>
        <w:t>, свобод</w:t>
      </w:r>
      <w:r w:rsidRPr="0057156E">
        <w:rPr>
          <w:rFonts w:ascii="Times New Roman" w:eastAsia="Times New Roman" w:hAnsi="Times New Roman" w:cs="Times New Roman"/>
          <w:bCs/>
          <w:kern w:val="0"/>
          <w:sz w:val="28"/>
          <w:szCs w:val="28"/>
        </w:rPr>
        <w:t xml:space="preserve"> дитини</w:t>
      </w:r>
      <w:r w:rsidRPr="0057156E">
        <w:rPr>
          <w:rFonts w:ascii="Times New Roman" w:eastAsia="Times New Roman" w:hAnsi="Times New Roman" w:cs="Times New Roman"/>
          <w:bCs/>
          <w:kern w:val="0"/>
          <w:sz w:val="28"/>
          <w:szCs w:val="28"/>
          <w:lang w:val="uk-UA"/>
        </w:rPr>
        <w:t xml:space="preserve"> та принципи їх  правового захисту</w:t>
      </w:r>
      <w:r w:rsidRPr="0057156E">
        <w:rPr>
          <w:rFonts w:ascii="Times New Roman" w:eastAsia="Times New Roman" w:hAnsi="Times New Roman" w:cs="Times New Roman"/>
          <w:kern w:val="0"/>
          <w:sz w:val="28"/>
          <w:szCs w:val="28"/>
          <w:lang w:val="uk-UA"/>
        </w:rPr>
        <w:t xml:space="preserve"> . . . . . . . .</w:t>
      </w:r>
      <w:r w:rsidRPr="0057156E">
        <w:rPr>
          <w:rFonts w:ascii="Times New Roman" w:eastAsia="Times New Roman" w:hAnsi="Times New Roman" w:cs="Times New Roman"/>
          <w:bCs/>
          <w:kern w:val="0"/>
          <w:sz w:val="28"/>
          <w:szCs w:val="28"/>
          <w:lang w:val="uk-UA"/>
        </w:rPr>
        <w:t>80</w:t>
      </w:r>
    </w:p>
    <w:p w14:paraId="14EA974B" w14:textId="77777777" w:rsidR="0057156E" w:rsidRPr="0057156E" w:rsidRDefault="0057156E" w:rsidP="0057156E">
      <w:pPr>
        <w:tabs>
          <w:tab w:val="clear" w:pos="709"/>
        </w:tabs>
        <w:autoSpaceDE w:val="0"/>
        <w:spacing w:after="0" w:line="360" w:lineRule="auto"/>
        <w:ind w:left="540" w:firstLine="0"/>
        <w:jc w:val="left"/>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lang w:val="uk-UA"/>
        </w:rPr>
        <w:t xml:space="preserve">2.2. </w:t>
      </w:r>
      <w:r w:rsidRPr="0057156E">
        <w:rPr>
          <w:rFonts w:ascii="Times New Roman" w:eastAsia="Times New Roman" w:hAnsi="Times New Roman" w:cs="Times New Roman"/>
          <w:kern w:val="0"/>
          <w:sz w:val="28"/>
          <w:szCs w:val="28"/>
        </w:rPr>
        <w:t xml:space="preserve">Види </w:t>
      </w:r>
      <w:r w:rsidRPr="0057156E">
        <w:rPr>
          <w:rFonts w:ascii="Times New Roman" w:eastAsia="Times New Roman" w:hAnsi="Times New Roman" w:cs="Times New Roman"/>
          <w:kern w:val="0"/>
          <w:sz w:val="28"/>
          <w:szCs w:val="28"/>
          <w:lang w:val="uk-UA"/>
        </w:rPr>
        <w:t>прав і свобод дитини . . . . . . . . . . . . . . . . . . . . . . . . . . . . . . . . . . . . . . . .99</w:t>
      </w:r>
    </w:p>
    <w:p w14:paraId="06BADC82" w14:textId="77777777" w:rsidR="0057156E" w:rsidRPr="0057156E" w:rsidRDefault="0057156E" w:rsidP="0057156E">
      <w:pPr>
        <w:widowControl/>
        <w:tabs>
          <w:tab w:val="clear" w:pos="709"/>
        </w:tabs>
        <w:spacing w:after="0" w:line="360" w:lineRule="auto"/>
        <w:ind w:left="540" w:firstLine="0"/>
        <w:jc w:val="left"/>
        <w:rPr>
          <w:rFonts w:ascii="Times New Roman CYR" w:eastAsia="Times New Roman" w:hAnsi="Times New Roman CYR" w:cs="Times New Roman CYR"/>
          <w:bCs/>
          <w:kern w:val="0"/>
          <w:sz w:val="28"/>
          <w:szCs w:val="28"/>
          <w:lang w:val="uk-UA"/>
        </w:rPr>
      </w:pPr>
      <w:r w:rsidRPr="0057156E">
        <w:rPr>
          <w:rFonts w:ascii="Times New Roman" w:eastAsia="Times New Roman" w:hAnsi="Times New Roman" w:cs="Times New Roman"/>
          <w:kern w:val="0"/>
          <w:sz w:val="28"/>
          <w:szCs w:val="28"/>
        </w:rPr>
        <w:t>2.</w:t>
      </w:r>
      <w:r w:rsidRPr="0057156E">
        <w:rPr>
          <w:rFonts w:ascii="Times New Roman" w:eastAsia="Times New Roman" w:hAnsi="Times New Roman" w:cs="Times New Roman"/>
          <w:kern w:val="0"/>
          <w:sz w:val="28"/>
          <w:szCs w:val="28"/>
          <w:lang w:val="uk-UA"/>
        </w:rPr>
        <w:t>3. Соціально-правова</w:t>
      </w:r>
      <w:r w:rsidRPr="0057156E">
        <w:rPr>
          <w:rFonts w:ascii="Times New Roman" w:eastAsia="Times New Roman" w:hAnsi="Times New Roman" w:cs="Times New Roman"/>
          <w:kern w:val="0"/>
          <w:sz w:val="28"/>
          <w:szCs w:val="28"/>
        </w:rPr>
        <w:t xml:space="preserve"> природа </w:t>
      </w:r>
      <w:r w:rsidRPr="0057156E">
        <w:rPr>
          <w:rFonts w:ascii="Times New Roman" w:eastAsia="Times New Roman" w:hAnsi="Times New Roman" w:cs="Times New Roman"/>
          <w:kern w:val="0"/>
          <w:sz w:val="28"/>
          <w:szCs w:val="28"/>
          <w:lang w:val="uk-UA"/>
        </w:rPr>
        <w:t>захисту</w:t>
      </w:r>
      <w:r w:rsidRPr="0057156E">
        <w:rPr>
          <w:rFonts w:ascii="Times New Roman" w:eastAsia="Times New Roman" w:hAnsi="Times New Roman" w:cs="Times New Roman"/>
          <w:kern w:val="0"/>
          <w:sz w:val="28"/>
          <w:szCs w:val="28"/>
        </w:rPr>
        <w:t xml:space="preserve"> прав</w:t>
      </w:r>
      <w:r w:rsidRPr="0057156E">
        <w:rPr>
          <w:rFonts w:ascii="Times New Roman" w:eastAsia="Times New Roman" w:hAnsi="Times New Roman" w:cs="Times New Roman"/>
          <w:kern w:val="0"/>
          <w:sz w:val="28"/>
          <w:szCs w:val="28"/>
          <w:lang w:val="uk-UA"/>
        </w:rPr>
        <w:t xml:space="preserve"> та свобод дитини . . . . . . . . . . . .117</w:t>
      </w:r>
    </w:p>
    <w:p w14:paraId="49AA2CE9"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lang w:val="uk-UA"/>
        </w:rPr>
      </w:pPr>
      <w:r w:rsidRPr="0057156E">
        <w:rPr>
          <w:rFonts w:ascii="Times New Roman CYR" w:eastAsia="Times New Roman" w:hAnsi="Times New Roman CYR" w:cs="Times New Roman CYR"/>
          <w:bCs/>
          <w:kern w:val="0"/>
          <w:sz w:val="28"/>
          <w:szCs w:val="28"/>
          <w:lang w:val="uk-UA"/>
        </w:rPr>
        <w:lastRenderedPageBreak/>
        <w:t>Висновки до розділу 2</w:t>
      </w:r>
      <w:r w:rsidRPr="0057156E">
        <w:rPr>
          <w:rFonts w:ascii="Times New Roman" w:eastAsia="Times New Roman" w:hAnsi="Times New Roman" w:cs="Times New Roman"/>
          <w:kern w:val="0"/>
          <w:sz w:val="28"/>
          <w:szCs w:val="28"/>
          <w:lang w:val="uk-UA"/>
        </w:rPr>
        <w:t xml:space="preserve">  . . . . . . . . . . . . . . . . . . . . . . . . . . . . . . . . . . . . . . . . . . . . . .</w:t>
      </w:r>
      <w:r w:rsidRPr="0057156E">
        <w:rPr>
          <w:rFonts w:ascii="Times New Roman CYR" w:eastAsia="Times New Roman" w:hAnsi="Times New Roman CYR" w:cs="Times New Roman CYR"/>
          <w:bCs/>
          <w:kern w:val="0"/>
          <w:sz w:val="28"/>
          <w:szCs w:val="28"/>
          <w:lang w:val="uk-UA"/>
        </w:rPr>
        <w:t>132</w:t>
      </w:r>
    </w:p>
    <w:p w14:paraId="2089BDA3"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lang w:val="uk-UA"/>
        </w:rPr>
      </w:pPr>
    </w:p>
    <w:p w14:paraId="5F3CEBA2"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
          <w:kern w:val="0"/>
          <w:sz w:val="28"/>
          <w:szCs w:val="28"/>
        </w:rPr>
        <w:t>РОЗДІЛ 3</w:t>
      </w:r>
      <w:r w:rsidRPr="0057156E">
        <w:rPr>
          <w:rFonts w:ascii="Times New Roman" w:eastAsia="Times New Roman" w:hAnsi="Times New Roman" w:cs="Times New Roman"/>
          <w:b/>
          <w:kern w:val="0"/>
          <w:sz w:val="28"/>
          <w:szCs w:val="28"/>
          <w:lang w:val="uk-UA"/>
        </w:rPr>
        <w:t xml:space="preserve"> МЕХАНІЗМ</w:t>
      </w:r>
      <w:r w:rsidRPr="0057156E">
        <w:rPr>
          <w:rFonts w:ascii="Times New Roman" w:eastAsia="Times New Roman" w:hAnsi="Times New Roman" w:cs="Times New Roman"/>
          <w:b/>
          <w:kern w:val="0"/>
          <w:sz w:val="28"/>
          <w:szCs w:val="28"/>
        </w:rPr>
        <w:t xml:space="preserve"> ЗАБЕЗПЕЧЕН</w:t>
      </w:r>
      <w:r w:rsidRPr="0057156E">
        <w:rPr>
          <w:rFonts w:ascii="Times New Roman" w:eastAsia="Times New Roman" w:hAnsi="Times New Roman" w:cs="Times New Roman"/>
          <w:b/>
          <w:kern w:val="0"/>
          <w:sz w:val="28"/>
          <w:szCs w:val="28"/>
          <w:lang w:val="uk-UA"/>
        </w:rPr>
        <w:t>Н</w:t>
      </w:r>
      <w:r w:rsidRPr="0057156E">
        <w:rPr>
          <w:rFonts w:ascii="Times New Roman" w:eastAsia="Times New Roman" w:hAnsi="Times New Roman" w:cs="Times New Roman"/>
          <w:b/>
          <w:kern w:val="0"/>
          <w:sz w:val="28"/>
          <w:szCs w:val="28"/>
        </w:rPr>
        <w:t xml:space="preserve">Я ПРАВ </w:t>
      </w:r>
      <w:r w:rsidRPr="0057156E">
        <w:rPr>
          <w:rFonts w:ascii="Times New Roman" w:eastAsia="Times New Roman" w:hAnsi="Times New Roman" w:cs="Times New Roman"/>
          <w:b/>
          <w:kern w:val="0"/>
          <w:sz w:val="28"/>
          <w:szCs w:val="28"/>
          <w:lang w:val="uk-UA"/>
        </w:rPr>
        <w:t xml:space="preserve">ТА СВОБОД </w:t>
      </w:r>
      <w:r w:rsidRPr="0057156E">
        <w:rPr>
          <w:rFonts w:ascii="Times New Roman" w:eastAsia="Times New Roman" w:hAnsi="Times New Roman" w:cs="Times New Roman"/>
          <w:b/>
          <w:kern w:val="0"/>
          <w:sz w:val="28"/>
          <w:szCs w:val="28"/>
        </w:rPr>
        <w:t>ДИТИНИ</w:t>
      </w:r>
      <w:r w:rsidRPr="0057156E">
        <w:rPr>
          <w:rFonts w:ascii="Times New Roman" w:eastAsia="Times New Roman" w:hAnsi="Times New Roman" w:cs="Times New Roman"/>
          <w:b/>
          <w:kern w:val="0"/>
          <w:sz w:val="28"/>
          <w:szCs w:val="28"/>
          <w:lang w:val="uk-UA"/>
        </w:rPr>
        <w:t xml:space="preserve"> В УКРАЇНІ</w:t>
      </w:r>
      <w:r w:rsidRPr="0057156E">
        <w:rPr>
          <w:rFonts w:ascii="Times New Roman" w:eastAsia="Times New Roman" w:hAnsi="Times New Roman" w:cs="Times New Roman"/>
          <w:kern w:val="0"/>
          <w:sz w:val="28"/>
          <w:szCs w:val="28"/>
          <w:lang w:val="uk-UA"/>
        </w:rPr>
        <w:t xml:space="preserve">  . . . . . . . . . . . . . . . . . . . . . . . . . . . . . . . . . . . . . . . . . . . . . . . . . . . . . . . . 134</w:t>
      </w:r>
    </w:p>
    <w:p w14:paraId="3F288263"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lang w:val="uk-UA"/>
        </w:rPr>
        <w:t>3.1. Механізм забезпечення прав і свобод дитини – необхідна умова реалізації їх гарантій  . . . . . . . . . . . . . . . . . . . . . . . . . . . . . . . . . . . . . . . . . . . . . . . . . . . . . . . . . .134</w:t>
      </w:r>
    </w:p>
    <w:p w14:paraId="101EF652"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bCs/>
          <w:color w:val="000000"/>
          <w:kern w:val="0"/>
          <w:sz w:val="28"/>
          <w:szCs w:val="28"/>
        </w:rPr>
      </w:pPr>
      <w:r w:rsidRPr="0057156E">
        <w:rPr>
          <w:rFonts w:ascii="Times New Roman" w:eastAsia="Times New Roman" w:hAnsi="Times New Roman" w:cs="Times New Roman"/>
          <w:kern w:val="0"/>
          <w:sz w:val="28"/>
          <w:szCs w:val="28"/>
        </w:rPr>
        <w:t>3.2. Місце і роль правово</w:t>
      </w:r>
      <w:r w:rsidRPr="0057156E">
        <w:rPr>
          <w:rFonts w:ascii="Times New Roman" w:eastAsia="Times New Roman" w:hAnsi="Times New Roman" w:cs="Times New Roman"/>
          <w:kern w:val="0"/>
          <w:sz w:val="28"/>
          <w:szCs w:val="28"/>
          <w:lang w:val="uk-UA"/>
        </w:rPr>
        <w:t>го виховання</w:t>
      </w:r>
      <w:r w:rsidRPr="0057156E">
        <w:rPr>
          <w:rFonts w:ascii="Times New Roman" w:eastAsia="Times New Roman" w:hAnsi="Times New Roman" w:cs="Times New Roman"/>
          <w:kern w:val="0"/>
          <w:sz w:val="28"/>
          <w:szCs w:val="28"/>
        </w:rPr>
        <w:t xml:space="preserve"> в системі механізму забезпечення прав та свобод </w:t>
      </w:r>
      <w:r w:rsidRPr="0057156E">
        <w:rPr>
          <w:rFonts w:ascii="Times New Roman" w:eastAsia="Times New Roman" w:hAnsi="Times New Roman" w:cs="Times New Roman"/>
          <w:kern w:val="0"/>
          <w:sz w:val="28"/>
          <w:szCs w:val="28"/>
          <w:lang w:val="uk-UA"/>
        </w:rPr>
        <w:t>д</w:t>
      </w:r>
      <w:r w:rsidRPr="0057156E">
        <w:rPr>
          <w:rFonts w:ascii="Times New Roman" w:eastAsia="Times New Roman" w:hAnsi="Times New Roman" w:cs="Times New Roman"/>
          <w:kern w:val="0"/>
          <w:sz w:val="28"/>
          <w:szCs w:val="28"/>
        </w:rPr>
        <w:t>итини</w:t>
      </w:r>
      <w:r w:rsidRPr="0057156E">
        <w:rPr>
          <w:rFonts w:ascii="Times New Roman" w:eastAsia="Times New Roman" w:hAnsi="Times New Roman" w:cs="Times New Roman"/>
          <w:kern w:val="0"/>
          <w:sz w:val="28"/>
          <w:szCs w:val="28"/>
          <w:lang w:val="uk-UA"/>
        </w:rPr>
        <w:t xml:space="preserve"> . . . . . . . . . . . . . . . . . . . . . . . . . . . . . . . . . . . . . . . . . . . . . . . . . . . . .155</w:t>
      </w:r>
    </w:p>
    <w:p w14:paraId="0EDC5FEA" w14:textId="77777777" w:rsidR="0057156E" w:rsidRPr="0057156E" w:rsidRDefault="0057156E" w:rsidP="0057156E">
      <w:pPr>
        <w:widowControl/>
        <w:tabs>
          <w:tab w:val="clear" w:pos="709"/>
        </w:tabs>
        <w:spacing w:after="0" w:line="360" w:lineRule="auto"/>
        <w:ind w:left="540" w:firstLine="0"/>
        <w:rPr>
          <w:rFonts w:ascii="Times New Roman CYR" w:eastAsia="Times New Roman" w:hAnsi="Times New Roman CYR" w:cs="Times New Roman CYR"/>
          <w:bCs/>
          <w:kern w:val="0"/>
          <w:sz w:val="28"/>
          <w:szCs w:val="28"/>
          <w:lang w:val="uk-UA"/>
        </w:rPr>
      </w:pPr>
      <w:r w:rsidRPr="0057156E">
        <w:rPr>
          <w:rFonts w:ascii="Times New Roman" w:eastAsia="Times New Roman" w:hAnsi="Times New Roman" w:cs="Times New Roman"/>
          <w:bCs/>
          <w:color w:val="000000"/>
          <w:kern w:val="0"/>
          <w:sz w:val="28"/>
          <w:szCs w:val="28"/>
        </w:rPr>
        <w:t xml:space="preserve">3.3. </w:t>
      </w:r>
      <w:r w:rsidRPr="0057156E">
        <w:rPr>
          <w:rFonts w:ascii="Times New Roman" w:eastAsia="Times New Roman" w:hAnsi="Times New Roman" w:cs="Times New Roman"/>
          <w:bCs/>
          <w:color w:val="000000"/>
          <w:kern w:val="0"/>
          <w:sz w:val="28"/>
          <w:szCs w:val="28"/>
          <w:lang w:val="uk-UA"/>
        </w:rPr>
        <w:t>Критерії ефективності механізму забезпечення прав і свобод дитини</w:t>
      </w:r>
      <w:r w:rsidRPr="0057156E">
        <w:rPr>
          <w:rFonts w:ascii="Times New Roman" w:eastAsia="Times New Roman" w:hAnsi="Times New Roman" w:cs="Times New Roman"/>
          <w:kern w:val="0"/>
          <w:sz w:val="28"/>
          <w:szCs w:val="28"/>
          <w:lang w:val="uk-UA"/>
        </w:rPr>
        <w:t xml:space="preserve">  . . .</w:t>
      </w:r>
      <w:r w:rsidRPr="0057156E">
        <w:rPr>
          <w:rFonts w:ascii="Times New Roman" w:eastAsia="Times New Roman" w:hAnsi="Times New Roman" w:cs="Times New Roman"/>
          <w:bCs/>
          <w:color w:val="000000"/>
          <w:kern w:val="0"/>
          <w:sz w:val="28"/>
          <w:szCs w:val="28"/>
          <w:lang w:val="uk-UA"/>
        </w:rPr>
        <w:t>174</w:t>
      </w:r>
    </w:p>
    <w:p w14:paraId="3758495C"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lang w:val="uk-UA"/>
        </w:rPr>
      </w:pPr>
      <w:r w:rsidRPr="0057156E">
        <w:rPr>
          <w:rFonts w:ascii="Times New Roman CYR" w:eastAsia="Times New Roman" w:hAnsi="Times New Roman CYR" w:cs="Times New Roman CYR"/>
          <w:bCs/>
          <w:kern w:val="0"/>
          <w:sz w:val="28"/>
          <w:szCs w:val="28"/>
          <w:lang w:val="uk-UA"/>
        </w:rPr>
        <w:t>Висновки до розділу 3</w:t>
      </w:r>
      <w:r w:rsidRPr="0057156E">
        <w:rPr>
          <w:rFonts w:ascii="Times New Roman" w:eastAsia="Times New Roman" w:hAnsi="Times New Roman" w:cs="Times New Roman"/>
          <w:bCs/>
          <w:color w:val="000000"/>
          <w:kern w:val="0"/>
          <w:sz w:val="28"/>
          <w:szCs w:val="28"/>
          <w:lang w:val="uk-UA"/>
        </w:rPr>
        <w:t xml:space="preserve"> </w:t>
      </w:r>
      <w:r w:rsidRPr="0057156E">
        <w:rPr>
          <w:rFonts w:ascii="Times New Roman" w:eastAsia="Times New Roman" w:hAnsi="Times New Roman" w:cs="Times New Roman"/>
          <w:kern w:val="0"/>
          <w:sz w:val="28"/>
          <w:szCs w:val="28"/>
          <w:lang w:val="uk-UA"/>
        </w:rPr>
        <w:t>. . . . . . . . . . . . . . . . . . . . . . . . . . . . . . . . . . . . . . . . . . . . . .</w:t>
      </w:r>
      <w:r w:rsidRPr="0057156E">
        <w:rPr>
          <w:rFonts w:ascii="Times New Roman" w:eastAsia="Times New Roman" w:hAnsi="Times New Roman" w:cs="Times New Roman"/>
          <w:bCs/>
          <w:color w:val="000000"/>
          <w:kern w:val="0"/>
          <w:sz w:val="28"/>
          <w:szCs w:val="28"/>
          <w:lang w:val="uk-UA"/>
        </w:rPr>
        <w:t xml:space="preserve"> </w:t>
      </w:r>
      <w:r w:rsidRPr="0057156E">
        <w:rPr>
          <w:rFonts w:ascii="Times New Roman CYR" w:eastAsia="Times New Roman" w:hAnsi="Times New Roman CYR" w:cs="Times New Roman CYR"/>
          <w:bCs/>
          <w:kern w:val="0"/>
          <w:sz w:val="28"/>
          <w:szCs w:val="28"/>
          <w:lang w:val="uk-UA"/>
        </w:rPr>
        <w:t>1</w:t>
      </w:r>
      <w:r w:rsidRPr="0057156E">
        <w:rPr>
          <w:rFonts w:ascii="Times New Roman CYR" w:eastAsia="Times New Roman" w:hAnsi="Times New Roman CYR" w:cs="Times New Roman CYR"/>
          <w:bCs/>
          <w:kern w:val="0"/>
          <w:sz w:val="28"/>
          <w:szCs w:val="28"/>
        </w:rPr>
        <w:t>8</w:t>
      </w:r>
      <w:r w:rsidRPr="0057156E">
        <w:rPr>
          <w:rFonts w:ascii="Times New Roman CYR" w:eastAsia="Times New Roman" w:hAnsi="Times New Roman CYR" w:cs="Times New Roman CYR"/>
          <w:bCs/>
          <w:kern w:val="0"/>
          <w:sz w:val="28"/>
          <w:szCs w:val="28"/>
          <w:lang w:val="uk-UA"/>
        </w:rPr>
        <w:t>9</w:t>
      </w:r>
    </w:p>
    <w:p w14:paraId="51030E7C"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lang w:val="uk-UA"/>
        </w:rPr>
      </w:pPr>
    </w:p>
    <w:p w14:paraId="7D4F907F"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ВИСНОВКИ</w:t>
      </w:r>
      <w:r w:rsidRPr="0057156E">
        <w:rPr>
          <w:rFonts w:ascii="Times New Roman" w:eastAsia="Times New Roman" w:hAnsi="Times New Roman" w:cs="Times New Roman"/>
          <w:bCs/>
          <w:color w:val="000000"/>
          <w:kern w:val="0"/>
          <w:sz w:val="28"/>
          <w:szCs w:val="28"/>
          <w:lang w:val="uk-UA"/>
        </w:rPr>
        <w:t xml:space="preserve"> </w:t>
      </w:r>
      <w:r w:rsidRPr="0057156E">
        <w:rPr>
          <w:rFonts w:ascii="Times New Roman" w:eastAsia="Times New Roman" w:hAnsi="Times New Roman" w:cs="Times New Roman"/>
          <w:kern w:val="0"/>
          <w:sz w:val="28"/>
          <w:szCs w:val="28"/>
          <w:lang w:val="uk-UA"/>
        </w:rPr>
        <w:t>. . . . . . . . . . . . . . . . . . . . . . . . . . . . . . . . . . . . . . . . . . . . . . . . . . . . . .</w:t>
      </w:r>
      <w:r w:rsidRPr="0057156E">
        <w:rPr>
          <w:rFonts w:ascii="Times New Roman" w:eastAsia="Times New Roman" w:hAnsi="Times New Roman" w:cs="Times New Roman"/>
          <w:bCs/>
          <w:color w:val="000000"/>
          <w:kern w:val="0"/>
          <w:sz w:val="28"/>
          <w:szCs w:val="28"/>
          <w:lang w:val="uk-UA"/>
        </w:rPr>
        <w:t xml:space="preserve"> </w:t>
      </w:r>
      <w:r w:rsidRPr="0057156E">
        <w:rPr>
          <w:rFonts w:ascii="Times New Roman" w:eastAsia="Times New Roman" w:hAnsi="Times New Roman" w:cs="Times New Roman"/>
          <w:kern w:val="0"/>
          <w:sz w:val="28"/>
          <w:szCs w:val="28"/>
          <w:lang w:val="uk-UA"/>
        </w:rPr>
        <w:t>191</w:t>
      </w:r>
    </w:p>
    <w:p w14:paraId="70675617" w14:textId="77777777" w:rsidR="0057156E" w:rsidRPr="0057156E" w:rsidRDefault="0057156E" w:rsidP="0057156E">
      <w:pPr>
        <w:widowControl/>
        <w:tabs>
          <w:tab w:val="clear" w:pos="709"/>
        </w:tabs>
        <w:spacing w:after="0" w:line="360" w:lineRule="auto"/>
        <w:ind w:left="540" w:firstLine="0"/>
        <w:jc w:val="left"/>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lang w:val="uk-UA"/>
        </w:rPr>
        <w:t>СПИСОК ВИКОРИСТАНИХ ДЖЕРЕЛ . . . . . . . . . . . . . . . . . . . . . . . . . . . . . . . 197</w:t>
      </w:r>
    </w:p>
    <w:p w14:paraId="475E973B"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p>
    <w:p w14:paraId="12DC9B69"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p>
    <w:p w14:paraId="3442D0FB"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b/>
          <w:kern w:val="0"/>
          <w:sz w:val="28"/>
          <w:szCs w:val="28"/>
          <w:lang w:val="uk-UA"/>
        </w:rPr>
      </w:pPr>
    </w:p>
    <w:p w14:paraId="0257EBC1" w14:textId="77777777" w:rsidR="0057156E" w:rsidRPr="0057156E" w:rsidRDefault="0057156E" w:rsidP="0057156E">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
          <w:kern w:val="0"/>
          <w:sz w:val="28"/>
          <w:szCs w:val="28"/>
          <w:lang w:val="uk-UA"/>
        </w:rPr>
        <w:t>ПЕРЕЛІК УМОВНИХ ПОЗНАЧЕНЬ</w:t>
      </w:r>
    </w:p>
    <w:p w14:paraId="01FBF1EE"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p>
    <w:p w14:paraId="397CEE63"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ЗУ        –       Закон України;</w:t>
      </w:r>
    </w:p>
    <w:p w14:paraId="08D21BEA"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КУ        –      Конституція України;</w:t>
      </w:r>
    </w:p>
    <w:p w14:paraId="7F85849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КМУ    –       </w:t>
      </w:r>
      <w:r w:rsidRPr="0057156E">
        <w:rPr>
          <w:rFonts w:ascii="Times New Roman" w:eastAsia="Times New Roman" w:hAnsi="Times New Roman" w:cs="Times New Roman"/>
          <w:bCs/>
          <w:kern w:val="0"/>
          <w:sz w:val="28"/>
          <w:szCs w:val="28"/>
          <w:lang w:val="uk-UA"/>
        </w:rPr>
        <w:t>Кабінет Міністрів України;</w:t>
      </w:r>
    </w:p>
    <w:p w14:paraId="403BC774"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МОП    –       </w:t>
      </w:r>
      <w:r w:rsidRPr="0057156E">
        <w:rPr>
          <w:rFonts w:ascii="Times New Roman" w:eastAsia="Times New Roman" w:hAnsi="Times New Roman" w:cs="Times New Roman"/>
          <w:bCs/>
          <w:kern w:val="0"/>
          <w:sz w:val="28"/>
          <w:szCs w:val="28"/>
          <w:lang w:val="uk-UA"/>
        </w:rPr>
        <w:t>Міжнародна організація праці;</w:t>
      </w:r>
    </w:p>
    <w:p w14:paraId="505F951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НДР      –       Національно-демократична революція;</w:t>
      </w:r>
    </w:p>
    <w:p w14:paraId="7DE6848A"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НКВС   –       </w:t>
      </w:r>
      <w:r w:rsidRPr="0057156E">
        <w:rPr>
          <w:rFonts w:ascii="Times New Roman" w:eastAsia="Times New Roman" w:hAnsi="Times New Roman" w:cs="Times New Roman"/>
          <w:bCs/>
          <w:kern w:val="0"/>
          <w:sz w:val="28"/>
          <w:szCs w:val="28"/>
          <w:lang w:val="uk-UA"/>
        </w:rPr>
        <w:t>Народний Комісаріат Внутрішніх Справ;</w:t>
      </w:r>
    </w:p>
    <w:p w14:paraId="0F779A6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НПУ     –       Національний педагогічний університет;</w:t>
      </w:r>
    </w:p>
    <w:p w14:paraId="7A6ADCB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ООН     –       Організація Об’єднаних Націй;</w:t>
      </w:r>
    </w:p>
    <w:p w14:paraId="70A187DB"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РРФСР  –      Російська Радянська Федеративна Соціалістична Республіка;</w:t>
      </w:r>
    </w:p>
    <w:p w14:paraId="7FE5CBA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СКУ      –      Сімейний кодекс України;</w:t>
      </w:r>
    </w:p>
    <w:p w14:paraId="2DC39413"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СРСР</w:t>
      </w:r>
      <w:r w:rsidRPr="0057156E">
        <w:rPr>
          <w:rFonts w:ascii="Times New Roman" w:eastAsia="Times New Roman" w:hAnsi="Times New Roman" w:cs="Times New Roman"/>
          <w:bCs/>
          <w:kern w:val="0"/>
          <w:sz w:val="28"/>
          <w:szCs w:val="28"/>
          <w:lang w:val="uk-UA"/>
        </w:rPr>
        <w:t xml:space="preserve">    </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Cs/>
          <w:kern w:val="0"/>
          <w:sz w:val="28"/>
          <w:szCs w:val="28"/>
          <w:lang w:val="uk-UA"/>
        </w:rPr>
        <w:t>Союз Радянських Соціалістичних Республік;</w:t>
      </w:r>
    </w:p>
    <w:p w14:paraId="431469DB"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УСРР    –      </w:t>
      </w:r>
      <w:r w:rsidRPr="0057156E">
        <w:rPr>
          <w:rFonts w:ascii="Times New Roman" w:eastAsia="Times New Roman" w:hAnsi="Times New Roman" w:cs="Times New Roman"/>
          <w:iCs/>
          <w:kern w:val="0"/>
          <w:sz w:val="28"/>
          <w:szCs w:val="28"/>
          <w:lang w:val="uk-UA"/>
        </w:rPr>
        <w:t>Українська Соціалістична Радянська Республіка;</w:t>
      </w:r>
    </w:p>
    <w:p w14:paraId="012DBEF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ЦКУ     –       Цивільний кодекс України;</w:t>
      </w:r>
    </w:p>
    <w:p w14:paraId="5302E8D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ЮНІСЕФ –   (</w:t>
      </w:r>
      <w:r w:rsidRPr="0057156E">
        <w:rPr>
          <w:rFonts w:ascii="Times New Roman" w:eastAsia="Times New Roman" w:hAnsi="Times New Roman" w:cs="Times New Roman"/>
          <w:iCs/>
          <w:kern w:val="0"/>
          <w:sz w:val="28"/>
          <w:szCs w:val="28"/>
          <w:lang w:val="en"/>
        </w:rPr>
        <w:t>United</w:t>
      </w:r>
      <w:r w:rsidRPr="0057156E">
        <w:rPr>
          <w:rFonts w:ascii="Times New Roman" w:eastAsia="Times New Roman" w:hAnsi="Times New Roman" w:cs="Times New Roman"/>
          <w:iCs/>
          <w:kern w:val="0"/>
          <w:sz w:val="28"/>
          <w:szCs w:val="28"/>
          <w:lang w:val="uk-UA"/>
        </w:rPr>
        <w:t xml:space="preserve"> </w:t>
      </w:r>
      <w:r w:rsidRPr="0057156E">
        <w:rPr>
          <w:rFonts w:ascii="Times New Roman" w:eastAsia="Times New Roman" w:hAnsi="Times New Roman" w:cs="Times New Roman"/>
          <w:iCs/>
          <w:kern w:val="0"/>
          <w:sz w:val="28"/>
          <w:szCs w:val="28"/>
          <w:lang w:val="en"/>
        </w:rPr>
        <w:t>Nations</w:t>
      </w:r>
      <w:r w:rsidRPr="0057156E">
        <w:rPr>
          <w:rFonts w:ascii="Times New Roman" w:eastAsia="Times New Roman" w:hAnsi="Times New Roman" w:cs="Times New Roman"/>
          <w:iCs/>
          <w:kern w:val="0"/>
          <w:sz w:val="28"/>
          <w:szCs w:val="28"/>
          <w:lang w:val="uk-UA"/>
        </w:rPr>
        <w:t xml:space="preserve"> </w:t>
      </w:r>
      <w:r w:rsidRPr="0057156E">
        <w:rPr>
          <w:rFonts w:ascii="Times New Roman" w:eastAsia="Times New Roman" w:hAnsi="Times New Roman" w:cs="Times New Roman"/>
          <w:iCs/>
          <w:kern w:val="0"/>
          <w:sz w:val="28"/>
          <w:szCs w:val="28"/>
          <w:lang w:val="en"/>
        </w:rPr>
        <w:t>International</w:t>
      </w:r>
      <w:r w:rsidRPr="0057156E">
        <w:rPr>
          <w:rFonts w:ascii="Times New Roman" w:eastAsia="Times New Roman" w:hAnsi="Times New Roman" w:cs="Times New Roman"/>
          <w:iCs/>
          <w:kern w:val="0"/>
          <w:sz w:val="28"/>
          <w:szCs w:val="28"/>
          <w:lang w:val="uk-UA"/>
        </w:rPr>
        <w:t xml:space="preserve"> </w:t>
      </w:r>
      <w:r w:rsidRPr="0057156E">
        <w:rPr>
          <w:rFonts w:ascii="Times New Roman" w:eastAsia="Times New Roman" w:hAnsi="Times New Roman" w:cs="Times New Roman"/>
          <w:iCs/>
          <w:kern w:val="0"/>
          <w:sz w:val="28"/>
          <w:szCs w:val="28"/>
          <w:lang w:val="en"/>
        </w:rPr>
        <w:t>Children</w:t>
      </w:r>
      <w:r w:rsidRPr="0057156E">
        <w:rPr>
          <w:rFonts w:ascii="Times New Roman" w:eastAsia="Times New Roman" w:hAnsi="Times New Roman" w:cs="Times New Roman"/>
          <w:iCs/>
          <w:kern w:val="0"/>
          <w:sz w:val="28"/>
          <w:szCs w:val="28"/>
          <w:lang w:val="uk-UA"/>
        </w:rPr>
        <w:t>’</w:t>
      </w:r>
      <w:r w:rsidRPr="0057156E">
        <w:rPr>
          <w:rFonts w:ascii="Times New Roman" w:eastAsia="Times New Roman" w:hAnsi="Times New Roman" w:cs="Times New Roman"/>
          <w:iCs/>
          <w:kern w:val="0"/>
          <w:sz w:val="28"/>
          <w:szCs w:val="28"/>
          <w:lang w:val="en"/>
        </w:rPr>
        <w:t>s</w:t>
      </w:r>
      <w:r w:rsidRPr="0057156E">
        <w:rPr>
          <w:rFonts w:ascii="Times New Roman" w:eastAsia="Times New Roman" w:hAnsi="Times New Roman" w:cs="Times New Roman"/>
          <w:iCs/>
          <w:kern w:val="0"/>
          <w:sz w:val="28"/>
          <w:szCs w:val="28"/>
          <w:lang w:val="uk-UA"/>
        </w:rPr>
        <w:t xml:space="preserve"> </w:t>
      </w:r>
      <w:r w:rsidRPr="0057156E">
        <w:rPr>
          <w:rFonts w:ascii="Times New Roman" w:eastAsia="Times New Roman" w:hAnsi="Times New Roman" w:cs="Times New Roman"/>
          <w:iCs/>
          <w:kern w:val="0"/>
          <w:sz w:val="28"/>
          <w:szCs w:val="28"/>
          <w:lang w:val="en"/>
        </w:rPr>
        <w:t>Emergency</w:t>
      </w:r>
      <w:r w:rsidRPr="0057156E">
        <w:rPr>
          <w:rFonts w:ascii="Times New Roman" w:eastAsia="Times New Roman" w:hAnsi="Times New Roman" w:cs="Times New Roman"/>
          <w:iCs/>
          <w:kern w:val="0"/>
          <w:sz w:val="28"/>
          <w:szCs w:val="28"/>
          <w:lang w:val="uk-UA"/>
        </w:rPr>
        <w:t xml:space="preserve"> </w:t>
      </w:r>
      <w:r w:rsidRPr="0057156E">
        <w:rPr>
          <w:rFonts w:ascii="Times New Roman" w:eastAsia="Times New Roman" w:hAnsi="Times New Roman" w:cs="Times New Roman"/>
          <w:iCs/>
          <w:kern w:val="0"/>
          <w:sz w:val="28"/>
          <w:szCs w:val="28"/>
          <w:lang w:val="en"/>
        </w:rPr>
        <w:t>Fund</w:t>
      </w:r>
      <w:r w:rsidRPr="0057156E">
        <w:rPr>
          <w:rFonts w:ascii="Times New Roman" w:eastAsia="Times New Roman" w:hAnsi="Times New Roman" w:cs="Times New Roman"/>
          <w:kern w:val="0"/>
          <w:sz w:val="28"/>
          <w:szCs w:val="28"/>
          <w:lang w:val="uk-UA"/>
        </w:rPr>
        <w:t>)</w:t>
      </w:r>
    </w:p>
    <w:p w14:paraId="31AC1A70"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Міжнародний надзвичайний фонд допомоги дітям.</w:t>
      </w:r>
    </w:p>
    <w:p w14:paraId="327F09D0"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p>
    <w:p w14:paraId="4EA8433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p>
    <w:p w14:paraId="28272F8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02564D3F"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43DE142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39B7BA5E"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58757A58"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2DE365C6"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07C434AD"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0D2578DD"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719A699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4BD26FC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6316BA3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79F20400" w14:textId="77777777" w:rsidR="0057156E" w:rsidRPr="0057156E" w:rsidRDefault="0057156E" w:rsidP="0057156E">
      <w:pPr>
        <w:widowControl/>
        <w:tabs>
          <w:tab w:val="clear" w:pos="709"/>
        </w:tabs>
        <w:spacing w:after="0" w:line="360" w:lineRule="auto"/>
        <w:ind w:firstLine="540"/>
        <w:jc w:val="center"/>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b/>
          <w:kern w:val="0"/>
          <w:sz w:val="28"/>
          <w:szCs w:val="28"/>
          <w:lang w:val="uk-UA"/>
        </w:rPr>
        <w:t>ВСТУП</w:t>
      </w:r>
    </w:p>
    <w:p w14:paraId="54906D28"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43B88CCB"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p>
    <w:p w14:paraId="19FE2BDA"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b/>
          <w:kern w:val="0"/>
          <w:sz w:val="28"/>
          <w:szCs w:val="28"/>
        </w:rPr>
        <w:t>Актуальність</w:t>
      </w:r>
      <w:r w:rsidRPr="0057156E">
        <w:rPr>
          <w:rFonts w:ascii="Times New Roman" w:eastAsia="Times New Roman" w:hAnsi="Times New Roman" w:cs="Times New Roman"/>
          <w:b/>
          <w:kern w:val="0"/>
          <w:sz w:val="28"/>
          <w:szCs w:val="28"/>
          <w:lang w:val="en-US"/>
        </w:rPr>
        <w:t xml:space="preserve"> </w:t>
      </w:r>
      <w:r w:rsidRPr="0057156E">
        <w:rPr>
          <w:rFonts w:ascii="Times New Roman" w:eastAsia="Times New Roman" w:hAnsi="Times New Roman" w:cs="Times New Roman"/>
          <w:b/>
          <w:kern w:val="0"/>
          <w:sz w:val="28"/>
          <w:szCs w:val="28"/>
        </w:rPr>
        <w:t>теми</w:t>
      </w:r>
      <w:r w:rsidRPr="0057156E">
        <w:rPr>
          <w:rFonts w:ascii="Times New Roman" w:eastAsia="Times New Roman" w:hAnsi="Times New Roman" w:cs="Times New Roman"/>
          <w:b/>
          <w:kern w:val="0"/>
          <w:sz w:val="28"/>
          <w:szCs w:val="28"/>
          <w:lang w:val="en-US"/>
        </w:rPr>
        <w:t>.</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Актуальність</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вивчення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теоретичних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практичних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проблем</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забезпечення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прав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свобод</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дитини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тісно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пов</w:t>
      </w:r>
      <w:r w:rsidRPr="0057156E">
        <w:rPr>
          <w:rFonts w:ascii="Times New Roman" w:eastAsia="Times New Roman" w:hAnsi="Times New Roman" w:cs="Times New Roman"/>
          <w:kern w:val="0"/>
          <w:sz w:val="28"/>
          <w:szCs w:val="28"/>
          <w:lang w:val="en-US"/>
        </w:rPr>
        <w:t>’</w:t>
      </w:r>
      <w:r w:rsidRPr="0057156E">
        <w:rPr>
          <w:rFonts w:ascii="Times New Roman" w:eastAsia="Times New Roman" w:hAnsi="Times New Roman" w:cs="Times New Roman"/>
          <w:kern w:val="0"/>
          <w:sz w:val="28"/>
          <w:szCs w:val="28"/>
        </w:rPr>
        <w:t>язана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розвитком</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lastRenderedPageBreak/>
        <w:t>демократичної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соціально</w:t>
      </w:r>
      <w:r w:rsidRPr="0057156E">
        <w:rPr>
          <w:rFonts w:ascii="Times New Roman" w:eastAsia="Times New Roman" w:hAnsi="Times New Roman" w:cs="Times New Roman"/>
          <w:kern w:val="0"/>
          <w:sz w:val="28"/>
          <w:szCs w:val="28"/>
          <w:lang w:val="en-US"/>
        </w:rPr>
        <w:t>-</w:t>
      </w:r>
      <w:r w:rsidRPr="0057156E">
        <w:rPr>
          <w:rFonts w:ascii="Times New Roman" w:eastAsia="Times New Roman" w:hAnsi="Times New Roman" w:cs="Times New Roman"/>
          <w:kern w:val="0"/>
          <w:sz w:val="28"/>
          <w:szCs w:val="28"/>
        </w:rPr>
        <w:t>правової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держави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становлення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якої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передбачає</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необхідність</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формування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молодого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покоління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відродження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української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нації</w:t>
      </w:r>
      <w:r w:rsidRPr="0057156E">
        <w:rPr>
          <w:rFonts w:ascii="Times New Roman" w:eastAsia="Times New Roman" w:hAnsi="Times New Roman" w:cs="Times New Roman"/>
          <w:kern w:val="0"/>
          <w:sz w:val="28"/>
          <w:szCs w:val="28"/>
          <w:lang w:val="en-US"/>
        </w:rPr>
        <w:t>.</w:t>
      </w:r>
    </w:p>
    <w:p w14:paraId="46E5177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Рух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української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громадськості</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відкритого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європейського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суспільства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зумовлює</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спалах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зацікавленості</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усієї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спільноти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питаннями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із</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прав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дитини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що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всебічно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обговорюються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стають</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предметом</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дискусій</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міркувань</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широкого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суспільного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загалу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Піклування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дитину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створення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необхідних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умов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для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її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всебічного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розвитку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забезпечення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прав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свобод</w:t>
      </w:r>
      <w:r w:rsidRPr="0057156E">
        <w:rPr>
          <w:rFonts w:ascii="Times New Roman" w:eastAsia="Times New Roman" w:hAnsi="Times New Roman" w:cs="Times New Roman"/>
          <w:kern w:val="0"/>
          <w:sz w:val="28"/>
          <w:szCs w:val="28"/>
          <w:lang w:val="en-US"/>
        </w:rPr>
        <w:t xml:space="preserve"> – </w:t>
      </w:r>
      <w:r w:rsidRPr="0057156E">
        <w:rPr>
          <w:rFonts w:ascii="Times New Roman" w:eastAsia="Times New Roman" w:hAnsi="Times New Roman" w:cs="Times New Roman"/>
          <w:kern w:val="0"/>
          <w:sz w:val="28"/>
          <w:szCs w:val="28"/>
        </w:rPr>
        <w:t>це</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один</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із</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основних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етапів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шляху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трансформації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всіх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сторін</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суспільного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життя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Україні</w:t>
      </w:r>
      <w:r w:rsidRPr="0057156E">
        <w:rPr>
          <w:rFonts w:ascii="Times New Roman" w:eastAsia="Times New Roman" w:hAnsi="Times New Roman" w:cs="Times New Roman"/>
          <w:kern w:val="0"/>
          <w:sz w:val="28"/>
          <w:szCs w:val="28"/>
          <w:lang w:val="en-US"/>
        </w:rPr>
        <w:t>.</w:t>
      </w:r>
    </w:p>
    <w:p w14:paraId="5DC154AB"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Проблема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забезпечення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прав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дитини</w:t>
      </w:r>
      <w:r w:rsidRPr="0057156E">
        <w:rPr>
          <w:rFonts w:ascii="Times New Roman" w:eastAsia="Times New Roman" w:hAnsi="Times New Roman" w:cs="Times New Roman"/>
          <w:kern w:val="0"/>
          <w:sz w:val="28"/>
          <w:szCs w:val="28"/>
          <w:lang w:val="en-US"/>
        </w:rPr>
        <w:t xml:space="preserve"> – </w:t>
      </w:r>
      <w:r w:rsidRPr="0057156E">
        <w:rPr>
          <w:rFonts w:ascii="Times New Roman" w:eastAsia="Times New Roman" w:hAnsi="Times New Roman" w:cs="Times New Roman"/>
          <w:kern w:val="0"/>
          <w:sz w:val="28"/>
          <w:szCs w:val="28"/>
        </w:rPr>
        <w:t>одна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наболілих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проблем</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людства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Діти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внаслідок</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вікових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особливостей</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розвитку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становлять</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групу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осіб</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що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характеризується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наївністю</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довірливістю</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залежністю</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від</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інших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осіб</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піддатливістю</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різних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маніпуляцій</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зловживань</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із</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боку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дорослих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Вони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є</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однією</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найменш</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захищених</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верств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населення</w:t>
      </w:r>
      <w:r w:rsidRPr="0057156E">
        <w:rPr>
          <w:rFonts w:ascii="Times New Roman" w:eastAsia="Times New Roman" w:hAnsi="Times New Roman" w:cs="Times New Roman"/>
          <w:kern w:val="0"/>
          <w:sz w:val="28"/>
          <w:szCs w:val="28"/>
          <w:lang w:val="en-US"/>
        </w:rPr>
        <w:t xml:space="preserve">. </w:t>
      </w:r>
    </w:p>
    <w:p w14:paraId="5CD9FF4F"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Неналежна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увага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процесу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розвитку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дитини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реалізації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її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прав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та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свобод</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веде</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викривленого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сприйняття</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нею</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навколишнього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світу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підміни</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ідеалів</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що</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може</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відобразитись</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у</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поширенні</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дитячої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злочинності</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безпритульності</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криміналізації</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суспільства</w:t>
      </w:r>
      <w:r w:rsidRPr="0057156E">
        <w:rPr>
          <w:rFonts w:ascii="Times New Roman" w:eastAsia="Times New Roman" w:hAnsi="Times New Roman" w:cs="Times New Roman"/>
          <w:kern w:val="0"/>
          <w:sz w:val="28"/>
          <w:szCs w:val="28"/>
          <w:lang w:val="en-US"/>
        </w:rPr>
        <w:t xml:space="preserve">. </w:t>
      </w:r>
      <w:r w:rsidRPr="0057156E">
        <w:rPr>
          <w:rFonts w:ascii="Times New Roman" w:eastAsia="Times New Roman" w:hAnsi="Times New Roman" w:cs="Times New Roman"/>
          <w:kern w:val="0"/>
          <w:sz w:val="28"/>
          <w:szCs w:val="28"/>
        </w:rPr>
        <w:t xml:space="preserve">У дітей, що зростають у несприятливих умовах, розвивається агресія. Злочин для них – це протест проти суспільної байдужості, форма самоствердження і підвищення самооцінки. Недієвість законодавства, декларативність прав та свобод дитини провокують знецінення права в її свідомості, а доступність наркотиків, алкоголю, розповсюдження відеофільмів насильницького характеру сприяють поширенню злочинності у дитячому середовищі. </w:t>
      </w:r>
    </w:p>
    <w:p w14:paraId="322455B6"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Важливість та актуальність теми дисертаційної роботи обумовлена тим, що забезпечення прав є чи не найголовнішою умовою фізичного, психічного благополуччя та розвитку дитини, становлення високого рівня її правової культури та правосвідомості. </w:t>
      </w:r>
    </w:p>
    <w:p w14:paraId="36F9030E"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В останні роки в Україні активізувалась увага з боку держави до проблем забезпечення прав та свобод дитини. 2006-й рік було проголошено </w:t>
      </w:r>
      <w:r w:rsidRPr="0057156E">
        <w:rPr>
          <w:rFonts w:ascii="Times New Roman" w:eastAsia="Times New Roman" w:hAnsi="Times New Roman" w:cs="Times New Roman"/>
          <w:spacing w:val="-8"/>
          <w:kern w:val="0"/>
          <w:sz w:val="28"/>
          <w:szCs w:val="28"/>
        </w:rPr>
        <w:t>,,</w:t>
      </w:r>
      <w:r w:rsidRPr="0057156E">
        <w:rPr>
          <w:rFonts w:ascii="Times New Roman" w:eastAsia="Times New Roman" w:hAnsi="Times New Roman" w:cs="Times New Roman"/>
          <w:kern w:val="0"/>
          <w:sz w:val="28"/>
          <w:szCs w:val="28"/>
        </w:rPr>
        <w:t xml:space="preserve">Роком </w:t>
      </w:r>
      <w:r w:rsidRPr="0057156E">
        <w:rPr>
          <w:rFonts w:ascii="Times New Roman" w:eastAsia="Times New Roman" w:hAnsi="Times New Roman" w:cs="Times New Roman"/>
          <w:kern w:val="0"/>
          <w:sz w:val="28"/>
          <w:szCs w:val="28"/>
        </w:rPr>
        <w:lastRenderedPageBreak/>
        <w:t xml:space="preserve">захисту прав дитини”, 2008-й рік – </w:t>
      </w:r>
      <w:r w:rsidRPr="0057156E">
        <w:rPr>
          <w:rFonts w:ascii="Times New Roman" w:eastAsia="Times New Roman" w:hAnsi="Times New Roman" w:cs="Times New Roman"/>
          <w:spacing w:val="-8"/>
          <w:kern w:val="0"/>
          <w:sz w:val="28"/>
          <w:szCs w:val="28"/>
        </w:rPr>
        <w:t>,,</w:t>
      </w:r>
      <w:r w:rsidRPr="0057156E">
        <w:rPr>
          <w:rFonts w:ascii="Times New Roman" w:eastAsia="Times New Roman" w:hAnsi="Times New Roman" w:cs="Times New Roman"/>
          <w:kern w:val="0"/>
          <w:sz w:val="28"/>
          <w:szCs w:val="28"/>
        </w:rPr>
        <w:t xml:space="preserve">Роком підтримки національного усиновлення”. Змінено, доповнено, удосконалено ряд нормативно-правових актів. </w:t>
      </w:r>
    </w:p>
    <w:p w14:paraId="09F7050F"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Наукове опрацювання проблем захисту прав дитини проводилось вченими різних галузей права. Значний внесок у дослідження теоретико-правових аспектів процесу становлення, розвитку та функціонування прав дитини здійснили українські науковці: О.І. Анатолієва, С.П. Коталейчук, Н.М. Крестовська, С.В. Несинова, </w:t>
      </w:r>
      <w:r w:rsidRPr="0057156E">
        <w:rPr>
          <w:rFonts w:ascii="Times New Roman" w:eastAsia="Times New Roman" w:hAnsi="Times New Roman" w:cs="Times New Roman"/>
          <w:kern w:val="0"/>
          <w:sz w:val="28"/>
          <w:szCs w:val="28"/>
        </w:rPr>
        <w:br/>
        <w:t xml:space="preserve">С.А. Саблук. Серед російських дослідників зазначені питання досліджували </w:t>
      </w:r>
      <w:r w:rsidRPr="0057156E">
        <w:rPr>
          <w:rFonts w:ascii="Times New Roman" w:eastAsia="Times New Roman" w:hAnsi="Times New Roman" w:cs="Times New Roman"/>
          <w:kern w:val="0"/>
          <w:sz w:val="28"/>
          <w:szCs w:val="28"/>
        </w:rPr>
        <w:br/>
        <w:t>В.І. Абрамов, В.В. Кулапов, Є.А. Лактюнкіна, Т.Ю. Смолова.</w:t>
      </w:r>
    </w:p>
    <w:p w14:paraId="6489C32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Окремих аспектів вказаної проблеми торкались С.С. Алексєєв, </w:t>
      </w:r>
      <w:r w:rsidRPr="0057156E">
        <w:rPr>
          <w:rFonts w:ascii="Times New Roman" w:eastAsia="Times New Roman" w:hAnsi="Times New Roman" w:cs="Times New Roman"/>
          <w:kern w:val="0"/>
          <w:sz w:val="28"/>
          <w:szCs w:val="28"/>
        </w:rPr>
        <w:br/>
        <w:t xml:space="preserve">Б.І. Андрусишин, В.Д. Бабкін, С.В. Бобровник, К.Г. Волинка, В.В. Головченко, </w:t>
      </w:r>
      <w:r w:rsidRPr="0057156E">
        <w:rPr>
          <w:rFonts w:ascii="Times New Roman" w:eastAsia="Times New Roman" w:hAnsi="Times New Roman" w:cs="Times New Roman"/>
          <w:kern w:val="0"/>
          <w:sz w:val="28"/>
          <w:szCs w:val="28"/>
        </w:rPr>
        <w:br/>
      </w:r>
      <w:r w:rsidRPr="0057156E">
        <w:rPr>
          <w:rFonts w:ascii="Times New Roman" w:eastAsia="Times New Roman" w:hAnsi="Times New Roman" w:cs="Times New Roman"/>
          <w:spacing w:val="-6"/>
          <w:kern w:val="0"/>
          <w:sz w:val="28"/>
          <w:szCs w:val="28"/>
        </w:rPr>
        <w:t>С.Д. Гусарєв,</w:t>
      </w:r>
      <w:r w:rsidRPr="0057156E">
        <w:rPr>
          <w:rFonts w:ascii="Times New Roman" w:eastAsia="Times New Roman" w:hAnsi="Times New Roman" w:cs="Times New Roman"/>
          <w:kern w:val="0"/>
          <w:sz w:val="28"/>
          <w:szCs w:val="28"/>
        </w:rPr>
        <w:t xml:space="preserve"> О.В. Зайчук, </w:t>
      </w:r>
      <w:r w:rsidRPr="0057156E">
        <w:rPr>
          <w:rFonts w:ascii="Times New Roman" w:eastAsia="Times New Roman" w:hAnsi="Times New Roman" w:cs="Times New Roman"/>
          <w:spacing w:val="-6"/>
          <w:kern w:val="0"/>
          <w:sz w:val="28"/>
          <w:szCs w:val="28"/>
        </w:rPr>
        <w:t>А.П. Заєць</w:t>
      </w:r>
      <w:r w:rsidRPr="0057156E">
        <w:rPr>
          <w:rFonts w:ascii="Times New Roman" w:eastAsia="Times New Roman" w:hAnsi="Times New Roman" w:cs="Times New Roman"/>
          <w:kern w:val="0"/>
          <w:sz w:val="28"/>
          <w:szCs w:val="28"/>
        </w:rPr>
        <w:t xml:space="preserve">, В.С. Зеленецький, Р.А. Калюжний, </w:t>
      </w:r>
      <w:r w:rsidRPr="0057156E">
        <w:rPr>
          <w:rFonts w:ascii="Times New Roman" w:eastAsia="Times New Roman" w:hAnsi="Times New Roman" w:cs="Times New Roman"/>
          <w:kern w:val="0"/>
          <w:sz w:val="28"/>
          <w:szCs w:val="28"/>
        </w:rPr>
        <w:br/>
        <w:t xml:space="preserve">Д.А. Керімов, В.В. Копейчиков, С.М. Легуша, С.Л. Лисенков, М.І. Матузов, </w:t>
      </w:r>
      <w:r w:rsidRPr="0057156E">
        <w:rPr>
          <w:rFonts w:ascii="Times New Roman" w:eastAsia="Times New Roman" w:hAnsi="Times New Roman" w:cs="Times New Roman"/>
          <w:kern w:val="0"/>
          <w:sz w:val="28"/>
          <w:szCs w:val="28"/>
        </w:rPr>
        <w:br/>
        <w:t>П.П. Михайленко, О.І. Наливайко, М.</w:t>
      </w:r>
      <w:r w:rsidRPr="0057156E">
        <w:rPr>
          <w:rFonts w:ascii="Times New Roman" w:eastAsia="Times New Roman" w:hAnsi="Times New Roman" w:cs="Times New Roman"/>
          <w:kern w:val="0"/>
          <w:sz w:val="28"/>
          <w:szCs w:val="28"/>
          <w:lang w:val="uk-UA"/>
        </w:rPr>
        <w:t xml:space="preserve">І. Нейліп, </w:t>
      </w:r>
      <w:r w:rsidRPr="0057156E">
        <w:rPr>
          <w:rFonts w:ascii="Times New Roman" w:eastAsia="Times New Roman" w:hAnsi="Times New Roman" w:cs="Times New Roman"/>
          <w:kern w:val="0"/>
          <w:sz w:val="28"/>
          <w:szCs w:val="28"/>
        </w:rPr>
        <w:t xml:space="preserve">В.С. Нерсесянц, Н.М. Оніщенко, М.П. Орзіх, В.Ф. Погорілко, П.М. Рабінович, О.Ф. Скакун, О.П. Семітко, </w:t>
      </w:r>
      <w:r w:rsidRPr="0057156E">
        <w:rPr>
          <w:rFonts w:ascii="Times New Roman" w:eastAsia="Times New Roman" w:hAnsi="Times New Roman" w:cs="Times New Roman"/>
          <w:kern w:val="0"/>
          <w:sz w:val="28"/>
          <w:szCs w:val="28"/>
          <w:lang w:val="uk-UA"/>
        </w:rPr>
        <w:br/>
      </w:r>
      <w:r w:rsidRPr="0057156E">
        <w:rPr>
          <w:rFonts w:ascii="Times New Roman" w:eastAsia="Times New Roman" w:hAnsi="Times New Roman" w:cs="Times New Roman"/>
          <w:kern w:val="0"/>
          <w:sz w:val="28"/>
          <w:szCs w:val="28"/>
        </w:rPr>
        <w:t>С.М. Тимченко, М.І. Хавронюк, Є.О. Харитонов, Ю.С. Шемшученко та інші.</w:t>
      </w:r>
    </w:p>
    <w:p w14:paraId="14116E1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Незважаючи на значний інтерес науковців до прав та свобод дитини, на сьогоднішній день у вітчизняній юридичній науці недостатньо досліджень, присвячених загальнотеоретичним аспектам зазначеної проблеми. Поза увагою вчених залишились питання правового забезпечення прав та свобод дитини в Україні, механізму їх забезпечення та критеріїв ефективності. </w:t>
      </w:r>
    </w:p>
    <w:p w14:paraId="7BB8380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rPr>
        <w:t xml:space="preserve">Побудувати демократичне суспільство можливо у разі створення усіх необхідних умов для всебічного розвитку дитини, її виховання в традиціях демократії. У правосвідомості дитини це стане основою формування уявлень про доцільність існуючої влади, демократичне суспільство та соціальну, правову державу. </w:t>
      </w:r>
      <w:r w:rsidRPr="0057156E">
        <w:rPr>
          <w:rFonts w:ascii="Times New Roman" w:eastAsia="Times New Roman" w:hAnsi="Times New Roman" w:cs="Times New Roman"/>
          <w:spacing w:val="-6"/>
          <w:kern w:val="0"/>
          <w:sz w:val="28"/>
          <w:szCs w:val="28"/>
        </w:rPr>
        <w:t xml:space="preserve">Тому дослідження правового забезпечення прав та свобод дитини є актуальною науковою проблемою, вирішення якої сприятиме </w:t>
      </w:r>
      <w:r w:rsidRPr="0057156E">
        <w:rPr>
          <w:rFonts w:ascii="Times New Roman" w:eastAsia="Times New Roman" w:hAnsi="Times New Roman" w:cs="Times New Roman"/>
          <w:spacing w:val="-6"/>
          <w:kern w:val="0"/>
          <w:sz w:val="28"/>
          <w:szCs w:val="28"/>
        </w:rPr>
        <w:lastRenderedPageBreak/>
        <w:t>удосконаленню функціонування механізму забезпечення прав та свобод дитини в Україні, формуванню правової культури та розвитку правосвідомості молодого покоління.</w:t>
      </w:r>
    </w:p>
    <w:p w14:paraId="654B1533"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b/>
          <w:kern w:val="0"/>
          <w:sz w:val="28"/>
          <w:szCs w:val="28"/>
          <w:lang w:val="uk-UA"/>
        </w:rPr>
        <w:t>Мета і завдання дослідження.</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 xml:space="preserve">Мета дисертаційного дослідження полягає у </w:t>
      </w:r>
      <w:r w:rsidRPr="0057156E">
        <w:rPr>
          <w:rFonts w:ascii="Times New Roman" w:eastAsia="Times New Roman" w:hAnsi="Times New Roman" w:cs="Times New Roman"/>
          <w:spacing w:val="-6"/>
          <w:kern w:val="0"/>
          <w:sz w:val="28"/>
          <w:szCs w:val="28"/>
        </w:rPr>
        <w:t>з’ясуванні загальних засад і практичних проблем правового забезпечення прав та свобод дитини в Україні (</w:t>
      </w:r>
      <w:r w:rsidRPr="0057156E">
        <w:rPr>
          <w:rFonts w:ascii="Times New Roman" w:eastAsia="Times New Roman" w:hAnsi="Times New Roman" w:cs="Times New Roman"/>
          <w:kern w:val="0"/>
          <w:sz w:val="28"/>
          <w:szCs w:val="28"/>
        </w:rPr>
        <w:t xml:space="preserve">теоретичний </w:t>
      </w:r>
      <w:r w:rsidRPr="0057156E">
        <w:rPr>
          <w:rFonts w:ascii="Times New Roman" w:eastAsia="Times New Roman" w:hAnsi="Times New Roman" w:cs="Times New Roman"/>
          <w:spacing w:val="-6"/>
          <w:kern w:val="0"/>
          <w:sz w:val="28"/>
          <w:szCs w:val="28"/>
        </w:rPr>
        <w:t xml:space="preserve">аспект), а також у розробленні рекомендацій щодо удосконалення національного законодавства у сфері охорони, реалізації та захисту прав і свобод дитини (практичний аспект). </w:t>
      </w:r>
      <w:r w:rsidRPr="0057156E">
        <w:rPr>
          <w:rFonts w:ascii="Times New Roman" w:eastAsia="Times New Roman" w:hAnsi="Times New Roman" w:cs="Times New Roman"/>
          <w:kern w:val="0"/>
          <w:sz w:val="28"/>
          <w:szCs w:val="28"/>
        </w:rPr>
        <w:t>Для досягнення поставленої мети необхідно вирішити наступні завдання:</w:t>
      </w:r>
    </w:p>
    <w:p w14:paraId="0C7934A6"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lang w:val="uk-UA"/>
        </w:rPr>
        <w:t xml:space="preserve">дослідити процес </w:t>
      </w:r>
      <w:r w:rsidRPr="0057156E">
        <w:rPr>
          <w:rFonts w:ascii="Times New Roman CYR" w:eastAsia="Times New Roman" w:hAnsi="Times New Roman CYR" w:cs="Times New Roman CYR"/>
          <w:color w:val="000000"/>
          <w:kern w:val="0"/>
          <w:sz w:val="28"/>
          <w:szCs w:val="28"/>
          <w:lang w:val="uk-UA"/>
        </w:rPr>
        <w:t>формування світової і вітчизняної наукової думки щодо прав та свобод дитини;</w:t>
      </w:r>
    </w:p>
    <w:p w14:paraId="20E58618"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lang w:val="uk-UA"/>
        </w:rPr>
        <w:t>висвітлити і</w:t>
      </w:r>
      <w:r w:rsidRPr="0057156E">
        <w:rPr>
          <w:rFonts w:ascii="Times New Roman CYR" w:eastAsia="Times New Roman" w:hAnsi="Times New Roman CYR" w:cs="Times New Roman CYR"/>
          <w:color w:val="000000"/>
          <w:kern w:val="0"/>
          <w:sz w:val="28"/>
          <w:szCs w:val="28"/>
          <w:lang w:val="uk-UA"/>
        </w:rPr>
        <w:t>сторію розвитку прав та свобод дитини на території України;</w:t>
      </w:r>
    </w:p>
    <w:p w14:paraId="20560CA1"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lang w:val="uk-UA"/>
        </w:rPr>
        <w:t>охарактеризувати поняття і систему прав та свобод дитини;</w:t>
      </w:r>
    </w:p>
    <w:p w14:paraId="202F4206"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lang w:val="uk-UA"/>
        </w:rPr>
        <w:t>сформулювати авторське бачення критеріїв класифікації прав та свобод дитини;</w:t>
      </w:r>
    </w:p>
    <w:p w14:paraId="5004A93C"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проаналізувати принципи правового захисту прав та свобод дитини</w:t>
      </w:r>
      <w:r w:rsidRPr="0057156E">
        <w:rPr>
          <w:rFonts w:ascii="Times New Roman" w:eastAsia="Times New Roman" w:hAnsi="Times New Roman" w:cs="Times New Roman"/>
          <w:kern w:val="0"/>
          <w:sz w:val="28"/>
          <w:szCs w:val="28"/>
          <w:lang w:val="uk-UA"/>
        </w:rPr>
        <w:t>;</w:t>
      </w:r>
    </w:p>
    <w:p w14:paraId="5DDD4075"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lang w:val="uk-UA"/>
        </w:rPr>
        <w:t>конкретизувати поняття і складові елементи механізму забезпечення прав та свобод дитини, висвітлити його співвідношення з гарантіями їх реалізації;</w:t>
      </w:r>
    </w:p>
    <w:p w14:paraId="0BFEA44B"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lang w:val="uk-UA"/>
        </w:rPr>
        <w:t>з’ясувати місце та роль правового виховання та правової соціалізації у механізмі забезпечення прав і свобод дитини;</w:t>
      </w:r>
    </w:p>
    <w:p w14:paraId="42F19847"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lang w:val="uk-UA"/>
        </w:rPr>
        <w:t>визначити рівень ефективності механізму забезпечення прав і свобод дитини, проаналізувати критерії його ефективності та висвітлити напрями вдосконалення;</w:t>
      </w:r>
    </w:p>
    <w:p w14:paraId="496BBD20" w14:textId="77777777" w:rsidR="0057156E" w:rsidRPr="0057156E" w:rsidRDefault="0057156E" w:rsidP="0057156E">
      <w:pPr>
        <w:widowControl/>
        <w:tabs>
          <w:tab w:val="clear" w:pos="709"/>
        </w:tabs>
        <w:spacing w:after="0" w:line="360" w:lineRule="auto"/>
        <w:ind w:left="540" w:firstLine="0"/>
        <w:rPr>
          <w:rFonts w:ascii="Times New Roman" w:eastAsia="Times New Roman" w:hAnsi="Times New Roman" w:cs="Times New Roman"/>
          <w:i/>
          <w:kern w:val="0"/>
          <w:sz w:val="28"/>
          <w:szCs w:val="28"/>
          <w:lang w:val="uk-UA"/>
        </w:rPr>
      </w:pPr>
      <w:r w:rsidRPr="0057156E">
        <w:rPr>
          <w:rFonts w:ascii="Times New Roman" w:eastAsia="Times New Roman" w:hAnsi="Times New Roman" w:cs="Times New Roman"/>
          <w:spacing w:val="-6"/>
          <w:kern w:val="0"/>
          <w:sz w:val="28"/>
          <w:szCs w:val="28"/>
          <w:lang w:val="uk-UA"/>
        </w:rPr>
        <w:t xml:space="preserve">– сформулювати пропозиції та рекомендації щодо удосконалення національного законодавства у сфері забезпечення прав та свобод дитини. </w:t>
      </w:r>
    </w:p>
    <w:p w14:paraId="45434C97"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i/>
          <w:kern w:val="0"/>
          <w:sz w:val="28"/>
          <w:szCs w:val="28"/>
          <w:lang w:val="uk-UA"/>
        </w:rPr>
      </w:pPr>
      <w:r w:rsidRPr="0057156E">
        <w:rPr>
          <w:rFonts w:ascii="Times New Roman" w:eastAsia="Times New Roman" w:hAnsi="Times New Roman" w:cs="Times New Roman"/>
          <w:i/>
          <w:kern w:val="0"/>
          <w:sz w:val="28"/>
          <w:szCs w:val="28"/>
          <w:lang w:val="uk-UA"/>
        </w:rPr>
        <w:t>Об’єкт дослідження</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spacing w:val="-6"/>
          <w:kern w:val="0"/>
          <w:sz w:val="28"/>
          <w:szCs w:val="28"/>
          <w:lang w:val="uk-UA"/>
        </w:rPr>
        <w:t>–</w:t>
      </w:r>
      <w:r w:rsidRPr="0057156E">
        <w:rPr>
          <w:rFonts w:ascii="Times New Roman" w:eastAsia="Times New Roman" w:hAnsi="Times New Roman" w:cs="Times New Roman"/>
          <w:kern w:val="0"/>
          <w:sz w:val="28"/>
          <w:szCs w:val="28"/>
          <w:lang w:val="uk-UA"/>
        </w:rPr>
        <w:t xml:space="preserve"> суспільні відносини, які виникають у сфері забезпечення прав і свобод дитини.</w:t>
      </w:r>
    </w:p>
    <w:p w14:paraId="41DE2023"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i/>
          <w:kern w:val="0"/>
          <w:sz w:val="28"/>
          <w:szCs w:val="28"/>
          <w:lang w:val="uk-UA"/>
        </w:rPr>
      </w:pPr>
      <w:r w:rsidRPr="0057156E">
        <w:rPr>
          <w:rFonts w:ascii="Times New Roman" w:eastAsia="Times New Roman" w:hAnsi="Times New Roman" w:cs="Times New Roman"/>
          <w:i/>
          <w:kern w:val="0"/>
          <w:sz w:val="28"/>
          <w:szCs w:val="28"/>
          <w:lang w:val="uk-UA"/>
        </w:rPr>
        <w:lastRenderedPageBreak/>
        <w:t xml:space="preserve">Предмет дослідження </w:t>
      </w:r>
      <w:r w:rsidRPr="0057156E">
        <w:rPr>
          <w:rFonts w:ascii="Times New Roman" w:eastAsia="Times New Roman" w:hAnsi="Times New Roman" w:cs="Times New Roman"/>
          <w:kern w:val="0"/>
          <w:sz w:val="28"/>
          <w:szCs w:val="28"/>
          <w:lang w:val="uk-UA"/>
        </w:rPr>
        <w:t>становлять загальнотеоретичні аспекти правового забезпечення прав і свобод дитини в Україні, пов’язані зі створенням умов для всебічного розвитку дитини, охорони реалізації та захисту її прав та свобод.</w:t>
      </w:r>
    </w:p>
    <w:p w14:paraId="0183AC0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i/>
          <w:kern w:val="0"/>
          <w:sz w:val="28"/>
          <w:szCs w:val="28"/>
          <w:lang w:val="uk-UA"/>
        </w:rPr>
        <w:t>Методи дослідження.</w:t>
      </w:r>
      <w:r w:rsidRPr="0057156E">
        <w:rPr>
          <w:rFonts w:ascii="Times New Roman" w:eastAsia="Times New Roman" w:hAnsi="Times New Roman" w:cs="Times New Roman"/>
          <w:b/>
          <w:kern w:val="0"/>
          <w:sz w:val="28"/>
          <w:szCs w:val="28"/>
          <w:lang w:val="uk-UA"/>
        </w:rPr>
        <w:t xml:space="preserve"> </w:t>
      </w:r>
      <w:r w:rsidRPr="0057156E">
        <w:rPr>
          <w:rFonts w:ascii="Times New Roman" w:eastAsia="Times New Roman" w:hAnsi="Times New Roman" w:cs="Times New Roman"/>
          <w:kern w:val="0"/>
          <w:sz w:val="28"/>
          <w:szCs w:val="28"/>
          <w:lang w:val="uk-UA"/>
        </w:rPr>
        <w:t xml:space="preserve">Методологічною основою дослідження виступає сукупність філософсько-світоглядних, загальнонаукових, конкретно-наукових та спеціально-наукових методів. Метод загальної філософської діалектики застосовувався при вивченні механізму забезпечення прав та свобод дитини, його складових елементів, із урахуванням їх взаємодії (підрозділи 3.1., 3.2., 3.3.). </w:t>
      </w:r>
      <w:r w:rsidRPr="0057156E">
        <w:rPr>
          <w:rFonts w:ascii="Times New Roman" w:eastAsia="Times New Roman" w:hAnsi="Times New Roman" w:cs="Times New Roman"/>
          <w:kern w:val="0"/>
          <w:sz w:val="28"/>
          <w:szCs w:val="28"/>
        </w:rPr>
        <w:t>Використання формально-логічного методу дало змогу врахувати закони формальної логіки при дослідженні різних думок науковців щодо юридичного становища дитини у суспільстві (підрозділи 1.1., 1.2.). Системний та структурний методи дозволили розглядати забезпечення прав дитини як цілісну систему елементів, що узгоджується зі структурною відповідністю державних органів та громадських організацій у сфері захисту прав дитини (підрозділ 3.1.).</w:t>
      </w:r>
    </w:p>
    <w:p w14:paraId="336BE6DB"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rPr>
        <w:t>У дослідженні використано метод сходження від абстрактного до конкретного, що дало змогу впровадження абстрактних визначень щодо прав людини в основні категорії прав та свобод дитини (підрозділи 2.1., 2.2.). Використання історико-правового методу дало можливість врахувати позитивні та негативні зміни, що відбувались у ході історичного розвитку (підрозділ 1.2.). Порівняльно-правовий метод дозволив визначити тенденції реалізації та розвитку прав дитини (підрозділ 3.3.). Процес оформлення забезпечення прав та свобод дитини у цілісну юридичну теорію здійснювався за допомогою теоретико-юридичного методу. Спеціально-юридичний метод застосовувався при оцінці функціонування механізму забезпечення прав та свобод дитини, визначенні напрямів його вдосконалення (підрозділи 3.1., 3.3.).</w:t>
      </w:r>
    </w:p>
    <w:p w14:paraId="4D8436A0"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b/>
          <w:kern w:val="0"/>
          <w:sz w:val="28"/>
          <w:szCs w:val="28"/>
          <w:lang w:val="uk-UA"/>
        </w:rPr>
        <w:t>Наукова новизна одержаних результатів</w:t>
      </w:r>
      <w:r w:rsidRPr="0057156E">
        <w:rPr>
          <w:rFonts w:ascii="Times New Roman" w:eastAsia="Times New Roman" w:hAnsi="Times New Roman" w:cs="Times New Roman"/>
          <w:kern w:val="0"/>
          <w:sz w:val="28"/>
          <w:szCs w:val="28"/>
          <w:lang w:val="uk-UA"/>
        </w:rPr>
        <w:t xml:space="preserve"> полягає у тому, </w:t>
      </w:r>
      <w:r w:rsidRPr="0057156E">
        <w:rPr>
          <w:rFonts w:ascii="Times New Roman" w:eastAsia="Times New Roman" w:hAnsi="Times New Roman" w:cs="Times New Roman"/>
          <w:spacing w:val="-6"/>
          <w:kern w:val="0"/>
          <w:sz w:val="28"/>
          <w:szCs w:val="28"/>
          <w:lang w:val="uk-UA"/>
        </w:rPr>
        <w:t xml:space="preserve">що за характером і змістом розглянутих у дисертації питань вона є одним із перших у вітчизняній теорії та практиці комплексним монографічним дослідженням, присвяченим аналізові правового </w:t>
      </w:r>
      <w:r w:rsidRPr="0057156E">
        <w:rPr>
          <w:rFonts w:ascii="Times New Roman" w:eastAsia="Times New Roman" w:hAnsi="Times New Roman" w:cs="Times New Roman"/>
          <w:kern w:val="0"/>
          <w:sz w:val="28"/>
          <w:szCs w:val="28"/>
          <w:lang w:val="uk-UA"/>
        </w:rPr>
        <w:t xml:space="preserve">забезпечення прав та свобод дитини в Україні. </w:t>
      </w:r>
    </w:p>
    <w:p w14:paraId="64308003"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i/>
          <w:iCs/>
          <w:kern w:val="0"/>
          <w:sz w:val="28"/>
          <w:szCs w:val="28"/>
        </w:rPr>
      </w:pPr>
      <w:r w:rsidRPr="0057156E">
        <w:rPr>
          <w:rFonts w:ascii="Times New Roman" w:eastAsia="Times New Roman" w:hAnsi="Times New Roman" w:cs="Times New Roman"/>
          <w:kern w:val="0"/>
          <w:sz w:val="28"/>
          <w:szCs w:val="28"/>
        </w:rPr>
        <w:lastRenderedPageBreak/>
        <w:t>У дисертації сформульовано наступні науково-теоретичні висновки та рекомендації, які виносяться на захист:</w:t>
      </w:r>
    </w:p>
    <w:p w14:paraId="33ABDA3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i/>
          <w:iCs/>
          <w:kern w:val="0"/>
          <w:sz w:val="28"/>
          <w:szCs w:val="28"/>
        </w:rPr>
        <w:t xml:space="preserve">вперше: </w:t>
      </w:r>
    </w:p>
    <w:p w14:paraId="62DE613E"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 xml:space="preserve">обґрунтовано висновок про виділення дев’яти періодів у розвитку наукової думки щодо забезпечення прав та свобод дитини: 1) стародавні часи; </w:t>
      </w:r>
      <w:r w:rsidRPr="0057156E">
        <w:rPr>
          <w:rFonts w:ascii="Times New Roman" w:eastAsia="Times New Roman" w:hAnsi="Times New Roman" w:cs="Times New Roman"/>
          <w:kern w:val="0"/>
          <w:sz w:val="28"/>
          <w:szCs w:val="28"/>
        </w:rPr>
        <w:br/>
        <w:t>2) середньовіччя; 3) період Відродження; 4) доба Просвітництва; 5) кінець ХІХ ст.</w:t>
      </w: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 xml:space="preserve"> </w:t>
      </w:r>
      <w:r w:rsidRPr="0057156E">
        <w:rPr>
          <w:rFonts w:ascii="Times New Roman" w:eastAsia="Times New Roman" w:hAnsi="Times New Roman" w:cs="Times New Roman"/>
          <w:kern w:val="0"/>
          <w:sz w:val="28"/>
          <w:szCs w:val="28"/>
        </w:rPr>
        <w:br/>
        <w:t>поч. ХХ ст. (до1920-х рр.); 6) 20-ті рр. ХХ ст.; 7) 1930</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kern w:val="0"/>
          <w:sz w:val="28"/>
          <w:szCs w:val="28"/>
        </w:rPr>
        <w:t>1950 рр.; 8) 60</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kern w:val="0"/>
          <w:sz w:val="28"/>
          <w:szCs w:val="28"/>
        </w:rPr>
        <w:t xml:space="preserve">80 рр. ХХ ст.; </w:t>
      </w:r>
      <w:r w:rsidRPr="0057156E">
        <w:rPr>
          <w:rFonts w:ascii="Times New Roman" w:eastAsia="Times New Roman" w:hAnsi="Times New Roman" w:cs="Times New Roman"/>
          <w:kern w:val="0"/>
          <w:sz w:val="28"/>
          <w:szCs w:val="28"/>
        </w:rPr>
        <w:br/>
        <w:t xml:space="preserve">9) з 1991 р. </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kern w:val="0"/>
          <w:sz w:val="28"/>
          <w:szCs w:val="28"/>
        </w:rPr>
        <w:t xml:space="preserve"> до сьогодення;</w:t>
      </w:r>
    </w:p>
    <w:p w14:paraId="08456064"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запропоновано авторське бачення критеріїв класифікації прав та свобод дитини: залежно від активності дитини у здійсненні прав і свобод, залежно від можливості обмеження прав та свобод дитини батьками;</w:t>
      </w:r>
    </w:p>
    <w:p w14:paraId="688FA023"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 xml:space="preserve">визначено, що людська гідність дитини </w:t>
      </w:r>
      <w:r w:rsidRPr="0057156E">
        <w:rPr>
          <w:rFonts w:ascii="Times New Roman" w:eastAsia="Times New Roman" w:hAnsi="Times New Roman" w:cs="Times New Roman"/>
          <w:spacing w:val="-6"/>
          <w:kern w:val="0"/>
          <w:sz w:val="28"/>
          <w:szCs w:val="28"/>
        </w:rPr>
        <w:t>– це сукупність</w:t>
      </w:r>
      <w:r w:rsidRPr="0057156E">
        <w:rPr>
          <w:rFonts w:ascii="Times New Roman" w:eastAsia="Times New Roman" w:hAnsi="Times New Roman" w:cs="Times New Roman"/>
          <w:kern w:val="0"/>
          <w:sz w:val="28"/>
          <w:szCs w:val="28"/>
        </w:rPr>
        <w:t xml:space="preserve"> вроджених людських якостей дитини як біосоціальної істоти, які притаманні кожній людині від народження та особистих якостей дитини, що формуються в процесі розвитку;</w:t>
      </w:r>
    </w:p>
    <w:p w14:paraId="68FF4750"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i/>
          <w:iCs/>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 xml:space="preserve">розкрито методику встановлення ефективності механізму забезпечення прав та свобод дитини, використовуючи критерії ефективності: </w:t>
      </w:r>
      <w:r w:rsidRPr="0057156E">
        <w:rPr>
          <w:rFonts w:ascii="Times New Roman" w:eastAsia="Times New Roman" w:hAnsi="Times New Roman" w:cs="Times New Roman"/>
          <w:color w:val="000000"/>
          <w:kern w:val="0"/>
          <w:sz w:val="28"/>
          <w:szCs w:val="28"/>
        </w:rPr>
        <w:t>рівень здійснення профілактичних заходів щодо порушень прав та свобод дитини; рівень</w:t>
      </w:r>
      <w:r w:rsidRPr="0057156E">
        <w:rPr>
          <w:rFonts w:ascii="Times New Roman" w:eastAsia="Times New Roman" w:hAnsi="Times New Roman" w:cs="Times New Roman"/>
          <w:kern w:val="0"/>
          <w:sz w:val="28"/>
          <w:szCs w:val="28"/>
        </w:rPr>
        <w:t xml:space="preserve"> реалізації прав та свобод дитини; ефективність захисту прав та свобод дитини;</w:t>
      </w:r>
    </w:p>
    <w:p w14:paraId="245FB7C8"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i/>
          <w:iCs/>
          <w:kern w:val="0"/>
          <w:sz w:val="28"/>
          <w:szCs w:val="28"/>
        </w:rPr>
        <w:t xml:space="preserve">удосконалено: </w:t>
      </w:r>
    </w:p>
    <w:p w14:paraId="071A46D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bCs/>
          <w:iCs/>
          <w:kern w:val="0"/>
          <w:sz w:val="28"/>
          <w:szCs w:val="28"/>
        </w:rPr>
        <w:t>розуміння о</w:t>
      </w:r>
      <w:r w:rsidRPr="0057156E">
        <w:rPr>
          <w:rFonts w:ascii="Times New Roman" w:eastAsia="Times New Roman" w:hAnsi="Times New Roman" w:cs="Times New Roman"/>
          <w:bCs/>
          <w:kern w:val="0"/>
          <w:sz w:val="28"/>
          <w:szCs w:val="28"/>
        </w:rPr>
        <w:t>сновних етапів становлення та розвитку прав та свобод дитини на території України: 1) стародавні часи; 2) к</w:t>
      </w:r>
      <w:r w:rsidRPr="0057156E">
        <w:rPr>
          <w:rFonts w:ascii="Times New Roman" w:eastAsia="Times New Roman" w:hAnsi="Times New Roman" w:cs="Times New Roman"/>
          <w:kern w:val="0"/>
          <w:sz w:val="28"/>
          <w:szCs w:val="28"/>
        </w:rPr>
        <w:t>нязівська доба та литовсько-польський період (ІХ - XVII ст.)</w:t>
      </w:r>
      <w:r w:rsidRPr="0057156E">
        <w:rPr>
          <w:rFonts w:ascii="Times New Roman" w:eastAsia="Times New Roman" w:hAnsi="Times New Roman" w:cs="Times New Roman"/>
          <w:bCs/>
          <w:kern w:val="0"/>
          <w:sz w:val="28"/>
          <w:szCs w:val="28"/>
        </w:rPr>
        <w:t>; 3) з ХVІІІ до середини ХІХ ст.; 4) кінець ХІХ ст.</w:t>
      </w: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bCs/>
          <w:kern w:val="0"/>
          <w:sz w:val="28"/>
          <w:szCs w:val="28"/>
        </w:rPr>
        <w:t xml:space="preserve"> початок </w:t>
      </w:r>
      <w:r w:rsidRPr="0057156E">
        <w:rPr>
          <w:rFonts w:ascii="Times New Roman" w:eastAsia="Times New Roman" w:hAnsi="Times New Roman" w:cs="Times New Roman"/>
          <w:bCs/>
          <w:kern w:val="0"/>
          <w:sz w:val="28"/>
          <w:szCs w:val="28"/>
        </w:rPr>
        <w:br/>
        <w:t xml:space="preserve">ХХ ст.; 5) </w:t>
      </w:r>
      <w:r w:rsidRPr="0057156E">
        <w:rPr>
          <w:rFonts w:ascii="Times New Roman" w:eastAsia="Times New Roman" w:hAnsi="Times New Roman" w:cs="Times New Roman"/>
          <w:kern w:val="0"/>
          <w:sz w:val="28"/>
          <w:szCs w:val="28"/>
        </w:rPr>
        <w:t xml:space="preserve">період Національно-демократичної революції (1917-1920 рр.); 6) </w:t>
      </w:r>
      <w:r w:rsidRPr="0057156E">
        <w:rPr>
          <w:rFonts w:ascii="Times New Roman" w:eastAsia="Times New Roman" w:hAnsi="Times New Roman" w:cs="Times New Roman"/>
          <w:bCs/>
          <w:kern w:val="0"/>
          <w:sz w:val="28"/>
          <w:szCs w:val="28"/>
        </w:rPr>
        <w:t>період становлення та розвитку радянської держави (1920</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bCs/>
          <w:kern w:val="0"/>
          <w:sz w:val="28"/>
          <w:szCs w:val="28"/>
        </w:rPr>
        <w:t>1991рр.): а) 1920</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bCs/>
          <w:kern w:val="0"/>
          <w:sz w:val="28"/>
          <w:szCs w:val="28"/>
        </w:rPr>
        <w:lastRenderedPageBreak/>
        <w:t xml:space="preserve">1930 рр.; </w:t>
      </w:r>
      <w:r w:rsidRPr="0057156E">
        <w:rPr>
          <w:rFonts w:ascii="Times New Roman" w:eastAsia="Times New Roman" w:hAnsi="Times New Roman" w:cs="Times New Roman"/>
          <w:bCs/>
          <w:kern w:val="0"/>
          <w:sz w:val="28"/>
          <w:szCs w:val="28"/>
          <w:lang w:val="uk-UA"/>
        </w:rPr>
        <w:br/>
      </w:r>
      <w:r w:rsidRPr="0057156E">
        <w:rPr>
          <w:rFonts w:ascii="Times New Roman" w:eastAsia="Times New Roman" w:hAnsi="Times New Roman" w:cs="Times New Roman"/>
          <w:bCs/>
          <w:kern w:val="0"/>
          <w:sz w:val="28"/>
          <w:szCs w:val="28"/>
        </w:rPr>
        <w:t>б) 1933</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bCs/>
          <w:kern w:val="0"/>
          <w:sz w:val="28"/>
          <w:szCs w:val="28"/>
        </w:rPr>
        <w:t>1945 рр.; в) 1959 – 199 рр.; 7</w:t>
      </w:r>
      <w:r w:rsidRPr="0057156E">
        <w:rPr>
          <w:rFonts w:ascii="Times New Roman" w:eastAsia="Times New Roman" w:hAnsi="Times New Roman" w:cs="Times New Roman"/>
          <w:kern w:val="0"/>
          <w:sz w:val="28"/>
          <w:szCs w:val="28"/>
        </w:rPr>
        <w:t>) сучасний період;</w:t>
      </w:r>
    </w:p>
    <w:p w14:paraId="161BFE5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н</w:t>
      </w:r>
      <w:r w:rsidRPr="0057156E">
        <w:rPr>
          <w:rFonts w:ascii="Times New Roman" w:eastAsia="Times New Roman" w:hAnsi="Times New Roman" w:cs="Times New Roman"/>
          <w:kern w:val="0"/>
          <w:sz w:val="28"/>
          <w:szCs w:val="28"/>
        </w:rPr>
        <w:t>аукові уявлення щодо критеріїв класифікацій прав та свобод дитини. Виділено загальні та спеціальні критерії. Загальні можуть застосовуватись як до прав та свобод людини, так і до прав дитини, спеціальні – виключно до прав дитини.</w:t>
      </w:r>
    </w:p>
    <w:p w14:paraId="4AF8585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о</w:t>
      </w:r>
      <w:r w:rsidRPr="0057156E">
        <w:rPr>
          <w:rFonts w:ascii="Times New Roman" w:eastAsia="Times New Roman" w:hAnsi="Times New Roman" w:cs="Times New Roman"/>
          <w:kern w:val="0"/>
          <w:sz w:val="28"/>
          <w:szCs w:val="28"/>
        </w:rPr>
        <w:t xml:space="preserve">бґрунтування двох форм захисту прав дитини: </w:t>
      </w:r>
      <w:r w:rsidRPr="0057156E">
        <w:rPr>
          <w:rFonts w:ascii="Times New Roman" w:eastAsia="Times New Roman" w:hAnsi="Times New Roman" w:cs="Times New Roman"/>
          <w:kern w:val="0"/>
          <w:sz w:val="28"/>
          <w:szCs w:val="28"/>
          <w:lang w:val="uk-UA"/>
        </w:rPr>
        <w:t xml:space="preserve">захист </w:t>
      </w:r>
      <w:r w:rsidRPr="0057156E">
        <w:rPr>
          <w:rFonts w:ascii="Times New Roman" w:eastAsia="Times New Roman" w:hAnsi="Times New Roman" w:cs="Times New Roman"/>
          <w:kern w:val="0"/>
          <w:sz w:val="28"/>
          <w:szCs w:val="28"/>
        </w:rPr>
        <w:t>держав</w:t>
      </w:r>
      <w:r w:rsidRPr="0057156E">
        <w:rPr>
          <w:rFonts w:ascii="Times New Roman" w:eastAsia="Times New Roman" w:hAnsi="Times New Roman" w:cs="Times New Roman"/>
          <w:kern w:val="0"/>
          <w:sz w:val="28"/>
          <w:szCs w:val="28"/>
          <w:lang w:val="uk-UA"/>
        </w:rPr>
        <w:t>ою</w:t>
      </w:r>
      <w:r w:rsidRPr="0057156E">
        <w:rPr>
          <w:rFonts w:ascii="Times New Roman" w:eastAsia="Times New Roman" w:hAnsi="Times New Roman" w:cs="Times New Roman"/>
          <w:kern w:val="0"/>
          <w:sz w:val="28"/>
          <w:szCs w:val="28"/>
        </w:rPr>
        <w:t xml:space="preserve"> та громадянськ</w:t>
      </w:r>
      <w:r w:rsidRPr="0057156E">
        <w:rPr>
          <w:rFonts w:ascii="Times New Roman" w:eastAsia="Times New Roman" w:hAnsi="Times New Roman" w:cs="Times New Roman"/>
          <w:kern w:val="0"/>
          <w:sz w:val="28"/>
          <w:szCs w:val="28"/>
          <w:lang w:val="uk-UA"/>
        </w:rPr>
        <w:t>им</w:t>
      </w:r>
      <w:r w:rsidRPr="0057156E">
        <w:rPr>
          <w:rFonts w:ascii="Times New Roman" w:eastAsia="Times New Roman" w:hAnsi="Times New Roman" w:cs="Times New Roman"/>
          <w:kern w:val="0"/>
          <w:sz w:val="28"/>
          <w:szCs w:val="28"/>
        </w:rPr>
        <w:t xml:space="preserve"> суспільств</w:t>
      </w:r>
      <w:r w:rsidRPr="0057156E">
        <w:rPr>
          <w:rFonts w:ascii="Times New Roman" w:eastAsia="Times New Roman" w:hAnsi="Times New Roman" w:cs="Times New Roman"/>
          <w:kern w:val="0"/>
          <w:sz w:val="28"/>
          <w:szCs w:val="28"/>
          <w:lang w:val="uk-UA"/>
        </w:rPr>
        <w:t>ом</w:t>
      </w:r>
      <w:r w:rsidRPr="0057156E">
        <w:rPr>
          <w:rFonts w:ascii="Times New Roman" w:eastAsia="Times New Roman" w:hAnsi="Times New Roman" w:cs="Times New Roman"/>
          <w:kern w:val="0"/>
          <w:sz w:val="28"/>
          <w:szCs w:val="28"/>
        </w:rPr>
        <w:t>. Державно-правовий захист виникає після порушення (оскарження) права дитини, закріплений у нормах права. Захист прав дитини з боку громадянського суспільства передбачає утвердження непорушності прав та свобод дитини у суспільній свідомості, захист як визнаних прав дитини, так і формально незакріплених (моральних) прав;</w:t>
      </w:r>
    </w:p>
    <w:p w14:paraId="34611509"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визначення п</w:t>
      </w:r>
      <w:r w:rsidRPr="0057156E">
        <w:rPr>
          <w:rFonts w:ascii="Times New Roman" w:eastAsia="Times New Roman" w:hAnsi="Times New Roman" w:cs="Times New Roman"/>
          <w:iCs/>
          <w:kern w:val="0"/>
          <w:sz w:val="28"/>
          <w:szCs w:val="28"/>
        </w:rPr>
        <w:t xml:space="preserve">оняття </w:t>
      </w:r>
      <w:r w:rsidRPr="0057156E">
        <w:rPr>
          <w:rFonts w:ascii="Times New Roman" w:eastAsia="Times New Roman" w:hAnsi="Times New Roman" w:cs="Times New Roman"/>
          <w:kern w:val="0"/>
          <w:sz w:val="28"/>
          <w:szCs w:val="28"/>
        </w:rPr>
        <w:t>механізму забезпечення прав та свобод дитини, як системи загальносоціальних, юридичних факторів, засобів та заходів, що, взаємодіючи між собою, створюють належні обставини для реалізації, охорони і захисту прав та свобод дитини;</w:t>
      </w:r>
    </w:p>
    <w:p w14:paraId="0B70CC8B"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i/>
          <w:iCs/>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визначення п</w:t>
      </w:r>
      <w:r w:rsidRPr="0057156E">
        <w:rPr>
          <w:rFonts w:ascii="Times New Roman" w:eastAsia="Times New Roman" w:hAnsi="Times New Roman" w:cs="Times New Roman"/>
          <w:iCs/>
          <w:kern w:val="0"/>
          <w:sz w:val="28"/>
          <w:szCs w:val="28"/>
        </w:rPr>
        <w:t xml:space="preserve">оняття гарантій </w:t>
      </w:r>
      <w:r w:rsidRPr="0057156E">
        <w:rPr>
          <w:rFonts w:ascii="Times New Roman" w:eastAsia="Times New Roman" w:hAnsi="Times New Roman" w:cs="Times New Roman"/>
          <w:kern w:val="0"/>
          <w:sz w:val="28"/>
          <w:szCs w:val="28"/>
        </w:rPr>
        <w:t>прав і свобод дитини, як системи узгоджених соціально-економічних, політичних, культурних (духовних), юридичних умов, засобів і способів, що забезпечують постійне удосконалення прав та свобод дитини, охорону, фактичну реалізацію та захист у разі порушення (оскарження);</w:t>
      </w:r>
    </w:p>
    <w:p w14:paraId="0163B4E9"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i/>
          <w:iCs/>
          <w:kern w:val="0"/>
          <w:sz w:val="28"/>
          <w:szCs w:val="28"/>
        </w:rPr>
        <w:t>отримали подальший розвиток:</w:t>
      </w:r>
    </w:p>
    <w:p w14:paraId="691FFBE6"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iCs/>
          <w:kern w:val="0"/>
          <w:sz w:val="28"/>
          <w:szCs w:val="28"/>
        </w:rPr>
        <w:t xml:space="preserve">наукові уявлення про співвідношення понять </w:t>
      </w:r>
      <w:r w:rsidRPr="0057156E">
        <w:rPr>
          <w:rFonts w:ascii="Times New Roman" w:eastAsia="Times New Roman" w:hAnsi="Times New Roman" w:cs="Times New Roman"/>
          <w:spacing w:val="-6"/>
          <w:kern w:val="0"/>
          <w:sz w:val="28"/>
          <w:szCs w:val="28"/>
          <w:lang w:val="uk-UA"/>
        </w:rPr>
        <w:t>,,</w:t>
      </w:r>
      <w:r w:rsidRPr="0057156E">
        <w:rPr>
          <w:rFonts w:ascii="Times New Roman" w:eastAsia="Times New Roman" w:hAnsi="Times New Roman" w:cs="Times New Roman"/>
          <w:iCs/>
          <w:kern w:val="0"/>
          <w:sz w:val="28"/>
          <w:szCs w:val="28"/>
        </w:rPr>
        <w:t>прав</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iCs/>
          <w:kern w:val="0"/>
          <w:sz w:val="28"/>
          <w:szCs w:val="28"/>
        </w:rPr>
        <w:t xml:space="preserve"> і </w:t>
      </w:r>
      <w:r w:rsidRPr="0057156E">
        <w:rPr>
          <w:rFonts w:ascii="Times New Roman" w:eastAsia="Times New Roman" w:hAnsi="Times New Roman" w:cs="Times New Roman"/>
          <w:iCs/>
          <w:kern w:val="0"/>
          <w:sz w:val="28"/>
          <w:szCs w:val="28"/>
          <w:lang w:val="uk-UA"/>
        </w:rPr>
        <w:t>,,</w:t>
      </w:r>
      <w:r w:rsidRPr="0057156E">
        <w:rPr>
          <w:rFonts w:ascii="Times New Roman" w:eastAsia="Times New Roman" w:hAnsi="Times New Roman" w:cs="Times New Roman"/>
          <w:iCs/>
          <w:kern w:val="0"/>
          <w:sz w:val="28"/>
          <w:szCs w:val="28"/>
        </w:rPr>
        <w:t>свобод</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iCs/>
          <w:kern w:val="0"/>
          <w:sz w:val="28"/>
          <w:szCs w:val="28"/>
        </w:rPr>
        <w:t xml:space="preserve"> дитини, відмінність між якими виявляється у тому, що </w:t>
      </w:r>
      <w:r w:rsidRPr="0057156E">
        <w:rPr>
          <w:rFonts w:ascii="Times New Roman" w:eastAsia="Times New Roman" w:hAnsi="Times New Roman" w:cs="Times New Roman"/>
          <w:kern w:val="0"/>
          <w:sz w:val="28"/>
          <w:szCs w:val="28"/>
        </w:rPr>
        <w:t>для реалізації свобод необхідним є певний рівень інтелектуального розвитку дитини</w:t>
      </w:r>
      <w:r w:rsidRPr="0057156E">
        <w:rPr>
          <w:rFonts w:ascii="Times New Roman" w:eastAsia="Times New Roman" w:hAnsi="Times New Roman" w:cs="Times New Roman"/>
          <w:iCs/>
          <w:kern w:val="0"/>
          <w:sz w:val="28"/>
          <w:szCs w:val="28"/>
        </w:rPr>
        <w:t>;</w:t>
      </w:r>
    </w:p>
    <w:p w14:paraId="0B0F9BA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spacing w:val="-6"/>
          <w:kern w:val="0"/>
          <w:sz w:val="28"/>
          <w:szCs w:val="28"/>
        </w:rPr>
      </w:pPr>
      <w:r w:rsidRPr="0057156E">
        <w:rPr>
          <w:rFonts w:ascii="Times New Roman" w:eastAsia="Times New Roman" w:hAnsi="Times New Roman" w:cs="Times New Roman"/>
          <w:spacing w:val="-6"/>
          <w:kern w:val="0"/>
          <w:sz w:val="28"/>
          <w:szCs w:val="28"/>
        </w:rPr>
        <w:t>– н</w:t>
      </w:r>
      <w:r w:rsidRPr="0057156E">
        <w:rPr>
          <w:rFonts w:ascii="Times New Roman" w:eastAsia="Times New Roman" w:hAnsi="Times New Roman" w:cs="Times New Roman"/>
          <w:iCs/>
          <w:kern w:val="0"/>
          <w:sz w:val="28"/>
          <w:szCs w:val="28"/>
        </w:rPr>
        <w:t xml:space="preserve">аукові уявлення про </w:t>
      </w:r>
      <w:r w:rsidRPr="0057156E">
        <w:rPr>
          <w:rFonts w:ascii="Times New Roman" w:eastAsia="Times New Roman" w:hAnsi="Times New Roman" w:cs="Times New Roman"/>
          <w:kern w:val="0"/>
          <w:sz w:val="28"/>
          <w:szCs w:val="28"/>
        </w:rPr>
        <w:t>принципи правового захисту прав та свобод дитини,</w:t>
      </w:r>
      <w:r w:rsidRPr="0057156E">
        <w:rPr>
          <w:rFonts w:ascii="Times New Roman" w:eastAsia="Times New Roman" w:hAnsi="Times New Roman" w:cs="Times New Roman"/>
          <w:spacing w:val="-6"/>
          <w:kern w:val="0"/>
          <w:sz w:val="28"/>
          <w:szCs w:val="28"/>
        </w:rPr>
        <w:t xml:space="preserve"> їх розкрито з огляду на сучасні тенденції правового захисту особи; </w:t>
      </w:r>
    </w:p>
    <w:p w14:paraId="70D3D0C0"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spacing w:val="-6"/>
          <w:kern w:val="0"/>
          <w:sz w:val="28"/>
          <w:szCs w:val="28"/>
        </w:rPr>
        <w:lastRenderedPageBreak/>
        <w:t>– р</w:t>
      </w:r>
      <w:r w:rsidRPr="0057156E">
        <w:rPr>
          <w:rFonts w:ascii="Times New Roman" w:eastAsia="Times New Roman" w:hAnsi="Times New Roman" w:cs="Times New Roman"/>
          <w:iCs/>
          <w:kern w:val="0"/>
          <w:sz w:val="28"/>
          <w:szCs w:val="28"/>
        </w:rPr>
        <w:t xml:space="preserve">озширено </w:t>
      </w:r>
      <w:r w:rsidRPr="0057156E">
        <w:rPr>
          <w:rFonts w:ascii="Times New Roman" w:eastAsia="Times New Roman" w:hAnsi="Times New Roman" w:cs="Times New Roman"/>
          <w:kern w:val="0"/>
          <w:sz w:val="28"/>
          <w:szCs w:val="28"/>
        </w:rPr>
        <w:t>перелік складових елементів механізму забезпечення прав та свобод дитини, доведено, що до його складу входять правове виховання та правова соціалізація</w:t>
      </w:r>
      <w:r w:rsidRPr="0057156E">
        <w:rPr>
          <w:rFonts w:ascii="Times New Roman" w:eastAsia="Times New Roman" w:hAnsi="Times New Roman" w:cs="Times New Roman"/>
          <w:kern w:val="0"/>
          <w:sz w:val="28"/>
          <w:szCs w:val="28"/>
          <w:lang w:val="uk-UA"/>
        </w:rPr>
        <w:t>.</w:t>
      </w:r>
    </w:p>
    <w:p w14:paraId="08FC4998"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Для вдосконалення правового забезпечення прав та свобод дитини вносяться конкретні </w:t>
      </w:r>
      <w:r w:rsidRPr="0057156E">
        <w:rPr>
          <w:rFonts w:ascii="Times New Roman" w:eastAsia="Times New Roman" w:hAnsi="Times New Roman" w:cs="Times New Roman"/>
          <w:i/>
          <w:kern w:val="0"/>
          <w:sz w:val="28"/>
          <w:szCs w:val="28"/>
          <w:lang w:val="uk-UA"/>
        </w:rPr>
        <w:t>пропозиції щодо вдосконалення законодавства України</w:t>
      </w:r>
      <w:r w:rsidRPr="0057156E">
        <w:rPr>
          <w:rFonts w:ascii="Times New Roman" w:eastAsia="Times New Roman" w:hAnsi="Times New Roman" w:cs="Times New Roman"/>
          <w:kern w:val="0"/>
          <w:sz w:val="28"/>
          <w:szCs w:val="28"/>
          <w:lang w:val="uk-UA"/>
        </w:rPr>
        <w:t>:</w:t>
      </w:r>
    </w:p>
    <w:p w14:paraId="519FF8CD"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 до ст. 1 ЗУ ,,Про охорону дитинства” включити визначення людської гідності дитини;</w:t>
      </w:r>
    </w:p>
    <w:p w14:paraId="0118AD3D"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 до ст. 8 ЗУ ,,Про охорону дитинства” додати визначення змісту права дитини на достатній життєвий рівень;</w:t>
      </w:r>
    </w:p>
    <w:p w14:paraId="2ABAABB1"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w:t>
      </w:r>
      <w:r w:rsidRPr="0057156E">
        <w:rPr>
          <w:rFonts w:ascii="Times New Roman" w:eastAsia="Times New Roman" w:hAnsi="Times New Roman" w:cs="Times New Roman"/>
          <w:kern w:val="0"/>
          <w:sz w:val="28"/>
          <w:szCs w:val="28"/>
        </w:rPr>
        <w:t xml:space="preserve"> до ст. 19 Закону України </w:t>
      </w:r>
      <w:r w:rsidRPr="0057156E">
        <w:rPr>
          <w:rFonts w:ascii="Times New Roman" w:eastAsia="Times New Roman" w:hAnsi="Times New Roman" w:cs="Times New Roman"/>
          <w:spacing w:val="-8"/>
          <w:kern w:val="0"/>
          <w:sz w:val="28"/>
          <w:szCs w:val="28"/>
        </w:rPr>
        <w:t>,,</w:t>
      </w:r>
      <w:r w:rsidRPr="0057156E">
        <w:rPr>
          <w:rFonts w:ascii="Times New Roman" w:eastAsia="Times New Roman" w:hAnsi="Times New Roman" w:cs="Times New Roman"/>
          <w:kern w:val="0"/>
          <w:sz w:val="28"/>
          <w:szCs w:val="28"/>
        </w:rPr>
        <w:t>Про охорону дитинства” додати визначення змісту прав дитини на дозвілля та відпочинок;</w:t>
      </w:r>
    </w:p>
    <w:p w14:paraId="5659776C"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 виключити п. 2 ст. 173 СКУ, який порушує принцип пріоритетності прав дитини;</w:t>
      </w:r>
    </w:p>
    <w:p w14:paraId="41475293"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ґ) зі ст. 143 СКУ виключити абзац другий, який суперечить принципу рівності дітей, принципу пріоритетності сімейних форм виховання;</w:t>
      </w:r>
    </w:p>
    <w:p w14:paraId="68379596"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lang w:val="uk-UA"/>
        </w:rPr>
        <w:t>д) до ст. 150 СКУ додати зобов’язання батьків розвивати та примножувати людську гідність дитини в процесі виховання.</w:t>
      </w:r>
    </w:p>
    <w:p w14:paraId="3772809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b/>
          <w:kern w:val="0"/>
          <w:sz w:val="28"/>
          <w:szCs w:val="28"/>
          <w:lang w:val="uk-UA"/>
        </w:rPr>
        <w:t xml:space="preserve">Практичне значення одержаних результатів </w:t>
      </w:r>
      <w:r w:rsidRPr="0057156E">
        <w:rPr>
          <w:rFonts w:ascii="Times New Roman" w:eastAsia="Times New Roman" w:hAnsi="Times New Roman" w:cs="Times New Roman"/>
          <w:kern w:val="0"/>
          <w:sz w:val="28"/>
          <w:szCs w:val="28"/>
          <w:lang w:val="uk-UA"/>
        </w:rPr>
        <w:t>визначається актуальністю проведення дослідження за темою та новизною отриманих результатів, зокрема розробленням методики встановлення ефективності механізму забезпечення прав та свобод дитини, а також пропозицій щодо вдосконалення національного законодавства.</w:t>
      </w:r>
    </w:p>
    <w:p w14:paraId="3EBB3C27" w14:textId="77777777" w:rsidR="0057156E" w:rsidRPr="0057156E" w:rsidRDefault="0057156E" w:rsidP="0057156E">
      <w:pPr>
        <w:suppressLineNumbers/>
        <w:tabs>
          <w:tab w:val="clear" w:pos="709"/>
        </w:tabs>
        <w:spacing w:after="0" w:line="360" w:lineRule="auto"/>
        <w:ind w:firstLine="709"/>
        <w:rPr>
          <w:rFonts w:ascii="Times New Roman" w:eastAsia="Times New Roman" w:hAnsi="Times New Roman" w:cs="Times New Roman"/>
          <w:spacing w:val="-6"/>
          <w:kern w:val="0"/>
          <w:sz w:val="28"/>
          <w:szCs w:val="28"/>
          <w:lang w:val="uk-UA"/>
        </w:rPr>
      </w:pPr>
      <w:r w:rsidRPr="0057156E">
        <w:rPr>
          <w:rFonts w:ascii="Times New Roman" w:eastAsia="Times New Roman" w:hAnsi="Times New Roman" w:cs="Times New Roman"/>
          <w:b/>
          <w:kern w:val="0"/>
          <w:sz w:val="28"/>
          <w:szCs w:val="28"/>
          <w:lang w:val="uk-UA"/>
        </w:rPr>
        <w:t>Апробація результатів дисертації.</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spacing w:val="-6"/>
          <w:kern w:val="0"/>
          <w:sz w:val="28"/>
          <w:szCs w:val="28"/>
          <w:lang w:val="uk-UA"/>
        </w:rPr>
        <w:t>Теоретичні засади</w:t>
      </w:r>
      <w:r w:rsidRPr="0057156E">
        <w:rPr>
          <w:rFonts w:ascii="Times New Roman" w:eastAsia="Times New Roman" w:hAnsi="Times New Roman" w:cs="Times New Roman"/>
          <w:kern w:val="0"/>
          <w:sz w:val="28"/>
          <w:szCs w:val="28"/>
          <w:lang w:val="uk-UA"/>
        </w:rPr>
        <w:t xml:space="preserve"> та результати дослідження обговорювались на засіданнях кафедри історії та теорії держави та права НПУ імені М.П. Драгоманова. </w:t>
      </w:r>
    </w:p>
    <w:p w14:paraId="2FFF7936"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spacing w:val="-6"/>
          <w:kern w:val="0"/>
          <w:sz w:val="28"/>
          <w:szCs w:val="28"/>
          <w:lang w:val="uk-UA"/>
        </w:rPr>
        <w:t>Висновки та пропозиції в межах питань, що досліджувалися,</w:t>
      </w:r>
      <w:r w:rsidRPr="0057156E">
        <w:rPr>
          <w:rFonts w:ascii="Times New Roman" w:eastAsia="Times New Roman" w:hAnsi="Times New Roman" w:cs="Times New Roman"/>
          <w:kern w:val="0"/>
          <w:sz w:val="28"/>
          <w:szCs w:val="28"/>
          <w:lang w:val="uk-UA"/>
        </w:rPr>
        <w:t xml:space="preserve"> були апробовані на міжнародних і вітчизняних науково-практичних конференціях, у тому числі: на Міжнародній науковій конференції </w:t>
      </w:r>
      <w:r w:rsidRPr="0057156E">
        <w:rPr>
          <w:rFonts w:ascii="Times New Roman" w:eastAsia="Times New Roman" w:hAnsi="Times New Roman" w:cs="Times New Roman"/>
          <w:color w:val="000000"/>
          <w:spacing w:val="-6"/>
          <w:kern w:val="0"/>
          <w:sz w:val="28"/>
          <w:szCs w:val="28"/>
          <w:lang w:val="uk-UA"/>
        </w:rPr>
        <w:t>,,</w:t>
      </w:r>
      <w:r w:rsidRPr="0057156E">
        <w:rPr>
          <w:rFonts w:ascii="Times New Roman" w:eastAsia="Times New Roman" w:hAnsi="Times New Roman" w:cs="Times New Roman"/>
          <w:kern w:val="0"/>
          <w:sz w:val="28"/>
          <w:szCs w:val="28"/>
          <w:lang w:val="uk-UA"/>
        </w:rPr>
        <w:t>Ювенальна політика та ювенальна юстиція в сучасній державі</w:t>
      </w:r>
      <w:r w:rsidRPr="0057156E">
        <w:rPr>
          <w:rFonts w:ascii="Times New Roman" w:eastAsia="Times New Roman" w:hAnsi="Times New Roman" w:cs="Times New Roman"/>
          <w:color w:val="000000"/>
          <w:spacing w:val="-6"/>
          <w:kern w:val="0"/>
          <w:sz w:val="28"/>
          <w:szCs w:val="28"/>
          <w:lang w:val="uk-UA"/>
        </w:rPr>
        <w:t>”</w:t>
      </w:r>
      <w:r w:rsidRPr="0057156E">
        <w:rPr>
          <w:rFonts w:ascii="Times New Roman" w:eastAsia="Times New Roman" w:hAnsi="Times New Roman" w:cs="Times New Roman"/>
          <w:kern w:val="0"/>
          <w:sz w:val="28"/>
          <w:szCs w:val="28"/>
          <w:lang w:val="uk-UA"/>
        </w:rPr>
        <w:t xml:space="preserve"> (м. Одеса, 21-22 вересня 2007 р.,), на </w:t>
      </w:r>
      <w:r w:rsidRPr="0057156E">
        <w:rPr>
          <w:rFonts w:ascii="Times New Roman" w:eastAsia="Times New Roman" w:hAnsi="Times New Roman" w:cs="Times New Roman"/>
          <w:bCs/>
          <w:spacing w:val="-5"/>
          <w:kern w:val="0"/>
          <w:sz w:val="28"/>
          <w:szCs w:val="28"/>
          <w:lang w:val="uk-UA"/>
        </w:rPr>
        <w:t xml:space="preserve">V-й </w:t>
      </w:r>
      <w:r w:rsidRPr="0057156E">
        <w:rPr>
          <w:rFonts w:ascii="Times New Roman" w:eastAsia="Times New Roman" w:hAnsi="Times New Roman" w:cs="Times New Roman"/>
          <w:bCs/>
          <w:spacing w:val="-5"/>
          <w:kern w:val="0"/>
          <w:sz w:val="28"/>
          <w:szCs w:val="28"/>
          <w:lang w:val="uk-UA"/>
        </w:rPr>
        <w:lastRenderedPageBreak/>
        <w:t xml:space="preserve">Всеукраїнській науково-практичній конференції </w:t>
      </w:r>
      <w:r w:rsidRPr="0057156E">
        <w:rPr>
          <w:rFonts w:ascii="Times New Roman" w:eastAsia="Times New Roman" w:hAnsi="Times New Roman" w:cs="Times New Roman"/>
          <w:color w:val="000000"/>
          <w:spacing w:val="-6"/>
          <w:kern w:val="0"/>
          <w:sz w:val="28"/>
          <w:szCs w:val="28"/>
          <w:lang w:val="uk-UA"/>
        </w:rPr>
        <w:t>,,</w:t>
      </w:r>
      <w:r w:rsidRPr="0057156E">
        <w:rPr>
          <w:rFonts w:ascii="Times New Roman" w:eastAsia="Times New Roman" w:hAnsi="Times New Roman" w:cs="Times New Roman"/>
          <w:bCs/>
          <w:spacing w:val="-5"/>
          <w:kern w:val="0"/>
          <w:sz w:val="28"/>
          <w:szCs w:val="28"/>
          <w:lang w:val="uk-UA"/>
        </w:rPr>
        <w:t>Формування національних та загальнолюдських цінностей на заняттях історії та суспільних дисциплін</w:t>
      </w:r>
      <w:r w:rsidRPr="0057156E">
        <w:rPr>
          <w:rFonts w:ascii="Times New Roman" w:eastAsia="Times New Roman" w:hAnsi="Times New Roman" w:cs="Times New Roman"/>
          <w:color w:val="000000"/>
          <w:spacing w:val="-6"/>
          <w:kern w:val="0"/>
          <w:sz w:val="28"/>
          <w:szCs w:val="28"/>
          <w:lang w:val="uk-UA"/>
        </w:rPr>
        <w:t>”</w:t>
      </w:r>
      <w:r w:rsidRPr="0057156E">
        <w:rPr>
          <w:rFonts w:ascii="Times New Roman" w:eastAsia="Times New Roman" w:hAnsi="Times New Roman" w:cs="Times New Roman"/>
          <w:bCs/>
          <w:spacing w:val="-5"/>
          <w:kern w:val="0"/>
          <w:sz w:val="28"/>
          <w:szCs w:val="28"/>
          <w:lang w:val="uk-UA"/>
        </w:rPr>
        <w:t xml:space="preserve"> (м. Ніжин, 23-24 жовтня 2009 р.), на </w:t>
      </w:r>
      <w:r w:rsidRPr="0057156E">
        <w:rPr>
          <w:rFonts w:ascii="Times New Roman" w:eastAsia="Times New Roman" w:hAnsi="Times New Roman" w:cs="Times New Roman"/>
          <w:kern w:val="0"/>
          <w:sz w:val="28"/>
          <w:szCs w:val="28"/>
          <w:lang w:val="uk-UA"/>
        </w:rPr>
        <w:t xml:space="preserve">Міжнародній науково-практичній конференції </w:t>
      </w:r>
      <w:r w:rsidRPr="0057156E">
        <w:rPr>
          <w:rFonts w:ascii="Times New Roman" w:eastAsia="Times New Roman" w:hAnsi="Times New Roman" w:cs="Times New Roman"/>
          <w:color w:val="000000"/>
          <w:spacing w:val="-6"/>
          <w:kern w:val="0"/>
          <w:sz w:val="28"/>
          <w:szCs w:val="28"/>
          <w:lang w:val="uk-UA"/>
        </w:rPr>
        <w:t>,,</w:t>
      </w:r>
      <w:r w:rsidRPr="0057156E">
        <w:rPr>
          <w:rFonts w:ascii="Times New Roman" w:eastAsia="Times New Roman" w:hAnsi="Times New Roman" w:cs="Times New Roman"/>
          <w:kern w:val="0"/>
          <w:sz w:val="28"/>
          <w:szCs w:val="28"/>
          <w:lang w:val="uk-UA"/>
        </w:rPr>
        <w:t>Європейські стандарти опіки над сім’ями та дітьми</w:t>
      </w:r>
      <w:r w:rsidRPr="0057156E">
        <w:rPr>
          <w:rFonts w:ascii="Times New Roman" w:eastAsia="Times New Roman" w:hAnsi="Times New Roman" w:cs="Times New Roman"/>
          <w:color w:val="000000"/>
          <w:spacing w:val="-6"/>
          <w:kern w:val="0"/>
          <w:sz w:val="28"/>
          <w:szCs w:val="28"/>
          <w:lang w:val="uk-UA"/>
        </w:rPr>
        <w:t>”</w:t>
      </w:r>
      <w:r w:rsidRPr="0057156E">
        <w:rPr>
          <w:rFonts w:ascii="Times New Roman" w:eastAsia="Times New Roman" w:hAnsi="Times New Roman" w:cs="Times New Roman"/>
          <w:kern w:val="0"/>
          <w:sz w:val="28"/>
          <w:szCs w:val="28"/>
          <w:lang w:val="uk-UA"/>
        </w:rPr>
        <w:t xml:space="preserve"> (м. Чернігів, 5 грудня 2009 р.) </w:t>
      </w:r>
    </w:p>
    <w:p w14:paraId="76D9ECA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b/>
          <w:bCs/>
          <w:spacing w:val="-6"/>
          <w:kern w:val="0"/>
          <w:sz w:val="28"/>
          <w:szCs w:val="28"/>
          <w:lang w:val="uk-UA"/>
        </w:rPr>
      </w:pPr>
      <w:r w:rsidRPr="0057156E">
        <w:rPr>
          <w:rFonts w:ascii="Times New Roman" w:eastAsia="Times New Roman" w:hAnsi="Times New Roman" w:cs="Times New Roman"/>
          <w:b/>
          <w:kern w:val="0"/>
          <w:sz w:val="28"/>
          <w:szCs w:val="28"/>
          <w:lang w:val="uk-UA"/>
        </w:rPr>
        <w:t>Публікації.</w:t>
      </w:r>
      <w:r w:rsidRPr="0057156E">
        <w:rPr>
          <w:rFonts w:ascii="Times New Roman" w:eastAsia="Times New Roman" w:hAnsi="Times New Roman" w:cs="Times New Roman"/>
          <w:kern w:val="0"/>
          <w:sz w:val="28"/>
          <w:szCs w:val="28"/>
          <w:lang w:val="uk-UA"/>
        </w:rPr>
        <w:t xml:space="preserve"> Основні теоретичні положення і висновки дисертаційного дослідження відображені у п’яти наукових статтях, з яких три статті опубліковано у фахових виданнях ВАК України. </w:t>
      </w:r>
    </w:p>
    <w:p w14:paraId="21597D7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b/>
          <w:bCs/>
          <w:spacing w:val="-6"/>
          <w:kern w:val="0"/>
          <w:sz w:val="28"/>
          <w:szCs w:val="28"/>
          <w:lang w:val="uk-UA"/>
        </w:rPr>
        <w:t xml:space="preserve">Структура дисертації. </w:t>
      </w:r>
      <w:r w:rsidRPr="0057156E">
        <w:rPr>
          <w:rFonts w:ascii="Times New Roman" w:eastAsia="Times New Roman" w:hAnsi="Times New Roman" w:cs="Times New Roman"/>
          <w:bCs/>
          <w:spacing w:val="-6"/>
          <w:kern w:val="0"/>
          <w:sz w:val="28"/>
          <w:szCs w:val="28"/>
          <w:lang w:val="uk-UA"/>
        </w:rPr>
        <w:t>Дисертація</w:t>
      </w:r>
      <w:r w:rsidRPr="0057156E">
        <w:rPr>
          <w:rFonts w:ascii="Times New Roman" w:eastAsia="Times New Roman" w:hAnsi="Times New Roman" w:cs="Times New Roman"/>
          <w:spacing w:val="-6"/>
          <w:kern w:val="0"/>
          <w:sz w:val="28"/>
          <w:szCs w:val="28"/>
          <w:lang w:val="uk-UA"/>
        </w:rPr>
        <w:t xml:space="preserve"> складається зі вступу, трьох розділів, які включають дев’ять підрозділів, висновків та списку використаних джерел. </w:t>
      </w:r>
      <w:r w:rsidRPr="0057156E">
        <w:rPr>
          <w:rFonts w:ascii="Times New Roman" w:eastAsia="Times New Roman" w:hAnsi="Times New Roman" w:cs="Times New Roman"/>
          <w:spacing w:val="-6"/>
          <w:kern w:val="0"/>
          <w:sz w:val="28"/>
          <w:szCs w:val="28"/>
        </w:rPr>
        <w:t>Загальний обсяг дисертації становить 225 сторінок, з них основний зміст дисертації – 196 сторінок, список використаних джерел – на 29 сторінках (296 найменувань).</w:t>
      </w:r>
    </w:p>
    <w:p w14:paraId="054E5156" w14:textId="77777777" w:rsidR="003A1B46" w:rsidRDefault="003A1B46" w:rsidP="0057156E"/>
    <w:p w14:paraId="5C2960E6" w14:textId="77777777" w:rsidR="0057156E" w:rsidRDefault="0057156E" w:rsidP="0057156E"/>
    <w:p w14:paraId="3A773ECE" w14:textId="77777777" w:rsidR="0057156E" w:rsidRDefault="0057156E" w:rsidP="0057156E"/>
    <w:p w14:paraId="00685188" w14:textId="77777777" w:rsidR="0057156E" w:rsidRPr="0057156E" w:rsidRDefault="0057156E" w:rsidP="0057156E">
      <w:pPr>
        <w:widowControl/>
        <w:tabs>
          <w:tab w:val="clear" w:pos="709"/>
        </w:tabs>
        <w:spacing w:after="0" w:line="360" w:lineRule="auto"/>
        <w:ind w:firstLine="540"/>
        <w:jc w:val="center"/>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b/>
          <w:kern w:val="0"/>
          <w:sz w:val="28"/>
          <w:szCs w:val="28"/>
          <w:lang w:val="uk-UA"/>
        </w:rPr>
        <w:t>ВИСНОВКИ</w:t>
      </w:r>
    </w:p>
    <w:p w14:paraId="3D0C7A9D" w14:textId="77777777" w:rsidR="0057156E" w:rsidRPr="0057156E" w:rsidRDefault="0057156E" w:rsidP="0057156E">
      <w:pPr>
        <w:widowControl/>
        <w:tabs>
          <w:tab w:val="clear" w:pos="709"/>
        </w:tabs>
        <w:spacing w:after="0" w:line="360" w:lineRule="auto"/>
        <w:ind w:firstLine="540"/>
        <w:jc w:val="center"/>
        <w:rPr>
          <w:rFonts w:ascii="Times New Roman" w:eastAsia="Times New Roman" w:hAnsi="Times New Roman" w:cs="Times New Roman"/>
          <w:b/>
          <w:kern w:val="0"/>
          <w:sz w:val="28"/>
          <w:szCs w:val="28"/>
          <w:lang w:val="uk-UA"/>
        </w:rPr>
      </w:pPr>
    </w:p>
    <w:p w14:paraId="22C8B952" w14:textId="77777777" w:rsidR="0057156E" w:rsidRPr="0057156E" w:rsidRDefault="0057156E" w:rsidP="0057156E">
      <w:pPr>
        <w:widowControl/>
        <w:tabs>
          <w:tab w:val="clear" w:pos="709"/>
        </w:tabs>
        <w:spacing w:after="0" w:line="360" w:lineRule="auto"/>
        <w:ind w:firstLine="540"/>
        <w:jc w:val="center"/>
        <w:rPr>
          <w:rFonts w:ascii="Times New Roman" w:eastAsia="Times New Roman" w:hAnsi="Times New Roman" w:cs="Times New Roman"/>
          <w:b/>
          <w:kern w:val="0"/>
          <w:sz w:val="28"/>
          <w:szCs w:val="28"/>
          <w:lang w:val="uk-UA"/>
        </w:rPr>
      </w:pPr>
    </w:p>
    <w:p w14:paraId="097A505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Динаміка перетворень у галузі забезпечення прав та свобод дитини, зростання уваги до особистості дитини зумовлена становленням громадянського суспільства та демократичної, соціальної, правової держави. Швидкоплинні зміни в економічному, політичному, соціальному, правовому просторах ще не сприяють належній реалізації прав та свобод дитини і потребують підвищення ефективності їх забезпечення, що обумовило необхідність проведення даного дослідження. </w:t>
      </w:r>
    </w:p>
    <w:p w14:paraId="3467D884"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Правове забезпечення прав і свобод дитини в Україні є необхідною умовою гармонійного розвитку дитини, становлення її правової культури та правосвідомості, формування соціально-правової активності дитини. </w:t>
      </w:r>
    </w:p>
    <w:p w14:paraId="0EEA166C"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lang w:val="uk-UA"/>
        </w:rPr>
        <w:lastRenderedPageBreak/>
        <w:t xml:space="preserve">Внаслідок комплексного загальнотеоретичного дослідження наведено вирішення наукової задачі, що виявляється в з’ясуванні </w:t>
      </w:r>
      <w:r w:rsidRPr="0057156E">
        <w:rPr>
          <w:rFonts w:ascii="Times New Roman" w:eastAsia="Times New Roman" w:hAnsi="Times New Roman" w:cs="Times New Roman"/>
          <w:spacing w:val="-6"/>
          <w:kern w:val="0"/>
          <w:sz w:val="28"/>
          <w:szCs w:val="28"/>
        </w:rPr>
        <w:t xml:space="preserve">загальних засад </w:t>
      </w:r>
      <w:r w:rsidRPr="0057156E">
        <w:rPr>
          <w:rFonts w:ascii="Times New Roman" w:eastAsia="Times New Roman" w:hAnsi="Times New Roman" w:cs="Times New Roman"/>
          <w:spacing w:val="-6"/>
          <w:kern w:val="0"/>
          <w:sz w:val="28"/>
          <w:szCs w:val="28"/>
          <w:lang w:val="uk-UA"/>
        </w:rPr>
        <w:t>і</w:t>
      </w:r>
      <w:r w:rsidRPr="0057156E">
        <w:rPr>
          <w:rFonts w:ascii="Times New Roman" w:eastAsia="Times New Roman" w:hAnsi="Times New Roman" w:cs="Times New Roman"/>
          <w:spacing w:val="-6"/>
          <w:kern w:val="0"/>
          <w:sz w:val="28"/>
          <w:szCs w:val="28"/>
        </w:rPr>
        <w:t xml:space="preserve"> практичних проблем правового забезпечення прав та свобод дитини в Україні</w:t>
      </w:r>
      <w:r w:rsidRPr="0057156E">
        <w:rPr>
          <w:rFonts w:ascii="Times New Roman" w:eastAsia="Times New Roman" w:hAnsi="Times New Roman" w:cs="Times New Roman"/>
          <w:spacing w:val="-6"/>
          <w:kern w:val="0"/>
          <w:sz w:val="28"/>
          <w:szCs w:val="28"/>
          <w:lang w:val="uk-UA"/>
        </w:rPr>
        <w:t xml:space="preserve">, а також у </w:t>
      </w:r>
      <w:r w:rsidRPr="0057156E">
        <w:rPr>
          <w:rFonts w:ascii="Times New Roman" w:eastAsia="Times New Roman" w:hAnsi="Times New Roman" w:cs="Times New Roman"/>
          <w:spacing w:val="-6"/>
          <w:kern w:val="0"/>
          <w:sz w:val="28"/>
          <w:szCs w:val="28"/>
        </w:rPr>
        <w:t>розроблен</w:t>
      </w:r>
      <w:r w:rsidRPr="0057156E">
        <w:rPr>
          <w:rFonts w:ascii="Times New Roman" w:eastAsia="Times New Roman" w:hAnsi="Times New Roman" w:cs="Times New Roman"/>
          <w:spacing w:val="-6"/>
          <w:kern w:val="0"/>
          <w:sz w:val="28"/>
          <w:szCs w:val="28"/>
          <w:lang w:val="uk-UA"/>
        </w:rPr>
        <w:t>ні</w:t>
      </w:r>
      <w:r w:rsidRPr="0057156E">
        <w:rPr>
          <w:rFonts w:ascii="Times New Roman" w:eastAsia="Times New Roman" w:hAnsi="Times New Roman" w:cs="Times New Roman"/>
          <w:spacing w:val="-6"/>
          <w:kern w:val="0"/>
          <w:sz w:val="28"/>
          <w:szCs w:val="28"/>
        </w:rPr>
        <w:t xml:space="preserve"> рекомендаці</w:t>
      </w:r>
      <w:r w:rsidRPr="0057156E">
        <w:rPr>
          <w:rFonts w:ascii="Times New Roman" w:eastAsia="Times New Roman" w:hAnsi="Times New Roman" w:cs="Times New Roman"/>
          <w:spacing w:val="-6"/>
          <w:kern w:val="0"/>
          <w:sz w:val="28"/>
          <w:szCs w:val="28"/>
          <w:lang w:val="uk-UA"/>
        </w:rPr>
        <w:t>й</w:t>
      </w:r>
      <w:r w:rsidRPr="0057156E">
        <w:rPr>
          <w:rFonts w:ascii="Times New Roman" w:eastAsia="Times New Roman" w:hAnsi="Times New Roman" w:cs="Times New Roman"/>
          <w:spacing w:val="-6"/>
          <w:kern w:val="0"/>
          <w:sz w:val="28"/>
          <w:szCs w:val="28"/>
        </w:rPr>
        <w:t xml:space="preserve"> щодо удосконалення національного законодавства у сфері охорони, реалізації та захисту прав і свобод дитини</w:t>
      </w:r>
      <w:r w:rsidRPr="0057156E">
        <w:rPr>
          <w:rFonts w:ascii="Times New Roman" w:eastAsia="Times New Roman" w:hAnsi="Times New Roman" w:cs="Times New Roman"/>
          <w:spacing w:val="-6"/>
          <w:kern w:val="0"/>
          <w:sz w:val="28"/>
          <w:szCs w:val="28"/>
          <w:lang w:val="uk-UA"/>
        </w:rPr>
        <w:t>.</w:t>
      </w:r>
    </w:p>
    <w:p w14:paraId="456AF83D"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1. У розвитку світової наукової думки щодо забезпечення прав та свобод дитини виділено такі загальні періоди: </w:t>
      </w:r>
    </w:p>
    <w:p w14:paraId="33C20F2F"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 </w:t>
      </w:r>
      <w:r w:rsidRPr="0057156E">
        <w:rPr>
          <w:rFonts w:ascii="Times New Roman" w:eastAsia="Times New Roman" w:hAnsi="Times New Roman" w:cs="Times New Roman"/>
          <w:spacing w:val="-6"/>
          <w:kern w:val="0"/>
          <w:sz w:val="28"/>
          <w:szCs w:val="28"/>
        </w:rPr>
        <w:t>п</w:t>
      </w:r>
      <w:r w:rsidRPr="0057156E">
        <w:rPr>
          <w:rFonts w:ascii="Times New Roman" w:eastAsia="Times New Roman" w:hAnsi="Times New Roman" w:cs="Times New Roman"/>
          <w:kern w:val="0"/>
          <w:sz w:val="28"/>
          <w:szCs w:val="28"/>
        </w:rPr>
        <w:t xml:space="preserve">еріод </w:t>
      </w:r>
      <w:r w:rsidRPr="0057156E">
        <w:rPr>
          <w:rFonts w:ascii="Times New Roman" w:eastAsia="Times New Roman" w:hAnsi="Times New Roman" w:cs="Times New Roman"/>
          <w:kern w:val="0"/>
          <w:sz w:val="28"/>
          <w:szCs w:val="28"/>
          <w:lang w:val="en-US"/>
        </w:rPr>
        <w:t>c</w:t>
      </w:r>
      <w:r w:rsidRPr="0057156E">
        <w:rPr>
          <w:rFonts w:ascii="Times New Roman" w:eastAsia="Times New Roman" w:hAnsi="Times New Roman" w:cs="Times New Roman"/>
          <w:kern w:val="0"/>
          <w:sz w:val="28"/>
          <w:szCs w:val="28"/>
        </w:rPr>
        <w:t xml:space="preserve">тародавніх часів (засудження турботи про хворих дітей, невизнання цінності життя дитини, прагнення до законодавчого закріплення вікового та кількісного обмеження дітонародження); </w:t>
      </w:r>
    </w:p>
    <w:p w14:paraId="36CD3B7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 період середньовіччя (засудження інфантициду, необхідність дотримання суворої дисципліни, підкорення волі дитини); </w:t>
      </w:r>
    </w:p>
    <w:p w14:paraId="7A6E2ED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 епоха Відродження (перехід від середньовічних ідей про всеможливе позбавлення свобод дитини до прогресивних поглядів нового часу); </w:t>
      </w:r>
    </w:p>
    <w:p w14:paraId="7007272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епоха Просвітництва (визнання необхідності розширення прав та свобод дитини, доцільності збільшення уваги до дитини з боку батьків);</w:t>
      </w:r>
    </w:p>
    <w:p w14:paraId="5D75B63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 кінець ХІХ ст. </w:t>
      </w: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 xml:space="preserve">поч. ХХ ст. (до1920-х рр.) (педагогічні праці, спрямовані на розширення свободи дитини, дослідження правознавців </w:t>
      </w: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 xml:space="preserve">на боротьбу з дитячою злочинністю, обмеження батьківської влади); </w:t>
      </w:r>
    </w:p>
    <w:p w14:paraId="07DB6A78"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20-ті рр. ХХ ст. (активізація вітчизняних юридичних досліджень щодо забезпечення прав та свобод дитини);</w:t>
      </w:r>
      <w:r w:rsidRPr="0057156E">
        <w:rPr>
          <w:rFonts w:ascii="Times New Roman" w:eastAsia="Times New Roman" w:hAnsi="Times New Roman" w:cs="Times New Roman"/>
          <w:spacing w:val="-6"/>
          <w:kern w:val="0"/>
          <w:sz w:val="28"/>
          <w:szCs w:val="28"/>
        </w:rPr>
        <w:t xml:space="preserve"> </w:t>
      </w:r>
    </w:p>
    <w:p w14:paraId="079029F4"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w:t>
      </w: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1930</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rPr>
        <w:t>1950 рр. (занепад вітчизняних наукових досліджень, що зумовлено історичними подіями, необмеженим політичним режимом влади);</w:t>
      </w:r>
      <w:r w:rsidRPr="0057156E">
        <w:rPr>
          <w:rFonts w:ascii="Times New Roman" w:eastAsia="Times New Roman" w:hAnsi="Times New Roman" w:cs="Times New Roman"/>
          <w:spacing w:val="-6"/>
          <w:kern w:val="0"/>
          <w:sz w:val="28"/>
          <w:szCs w:val="28"/>
        </w:rPr>
        <w:t xml:space="preserve"> </w:t>
      </w:r>
    </w:p>
    <w:p w14:paraId="40A63D7F"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60</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spacing w:val="-6"/>
          <w:kern w:val="0"/>
          <w:sz w:val="28"/>
          <w:szCs w:val="28"/>
          <w:lang w:val="uk-UA"/>
        </w:rPr>
        <w:t xml:space="preserve"> </w:t>
      </w:r>
      <w:r w:rsidRPr="0057156E">
        <w:rPr>
          <w:rFonts w:ascii="Times New Roman" w:eastAsia="Times New Roman" w:hAnsi="Times New Roman" w:cs="Times New Roman"/>
          <w:kern w:val="0"/>
          <w:sz w:val="28"/>
          <w:szCs w:val="28"/>
        </w:rPr>
        <w:t>80 рр. ХХ ст. (відновлення радянських досліджень у галузі прав та свобод дитини, однак характерними рисами більшості з них є певна декларативність);</w:t>
      </w:r>
    </w:p>
    <w:p w14:paraId="4492126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rPr>
        <w:t xml:space="preserve">– </w:t>
      </w:r>
      <w:r w:rsidRPr="0057156E">
        <w:rPr>
          <w:rFonts w:ascii="Times New Roman" w:eastAsia="Times New Roman" w:hAnsi="Times New Roman" w:cs="Times New Roman"/>
          <w:spacing w:val="-6"/>
          <w:kern w:val="0"/>
          <w:sz w:val="28"/>
          <w:szCs w:val="28"/>
        </w:rPr>
        <w:t>с</w:t>
      </w:r>
      <w:r w:rsidRPr="0057156E">
        <w:rPr>
          <w:rFonts w:ascii="Times New Roman" w:eastAsia="Times New Roman" w:hAnsi="Times New Roman" w:cs="Times New Roman"/>
          <w:kern w:val="0"/>
          <w:sz w:val="28"/>
          <w:szCs w:val="28"/>
        </w:rPr>
        <w:t>учасний період (активізація досліджень різних аспектів захисту дитини, їх спрямованість на досягнення міжнародних стандартів у галузі прав дитини).</w:t>
      </w:r>
    </w:p>
    <w:p w14:paraId="32D87DB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rPr>
        <w:lastRenderedPageBreak/>
        <w:t xml:space="preserve">2. Основні етапи становлення та історичного розвитку прав і свобод дитини в Україні: стародавні часи; князівська доба та литовсько-польський період (ІХ </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kern w:val="0"/>
          <w:sz w:val="28"/>
          <w:szCs w:val="28"/>
        </w:rPr>
        <w:t xml:space="preserve"> </w:t>
      </w:r>
      <w:r w:rsidRPr="0057156E">
        <w:rPr>
          <w:rFonts w:ascii="Times New Roman" w:eastAsia="Times New Roman" w:hAnsi="Times New Roman" w:cs="Times New Roman"/>
          <w:kern w:val="0"/>
          <w:sz w:val="28"/>
          <w:szCs w:val="28"/>
        </w:rPr>
        <w:br/>
        <w:t xml:space="preserve">ХVІІ ст.); період з ХVІІІ до середини ХІХ ст.; період кінця ХІХ ст. </w:t>
      </w:r>
      <w:r w:rsidRPr="0057156E">
        <w:rPr>
          <w:rFonts w:ascii="Times New Roman" w:eastAsia="Times New Roman" w:hAnsi="Times New Roman" w:cs="Times New Roman"/>
          <w:spacing w:val="-6"/>
          <w:kern w:val="0"/>
          <w:sz w:val="28"/>
          <w:szCs w:val="28"/>
        </w:rPr>
        <w:t xml:space="preserve">– </w:t>
      </w:r>
      <w:r w:rsidRPr="0057156E">
        <w:rPr>
          <w:rFonts w:ascii="Times New Roman" w:eastAsia="Times New Roman" w:hAnsi="Times New Roman" w:cs="Times New Roman"/>
          <w:kern w:val="0"/>
          <w:sz w:val="28"/>
          <w:szCs w:val="28"/>
        </w:rPr>
        <w:t>початку ХХ ст.; період Національно-демократичної революції (1917</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kern w:val="0"/>
          <w:sz w:val="28"/>
          <w:szCs w:val="28"/>
        </w:rPr>
        <w:t>1920 рр.); період становлення та розвитку радянської держави (1920</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kern w:val="0"/>
          <w:sz w:val="28"/>
          <w:szCs w:val="28"/>
        </w:rPr>
        <w:t xml:space="preserve">1991 рр.): а) 1920 </w:t>
      </w:r>
      <w:r w:rsidRPr="0057156E">
        <w:rPr>
          <w:rFonts w:ascii="Times New Roman" w:eastAsia="Times New Roman" w:hAnsi="Times New Roman" w:cs="Times New Roman"/>
          <w:spacing w:val="-6"/>
          <w:kern w:val="0"/>
          <w:sz w:val="28"/>
          <w:szCs w:val="28"/>
        </w:rPr>
        <w:t>–</w:t>
      </w:r>
      <w:r w:rsidRPr="0057156E">
        <w:rPr>
          <w:rFonts w:ascii="Times New Roman" w:eastAsia="Times New Roman" w:hAnsi="Times New Roman" w:cs="Times New Roman"/>
          <w:kern w:val="0"/>
          <w:sz w:val="28"/>
          <w:szCs w:val="28"/>
        </w:rPr>
        <w:t>1930 рр.; б) 1933–1945 рр.;</w:t>
      </w:r>
      <w:r w:rsidRPr="0057156E">
        <w:rPr>
          <w:rFonts w:ascii="Times New Roman" w:eastAsia="Times New Roman" w:hAnsi="Times New Roman" w:cs="Times New Roman"/>
          <w:kern w:val="0"/>
          <w:sz w:val="28"/>
          <w:szCs w:val="28"/>
        </w:rPr>
        <w:br/>
        <w:t>в) 1959 – 1991 рр.; сучасний період.</w:t>
      </w:r>
    </w:p>
    <w:p w14:paraId="365AB057"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3. Права дитини – це об’єктивно визначені соціально-економічним рівнем розвитку суспільства юридично гарантовані можливості задоволення потреб та інтересів дитини, реалізація яких є необхідною умовою для її нормального життя та гармонійного розвитку і здійснюється самою дитиною або за допомогою інших осіб.</w:t>
      </w:r>
    </w:p>
    <w:p w14:paraId="502BC68E"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Свободи дитини – це законодавчо закріплена та гарантована можливість дитини реалізовувати особисті потреби та інтереси, зумовлені її віковими особливостями фізичного, інтелектуального, культурного розвитку, це можливість здійснення незалежного вибору певного рішення, свобода вираження думок, невтручання у сферу особистих переконань. Відмінність між правами та свободами дитини виявляється у тому, що більшістю прав дитина користується з народження, а використовувати законодавчо закріплені свободи дитина до певного віку не може, оскільки їх реалізація потребує певного рівня інтелектуального розвитку. </w:t>
      </w:r>
      <w:r w:rsidRPr="0057156E">
        <w:rPr>
          <w:rFonts w:ascii="Times New Roman" w:eastAsia="Times New Roman" w:hAnsi="Times New Roman" w:cs="Times New Roman"/>
          <w:kern w:val="0"/>
          <w:sz w:val="28"/>
          <w:szCs w:val="28"/>
        </w:rPr>
        <w:t>Інтереси дитини є ширшим поняттям, ніж права та свободи, бо це претензії на соціальні блага, які не завжди охоплюються змістом прав та свобод.</w:t>
      </w:r>
    </w:p>
    <w:p w14:paraId="3A6D245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Комплексний підхід дослідження дав змогу висвітлити критерії класифікації в системі прав і свобод дитини, виділити дві їх основні групи: загальні і спеціальні. До спеціальних, разом з іншими, існуючими у юридичній науці критеріями класифікації, віднесено авторське визначення двох критеріїв класифікацій прав та свобод дитини, а саме: залежно від можливості обмеження </w:t>
      </w:r>
      <w:r w:rsidRPr="0057156E">
        <w:rPr>
          <w:rFonts w:ascii="Times New Roman" w:eastAsia="Times New Roman" w:hAnsi="Times New Roman" w:cs="Times New Roman"/>
          <w:kern w:val="0"/>
          <w:sz w:val="28"/>
          <w:szCs w:val="28"/>
          <w:lang w:val="uk-UA"/>
        </w:rPr>
        <w:lastRenderedPageBreak/>
        <w:t>прав та свобод дитини батьками (права та свободи, що можуть бути обмежені правом батьків на виховання та необмежені права та свободи дитини); залежно від активності дитини у здійсненні своїх прав (права та свободи, в яких дитина є об’єктом спеціального захисту і піклування з боку держави, батьків тощо, та права і свободи, в яких дитина є активним суб’єктом їх здійснення).</w:t>
      </w:r>
    </w:p>
    <w:p w14:paraId="0817963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4. Принципи правового захисту прав та свобод дитини – це вихідні положення, що закріплені в міжнародних договорах та відображені в національному законодавстві основні напрямки правового впливу, які спрямовані на всебічну охорону, реалізацію, захист прав та свобод дитини, врегулювання суспільних відносин у цій сфері. До них належать такі принципи: принцип невідчужуваності та непорушності прав та свобод дитини, принцип гарантованості, принцип пріоритетності прав та свобод дитини, принцип активності дитини у здійсненні своїх прав та свобод, принцип пріоритетності сімейних форм виховання, принцип толерантності покарання та пом’якшення особистої відповідальності дитини, принцип недопущення найгірших форм дитячої праці.</w:t>
      </w:r>
    </w:p>
    <w:p w14:paraId="0BE989F4"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5. Механізм забезпечення прав і свобод дитини – це система загально-соціальних, юридичних факторів, засобів та заходів, що, взаємодіючи між собою, створюють належні обставини для реалізації, охорони і захисту прав та свобод дитини. </w:t>
      </w:r>
      <w:r w:rsidRPr="0057156E">
        <w:rPr>
          <w:rFonts w:ascii="Times New Roman" w:eastAsia="Times New Roman" w:hAnsi="Times New Roman" w:cs="Times New Roman"/>
          <w:kern w:val="0"/>
          <w:sz w:val="28"/>
          <w:szCs w:val="28"/>
        </w:rPr>
        <w:t>До його складу входять суб’єкти, об’єкт, нормативно-правова база, форми, методи, гарантії, мета, правове виховання та правова соціалізація дитини.</w:t>
      </w:r>
    </w:p>
    <w:p w14:paraId="195E194E"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Найважливішим чинником реального забезпечення прав і свобод дитини поряд з їхнім визнанням, дотриманням і повагою виступає гарантування. Гарантії прав і свобод дитини надають усім елементам механізму забезпечення прав і свобод реального змісту для можливості безперешкодного їх здійснення, охорони від протиправних посягань і захисту від незаконних порушень. Механізм забезпечення прав та свобод дитини є необхідною умовою реалізації їх гарантій, оскільки гарантії функціонують через систему органів, які </w:t>
      </w:r>
      <w:r w:rsidRPr="0057156E">
        <w:rPr>
          <w:rFonts w:ascii="Times New Roman" w:eastAsia="Times New Roman" w:hAnsi="Times New Roman" w:cs="Times New Roman"/>
          <w:kern w:val="0"/>
          <w:sz w:val="28"/>
          <w:szCs w:val="28"/>
          <w:lang w:val="uk-UA"/>
        </w:rPr>
        <w:lastRenderedPageBreak/>
        <w:t xml:space="preserve">спрямовані на захист інтересів дитини. Ефективність функціонування механізму відображає ступінь гарантованості прав та свобод дитини. Ці поняття є взаємопов’язаними та взаємодіючими. </w:t>
      </w:r>
    </w:p>
    <w:p w14:paraId="49FD79A3"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Гарантії прав і свобод дитини – це система узгоджених соціально-економічних, політичних, культурних (духовних), юридичних умов, засобів і способів, що забезпечують постійне удосконалення прав та свобод дитини, охорону, фактичну реалізацію та захист у разі порушення (оскарження). </w:t>
      </w:r>
    </w:p>
    <w:p w14:paraId="1C3033D0"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6. Правове виховання дитини – це цілеспрямована, організована діяльність з боку держави та суспільства, що проявляється в системі просвітницьких, освітніх та інших заходів, спрямованих на формування поваги до права, дотримання законодавства, профілактики правопорушень.</w:t>
      </w:r>
    </w:p>
    <w:p w14:paraId="004084FD"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Правова соціалізація дитини – це сукупність як цілеспрямованих, так і стихійних, некерованих впливів на дитину, формування відповідного рівня правосвідомості, залучення до існуючої системи правових цінностей, а також до системи суспільно-правових відносин.</w:t>
      </w:r>
    </w:p>
    <w:p w14:paraId="463A89E5"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Особливості розвитку дитини, її несформована правова свідомість можуть зумовити пасивність дитини в процесі реалізації та захисту своїх прав та свобод, безумовне підкорення волі інших осіб, сприяти формуванню байдужості до участі у громадському житті або ж, навпаки, підштовхнути до протиправної поведінки. Отже, елементами механізму забезпечення прав та свобод дитини є правове виховання та правова соціалізація, бо, впливаючи на процес формування правосвідомості та правової культури, вони відіграють важливу роль у формуванні соціально-правової активності дитини, реалізації її прав, законослухняної поведінки, здійснюють превентивний вплив на поширення злочинності у дитячому середовищі та конфлікти із законом. </w:t>
      </w:r>
    </w:p>
    <w:p w14:paraId="4EC8E192"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4"/>
          <w:lang w:val="uk-UA"/>
        </w:rPr>
      </w:pPr>
      <w:r w:rsidRPr="0057156E">
        <w:rPr>
          <w:rFonts w:ascii="Times New Roman" w:eastAsia="Times New Roman" w:hAnsi="Times New Roman" w:cs="Times New Roman"/>
          <w:kern w:val="0"/>
          <w:sz w:val="28"/>
          <w:szCs w:val="28"/>
          <w:lang w:val="uk-UA"/>
        </w:rPr>
        <w:t xml:space="preserve">7. </w:t>
      </w:r>
      <w:r w:rsidRPr="0057156E">
        <w:rPr>
          <w:rFonts w:ascii="Times New Roman" w:eastAsia="Times New Roman" w:hAnsi="Times New Roman" w:cs="Times New Roman"/>
          <w:kern w:val="0"/>
          <w:sz w:val="28"/>
          <w:szCs w:val="28"/>
        </w:rPr>
        <w:t xml:space="preserve">Запропоновано таку систему критеріїв ефективності механізму забезпечення прав та свобод дитини: </w:t>
      </w:r>
      <w:r w:rsidRPr="0057156E">
        <w:rPr>
          <w:rFonts w:ascii="Times New Roman" w:eastAsia="Times New Roman" w:hAnsi="Times New Roman" w:cs="Times New Roman"/>
          <w:color w:val="000000"/>
          <w:kern w:val="0"/>
          <w:sz w:val="28"/>
          <w:szCs w:val="28"/>
        </w:rPr>
        <w:t xml:space="preserve">а) рівень здійснення профілактичних заходів щодо порушень прав та свобод дитини; </w:t>
      </w:r>
      <w:r w:rsidRPr="0057156E">
        <w:rPr>
          <w:rFonts w:ascii="Times New Roman" w:eastAsia="Times New Roman" w:hAnsi="Times New Roman" w:cs="Times New Roman"/>
          <w:kern w:val="0"/>
          <w:sz w:val="28"/>
          <w:szCs w:val="28"/>
        </w:rPr>
        <w:t>б) рівень реалізації прав та свобод дитини; в) ефективність захисту прав та свобод дитини.</w:t>
      </w:r>
    </w:p>
    <w:p w14:paraId="0B827BEE"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11"/>
          <w:lang w:val="uk-UA"/>
        </w:rPr>
      </w:pPr>
      <w:r w:rsidRPr="0057156E">
        <w:rPr>
          <w:rFonts w:ascii="Times New Roman" w:eastAsia="Times New Roman" w:hAnsi="Times New Roman" w:cs="Times New Roman"/>
          <w:kern w:val="0"/>
          <w:sz w:val="28"/>
          <w:szCs w:val="11"/>
          <w:lang w:val="uk-UA"/>
        </w:rPr>
        <w:lastRenderedPageBreak/>
        <w:t xml:space="preserve">Перший критерій ефективності </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11"/>
          <w:lang w:val="uk-UA"/>
        </w:rPr>
        <w:t xml:space="preserve">рівень здійснення профілактичних заходів щодо порушення прав та свобод дитини включає показники забезпечення умов зростання дітей у сім’ї, </w:t>
      </w:r>
      <w:r w:rsidRPr="0057156E">
        <w:rPr>
          <w:rFonts w:ascii="Times New Roman" w:eastAsia="Times New Roman" w:hAnsi="Times New Roman" w:cs="Times New Roman"/>
          <w:kern w:val="0"/>
          <w:sz w:val="28"/>
          <w:szCs w:val="28"/>
          <w:lang w:val="uk-UA"/>
        </w:rPr>
        <w:t>попередження сексуальної експлуатації дітей, найгірших форм дитячої праці, попередження насильства над дитиною, здійснення боротьби з дитячою злочинністю, рівень правової культури та правосвідомості суспільства.</w:t>
      </w:r>
    </w:p>
    <w:p w14:paraId="27D8FD6E" w14:textId="77777777" w:rsidR="0057156E" w:rsidRPr="0057156E" w:rsidRDefault="0057156E" w:rsidP="0057156E">
      <w:pPr>
        <w:widowControl/>
        <w:tabs>
          <w:tab w:val="clear" w:pos="709"/>
        </w:tabs>
        <w:spacing w:after="0" w:line="360" w:lineRule="auto"/>
        <w:ind w:firstLine="540"/>
        <w:rPr>
          <w:rFonts w:ascii="Verdana" w:eastAsia="Times New Roman" w:hAnsi="Verdana" w:cs="Verdana"/>
          <w:kern w:val="0"/>
          <w:sz w:val="28"/>
          <w:szCs w:val="28"/>
          <w:lang w:val="uk-UA"/>
        </w:rPr>
      </w:pPr>
      <w:r w:rsidRPr="0057156E">
        <w:rPr>
          <w:rFonts w:ascii="Times New Roman" w:eastAsia="Times New Roman" w:hAnsi="Times New Roman" w:cs="Times New Roman"/>
          <w:kern w:val="0"/>
          <w:sz w:val="28"/>
          <w:szCs w:val="11"/>
          <w:lang w:val="uk-UA"/>
        </w:rPr>
        <w:t xml:space="preserve">Другий критерій ефективності </w:t>
      </w:r>
      <w:r w:rsidRPr="0057156E">
        <w:rPr>
          <w:rFonts w:ascii="Times New Roman" w:eastAsia="Times New Roman" w:hAnsi="Times New Roman" w:cs="Times New Roman"/>
          <w:kern w:val="0"/>
          <w:sz w:val="28"/>
          <w:szCs w:val="28"/>
          <w:lang w:val="uk-UA"/>
        </w:rPr>
        <w:t>– р</w:t>
      </w:r>
      <w:r w:rsidRPr="0057156E">
        <w:rPr>
          <w:rFonts w:ascii="Times New Roman" w:eastAsia="Times New Roman" w:hAnsi="Times New Roman" w:cs="Times New Roman"/>
          <w:kern w:val="0"/>
          <w:sz w:val="28"/>
          <w:szCs w:val="11"/>
          <w:lang w:val="uk-UA"/>
        </w:rPr>
        <w:t xml:space="preserve">івень реалізації прав та свобод дитини визначається співвідношенням двох груп: до І-ї групи належать права, які можуть реалізуватися самою дитиною, або за допомогою інших осіб, тобто для здійснення яких у суспільстві вже існують умови, способи та засоби; та ІІ </w:t>
      </w:r>
      <w:r w:rsidRPr="0057156E">
        <w:rPr>
          <w:rFonts w:ascii="Times New Roman" w:eastAsia="Times New Roman" w:hAnsi="Times New Roman" w:cs="Times New Roman"/>
          <w:kern w:val="0"/>
          <w:sz w:val="28"/>
          <w:szCs w:val="28"/>
          <w:lang w:val="uk-UA"/>
        </w:rPr>
        <w:t>групи, яка включає ті права, здійснення яких на даному етапі є проблематичним та потребує спеціального юридичного, соціального, матеріального забезпечення.</w:t>
      </w:r>
    </w:p>
    <w:p w14:paraId="4A7F1FA1"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Третій критерій ефективності – рівень захисту прав дитини, який можна визначити, встановивши рівень виявлення порушень прав і свобод дитини, рівень їх усунення, оперативність та організованість реагування відповідних державних органів на порушення чи оскарження прав дитини. </w:t>
      </w:r>
      <w:r w:rsidRPr="0057156E">
        <w:rPr>
          <w:rFonts w:ascii="Times New Roman" w:eastAsia="Times New Roman" w:hAnsi="Times New Roman" w:cs="Times New Roman"/>
          <w:spacing w:val="-4"/>
          <w:kern w:val="0"/>
          <w:sz w:val="28"/>
          <w:szCs w:val="28"/>
          <w:lang w:val="uk-UA"/>
        </w:rPr>
        <w:t xml:space="preserve">Запропонована методика дає можливість встановити фактичні результати дієвості окремих критеріїв механізму забезпечення прав та свобод дитини, проаналізувати ефективність функціонування механізму вцілому </w:t>
      </w:r>
      <w:r w:rsidRPr="0057156E">
        <w:rPr>
          <w:rFonts w:ascii="Times New Roman" w:eastAsia="Times New Roman" w:hAnsi="Times New Roman" w:cs="Times New Roman"/>
          <w:kern w:val="0"/>
          <w:sz w:val="28"/>
          <w:szCs w:val="28"/>
          <w:lang w:val="uk-UA"/>
        </w:rPr>
        <w:t>та визначити напрями його вдосконалення.</w:t>
      </w:r>
      <w:r w:rsidRPr="0057156E">
        <w:rPr>
          <w:rFonts w:ascii="Times New Roman" w:eastAsia="Times New Roman" w:hAnsi="Times New Roman" w:cs="Times New Roman"/>
          <w:spacing w:val="-4"/>
          <w:kern w:val="0"/>
          <w:sz w:val="28"/>
          <w:szCs w:val="28"/>
          <w:lang w:val="uk-UA"/>
        </w:rPr>
        <w:t xml:space="preserve"> </w:t>
      </w:r>
    </w:p>
    <w:p w14:paraId="09ED45F3"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8. Для підвищення ефективності механізму забезпечення прав та свобод дитини, усунення існуючих порушень принципів їх правового захисту, розширення змісту та обсягу прав і свобод дитини, а також посилення їх гарантованості необхідно внести наступні зміни та доповнення у законодавство:</w:t>
      </w:r>
    </w:p>
    <w:p w14:paraId="6EA12250" w14:textId="77777777" w:rsidR="0057156E" w:rsidRPr="0057156E" w:rsidRDefault="0057156E" w:rsidP="0057156E">
      <w:pPr>
        <w:widowControl/>
        <w:tabs>
          <w:tab w:val="clear" w:pos="709"/>
        </w:tabs>
        <w:spacing w:after="0" w:line="360" w:lineRule="auto"/>
        <w:ind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 до ст. 1 ЗУ ,,Про охорону дитинства” включити визначення людської гідності дитини, яка полягає у поєднанні вроджених людських якостей дитини, як біосоціальної істоти, що притаманні кожній людині від народження та особистих якостей дитини, які формуються у процесі розвитку;</w:t>
      </w:r>
    </w:p>
    <w:p w14:paraId="36AE4941"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б) до ст. 8 ЗУ ,,Про охорону дитинства” додати визначення змісту права дитини на достатній життєвий рівень, що включає: право на повноцінне харчування, яке необхідне для здорового розвитку дитини; право на проживання в санітарно-гігієнічних умовах, що не шкодять фізичному та інтелектуальному розвитку дитини; право на одяг, що відповідає фізичному розвитку дитини та погодньо-кліматичним умовам; право на інші умови, необхідні для всебічного розвитку дитини;</w:t>
      </w:r>
    </w:p>
    <w:p w14:paraId="573D158F"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 доповнити ст. 19 ЗУ ,,Про охорону дитинства” другим пунктом, вказавши, що кожна дитина має право на дозвілля та відпочинок. Право на дозвілля – це можливість брати участь в іграх, розважальних заходах, що відповідають віковим особливостям дитини та не шкодять її розвитку. Право на відпочинок передбачає можливість відпочинку після шкільного навантаження, додаткових занять, гуртків, секцій, репетиторів, підготовчих курсів тощо;</w:t>
      </w:r>
    </w:p>
    <w:p w14:paraId="5D70EBB5"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 виключити п. 2 ст. 173 СКУ, який порушує принцип пріоритетності прав дитини, закріплюючи презумпцію права власності батьків на спільне майно;</w:t>
      </w:r>
    </w:p>
    <w:p w14:paraId="500F7A03"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ґ) виключити абзац другий ст. 143 СКУ, який суперечить принципу рівності дітей, а також принципу пріоритетності сімейних форм виховання, зазначаючи, що дитина може бути залишена батьками в пологовому будинку або іншому закладі охорони здоров’я, якщо вона має істотні вади фізичного, психічного розвитку;</w:t>
      </w:r>
    </w:p>
    <w:p w14:paraId="7CC89735"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 п.1 ст. 150 СКУ пропонуємо викласти у такій формі: батьки зобов’язані виховувати дитину в дусі поваги до прав та свобод людини, любові до своєї сім’ї, родини, Батьківщини, розвивати та примножувати людську гідність дитини.</w:t>
      </w:r>
    </w:p>
    <w:p w14:paraId="365DCF74" w14:textId="77777777" w:rsidR="0057156E" w:rsidRPr="0057156E" w:rsidRDefault="0057156E" w:rsidP="0057156E">
      <w:pPr>
        <w:widowControl/>
        <w:shd w:val="clear" w:color="auto" w:fill="FFFFFF"/>
        <w:tabs>
          <w:tab w:val="clear" w:pos="709"/>
        </w:tabs>
        <w:spacing w:before="29" w:after="0" w:line="360" w:lineRule="auto"/>
        <w:ind w:right="34" w:firstLine="540"/>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lang w:val="uk-UA"/>
        </w:rPr>
        <w:t xml:space="preserve">9. Пріоритетним напрямом подальших досліджень є створення теоретико-правових робіт, в яких було б ґрунтовно проаналізовано забезпечення права дитини на людську гідність, його становлення на території України в контексті розвитку європейської цивілізації. </w:t>
      </w:r>
      <w:r w:rsidRPr="0057156E">
        <w:rPr>
          <w:rFonts w:ascii="Times New Roman" w:eastAsia="Times New Roman" w:hAnsi="Times New Roman" w:cs="Times New Roman"/>
          <w:kern w:val="0"/>
          <w:sz w:val="28"/>
          <w:szCs w:val="28"/>
        </w:rPr>
        <w:t xml:space="preserve">Перспективним може бути і подальше </w:t>
      </w:r>
      <w:r w:rsidRPr="0057156E">
        <w:rPr>
          <w:rFonts w:ascii="Times New Roman" w:eastAsia="Times New Roman" w:hAnsi="Times New Roman" w:cs="Times New Roman"/>
          <w:kern w:val="0"/>
          <w:sz w:val="28"/>
          <w:szCs w:val="28"/>
        </w:rPr>
        <w:lastRenderedPageBreak/>
        <w:t>проведення порівняльних досліджень ефективності механізму забезпечення прав та свобод дитини.</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Значно глибшої розробки потребує аналіз правового забезпечення права на освіту дітей, що не отримають профілактичних щеплень за станом здоров’я чи переконанням батьків. Необхідно також здійснити більш предметне вивчення права дитини на безпечне довкілля та його забезпечення, розробити ЗУ ,,Про обов’язковість використання у дитячих закладах систем очистки повітря”.</w:t>
      </w:r>
    </w:p>
    <w:p w14:paraId="47EC7114" w14:textId="77777777" w:rsidR="0057156E" w:rsidRPr="0057156E" w:rsidRDefault="0057156E" w:rsidP="0057156E">
      <w:pPr>
        <w:widowControl/>
        <w:shd w:val="clear" w:color="auto" w:fill="FFFFFF"/>
        <w:tabs>
          <w:tab w:val="clear" w:pos="709"/>
        </w:tabs>
        <w:spacing w:after="0" w:line="360" w:lineRule="auto"/>
        <w:ind w:firstLine="540"/>
        <w:jc w:val="center"/>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b/>
          <w:kern w:val="0"/>
          <w:sz w:val="28"/>
          <w:szCs w:val="28"/>
          <w:lang w:val="uk-UA"/>
        </w:rPr>
        <w:t>СПИСОК ВИКОРИСТАНИХ ДЖЕРЕЛ</w:t>
      </w:r>
    </w:p>
    <w:p w14:paraId="54BAE13C" w14:textId="77777777" w:rsidR="0057156E" w:rsidRPr="0057156E" w:rsidRDefault="0057156E" w:rsidP="0057156E">
      <w:pPr>
        <w:widowControl/>
        <w:shd w:val="clear" w:color="auto" w:fill="FFFFFF"/>
        <w:tabs>
          <w:tab w:val="clear" w:pos="709"/>
        </w:tabs>
        <w:spacing w:after="0" w:line="360" w:lineRule="auto"/>
        <w:ind w:firstLine="540"/>
        <w:jc w:val="center"/>
        <w:rPr>
          <w:rFonts w:ascii="Times New Roman" w:eastAsia="Times New Roman" w:hAnsi="Times New Roman" w:cs="Times New Roman"/>
          <w:b/>
          <w:kern w:val="0"/>
          <w:sz w:val="28"/>
          <w:szCs w:val="28"/>
          <w:lang w:val="uk-UA"/>
        </w:rPr>
      </w:pPr>
    </w:p>
    <w:p w14:paraId="205F93E4" w14:textId="77777777" w:rsidR="0057156E" w:rsidRPr="0057156E" w:rsidRDefault="0057156E" w:rsidP="0057156E">
      <w:pPr>
        <w:widowControl/>
        <w:shd w:val="clear" w:color="auto" w:fill="FFFFFF"/>
        <w:tabs>
          <w:tab w:val="clear" w:pos="709"/>
        </w:tabs>
        <w:spacing w:after="0" w:line="360" w:lineRule="auto"/>
        <w:ind w:firstLine="540"/>
        <w:jc w:val="center"/>
        <w:rPr>
          <w:rFonts w:ascii="Times New Roman" w:eastAsia="Times New Roman" w:hAnsi="Times New Roman" w:cs="Times New Roman"/>
          <w:b/>
          <w:kern w:val="0"/>
          <w:sz w:val="28"/>
          <w:szCs w:val="28"/>
          <w:lang w:val="uk-UA"/>
        </w:rPr>
      </w:pPr>
    </w:p>
    <w:p w14:paraId="0DB9442F" w14:textId="77777777" w:rsidR="0057156E" w:rsidRPr="0057156E" w:rsidRDefault="0057156E" w:rsidP="0057156E">
      <w:pPr>
        <w:widowControl/>
        <w:numPr>
          <w:ilvl w:val="0"/>
          <w:numId w:val="6"/>
        </w:numPr>
        <w:shd w:val="clear" w:color="auto" w:fill="FFFFFF"/>
        <w:tabs>
          <w:tab w:val="clear" w:pos="709"/>
          <w:tab w:val="clear" w:pos="785"/>
          <w:tab w:val="num" w:pos="1365"/>
        </w:tabs>
        <w:spacing w:after="0" w:line="360" w:lineRule="auto"/>
        <w:ind w:left="0" w:firstLine="540"/>
        <w:jc w:val="left"/>
        <w:rPr>
          <w:rFonts w:ascii="Verdana" w:eastAsia="Times New Roman" w:hAnsi="Verdana" w:cs="Verdana"/>
          <w:kern w:val="0"/>
          <w:sz w:val="28"/>
          <w:szCs w:val="28"/>
          <w:lang w:val="uk-UA"/>
        </w:rPr>
      </w:pPr>
      <w:r w:rsidRPr="0057156E">
        <w:rPr>
          <w:rFonts w:ascii="Times New Roman" w:eastAsia="Times New Roman" w:hAnsi="Times New Roman" w:cs="Times New Roman"/>
          <w:kern w:val="0"/>
          <w:sz w:val="28"/>
          <w:szCs w:val="28"/>
          <w:lang w:val="uk-UA"/>
        </w:rPr>
        <w:t>Абрамов В. И. Права ребенка и их защита в России : общетеорет. анализ : автореф. дис. ... д-ра юрид. наук / Абрамов Владимир Иванович ; [Сарат. гос. акад. права]. — Саратов, 2007. — 55 с.</w:t>
      </w:r>
    </w:p>
    <w:p w14:paraId="177974F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Аквінський Ф. Коментарі до Арістотелевої "Політики" / </w:t>
      </w:r>
      <w:r w:rsidRPr="0057156E">
        <w:rPr>
          <w:rFonts w:ascii="Times New Roman" w:eastAsia="Times New Roman" w:hAnsi="Times New Roman" w:cs="Times New Roman"/>
          <w:kern w:val="0"/>
          <w:sz w:val="28"/>
          <w:szCs w:val="28"/>
          <w:lang w:val="uk-UA"/>
        </w:rPr>
        <w:br/>
        <w:t>Тома Аквінський ; переклав з латини О. Кислюк. — К. : Основи, 2000. — 794, [1] с.</w:t>
      </w:r>
    </w:p>
    <w:p w14:paraId="298858C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Алексеев С. С. Общая теория права : в 2 т. / С. С. Алексеев. — М. : Юрид. лит., 1981. — Т. 1. — 360 с.</w:t>
      </w:r>
    </w:p>
    <w:p w14:paraId="6EC1D31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Алексеев С. С. Теория государства и права : учебнник / С. С. Алексеев — М. : Инфра ; Норма-М, 1997. — 601 с.</w:t>
      </w:r>
    </w:p>
    <w:p w14:paraId="1CCBA6D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Алхімова Д. Органи прокуратури — на захисті прав дітей / Д. Алхімова // Вісник прокуратури. — 2008. — № 5. — С. 20—24.</w:t>
      </w:r>
    </w:p>
    <w:p w14:paraId="4BCC7A9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Альтернативна доповідь про виконання Факультативного протоколу до Конвенції про права дітей щодо торгівлі дітьми, дитячої проституції та дитячої порнографії. — Режим доступу: http://www.compass.org.ua/unicef. — Назва з екрану.</w:t>
      </w:r>
    </w:p>
    <w:p w14:paraId="7E88EA8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Анатольєва О. І. Правове регулювання боротьби з безпритульністю, бездоглядністю та правопорушеннями неповнолітніх в УСРР у 20-х роках </w:t>
      </w:r>
      <w:r w:rsidRPr="0057156E">
        <w:rPr>
          <w:rFonts w:ascii="Times New Roman" w:eastAsia="Times New Roman" w:hAnsi="Times New Roman" w:cs="Times New Roman"/>
          <w:kern w:val="0"/>
          <w:sz w:val="28"/>
          <w:szCs w:val="28"/>
          <w:lang w:val="uk-UA"/>
        </w:rPr>
        <w:br/>
      </w:r>
      <w:r w:rsidRPr="0057156E">
        <w:rPr>
          <w:rFonts w:ascii="Times New Roman" w:eastAsia="Times New Roman" w:hAnsi="Times New Roman" w:cs="Times New Roman"/>
          <w:kern w:val="0"/>
          <w:sz w:val="28"/>
          <w:szCs w:val="28"/>
          <w:lang w:val="uk-UA"/>
        </w:rPr>
        <w:lastRenderedPageBreak/>
        <w:t xml:space="preserve">ХХ століття : автореф. дис. … канд. юрид. наук / </w:t>
      </w:r>
      <w:r w:rsidRPr="0057156E">
        <w:rPr>
          <w:rFonts w:ascii="Times New Roman" w:eastAsia="Times New Roman" w:hAnsi="Times New Roman" w:cs="Times New Roman"/>
          <w:bCs/>
          <w:kern w:val="0"/>
          <w:sz w:val="28"/>
          <w:szCs w:val="28"/>
          <w:lang w:val="uk-UA"/>
        </w:rPr>
        <w:t>Анатольєва Ольга Іванівна</w:t>
      </w:r>
      <w:r w:rsidRPr="0057156E">
        <w:rPr>
          <w:rFonts w:ascii="Times New Roman" w:eastAsia="Times New Roman" w:hAnsi="Times New Roman" w:cs="Times New Roman"/>
          <w:kern w:val="0"/>
          <w:sz w:val="28"/>
          <w:szCs w:val="28"/>
          <w:lang w:val="uk-UA"/>
        </w:rPr>
        <w:t>. ; Нац. акад. внутр. справ України. — К., 2003. — 23 с.</w:t>
      </w:r>
    </w:p>
    <w:p w14:paraId="659ACCF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Андрусишин Б.І. Правова культура молоді як гарант правового суспільства / Б.І. Андрусишин // Науковий часопис НПУ ім. М.П. Драгоманова. Серія № 18. Економіка і право: Зб. наук. праць. – К.: Вид-во НПУ </w:t>
      </w:r>
      <w:r w:rsidRPr="0057156E">
        <w:rPr>
          <w:rFonts w:ascii="Times New Roman" w:eastAsia="Times New Roman" w:hAnsi="Times New Roman" w:cs="Times New Roman"/>
          <w:kern w:val="0"/>
          <w:sz w:val="28"/>
          <w:szCs w:val="28"/>
          <w:lang w:val="uk-UA"/>
        </w:rPr>
        <w:br/>
        <w:t>імені М.П. Драгоманова, 2008. - №6. – С.70-73.</w:t>
      </w:r>
    </w:p>
    <w:p w14:paraId="7EB5B39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Андрусишин Б.І., Синьов В.М. Соціально-правовий захист дітей з вадами розумового розвитку. Навчальний посібник. – К.: Видавництво Національного педагогічного університету імені М.П. Драгоманова, 2007. – 177с.</w:t>
      </w:r>
    </w:p>
    <w:p w14:paraId="1BB7608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Аристотель. Политика. Афинская полития / Аристотель.— М. : Мысль, 1997. — 458 с. — (Из классического наследия).</w:t>
      </w:r>
    </w:p>
    <w:p w14:paraId="64FDF4A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Аркас М. М. Історія України-Руси / М. М. Аркас ; вступ. сл. і комент. </w:t>
      </w:r>
      <w:r w:rsidRPr="0057156E">
        <w:rPr>
          <w:rFonts w:ascii="Times New Roman" w:eastAsia="Times New Roman" w:hAnsi="Times New Roman" w:cs="Times New Roman"/>
          <w:kern w:val="0"/>
          <w:sz w:val="28"/>
          <w:szCs w:val="28"/>
          <w:lang w:val="uk-UA"/>
        </w:rPr>
        <w:br/>
        <w:t>В. Г. Сарбея. — Факс. вид. — К. : Вища шк.,1990. — 456 с.</w:t>
      </w:r>
    </w:p>
    <w:p w14:paraId="7D9E8E1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Арьес Ф. Ребенок и семейная жизнь при старом порядке / </w:t>
      </w:r>
      <w:r w:rsidRPr="0057156E">
        <w:rPr>
          <w:rFonts w:ascii="Times New Roman" w:eastAsia="Times New Roman" w:hAnsi="Times New Roman" w:cs="Times New Roman"/>
          <w:kern w:val="0"/>
          <w:sz w:val="28"/>
          <w:szCs w:val="28"/>
          <w:lang w:val="uk-UA"/>
        </w:rPr>
        <w:br/>
        <w:t xml:space="preserve">Филипп Арьес; [пер. с фр. Я. Ю. Старцев]. — Екатеринбург : Изд-во Урал. ун-та, 1999. — 415 с. — (Другая </w:t>
      </w:r>
      <w:r w:rsidRPr="0057156E">
        <w:rPr>
          <w:rFonts w:ascii="Times New Roman" w:eastAsia="Times New Roman" w:hAnsi="Times New Roman" w:cs="Times New Roman"/>
          <w:b/>
          <w:bCs/>
          <w:kern w:val="0"/>
          <w:sz w:val="28"/>
          <w:szCs w:val="28"/>
          <w:lang w:val="uk-UA"/>
        </w:rPr>
        <w:t>жизнь</w:t>
      </w:r>
      <w:r w:rsidRPr="0057156E">
        <w:rPr>
          <w:rFonts w:ascii="Times New Roman" w:eastAsia="Times New Roman" w:hAnsi="Times New Roman" w:cs="Times New Roman"/>
          <w:kern w:val="0"/>
          <w:sz w:val="28"/>
          <w:szCs w:val="28"/>
          <w:lang w:val="uk-UA"/>
        </w:rPr>
        <w:t>).</w:t>
      </w:r>
    </w:p>
    <w:p w14:paraId="46BD0A4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Бабкін В.Д. Соціальна держава та захист прав людини / В.Д. Бабкін // Міжнародна поліцейська енциклопедія : понятійний аппарат, концептуал. підходи, теорія та практика : у 10 т. / Римаренко Ю. І., Кондратьев Я. Ю., Тацій В. Я., Шемшученко Ю. С. — К., 2005. — Т. 2 : Права людини у контексті поліцейської діяльності. — С. 1016—1018.</w:t>
      </w:r>
    </w:p>
    <w:p w14:paraId="5D3F1EA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Батьки і діти: соціальне самопочуття дітей в українських сім'ях / ред. Тележко Т. М. ; Укр. ін-т соц. дослідж, Ін-т дитинства. — К. : Логос, 2000. — 92 с.</w:t>
      </w:r>
    </w:p>
    <w:p w14:paraId="5986D71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Бишевський Ю. В. Взаимодействие инспекций и комиссий по делам несовершеннолетних в предупреждении правонарушений / Бишевський </w:t>
      </w:r>
      <w:r w:rsidRPr="0057156E">
        <w:rPr>
          <w:rFonts w:ascii="Times New Roman" w:eastAsia="Times New Roman" w:hAnsi="Times New Roman" w:cs="Times New Roman"/>
          <w:kern w:val="0"/>
          <w:sz w:val="28"/>
          <w:szCs w:val="28"/>
          <w:lang w:val="uk-UA"/>
        </w:rPr>
        <w:lastRenderedPageBreak/>
        <w:t>Ю. В., Прохоров Л. А // Комплексный подход к предупреждению правонарушений несовершеннолетних / М-во внутр. дел СССР, Всесою. науч.-исслед. ин-т ; редкол.: Б. В. Бойцов (отв. ред.) [и др.]. — М., 1984. — С. 49—53.</w:t>
      </w:r>
    </w:p>
    <w:p w14:paraId="24F7381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Бобровник С. В. Роль сучасної держави у забезпеченні прав та свобод людини / С. В. Бобровник // Проблеми реалізації прав і свобод людини та громадянина в Україні / [О. В. Зайчук, В. С. Журавський, Н. М. Оніщенко та ін.] ; ред. Н. М. Оніщенко, О. В. Зайчук. — К., 2007. — С. 669 </w:t>
      </w:r>
    </w:p>
    <w:p w14:paraId="3B2FD24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Болотіна Н. Б. Право соціального захисту: становлення і розвиток в Україні / Н. Б. Болотіна. — К. : Знання, 2005. — 381с.</w:t>
      </w:r>
    </w:p>
    <w:p w14:paraId="34A2B44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Бородій В. Поняття та ознаки дитячої безпритульності / В. Бородій, І. Тимкович // Вісник прокуратури. — 2008. — № 5. — С. 25—31.</w:t>
      </w:r>
    </w:p>
    <w:p w14:paraId="60EBC4E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Брачность, рождаемость , семья за три века : сб. ст. / под ред. А. Г.Вишневского и И. С. Кона. — М. : Статистика, 1979. — 183 с. — (Новое в зарубежной демографии).</w:t>
      </w:r>
    </w:p>
    <w:p w14:paraId="4FED2D4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Брокгауз Ф. А Энциклопедический словарь / Брокгауз Ф. А., Ефрон</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И.</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А. — СПб. : Ф. А. Брокгауз, И. А. Ефрон. — Т. 22. — 960 с.</w:t>
      </w:r>
    </w:p>
    <w:p w14:paraId="58EEDD7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Бугера О. І. Проблеми використання засобів масової інформації для запобігання злочинів серед неповнолітніх : автореф. дис. ... канд. юрид. наук / Бугера Олена Іванівна ; Акад. адвокатури України. — К., 2006. — 20 с.</w:t>
      </w:r>
    </w:p>
    <w:p w14:paraId="5EB26AC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Бутько О. В. Правовой статус ребенка : теорет.-правовой анализ : автореф. дис. ... канд. юрид. наук / Бутько Ольга Викторовна ; Кубан. гос. аграр. ун-т. — Краснодар, 2004. — 26 с. .</w:t>
      </w:r>
    </w:p>
    <w:p w14:paraId="7DB6501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Вардиман Е. Е. Женщина в древнем мире: [пер. с нем.] / Е. </w:t>
      </w:r>
      <w:r w:rsidRPr="0057156E">
        <w:rPr>
          <w:rFonts w:ascii="Times New Roman" w:eastAsia="Times New Roman" w:hAnsi="Times New Roman" w:cs="Times New Roman"/>
          <w:b/>
          <w:bCs/>
          <w:kern w:val="0"/>
          <w:sz w:val="28"/>
          <w:szCs w:val="28"/>
          <w:lang w:val="uk-UA"/>
        </w:rPr>
        <w:t xml:space="preserve">Вардиман </w:t>
      </w:r>
      <w:r w:rsidRPr="0057156E">
        <w:rPr>
          <w:rFonts w:ascii="Times New Roman" w:eastAsia="Times New Roman" w:hAnsi="Times New Roman" w:cs="Times New Roman"/>
          <w:kern w:val="0"/>
          <w:sz w:val="28"/>
          <w:szCs w:val="28"/>
          <w:lang w:val="uk-UA"/>
        </w:rPr>
        <w:t>; [отв. ред., авт. послесл. и примеч. А. А. Вигасин] ; АН СССР, Ин-т востоковедения. — М. : Наука, 1990. — 334, [1] с., [8] л. ил. — (Серия "По следам исчезнувших культур Востока").</w:t>
      </w:r>
    </w:p>
    <w:p w14:paraId="562C7F3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Ведяхин В. М. Защита права как правовая категория / Ведяхин В. М., Шубина Т. В. // Правоведение. — 1998. — № 1. — С. 67—79.</w:t>
      </w:r>
    </w:p>
    <w:p w14:paraId="0419459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Венгеров А. Б. Теория государства и права : учебник / Венгеров А. Б. — 4-е изд. — М. : Омега-Л, 2007. — 322 с.</w:t>
      </w:r>
    </w:p>
    <w:p w14:paraId="5890495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Вентецель К. Н. Освобождение ребенка / К. Н. Вентецель. — Изд. 2-е. — М. : типо-литогр. т-ва И. Н. Кушнерев и К</w:t>
      </w:r>
      <w:r w:rsidRPr="0057156E">
        <w:rPr>
          <w:rFonts w:ascii="Times New Roman" w:eastAsia="Times New Roman" w:hAnsi="Times New Roman" w:cs="Times New Roman"/>
          <w:kern w:val="0"/>
          <w:sz w:val="28"/>
          <w:szCs w:val="28"/>
          <w:vertAlign w:val="superscript"/>
          <w:lang w:val="uk-UA"/>
        </w:rPr>
        <w:t>о</w:t>
      </w:r>
      <w:r w:rsidRPr="0057156E">
        <w:rPr>
          <w:rFonts w:ascii="Times New Roman" w:eastAsia="Times New Roman" w:hAnsi="Times New Roman" w:cs="Times New Roman"/>
          <w:kern w:val="0"/>
          <w:sz w:val="28"/>
          <w:szCs w:val="28"/>
          <w:lang w:val="uk-UA"/>
        </w:rPr>
        <w:t>., 1908. — 16 с. — (Библиотека "Свободное воспитание и образование и защита детей" / под ред. И.</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Горбунова-Посадова ; вып. 4).</w:t>
      </w:r>
    </w:p>
    <w:p w14:paraId="325A560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Ветров Н. И. Профилактика правонарушений среди молодежи / Н.</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И.</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Ветров. — М. : Юрид. лит. 1980. — 184 с.</w:t>
      </w:r>
    </w:p>
    <w:p w14:paraId="4EA28EE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Вишневский А. Г. Демографическая революция / А. Г. Вишневський. М. : Статистика, 1976. — 240 с.</w:t>
      </w:r>
    </w:p>
    <w:p w14:paraId="4D50F74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Вінгловська О. І. Імплементація міжнародних стандартів прав дитини в національному законодавстві України : автореф. дис. ... канд. юрид. наук / Вінгловська Олена Іванівна ; Київ. нац. ун-т ім. Т. Шевченка, Ін-т міжнар. відносин. — К., 2000. — 20 с.</w:t>
      </w:r>
    </w:p>
    <w:p w14:paraId="362B43F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Вітвіцька В. В. Кримінологічні проблеми попередження злочинних посягань на моральний і фізичний розвиток неповнолітніх : автореф. дис. ... канд. юрид. наук / Вітвіцька Вікторія В'ячеславівна ; Нац. акад. внутр. справ України. — К., 2002. — 20 с.</w:t>
      </w:r>
    </w:p>
    <w:p w14:paraId="34DA7CF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Владимирский-Буданов М. Ф. Обзор истории руського права / </w:t>
      </w:r>
      <w:r w:rsidRPr="0057156E">
        <w:rPr>
          <w:rFonts w:ascii="Times New Roman" w:eastAsia="Times New Roman" w:hAnsi="Times New Roman" w:cs="Times New Roman"/>
          <w:kern w:val="0"/>
          <w:sz w:val="28"/>
          <w:szCs w:val="28"/>
          <w:lang w:val="uk-UA"/>
        </w:rPr>
        <w:br/>
        <w:t>М.Ф. Владимирський-Буданов. — Ростов-н/Д : Феникс, 1995. — 639 с. — (Антология русской правовой мысли).</w:t>
      </w:r>
    </w:p>
    <w:p w14:paraId="3CFA138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Внебрачные дети : (закон 3-го июня 1902 г.) : узаконие и усыновление с разъяснениями Сената и образцами прошений / сост. Н.С.Николин. — М. : изд. </w:t>
      </w:r>
      <w:r w:rsidRPr="0057156E">
        <w:rPr>
          <w:rFonts w:ascii="Times New Roman" w:eastAsia="Times New Roman" w:hAnsi="Times New Roman" w:cs="Times New Roman"/>
          <w:kern w:val="0"/>
          <w:sz w:val="28"/>
          <w:szCs w:val="28"/>
          <w:lang w:val="uk-UA"/>
        </w:rPr>
        <w:br/>
        <w:t>И. К. Оппокова, 1902. — 71 с.</w:t>
      </w:r>
    </w:p>
    <w:p w14:paraId="60CD356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Воеводин Л. Д. Юридический статус личности в России : учеб. пособие / Л. Д. Воеводин. — М. : Изд-во Моск. ун-та, 1997. — 298, [1] с.</w:t>
      </w:r>
    </w:p>
    <w:p w14:paraId="3B85C1A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Волинець Л. С. Права дитини в Україні: проблеми та перспекиви / Л.С.Волинець. — К. : Логос, 2000. — 74 с.</w:t>
      </w:r>
    </w:p>
    <w:p w14:paraId="1563D1D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Волинець Л. Усиновлення в Україні / Л. Волинець. — Режим доступу: http://www.ua—reporter.com. — Назва з екрану.</w:t>
      </w:r>
    </w:p>
    <w:p w14:paraId="3176876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Волинка К. Г. Механізм забезпечення прав і свобод особи: питання теорії і практики : автореф. дис. ... канд. юрид. наук / Волинка Катерина Григорівна ; НАН України, Ін-т держави і права ім. В. М. Корецького. — К., 2000. — 16 с.</w:t>
      </w:r>
    </w:p>
    <w:p w14:paraId="2B34D01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Всеукраїнська громадська організація "Служба захисту дітей". — Режим доступу: http://zakon1.rada.gov.ua. — Назва з екрану .</w:t>
      </w:r>
    </w:p>
    <w:p w14:paraId="241F9DC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Всеукраїнська Фундація "Захист Прав Дітей" (ВФЗПД). — Режим доступу: http://www.children-ukraine.org. — Назва з екрану. .</w:t>
      </w:r>
    </w:p>
    <w:p w14:paraId="6BF4C79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Всеукраїнська громадська організація "Магнолія". — Режим доступу: http://www.ukrprison.org.ua. — Назва з екрану.</w:t>
      </w:r>
    </w:p>
    <w:p w14:paraId="2898CB3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Ганзенко О. О. Формування правової культури особи в умовах розбудови правової держави Україна : автореф. дис. ... канд. юрид. наук / </w:t>
      </w:r>
      <w:r w:rsidRPr="0057156E">
        <w:rPr>
          <w:rFonts w:ascii="Times New Roman" w:eastAsia="Times New Roman" w:hAnsi="Times New Roman" w:cs="Times New Roman"/>
          <w:kern w:val="0"/>
          <w:sz w:val="28"/>
          <w:szCs w:val="28"/>
          <w:lang w:val="uk-UA"/>
        </w:rPr>
        <w:br/>
        <w:t>Ганзенко Олександр Олександрович ; Київ. нац. ун-т ім. Т. Шевченка. — К., 2003. — 16 с.</w:t>
      </w:r>
    </w:p>
    <w:p w14:paraId="08B89FA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Генпрокурор: експертиза підтвердила, що школяр Тищенко помер від щеплення // Інформаційне агентство УНІАН від 19.09.08. — Режим доступу: http://www.interfax.com.ua. — Назва з екрану.</w:t>
      </w:r>
    </w:p>
    <w:p w14:paraId="2DD2672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Гернет Н. М. Социально-правовая охрана детства за границей и в России / Н. М. Гернет. — М. : Право и жизнь, 1924. — 68 с.</w:t>
      </w:r>
    </w:p>
    <w:p w14:paraId="7BCBD23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Гиро П. Частная и общественная жизнь греков / Поль Гиро ; пер. с послед. фр. изд. Н. И. Лихарева. — [Репр. с изд. 1913—1914 гг.]. — М. : Ладомир, 1994. — [672] с. разд. паг.</w:t>
      </w:r>
    </w:p>
    <w:p w14:paraId="554CE87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Гіда О. Є Загальнолюдські стандарти прав людини і забезпечення їх реалізації в діяльності міліції : автореф. дис. ... канд.. юрид. наук / Гіда</w:t>
      </w:r>
      <w:r w:rsidRPr="0057156E">
        <w:rPr>
          <w:rFonts w:ascii="Times New Roman" w:eastAsia="Times New Roman" w:hAnsi="Times New Roman" w:cs="Times New Roman"/>
          <w:bCs/>
          <w:kern w:val="0"/>
          <w:sz w:val="28"/>
          <w:szCs w:val="28"/>
          <w:lang w:val="uk-UA"/>
        </w:rPr>
        <w:t xml:space="preserve"> Євген Олександрович ; </w:t>
      </w:r>
      <w:r w:rsidRPr="0057156E">
        <w:rPr>
          <w:rFonts w:ascii="Times New Roman" w:eastAsia="Times New Roman" w:hAnsi="Times New Roman" w:cs="Times New Roman"/>
          <w:kern w:val="0"/>
          <w:sz w:val="28"/>
          <w:szCs w:val="28"/>
          <w:lang w:val="uk-UA"/>
        </w:rPr>
        <w:t>НАН України, Ін-т держави і права ім. В.М.Корецького. — К., 2000. — 16 с.</w:t>
      </w:r>
    </w:p>
    <w:p w14:paraId="027EFE9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 xml:space="preserve">Гіда О. Є. Права людини : (міжнар. стандарти) / О. Є. Гіда // Міжнародна поліцейська енциклопедія : понятійний аппарат, концептуал. підходи, теорія та практика : у 10 т. / Римаренко Ю. І., Кондратьев Я. Ю., Тацій В. Я., </w:t>
      </w:r>
      <w:r w:rsidRPr="0057156E">
        <w:rPr>
          <w:rFonts w:ascii="Times New Roman" w:eastAsia="Times New Roman" w:hAnsi="Times New Roman" w:cs="Times New Roman"/>
          <w:kern w:val="0"/>
          <w:sz w:val="28"/>
          <w:szCs w:val="28"/>
          <w:lang w:val="uk-UA"/>
        </w:rPr>
        <w:br/>
        <w:t>Шемшученко Ю. С. — К., 2005. — Т. 2 : Права людини у контексті поліцейської діяльності. — С. 748—749.</w:t>
      </w:r>
    </w:p>
    <w:p w14:paraId="5CF8B24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Глущенко П. П. Социально-правовая защита конституционных прав и свобод граждан : (теория и практика) : монография / П. П. Глущенко ; под. ред. </w:t>
      </w:r>
      <w:r w:rsidRPr="0057156E">
        <w:rPr>
          <w:rFonts w:ascii="Times New Roman" w:eastAsia="Times New Roman" w:hAnsi="Times New Roman" w:cs="Times New Roman"/>
          <w:kern w:val="0"/>
          <w:sz w:val="28"/>
          <w:szCs w:val="28"/>
          <w:lang w:val="uk-UA"/>
        </w:rPr>
        <w:br/>
        <w:t>В. П. Сальникова. — СПб. : изд-во Михайлова, 1998. — [70] с.</w:t>
      </w:r>
    </w:p>
    <w:p w14:paraId="4BDC311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Головченко В. В. Науково-методичні засади вивчення та оцінки ефективності законодавства / В. В. Головченко // Законодавство: проблеми ефективності / В. Б. Авер'янов, В. П. Денисов, В. Ф. Сіренко [та ін.]. — К., 1995. — 232 с.</w:t>
      </w:r>
    </w:p>
    <w:p w14:paraId="59538A3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Голуб Ю. Проблеми захисту прав дітей у регіоні / Ю. Голуб // Вісник прокуратури. — 2008. — № 4. — С. 36—42.</w:t>
      </w:r>
    </w:p>
    <w:p w14:paraId="74EADB9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Голышева Л. Ю. Российское ювенальное право : монографія / Л.</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Ю.</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Голышева ; Моск. ин-т предпринимательства и права, Ставроп. фил. — Ставрополь : Пресса, 2004. — 183 с.</w:t>
      </w:r>
    </w:p>
    <w:p w14:paraId="70F707B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Грабовская Н. П. Уголовно-правовая борьба с преступлениями несовершеннолетних в СССР / Н. П. Грабовская. — Л. : Изд-во Ленингр. ун-та, 1961. — 79 с.</w:t>
      </w:r>
    </w:p>
    <w:p w14:paraId="4FF106C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Гришаков Н. П. Детская преступность и борьба с нею путем воспитания / Н. П. Гришаков. — [Орел] : Госиздат, Орлов. отд-ние, 1923. — 74 с.</w:t>
      </w:r>
    </w:p>
    <w:p w14:paraId="6C9DB26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Грищук О. В. Людська гідність у праві: філософський аспект : автореф. дис. ... д-ра юрид. наук / Грищук Оксана Вікторівна ; Нац. юрид. акад. України </w:t>
      </w:r>
      <w:r w:rsidRPr="0057156E">
        <w:rPr>
          <w:rFonts w:ascii="Times New Roman" w:eastAsia="Times New Roman" w:hAnsi="Times New Roman" w:cs="Times New Roman"/>
          <w:kern w:val="0"/>
          <w:sz w:val="28"/>
          <w:szCs w:val="28"/>
          <w:lang w:val="uk-UA"/>
        </w:rPr>
        <w:br/>
        <w:t>ім. Я. Мудрого. — Х., 2008. — 36 с.</w:t>
      </w:r>
    </w:p>
    <w:p w14:paraId="78D2A09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Громадська організація "Комітет сприяння захисту прав дитини". —Режим доступу: http://magnolia.org.ua. — Назва з екрану.</w:t>
      </w:r>
    </w:p>
    <w:p w14:paraId="4366B18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Громадська організація Київський благодійний фонд "Ліга прийомних сімей. — Режим доступу: http://www.adic.org.ua/coalition/. — Назва з екрану. .</w:t>
      </w:r>
    </w:p>
    <w:p w14:paraId="55B502D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Гусарев С. Д. Юридична деонтологія : навч. посіб. / С. Д. Гусарєв, О.</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Д.</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Тихомиров. — 2-ге вид., переробл. — К. : Знання, 2006. — 487 с. — (Серія "Вища освіта ХХІ століття").</w:t>
      </w:r>
    </w:p>
    <w:p w14:paraId="1C3C10C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Демоз Л. Психоистория / Ллойд </w:t>
      </w:r>
      <w:r w:rsidRPr="0057156E">
        <w:rPr>
          <w:rFonts w:ascii="Times New Roman" w:eastAsia="Times New Roman" w:hAnsi="Times New Roman" w:cs="Times New Roman"/>
          <w:b/>
          <w:bCs/>
          <w:kern w:val="0"/>
          <w:sz w:val="28"/>
          <w:szCs w:val="28"/>
          <w:lang w:val="uk-UA"/>
        </w:rPr>
        <w:t xml:space="preserve">Демоз </w:t>
      </w:r>
      <w:r w:rsidRPr="0057156E">
        <w:rPr>
          <w:rFonts w:ascii="Times New Roman" w:eastAsia="Times New Roman" w:hAnsi="Times New Roman" w:cs="Times New Roman"/>
          <w:kern w:val="0"/>
          <w:sz w:val="28"/>
          <w:szCs w:val="28"/>
          <w:lang w:val="uk-UA"/>
        </w:rPr>
        <w:t>; [пер. с англ. Шкуратова А.]. — Ростов н/Д : Феникс, 2000. — 509, [1] с. — (Классики психологии XX века).</w:t>
      </w:r>
    </w:p>
    <w:p w14:paraId="475BC3F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Дитяча злочинність набирає обертів // Юридичний Вісник України. — 2008— 16—22 серп.</w:t>
      </w:r>
    </w:p>
    <w:p w14:paraId="267973E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Дитячий алкоголізм — не стільки медична, скільки загальнодержавна проблема / Г. Скрипник. // Сіверщина. — 2007. — 12 лип. — С. 8—9.</w:t>
      </w:r>
    </w:p>
    <w:p w14:paraId="1C60665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Дідівська Г. Механізм впливу факторів сімейного неблагополуччя на злочинність неповнолітніх / Г. Дідівська // Підприємництво господарство і право. — 2009. — № 1. — С. 118—121.</w:t>
      </w:r>
    </w:p>
    <w:p w14:paraId="394225D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Длугач Т. Б. Подвиг здравого смысла, или Рождение идеи суверенной личности : (Гольбах, Гельвеций, Руссо) / Т. Б. Длугач. — М. : Наука, 1995. — 221 с.</w:t>
      </w:r>
    </w:p>
    <w:p w14:paraId="39B3737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Дмитрєнко Ю. М. Підходи до дослідження проблем правосвідомості у сучасному українському суспільстві / Ю. М. Дмитрєнко. — Режим доступу: http://www.rusnauka.com. — Назва з екрану.</w:t>
      </w:r>
    </w:p>
    <w:p w14:paraId="3461707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Дмитрієнко І. В. Конституційні аспекти формування правової культури в Україні у постперехідний період / І. В. Дмитрієнко // Форум права. — 2006. — № 3. — С. 28—32.</w:t>
      </w:r>
    </w:p>
    <w:p w14:paraId="1923CBE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Домострой / [вступ. сл. Л. Н. Вдовиной]. — Ярославль : Аспол, 1991. — 143, [1] с.</w:t>
      </w:r>
    </w:p>
    <w:p w14:paraId="0D52853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Другий Всеукраїнський учительський з'їзд : тези докладів, дебати, постанови. — К. : Вид. Укр. т-ва шкіл. освіти, 1917. — 39 с.</w:t>
      </w:r>
    </w:p>
    <w:p w14:paraId="31CD1AB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Дьоміна О. С. Формування правової культури студентської молоді в умовах сучасного українського суспільства : автореф дис. ... канд. юрид. наук / Дьоміна Оксана Сергіївна. НАН України ; Ін-т держави і права ім.</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В.</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М.</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Корецького. — К., 2007. — 19с.</w:t>
      </w:r>
    </w:p>
    <w:p w14:paraId="2487D8B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Еникеев М. И. Общая, социальная и юридическая психология : крат. энцик. сл. / М. И. Еникеев, О. Л. Кочетков. — М. : Юрид. лит., 1997. — 448 с.</w:t>
      </w:r>
    </w:p>
    <w:p w14:paraId="0A91E1B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Євінтов В. Права дитини // Міжнародна поліцейська енциклопедія : понятійний аппарат, концептуал. підходи, теорія та практика : у 10 т. / </w:t>
      </w:r>
      <w:r w:rsidRPr="0057156E">
        <w:rPr>
          <w:rFonts w:ascii="Times New Roman" w:eastAsia="Times New Roman" w:hAnsi="Times New Roman" w:cs="Times New Roman"/>
          <w:kern w:val="0"/>
          <w:sz w:val="28"/>
          <w:szCs w:val="28"/>
          <w:lang w:val="uk-UA"/>
        </w:rPr>
        <w:br/>
        <w:t>Римаренко Ю. І., Кондратьев Я. Ю., Тацій В. Я., Шемшученко Ю. С. — К., 2005. — Т. 2 : Права людини у контексті поліцейської діяльності. — С. 707.</w:t>
      </w:r>
    </w:p>
    <w:p w14:paraId="198BE46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Забезпечення прав дітей в Україні. Охорона материнства і дитинства : парлам. слухання 7 черв. 2005 р. // Інформаційне управління ВРУ. — Режим доступу: http://portal.rada.gov.ua. — Назва з екрану.</w:t>
      </w:r>
    </w:p>
    <w:p w14:paraId="26C6C1A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Загальна теорія держави і права : навч. посібник / ред. В.В. Копєйчикова. — К. : Юрінком Інтер, 1998.— 317 с.</w:t>
      </w:r>
    </w:p>
    <w:p w14:paraId="31FFE2E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Загоровский А. И. Курс семейного права / А. И. Загоровский. — Изд. 2-е, с переменами и доп. — Одесса : тип. Акционерн. Юж.-Рус. о-ва печ. дела, 1909. — Х, 564 с.</w:t>
      </w:r>
    </w:p>
    <w:p w14:paraId="40B0C3C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Загоровський В. Духовний заповіт / В. Загоровський ; пер. В. Шевчук // Тисяча років української суспільно-політичної думки : у 9 т. / редкол.: Т.Гунчак (наук.ред.) [та ін.]. — К., 2001. — Т. 2, кн. 1 : (XVI ст.) — </w:t>
      </w:r>
      <w:r w:rsidRPr="0057156E">
        <w:rPr>
          <w:rFonts w:ascii="Times New Roman" w:eastAsia="Times New Roman" w:hAnsi="Times New Roman" w:cs="Times New Roman"/>
          <w:b/>
          <w:bCs/>
          <w:kern w:val="0"/>
          <w:sz w:val="28"/>
          <w:szCs w:val="28"/>
          <w:lang w:val="uk-UA"/>
        </w:rPr>
        <w:t>С</w:t>
      </w:r>
      <w:r w:rsidRPr="0057156E">
        <w:rPr>
          <w:rFonts w:ascii="Times New Roman" w:eastAsia="Times New Roman" w:hAnsi="Times New Roman" w:cs="Times New Roman"/>
          <w:kern w:val="0"/>
          <w:sz w:val="28"/>
          <w:szCs w:val="28"/>
          <w:lang w:val="uk-UA"/>
        </w:rPr>
        <w:t>. 250—266.</w:t>
      </w:r>
    </w:p>
    <w:p w14:paraId="5854BAC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Законодательство об охране детства : сб. нормат. актов / М-во юстиции УССР ; под ред. О. Г. Павшуковой. — К. : Рад. шк., 1982. — 519 с.</w:t>
      </w:r>
    </w:p>
    <w:p w14:paraId="458D872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iCs/>
          <w:kern w:val="0"/>
          <w:sz w:val="28"/>
          <w:szCs w:val="28"/>
          <w:lang w:val="uk-UA"/>
        </w:rPr>
      </w:pPr>
      <w:r w:rsidRPr="0057156E">
        <w:rPr>
          <w:rFonts w:ascii="Times New Roman" w:eastAsia="Times New Roman" w:hAnsi="Times New Roman" w:cs="Times New Roman"/>
          <w:kern w:val="0"/>
          <w:sz w:val="28"/>
          <w:szCs w:val="28"/>
          <w:lang w:val="uk-UA"/>
        </w:rPr>
        <w:lastRenderedPageBreak/>
        <w:t>Законы о детях. : сб. постановлений действующего законодательства, относящихся до малолетних и несовершеннолетних, с прил. Свода разъясн. по кассац. решениям Сената / сост. Я. А. Канторович. — Изд. неофиц. — Санкт-Петербург : Я. А. Канторович, 1899. — X, 330 с.</w:t>
      </w:r>
    </w:p>
    <w:p w14:paraId="6186EBD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iCs/>
          <w:kern w:val="0"/>
          <w:sz w:val="28"/>
          <w:szCs w:val="28"/>
          <w:lang w:val="uk-UA"/>
        </w:rPr>
        <w:t xml:space="preserve">Звернення Президента Віктора Ющенка до Генерального Прокурора Олександра Медведька / </w:t>
      </w:r>
      <w:r w:rsidRPr="0057156E">
        <w:rPr>
          <w:rFonts w:ascii="Times New Roman" w:eastAsia="Times New Roman" w:hAnsi="Times New Roman" w:cs="Times New Roman"/>
          <w:kern w:val="0"/>
          <w:sz w:val="28"/>
          <w:szCs w:val="28"/>
          <w:lang w:val="uk-UA"/>
        </w:rPr>
        <w:t xml:space="preserve">Юридичний Вісник України.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2009.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17</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23 жовт.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С. 2.</w:t>
      </w:r>
    </w:p>
    <w:p w14:paraId="1012569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Зінченко А. Г. Дитяча безпритульність в радянській Україні в 20-х </w:t>
      </w:r>
      <w:r w:rsidRPr="0057156E">
        <w:rPr>
          <w:rFonts w:ascii="Times New Roman" w:eastAsia="Times New Roman" w:hAnsi="Times New Roman" w:cs="Times New Roman"/>
          <w:kern w:val="0"/>
          <w:sz w:val="24"/>
          <w:szCs w:val="24"/>
          <w:lang w:val="uk-UA"/>
        </w:rPr>
        <w:t>–</w:t>
      </w:r>
      <w:r w:rsidRPr="0057156E">
        <w:rPr>
          <w:rFonts w:ascii="Times New Roman" w:eastAsia="Times New Roman" w:hAnsi="Times New Roman" w:cs="Times New Roman"/>
          <w:kern w:val="0"/>
          <w:sz w:val="28"/>
          <w:szCs w:val="28"/>
          <w:lang w:val="uk-UA"/>
        </w:rPr>
        <w:t xml:space="preserve"> першій половині 30-х років ХХ століття : автореф. дис. ... канд. іст. наук / Зінченко Алла Григорівна ; Одес. нац. ун-т ім. І. І. Мечникова.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Одеса, 2002.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17 с.</w:t>
      </w:r>
    </w:p>
    <w:p w14:paraId="2A8FF31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Иванова С. А. Судебные споры о праве на воспитание детей / С.А.Иванова. — М. : Юрид. лит., 1974.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156 с.</w:t>
      </w:r>
    </w:p>
    <w:p w14:paraId="6F6E4B5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Ильина О. Ю. Интересы ребенка в семейном праве Российской Федерации / О. Ю. Ильина. — М. : Городец, 2006. — 192 с.</w:t>
      </w:r>
    </w:p>
    <w:p w14:paraId="754E38F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Ильинская И. М. Вопросы гражданского и семейного права в работе детских комнат милиции : лекция / И. М. Ильинская. — М. : [б. и.], 1967. — 31 с.</w:t>
      </w:r>
    </w:p>
    <w:p w14:paraId="54EBC06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Іщенко Н. С. Генезис Кримінального законодавства Росії в сфері охорони неповнолітніх / Н. С. Іщенко // Ювенальна політика та ювенальна юстиція в сучасній державі : матеріали міжнар. наук. конф., [м. Одеса], 21—22 верес. 2007 р. / [за заг. ред. Ю. М. Оборотова]. — Одеса, 2007. — С. 177—184.</w:t>
      </w:r>
    </w:p>
    <w:p w14:paraId="73403E0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Кальченко Т. Л. Запобігання злочинності неповнолітніх в Україні спеціальними органами та установами : автореф. дис. ... канд. юрид. наук / Кальченко Тетяна Леонідівна ; Нац. акад. внутр. справ України. — К., 2004. — 19 с. .</w:t>
      </w:r>
    </w:p>
    <w:p w14:paraId="0299596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Кант И. О педагогике / Иммануил Кант ; пер. с нем. С. Любомудрова. — М. : тип. Э. Лиснера и Ю. Романа, 1896. — [4], 92 с.</w:t>
      </w:r>
    </w:p>
    <w:p w14:paraId="5006C45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 xml:space="preserve">Капустин М. Теория права : (юрид. </w:t>
      </w:r>
      <w:r w:rsidRPr="0057156E">
        <w:rPr>
          <w:rFonts w:ascii="Times New Roman" w:eastAsia="Times New Roman" w:hAnsi="Times New Roman" w:cs="Times New Roman"/>
          <w:b/>
          <w:bCs/>
          <w:kern w:val="0"/>
          <w:sz w:val="28"/>
          <w:szCs w:val="28"/>
          <w:lang w:val="uk-UA"/>
        </w:rPr>
        <w:t>догматика</w:t>
      </w:r>
      <w:r w:rsidRPr="0057156E">
        <w:rPr>
          <w:rFonts w:ascii="Times New Roman" w:eastAsia="Times New Roman" w:hAnsi="Times New Roman" w:cs="Times New Roman"/>
          <w:kern w:val="0"/>
          <w:sz w:val="28"/>
          <w:szCs w:val="28"/>
          <w:lang w:val="uk-UA"/>
        </w:rPr>
        <w:t xml:space="preserve">). Т. 1. </w:t>
      </w:r>
      <w:r w:rsidRPr="0057156E">
        <w:rPr>
          <w:rFonts w:ascii="Times New Roman" w:eastAsia="Times New Roman" w:hAnsi="Times New Roman" w:cs="Times New Roman"/>
          <w:b/>
          <w:bCs/>
          <w:kern w:val="0"/>
          <w:sz w:val="28"/>
          <w:szCs w:val="28"/>
          <w:lang w:val="uk-UA"/>
        </w:rPr>
        <w:t>Общая</w:t>
      </w:r>
      <w:r w:rsidRPr="0057156E">
        <w:rPr>
          <w:rFonts w:ascii="Times New Roman" w:eastAsia="Times New Roman" w:hAnsi="Times New Roman" w:cs="Times New Roman"/>
          <w:b/>
          <w:kern w:val="0"/>
          <w:sz w:val="28"/>
          <w:szCs w:val="28"/>
          <w:lang w:val="uk-UA"/>
        </w:rPr>
        <w:t xml:space="preserve"> </w:t>
      </w:r>
      <w:r w:rsidRPr="0057156E">
        <w:rPr>
          <w:rFonts w:ascii="Times New Roman" w:eastAsia="Times New Roman" w:hAnsi="Times New Roman" w:cs="Times New Roman"/>
          <w:b/>
          <w:bCs/>
          <w:kern w:val="0"/>
          <w:sz w:val="28"/>
          <w:szCs w:val="28"/>
          <w:lang w:val="uk-UA"/>
        </w:rPr>
        <w:t>догматика</w:t>
      </w:r>
      <w:r w:rsidRPr="0057156E">
        <w:rPr>
          <w:rFonts w:ascii="Times New Roman" w:eastAsia="Times New Roman" w:hAnsi="Times New Roman" w:cs="Times New Roman"/>
          <w:kern w:val="0"/>
          <w:sz w:val="28"/>
          <w:szCs w:val="28"/>
          <w:lang w:val="uk-UA"/>
        </w:rPr>
        <w:t xml:space="preserve"> / [cоч.] Михаила Капустина. — Москва : Унив. тип. — 1868—1869. — [8], 28, 352, 4 с.</w:t>
      </w:r>
    </w:p>
    <w:p w14:paraId="2EA813B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Карпачова Н. Виступ Уповноваженого Верховної Ради України з прав людини Ніни Карпачової на представленні у Верховній Раді України Спеціальної доповіді «Стан дотримання Україною міжнародних стандартів у галузі прав і свобод людини» // Голос України. — 2009. — 10 лют.</w:t>
      </w:r>
    </w:p>
    <w:p w14:paraId="0109C5A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Карпенко О. І. Правові засади утримання та виховання дітей-сиріт і дітей, позбавлених батьківського піклування : автореф. дис. ... канд. юрид. наук / Карпенко Ольга Іванівна ; Нац. ун-т внутр. справ. — Х., 2002. — 20 с. .</w:t>
      </w:r>
    </w:p>
    <w:p w14:paraId="6EF04D8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Карпюк Г. "Ланцюгове" виховання / Г. Карпюк // Дзеркало тижня. — 2008. — 26 верес.</w:t>
      </w:r>
    </w:p>
    <w:p w14:paraId="13DB97F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Керимов Д. А. Методология права / Д. А. Керимов. — М. : Аванта, 2003. — 521 c.</w:t>
      </w:r>
    </w:p>
    <w:p w14:paraId="6A6225F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Кечекьян С. Ф. Учение Аристотеля о государстве и праве / С.</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Ф. Кечекьян. — М. ; Л. : Изд-во Акад. наук СССР, 1947. — 222 с.</w:t>
      </w:r>
    </w:p>
    <w:p w14:paraId="52574DE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Клочко Л. Трирічна дівчинка судиться з дитячим садочком через щеплення / Л. Клочко. — Режим доступу: http://www.newsru.ua. — Режим доступу.</w:t>
      </w:r>
    </w:p>
    <w:p w14:paraId="7A5429D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Коваль А. Права дитини в концепції Станіслава Дністрянського // Охорона дитинства. Дитяче право: теорія, досвід, перспективи : матеріали конф., присвяч. 80-й річниці від дня заснування держ. показ. Дит. містечка ім. ІІІ Комінтерну в Одесі / [редкол.: А. І. Паньков та ін.]. — Одеса, 2001. — 252 c</w:t>
      </w:r>
    </w:p>
    <w:p w14:paraId="09D74E7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Ковальчук Ю. І. Неповнолітній як суб'єкт адміністративної відповідальності : автореф. дис. ... канд. юрид. наук / Ковальчук Юрій Іванович ; НАН України. Ін-т держави і права ім. В. М. Корецького. — К., 2007. — 20 с.</w:t>
      </w:r>
    </w:p>
    <w:p w14:paraId="23EB02A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Кодекс законів України про працю. — К. : [б. в.], 2006.— 160с. — (Закон &amp; бізнес; №35.</w:t>
      </w:r>
    </w:p>
    <w:p w14:paraId="09D09F9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Кодекс законов о семье, опеке, браке и о актах гражданского состояния. — Х., 4-я тип. "Транспечати", 1925. — 57 с.</w:t>
      </w:r>
    </w:p>
    <w:p w14:paraId="2386900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Cs/>
          <w:kern w:val="0"/>
          <w:sz w:val="28"/>
          <w:szCs w:val="28"/>
          <w:lang w:val="uk-UA"/>
        </w:rPr>
      </w:pPr>
      <w:r w:rsidRPr="0057156E">
        <w:rPr>
          <w:rFonts w:ascii="Times New Roman" w:eastAsia="Times New Roman" w:hAnsi="Times New Roman" w:cs="Times New Roman"/>
          <w:kern w:val="0"/>
          <w:sz w:val="28"/>
          <w:szCs w:val="28"/>
          <w:lang w:val="uk-UA"/>
        </w:rPr>
        <w:t>Кодекс законов о труде : с изм. и доп. по 1-е мая 1929 г. — Х. : Юридиздат НКЮ УССР, 1929.— 116 с.</w:t>
      </w:r>
    </w:p>
    <w:p w14:paraId="7C4F931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Cs/>
          <w:kern w:val="0"/>
          <w:sz w:val="28"/>
          <w:szCs w:val="28"/>
          <w:lang w:val="uk-UA"/>
        </w:rPr>
        <w:t>Кодекс України про адміністративні правопорушення</w:t>
      </w:r>
      <w:r w:rsidRPr="0057156E">
        <w:rPr>
          <w:rFonts w:ascii="Times New Roman" w:eastAsia="Times New Roman" w:hAnsi="Times New Roman" w:cs="Times New Roman"/>
          <w:kern w:val="0"/>
          <w:sz w:val="28"/>
          <w:szCs w:val="28"/>
          <w:lang w:val="uk-UA"/>
        </w:rPr>
        <w:t>. — К. : Школа, 2009. — 240 с.</w:t>
      </w:r>
    </w:p>
    <w:p w14:paraId="13CB991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Козловський А. А. Право як пізнання. Вступ до гносеології права / </w:t>
      </w:r>
      <w:r w:rsidRPr="0057156E">
        <w:rPr>
          <w:rFonts w:ascii="Times New Roman" w:eastAsia="Times New Roman" w:hAnsi="Times New Roman" w:cs="Times New Roman"/>
          <w:kern w:val="0"/>
          <w:sz w:val="28"/>
          <w:szCs w:val="28"/>
          <w:lang w:val="uk-UA"/>
        </w:rPr>
        <w:br/>
        <w:t>А. А. Козловський / Чернівец. держ. ун-т ім. Ю. Федьковича. — Чернівці : Рута, 1999. — 295 с.</w:t>
      </w:r>
    </w:p>
    <w:p w14:paraId="04BC4A2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Колісник В. Конституційно-правові проблеми реалізації прав людини в національно-культурній сфері / В. Колісник // Міжнародна поліцейська енциклопедія : понятійний аппарат, концептуал. підходи, теорія та практика : у 10 т. / Римаренко Ю. І., Кондратьев Я. Ю., Тацій В. Я., Шемшученко Ю. С. — К., 2005. — Т. 2 : Права людини у контексті поліцейської діяльності. — С.421—422.</w:t>
      </w:r>
    </w:p>
    <w:p w14:paraId="4675118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Кон И. С. Ребенок и общество / </w:t>
      </w:r>
      <w:r w:rsidRPr="0057156E">
        <w:rPr>
          <w:rFonts w:ascii="Times New Roman" w:eastAsia="Times New Roman" w:hAnsi="Times New Roman" w:cs="Times New Roman"/>
          <w:b/>
          <w:bCs/>
          <w:kern w:val="0"/>
          <w:sz w:val="28"/>
          <w:szCs w:val="28"/>
          <w:lang w:val="uk-UA"/>
        </w:rPr>
        <w:t>И</w:t>
      </w:r>
      <w:r w:rsidRPr="0057156E">
        <w:rPr>
          <w:rFonts w:ascii="Times New Roman" w:eastAsia="Times New Roman" w:hAnsi="Times New Roman" w:cs="Times New Roman"/>
          <w:kern w:val="0"/>
          <w:sz w:val="28"/>
          <w:szCs w:val="28"/>
          <w:lang w:val="uk-UA"/>
        </w:rPr>
        <w:t>. С. Кон ; АН СССР, Ин-т этнографии им. Н. Н. Миклухо-Маклая. — М. : Наука, 1988. — 269, [2] с.</w:t>
      </w:r>
    </w:p>
    <w:p w14:paraId="142F638F" w14:textId="77777777" w:rsidR="0057156E" w:rsidRPr="0057156E" w:rsidRDefault="0057156E" w:rsidP="0057156E">
      <w:pPr>
        <w:widowControl/>
        <w:numPr>
          <w:ilvl w:val="0"/>
          <w:numId w:val="6"/>
        </w:numPr>
        <w:shd w:val="clear" w:color="auto" w:fill="FFFFFF"/>
        <w:tabs>
          <w:tab w:val="clear" w:pos="709"/>
          <w:tab w:val="clear" w:pos="785"/>
          <w:tab w:val="num" w:pos="1365"/>
        </w:tabs>
        <w:spacing w:after="0" w:line="360" w:lineRule="auto"/>
        <w:ind w:left="0" w:firstLine="540"/>
        <w:jc w:val="left"/>
        <w:rPr>
          <w:rFonts w:ascii="Courier New" w:eastAsia="Times New Roman" w:hAnsi="Courier New"/>
          <w:color w:val="000000"/>
          <w:kern w:val="0"/>
          <w:sz w:val="28"/>
          <w:szCs w:val="28"/>
          <w:lang w:val="uk-UA"/>
        </w:rPr>
      </w:pPr>
      <w:r w:rsidRPr="0057156E">
        <w:rPr>
          <w:rFonts w:ascii="Times New Roman" w:eastAsia="Times New Roman" w:hAnsi="Times New Roman" w:cs="Times New Roman"/>
          <w:kern w:val="0"/>
          <w:sz w:val="28"/>
          <w:szCs w:val="28"/>
          <w:lang w:val="uk-UA"/>
        </w:rPr>
        <w:t xml:space="preserve">Конвенція ООН про права дитини : </w:t>
      </w:r>
      <w:r w:rsidRPr="0057156E">
        <w:rPr>
          <w:rFonts w:ascii="Times New Roman" w:eastAsia="Times New Roman" w:hAnsi="Times New Roman" w:cs="Times New Roman"/>
          <w:kern w:val="0"/>
          <w:sz w:val="28"/>
          <w:szCs w:val="28"/>
        </w:rPr>
        <w:t xml:space="preserve">ратифікована Постановою </w:t>
      </w:r>
      <w:r w:rsidRPr="0057156E">
        <w:rPr>
          <w:rFonts w:ascii="Times New Roman" w:eastAsia="Times New Roman" w:hAnsi="Times New Roman" w:cs="Times New Roman"/>
          <w:kern w:val="0"/>
          <w:sz w:val="28"/>
          <w:szCs w:val="28"/>
          <w:lang w:val="uk-UA"/>
        </w:rPr>
        <w:t xml:space="preserve">Верховної Ради України </w:t>
      </w:r>
      <w:r w:rsidRPr="0057156E">
        <w:rPr>
          <w:rFonts w:ascii="Times New Roman" w:eastAsia="Times New Roman" w:hAnsi="Times New Roman" w:cs="Times New Roman"/>
          <w:kern w:val="0"/>
          <w:sz w:val="28"/>
          <w:szCs w:val="28"/>
        </w:rPr>
        <w:t>від 27</w:t>
      </w:r>
      <w:r w:rsidRPr="0057156E">
        <w:rPr>
          <w:rFonts w:ascii="Times New Roman" w:eastAsia="Times New Roman" w:hAnsi="Times New Roman" w:cs="Times New Roman"/>
          <w:kern w:val="0"/>
          <w:sz w:val="28"/>
          <w:szCs w:val="28"/>
          <w:lang w:val="uk-UA"/>
        </w:rPr>
        <w:t xml:space="preserve"> лют. 19</w:t>
      </w:r>
      <w:r w:rsidRPr="0057156E">
        <w:rPr>
          <w:rFonts w:ascii="Times New Roman" w:eastAsia="Times New Roman" w:hAnsi="Times New Roman" w:cs="Times New Roman"/>
          <w:kern w:val="0"/>
          <w:sz w:val="28"/>
          <w:szCs w:val="28"/>
        </w:rPr>
        <w:t>91</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 xml:space="preserve"> 789-</w:t>
      </w:r>
      <w:r w:rsidRPr="0057156E">
        <w:rPr>
          <w:rFonts w:ascii="Times New Roman" w:eastAsia="Times New Roman" w:hAnsi="Times New Roman" w:cs="Times New Roman"/>
          <w:kern w:val="0"/>
          <w:sz w:val="28"/>
          <w:szCs w:val="28"/>
          <w:lang w:val="en"/>
        </w:rPr>
        <w:t>XII</w:t>
      </w:r>
      <w:r w:rsidRPr="0057156E">
        <w:rPr>
          <w:rFonts w:ascii="Times New Roman" w:eastAsia="Times New Roman" w:hAnsi="Times New Roman" w:cs="Times New Roman"/>
          <w:kern w:val="0"/>
          <w:sz w:val="28"/>
          <w:szCs w:val="28"/>
          <w:lang w:val="uk-UA"/>
        </w:rPr>
        <w:t xml:space="preserve">. — </w:t>
      </w:r>
      <w:r w:rsidRPr="0057156E">
        <w:rPr>
          <w:rFonts w:ascii="Times New Roman" w:eastAsia="Times New Roman" w:hAnsi="Times New Roman" w:cs="Times New Roman"/>
          <w:kern w:val="0"/>
          <w:sz w:val="28"/>
          <w:szCs w:val="28"/>
        </w:rPr>
        <w:t>К.</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 xml:space="preserve">: Столиця, 1997. </w:t>
      </w:r>
      <w:r w:rsidRPr="0057156E">
        <w:rPr>
          <w:rFonts w:ascii="Times New Roman" w:eastAsia="Times New Roman" w:hAnsi="Times New Roman" w:cs="Times New Roman"/>
          <w:kern w:val="0"/>
          <w:sz w:val="28"/>
          <w:szCs w:val="28"/>
          <w:lang w:val="uk-UA"/>
        </w:rPr>
        <w:t>—</w:t>
      </w:r>
      <w:r w:rsidRPr="0057156E">
        <w:rPr>
          <w:rFonts w:ascii="Times New Roman" w:eastAsia="Times New Roman" w:hAnsi="Times New Roman" w:cs="Times New Roman"/>
          <w:kern w:val="0"/>
          <w:sz w:val="28"/>
          <w:szCs w:val="28"/>
        </w:rPr>
        <w:t xml:space="preserve"> 31</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с.</w:t>
      </w:r>
    </w:p>
    <w:p w14:paraId="790B18C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
          <w:bCs/>
          <w:kern w:val="0"/>
          <w:sz w:val="28"/>
          <w:szCs w:val="28"/>
          <w:lang w:val="uk-UA"/>
        </w:rPr>
      </w:pPr>
      <w:r w:rsidRPr="0057156E">
        <w:rPr>
          <w:rFonts w:ascii="Times New Roman" w:eastAsia="Times New Roman" w:hAnsi="Times New Roman" w:cs="Times New Roman"/>
          <w:kern w:val="0"/>
          <w:sz w:val="28"/>
          <w:szCs w:val="28"/>
          <w:lang w:val="uk-UA"/>
        </w:rPr>
        <w:t>Кондратюк Т. В Україні зростає кількість усиновлених дітей / Т. Кондратюк // Освіта. — Режим доступу: http://osvita.ua. — Назва з екрану.</w:t>
      </w:r>
    </w:p>
    <w:p w14:paraId="39C33EA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Cs/>
          <w:kern w:val="0"/>
          <w:sz w:val="28"/>
          <w:szCs w:val="28"/>
          <w:lang w:val="uk-UA"/>
        </w:rPr>
      </w:pPr>
      <w:r w:rsidRPr="0057156E">
        <w:rPr>
          <w:rFonts w:ascii="Times New Roman" w:eastAsia="Times New Roman" w:hAnsi="Times New Roman" w:cs="Times New Roman"/>
          <w:b/>
          <w:bCs/>
          <w:kern w:val="0"/>
          <w:sz w:val="28"/>
          <w:szCs w:val="28"/>
          <w:lang w:val="uk-UA"/>
        </w:rPr>
        <w:t>Конституция</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Основной</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Закон</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Союза</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Советских</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Социалистических</w:t>
      </w:r>
      <w:r w:rsidRPr="0057156E">
        <w:rPr>
          <w:rFonts w:ascii="Times New Roman" w:eastAsia="Times New Roman" w:hAnsi="Times New Roman" w:cs="Times New Roman"/>
          <w:kern w:val="0"/>
          <w:sz w:val="28"/>
          <w:szCs w:val="28"/>
          <w:lang w:val="uk-UA"/>
        </w:rPr>
        <w:t xml:space="preserve"> Республик : с изм. и доп., внес. законами СССР от 1 дек. 1988 г., 20 дек. и 23 дек. 1989 г. — М. : Известия, 1990. — 63, [1] с.</w:t>
      </w:r>
    </w:p>
    <w:p w14:paraId="124644F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Cs/>
          <w:kern w:val="0"/>
          <w:sz w:val="28"/>
          <w:szCs w:val="28"/>
          <w:lang w:val="uk-UA"/>
        </w:rPr>
        <w:t>Конституція України</w:t>
      </w:r>
      <w:r w:rsidRPr="0057156E">
        <w:rPr>
          <w:rFonts w:ascii="Times New Roman" w:eastAsia="Times New Roman" w:hAnsi="Times New Roman" w:cs="Times New Roman"/>
          <w:kern w:val="0"/>
          <w:sz w:val="28"/>
          <w:szCs w:val="28"/>
          <w:lang w:val="uk-UA"/>
        </w:rPr>
        <w:t xml:space="preserve"> / Верховна Рада України. — Офіц. вид. — К. : Парламентське видавництво, 2007. — 64с.</w:t>
      </w:r>
    </w:p>
    <w:p w14:paraId="2CD14E9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Конституційне право України : [підруч. для студентів юрид. спец. вищ. закладів освіти / В. Ф. Погорілко, О. Ф. Фріцький, О. В. Городецький та ін.] ; ред. Погорілко, В. Ф. — К. : Наук. думка, 1999. — 733, [1] с.</w:t>
      </w:r>
    </w:p>
    <w:p w14:paraId="74C1B96B" w14:textId="77777777" w:rsidR="0057156E" w:rsidRPr="0057156E" w:rsidRDefault="0057156E" w:rsidP="0057156E">
      <w:pPr>
        <w:widowControl/>
        <w:numPr>
          <w:ilvl w:val="0"/>
          <w:numId w:val="6"/>
        </w:numPr>
        <w:tabs>
          <w:tab w:val="clear" w:pos="709"/>
          <w:tab w:val="clear" w:pos="785"/>
          <w:tab w:val="num" w:pos="1365"/>
        </w:tabs>
        <w:autoSpaceDE w:val="0"/>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Концепція реформування кримінальної юстиції України : затвердж. Указом Президента України від 8 квіт. 2008 р. № 311/2008 // Офіційний вісник Президента України. — 2008 — № 12. — Ст. 486.</w:t>
      </w:r>
    </w:p>
    <w:p w14:paraId="46F33CA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Корж-Ікаєва Т. Г. Адміністративно-правове забезпечення прав і свобод неповнолітніх : автореф. дис. ... канд. юрид. наук / Корж-Ікаєва Таїсія Григорівна ; Київ. нац. ун-т внутр. справ. — К., 2008. — 17 с. .</w:t>
      </w:r>
    </w:p>
    <w:p w14:paraId="7C6A930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Корчак Я. Как любить детей : [пер. с пол.] / Януш Корчак. — М. : Книга, 1980. — 482 с. — (Книга и время).</w:t>
      </w:r>
    </w:p>
    <w:p w14:paraId="1F9774D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Косенко С. С. Віктимологічна профілактика статевих злочинів щодо неповнолітніх : автореф. дис. ... канд. юрид. наук / Косенко Світлана Сергіївна ; Нац. акад. внутр. справ України. — К., 2004. — 20 с. .</w:t>
      </w:r>
    </w:p>
    <w:p w14:paraId="106B564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Коталейчук С. П.</w:t>
      </w:r>
      <w:r w:rsidRPr="0057156E">
        <w:rPr>
          <w:rFonts w:ascii="Times New Roman" w:eastAsia="Times New Roman" w:hAnsi="Times New Roman" w:cs="Times New Roman"/>
          <w:b/>
          <w:bCs/>
          <w:kern w:val="0"/>
          <w:sz w:val="28"/>
          <w:szCs w:val="28"/>
          <w:lang w:val="uk-UA"/>
        </w:rPr>
        <w:t xml:space="preserve"> </w:t>
      </w:r>
      <w:r w:rsidRPr="0057156E">
        <w:rPr>
          <w:rFonts w:ascii="Times New Roman" w:eastAsia="Times New Roman" w:hAnsi="Times New Roman" w:cs="Times New Roman"/>
          <w:bCs/>
          <w:kern w:val="0"/>
          <w:sz w:val="28"/>
          <w:szCs w:val="28"/>
          <w:lang w:val="uk-UA"/>
        </w:rPr>
        <w:t xml:space="preserve">Теоретико-правові проблеми правового статусу неповнолітніх в Україні та забезпечення його реалізації як один із основних напрямків діяльності міліції </w:t>
      </w:r>
      <w:r w:rsidRPr="0057156E">
        <w:rPr>
          <w:rFonts w:ascii="Times New Roman" w:eastAsia="Times New Roman" w:hAnsi="Times New Roman" w:cs="Times New Roman"/>
          <w:kern w:val="0"/>
          <w:sz w:val="28"/>
          <w:szCs w:val="28"/>
          <w:lang w:val="uk-UA"/>
        </w:rPr>
        <w:t xml:space="preserve">: автореф. дис. ... канд. юрид. наук / </w:t>
      </w:r>
      <w:r w:rsidRPr="0057156E">
        <w:rPr>
          <w:rFonts w:ascii="Times New Roman" w:eastAsia="Times New Roman" w:hAnsi="Times New Roman" w:cs="Times New Roman"/>
          <w:kern w:val="0"/>
          <w:sz w:val="28"/>
          <w:szCs w:val="28"/>
          <w:lang w:val="uk-UA"/>
        </w:rPr>
        <w:br/>
        <w:t>Коталейчук Сергій Петрович ; Нац. акад. внутр. справ України. — К., 2004. — 17 с.</w:t>
      </w:r>
    </w:p>
    <w:p w14:paraId="00D964F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Котляр А. Дети — будущее и настоящее / А. Котляр // Зеркало недели. — 2002. — 1—7 июня. — С. 1—3.</w:t>
      </w:r>
    </w:p>
    <w:p w14:paraId="2F023D2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
          <w:bCs/>
          <w:kern w:val="0"/>
          <w:sz w:val="28"/>
          <w:szCs w:val="28"/>
          <w:lang w:val="uk-UA"/>
        </w:rPr>
      </w:pPr>
      <w:r w:rsidRPr="0057156E">
        <w:rPr>
          <w:rFonts w:ascii="Times New Roman" w:eastAsia="Times New Roman" w:hAnsi="Times New Roman" w:cs="Times New Roman"/>
          <w:kern w:val="0"/>
          <w:sz w:val="28"/>
          <w:szCs w:val="28"/>
          <w:lang w:val="uk-UA"/>
        </w:rPr>
        <w:t>Котляр А. Запізніле до ювілею / Алла Котляр // Дзеркало тижня. — 2009. — 28 листоп. — 4 груд. — С. 14.</w:t>
      </w:r>
    </w:p>
    <w:p w14:paraId="03F0E59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
          <w:bCs/>
          <w:kern w:val="0"/>
          <w:sz w:val="28"/>
          <w:szCs w:val="28"/>
          <w:lang w:val="uk-UA"/>
        </w:rPr>
        <w:t>Котляр</w:t>
      </w:r>
      <w:r w:rsidRPr="0057156E">
        <w:rPr>
          <w:rFonts w:ascii="Times New Roman" w:eastAsia="Times New Roman" w:hAnsi="Times New Roman" w:cs="Times New Roman"/>
          <w:kern w:val="0"/>
          <w:sz w:val="28"/>
          <w:szCs w:val="28"/>
          <w:lang w:val="uk-UA"/>
        </w:rPr>
        <w:t xml:space="preserve"> И. И. </w:t>
      </w:r>
      <w:r w:rsidRPr="0057156E">
        <w:rPr>
          <w:rFonts w:ascii="Times New Roman" w:eastAsia="Times New Roman" w:hAnsi="Times New Roman" w:cs="Times New Roman"/>
          <w:b/>
          <w:bCs/>
          <w:kern w:val="0"/>
          <w:sz w:val="28"/>
          <w:szCs w:val="28"/>
          <w:lang w:val="uk-UA"/>
        </w:rPr>
        <w:t>Права человека</w:t>
      </w:r>
      <w:r w:rsidRPr="0057156E">
        <w:rPr>
          <w:rFonts w:ascii="Times New Roman" w:eastAsia="Times New Roman" w:hAnsi="Times New Roman" w:cs="Times New Roman"/>
          <w:kern w:val="0"/>
          <w:sz w:val="28"/>
          <w:szCs w:val="28"/>
          <w:lang w:val="uk-UA"/>
        </w:rPr>
        <w:t xml:space="preserve"> : учеб. пособие для вузов / И. И. </w:t>
      </w:r>
      <w:r w:rsidRPr="0057156E">
        <w:rPr>
          <w:rFonts w:ascii="Times New Roman" w:eastAsia="Times New Roman" w:hAnsi="Times New Roman" w:cs="Times New Roman"/>
          <w:b/>
          <w:bCs/>
          <w:kern w:val="0"/>
          <w:sz w:val="28"/>
          <w:szCs w:val="28"/>
          <w:lang w:val="uk-UA"/>
        </w:rPr>
        <w:t>Котляр</w:t>
      </w:r>
      <w:r w:rsidRPr="0057156E">
        <w:rPr>
          <w:rFonts w:ascii="Times New Roman" w:eastAsia="Times New Roman" w:hAnsi="Times New Roman" w:cs="Times New Roman"/>
          <w:kern w:val="0"/>
          <w:sz w:val="28"/>
          <w:szCs w:val="28"/>
          <w:lang w:val="uk-UA"/>
        </w:rPr>
        <w:t xml:space="preserve">. — Минск : Тесей, </w:t>
      </w:r>
      <w:r w:rsidRPr="0057156E">
        <w:rPr>
          <w:rFonts w:ascii="Times New Roman" w:eastAsia="Times New Roman" w:hAnsi="Times New Roman" w:cs="Times New Roman"/>
          <w:b/>
          <w:bCs/>
          <w:kern w:val="0"/>
          <w:sz w:val="28"/>
          <w:szCs w:val="28"/>
          <w:lang w:val="uk-UA"/>
        </w:rPr>
        <w:t>2002</w:t>
      </w:r>
      <w:r w:rsidRPr="0057156E">
        <w:rPr>
          <w:rFonts w:ascii="Times New Roman" w:eastAsia="Times New Roman" w:hAnsi="Times New Roman" w:cs="Times New Roman"/>
          <w:kern w:val="0"/>
          <w:sz w:val="28"/>
          <w:szCs w:val="28"/>
          <w:lang w:val="uk-UA"/>
        </w:rPr>
        <w:t>. — 256 с.</w:t>
      </w:r>
    </w:p>
    <w:p w14:paraId="4BA406A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Кошелева О. Е. "</w:t>
      </w:r>
      <w:r w:rsidRPr="0057156E">
        <w:rPr>
          <w:rFonts w:ascii="Times New Roman" w:eastAsia="Times New Roman" w:hAnsi="Times New Roman" w:cs="Times New Roman"/>
          <w:b/>
          <w:bCs/>
          <w:kern w:val="0"/>
          <w:sz w:val="28"/>
          <w:szCs w:val="28"/>
          <w:lang w:val="uk-UA"/>
        </w:rPr>
        <w:t>Свое</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детство</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в</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Древней</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
          <w:bCs/>
          <w:kern w:val="0"/>
          <w:sz w:val="28"/>
          <w:szCs w:val="28"/>
          <w:lang w:val="uk-UA"/>
        </w:rPr>
        <w:t>Руси</w:t>
      </w:r>
      <w:r w:rsidRPr="0057156E">
        <w:rPr>
          <w:rFonts w:ascii="Times New Roman" w:eastAsia="Times New Roman" w:hAnsi="Times New Roman" w:cs="Times New Roman"/>
          <w:kern w:val="0"/>
          <w:sz w:val="28"/>
          <w:szCs w:val="28"/>
          <w:lang w:val="uk-UA"/>
        </w:rPr>
        <w:t xml:space="preserve"> и </w:t>
      </w:r>
      <w:r w:rsidRPr="0057156E">
        <w:rPr>
          <w:rFonts w:ascii="Times New Roman" w:eastAsia="Times New Roman" w:hAnsi="Times New Roman" w:cs="Times New Roman"/>
          <w:b/>
          <w:bCs/>
          <w:kern w:val="0"/>
          <w:sz w:val="28"/>
          <w:szCs w:val="28"/>
          <w:lang w:val="uk-UA"/>
        </w:rPr>
        <w:t>в</w:t>
      </w:r>
      <w:r w:rsidRPr="0057156E">
        <w:rPr>
          <w:rFonts w:ascii="Times New Roman" w:eastAsia="Times New Roman" w:hAnsi="Times New Roman" w:cs="Times New Roman"/>
          <w:kern w:val="0"/>
          <w:sz w:val="28"/>
          <w:szCs w:val="28"/>
          <w:lang w:val="uk-UA"/>
        </w:rPr>
        <w:t xml:space="preserve"> России эпохи просвещения [XVI-XVIII вв.] : учеб. пособие по пед. антропологии и истории детства / О. Е. Кошелева. — М. : Изд-во УРАО, 2000. — 319 с. — (Библиотека антропологии / Ун-т Рос. акад. образования, Каф. пед. антропологии).</w:t>
      </w:r>
    </w:p>
    <w:p w14:paraId="6EA08A2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Крестовська Н. М. Перспективи ювенальної юстиції в Україні / Н. М. Крестовська // Вісник Одеського інституту внутрішніх справ. — 2002. — № 1. — С. 27—31.</w:t>
      </w:r>
    </w:p>
    <w:p w14:paraId="1FE1BD6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Крестовська Н. М. Правоохоронна діяльність і права людини / Н. М. Крестовська // Вісник Одеського інституту внутрішніх справ. — 2000. — № 4. — С. 24—27.</w:t>
      </w:r>
    </w:p>
    <w:p w14:paraId="322C2FB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Крестовська Н. М. Ювенальне право України : іст.-теорет. дослідж. : монографія / Н. М. Крестовська. — О. : Фенікс, 2008. — 329, [2] с.</w:t>
      </w:r>
    </w:p>
    <w:p w14:paraId="642EB59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Крестовська Н. М. Ювенальний проступок та ювенальна відповідальність / Н. М. Крестовська // Вісник Одеського інституту внутрішніх справ. — 2004. — № 3, ч. 1. — С. 127—131.</w:t>
      </w:r>
    </w:p>
    <w:p w14:paraId="6EF9AB0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Кримінальний кодекс України : станом на 1 черв. 2006 р. — К. : Ред. газ. "Закон і бізнес", 2006. — 160 с. — (Серія "Закон &amp; Бізнес" ; №23.</w:t>
      </w:r>
    </w:p>
    <w:p w14:paraId="7B236D2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Кримінальний кодекс УССР : в ред. 8 черв. 1927 р. — Х. : Юридвидав, 1927. — 151 с.</w:t>
      </w:r>
    </w:p>
    <w:p w14:paraId="191F7F2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Кулапов В. В. Защита субъективных прав и законных интересов детей в Российской Федерации : (вопросы теории) : дис. ... канд. юрид. наук / </w:t>
      </w:r>
      <w:r w:rsidRPr="0057156E">
        <w:rPr>
          <w:rFonts w:ascii="Times New Roman" w:eastAsia="Times New Roman" w:hAnsi="Times New Roman" w:cs="Times New Roman"/>
          <w:kern w:val="0"/>
          <w:sz w:val="28"/>
          <w:szCs w:val="28"/>
          <w:lang w:val="uk-UA"/>
        </w:rPr>
        <w:br/>
        <w:t>Кулапов Виталий Викторович. — Саратов, 2004 — 238 c.</w:t>
      </w:r>
    </w:p>
    <w:p w14:paraId="685E037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Кулапов В. Л. Теория государства и права : учебник / Кулапов В. Л., Малько А. В. — М. : Норма, 2008. — 383 с.</w:t>
      </w:r>
    </w:p>
    <w:p w14:paraId="79B7AF3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Куфаев В. И. Детское право, его предмет и объем / В. И. Куфаев // Право и жизнь. — 1926. — № 8/10. — С. 60—64.</w:t>
      </w:r>
    </w:p>
    <w:p w14:paraId="16C9B9A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Куфаев В. И. Педагогические меры борьбы с правонарушениями несовершеннолетних / Куфаев В. И. — М. : Работник просвещения, 1927. — 167 с.</w:t>
      </w:r>
    </w:p>
    <w:p w14:paraId="53E4326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Куфаев В. И. Юные правонарушители / В. И. Куфаев. — [М.] : Новая Москва, 1924. — 238, [1] с. — (Библиотека "Вестника просвещения" / под ред. </w:t>
      </w:r>
      <w:r w:rsidRPr="0057156E">
        <w:rPr>
          <w:rFonts w:ascii="Times New Roman" w:eastAsia="Times New Roman" w:hAnsi="Times New Roman" w:cs="Times New Roman"/>
          <w:kern w:val="0"/>
          <w:sz w:val="28"/>
          <w:szCs w:val="28"/>
          <w:lang w:val="uk-UA"/>
        </w:rPr>
        <w:br/>
        <w:t>И. М. Диомидова и Л. Д. Синицкого).</w:t>
      </w:r>
    </w:p>
    <w:p w14:paraId="746F7BF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Лактюнкина</w:t>
      </w:r>
      <w:r w:rsidRPr="0057156E">
        <w:rPr>
          <w:rFonts w:ascii="Times New Roman" w:eastAsia="Times New Roman" w:hAnsi="Times New Roman" w:cs="Times New Roman"/>
          <w:b/>
          <w:bCs/>
          <w:kern w:val="0"/>
          <w:sz w:val="28"/>
          <w:szCs w:val="28"/>
          <w:lang w:val="uk-UA"/>
        </w:rPr>
        <w:t xml:space="preserve"> Е. А. Права</w:t>
      </w:r>
      <w:r w:rsidRPr="0057156E">
        <w:rPr>
          <w:rFonts w:ascii="Times New Roman" w:eastAsia="Times New Roman" w:hAnsi="Times New Roman" w:cs="Times New Roman"/>
          <w:b/>
          <w:kern w:val="0"/>
          <w:sz w:val="28"/>
          <w:szCs w:val="28"/>
          <w:lang w:val="uk-UA"/>
        </w:rPr>
        <w:t xml:space="preserve"> </w:t>
      </w:r>
      <w:r w:rsidRPr="0057156E">
        <w:rPr>
          <w:rFonts w:ascii="Times New Roman" w:eastAsia="Times New Roman" w:hAnsi="Times New Roman" w:cs="Times New Roman"/>
          <w:b/>
          <w:bCs/>
          <w:kern w:val="0"/>
          <w:sz w:val="28"/>
          <w:szCs w:val="28"/>
          <w:lang w:val="uk-UA"/>
        </w:rPr>
        <w:t>ребенка</w:t>
      </w:r>
      <w:r w:rsidRPr="0057156E">
        <w:rPr>
          <w:rFonts w:ascii="Times New Roman" w:eastAsia="Times New Roman" w:hAnsi="Times New Roman" w:cs="Times New Roman"/>
          <w:b/>
          <w:kern w:val="0"/>
          <w:sz w:val="28"/>
          <w:szCs w:val="28"/>
          <w:lang w:val="uk-UA"/>
        </w:rPr>
        <w:t xml:space="preserve"> </w:t>
      </w:r>
      <w:r w:rsidRPr="0057156E">
        <w:rPr>
          <w:rFonts w:ascii="Times New Roman" w:eastAsia="Times New Roman" w:hAnsi="Times New Roman" w:cs="Times New Roman"/>
          <w:b/>
          <w:bCs/>
          <w:kern w:val="0"/>
          <w:sz w:val="28"/>
          <w:szCs w:val="28"/>
          <w:lang w:val="uk-UA"/>
        </w:rPr>
        <w:t>в</w:t>
      </w:r>
      <w:r w:rsidRPr="0057156E">
        <w:rPr>
          <w:rFonts w:ascii="Times New Roman" w:eastAsia="Times New Roman" w:hAnsi="Times New Roman" w:cs="Times New Roman"/>
          <w:b/>
          <w:kern w:val="0"/>
          <w:sz w:val="28"/>
          <w:szCs w:val="28"/>
          <w:lang w:val="uk-UA"/>
        </w:rPr>
        <w:t xml:space="preserve"> </w:t>
      </w:r>
      <w:r w:rsidRPr="0057156E">
        <w:rPr>
          <w:rFonts w:ascii="Times New Roman" w:eastAsia="Times New Roman" w:hAnsi="Times New Roman" w:cs="Times New Roman"/>
          <w:b/>
          <w:bCs/>
          <w:kern w:val="0"/>
          <w:sz w:val="28"/>
          <w:szCs w:val="28"/>
          <w:lang w:val="uk-UA"/>
        </w:rPr>
        <w:t>контексте</w:t>
      </w:r>
      <w:r w:rsidRPr="0057156E">
        <w:rPr>
          <w:rFonts w:ascii="Times New Roman" w:eastAsia="Times New Roman" w:hAnsi="Times New Roman" w:cs="Times New Roman"/>
          <w:kern w:val="0"/>
          <w:sz w:val="28"/>
          <w:szCs w:val="28"/>
          <w:lang w:val="uk-UA"/>
        </w:rPr>
        <w:t xml:space="preserve"> концепции устойчивого развития : автореферат дис. ... канд. юрид. наук / Лактюнкина Елена Анатольевна ; Урал. гос. юрид. акад. — Екатеринбург, 2005. — 26 с.</w:t>
      </w:r>
    </w:p>
    <w:p w14:paraId="73F413B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Левицкий О. И. О семейных отношениях в Юго-Западной Руси в XVI—XVII cт. / О. И. Левицкий // Русская старина. — 1880. — № 11. — С. 549—574.</w:t>
      </w:r>
    </w:p>
    <w:p w14:paraId="75A6257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Левицька Л. В. Запобігання насильницьким злочинам щодо неповнолітніх в Україні : автореф. дис. ... канд. юрид. наук / </w:t>
      </w:r>
      <w:r w:rsidRPr="0057156E">
        <w:rPr>
          <w:rFonts w:ascii="Times New Roman" w:eastAsia="Times New Roman" w:hAnsi="Times New Roman" w:cs="Times New Roman"/>
          <w:kern w:val="0"/>
          <w:sz w:val="28"/>
          <w:szCs w:val="28"/>
          <w:lang w:val="uk-UA"/>
        </w:rPr>
        <w:br/>
        <w:t>Левицька Людмила Василівна ; Київ. нац. ун-т ім. Т. Шевченка. — К., 2003. — 24 с.</w:t>
      </w:r>
    </w:p>
    <w:p w14:paraId="01F8C83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Левицький О. І. Невінчані шлюби на Україні в XVI—XVII cт. / О. І. Левицький // Записки Українського наукового товариства в Києві. — 1909. Кн. 3. — С. 98—107.</w:t>
      </w:r>
    </w:p>
    <w:p w14:paraId="4025821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Лисенков С. Л. </w:t>
      </w:r>
      <w:r w:rsidRPr="0057156E">
        <w:rPr>
          <w:rFonts w:ascii="Times New Roman" w:eastAsia="Times New Roman" w:hAnsi="Times New Roman" w:cs="Times New Roman"/>
          <w:bCs/>
          <w:kern w:val="0"/>
          <w:sz w:val="28"/>
          <w:szCs w:val="28"/>
          <w:lang w:val="uk-UA"/>
        </w:rPr>
        <w:t>Теорія</w:t>
      </w:r>
      <w:r w:rsidRPr="0057156E">
        <w:rPr>
          <w:rFonts w:ascii="Times New Roman" w:eastAsia="Times New Roman" w:hAnsi="Times New Roman" w:cs="Times New Roman"/>
          <w:kern w:val="0"/>
          <w:sz w:val="28"/>
          <w:szCs w:val="28"/>
          <w:lang w:val="uk-UA"/>
        </w:rPr>
        <w:t xml:space="preserve"> держави і права : підручник / [С. Л. Лисенков, А. М. Колодій, О. Д. Тихомиров, В. С. Ковальський] ; ред. С. Л. Лисенков ; М-во освіти і науки України. — К. : Юрінком Інтер, 2005. — 447 с.</w:t>
      </w:r>
    </w:p>
    <w:p w14:paraId="79FC178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Лісова У. Брудний бізнес на дітях / У. Лісова // Юридичний Вісник України. — 2008 р. — 17—23 трав. — С. 8—11.</w:t>
      </w:r>
    </w:p>
    <w:p w14:paraId="571F73D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Літні люди не зможуть всиновити немовля // Інформаційне агентство УНІАН. Права людини. — Режим доступу: http://human-rights.unian.net/ukr. — Назва з екрану.</w:t>
      </w:r>
    </w:p>
    <w:p w14:paraId="6CAC5BE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Лобанова Т. В. Правовой статус ребенка в аспекте классификации его прав / Т. В. Лобанова // Вестник Башкирского университета. — 2008. — Т. 13, № 8. — С. 34—39.</w:t>
      </w:r>
    </w:p>
    <w:p w14:paraId="2B4F2B8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Лысенков С. Л. Гарантии прав и свобод личности в Советском обществе : дис. … канд. юрид.наук / Лысенков Сергей Леонидович ; АН УССР, Ин-т государства и права. — К., 1976. — 19 с.</w:t>
      </w:r>
    </w:p>
    <w:p w14:paraId="174595E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Люблинский П. И. Охрана детства и борьба с беспризорностью / П. Люблинский — Л. : "Academia", 1924. — 146 с.</w:t>
      </w:r>
    </w:p>
    <w:p w14:paraId="6394EA8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Люблинский П. И. Проект статей, подлежащих внесению в Уголовный кодекс об ответственности несовершеннолетних / П. И. Люблинский // Право и жизнь. — 1922. — № 2. — С. 29—33.</w:t>
      </w:r>
    </w:p>
    <w:p w14:paraId="62F52F0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Людин Д. Потрібно внести зміни до законодавства, які сприятимуть недопущенню пропаганди насильства / Д. Людин // Юридичний Вісник України. — 2009. — 17—23 жовт. — С. 2—3.</w:t>
      </w:r>
    </w:p>
    <w:p w14:paraId="731AFDE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Магновський І. Й. Гарантії прав і свобод людини та громадянина в праві України : (теорет.-правовий аспект) : автореф. дис. ... канд. юрид. наук / Магновський Ігор Йосифович ; Нац. акад. внутр. справ України. — К., 2003. — 20 с.</w:t>
      </w:r>
    </w:p>
    <w:p w14:paraId="6D8B949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Макарова З. В. Защита в российском уголовном процесе: понятие, виды, предмет и пределы / З. В. Макарова // Правоведение. — 2000. — № 3. — С. 21—25.</w:t>
      </w:r>
    </w:p>
    <w:p w14:paraId="1ED0EAB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Макарова О. Правовий нігілізм та правовий ідеалізм: реалії сьогодення / О. Макарова // Підприємництво, господарство і право. — 2009. — № 1. — С. 76—78.</w:t>
      </w:r>
    </w:p>
    <w:p w14:paraId="4FC9DB7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Маленька українка не захотіла до Америки // Юридичний Вісник України. — 2008. — 15—21 листоп. — С. 7—9.</w:t>
      </w:r>
    </w:p>
    <w:p w14:paraId="0DF5C57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Мамонтов Я. А. Право держави і право дитини / Я. А. Мамонтов // Соціальне виховання. — 1922. — № 1. — С. 34—42.</w:t>
      </w:r>
    </w:p>
    <w:p w14:paraId="28A5408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Матузов Н. И. Правовая система и личность / Н. И. Матузов. — Саратов : Изд-во Сарат. ун-та, 1987. — 293, [1] с.</w:t>
      </w:r>
    </w:p>
    <w:p w14:paraId="66A9036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Медведько О. З любов’ю та турботою до дітей / О. Медведько // Вісник прокуратури. — 2008. — № 5. — С. 3—7.</w:t>
      </w:r>
    </w:p>
    <w:p w14:paraId="7CF5A05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Мид М. Культура и мир детства : избр. произведения / М. Мид. — М. : Наука, 1988. — 429 с.</w:t>
      </w:r>
    </w:p>
    <w:p w14:paraId="76156D2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Миньковский Г. М. Роль семьи в предупреждении правонарушений среди несовершеннолетних / Г. М. Миньковский // Семья в системе нравственного воспитания : актуальность проблемы воспитания </w:t>
      </w:r>
      <w:r w:rsidRPr="0057156E">
        <w:rPr>
          <w:rFonts w:ascii="Times New Roman" w:eastAsia="Times New Roman" w:hAnsi="Times New Roman" w:cs="Times New Roman"/>
          <w:kern w:val="0"/>
          <w:sz w:val="28"/>
          <w:szCs w:val="28"/>
          <w:lang w:val="uk-UA"/>
        </w:rPr>
        <w:lastRenderedPageBreak/>
        <w:t xml:space="preserve">подростков по материалам Всесоюз. науч.-практ. конф. в Баку 25 — 27 апр. 1979 г. / под общ. ред. </w:t>
      </w:r>
      <w:r w:rsidRPr="0057156E">
        <w:rPr>
          <w:rFonts w:ascii="Times New Roman" w:eastAsia="Times New Roman" w:hAnsi="Times New Roman" w:cs="Times New Roman"/>
          <w:kern w:val="0"/>
          <w:sz w:val="28"/>
          <w:szCs w:val="28"/>
          <w:lang w:val="uk-UA"/>
        </w:rPr>
        <w:br/>
        <w:t>А. Г. Харчева ; сост. М. А. Иволгин, И. Ф. Дементьева. — М., 1979. — C. 194—195.</w:t>
      </w:r>
    </w:p>
    <w:p w14:paraId="2F09E7C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Мироненко В. П. Відповідальність батьків за неналежне виховання дітей за сімейним та цивільним законодавством України : автореф. дис. ... канд. юрид. наук / Мироненко Валентина Петрівна ; Київ. нац. ун-т ім. Т. Шевченка. — К., 2001. — 19 с.</w:t>
      </w:r>
    </w:p>
    <w:p w14:paraId="2A0CCEE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Мироненко В. Правові засади захисту прав дитини, яка перебуває у конфлікті з законом / В. Мироненко // Вісник прокуратури. — 2008. — № 5. — С. 32—36.</w:t>
      </w:r>
    </w:p>
    <w:p w14:paraId="486B1E9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Михайленко П. П. О преступности несовершеннолетних в УССР и о некоторых причинах, ее порождающих / П. П. Михайленко // </w:t>
      </w:r>
      <w:r w:rsidRPr="0057156E">
        <w:rPr>
          <w:rFonts w:ascii="Times New Roman" w:eastAsia="Times New Roman" w:hAnsi="Times New Roman" w:cs="Times New Roman"/>
          <w:bCs/>
          <w:kern w:val="0"/>
          <w:sz w:val="28"/>
          <w:szCs w:val="28"/>
          <w:lang w:val="uk-UA"/>
        </w:rPr>
        <w:t xml:space="preserve">О причинах преступности несовершеннолетних и мерах, принимаемых органами МООП УССР по ее искоренению </w:t>
      </w:r>
      <w:r w:rsidRPr="0057156E">
        <w:rPr>
          <w:rFonts w:ascii="Times New Roman" w:eastAsia="Times New Roman" w:hAnsi="Times New Roman" w:cs="Times New Roman"/>
          <w:kern w:val="0"/>
          <w:sz w:val="28"/>
          <w:szCs w:val="28"/>
          <w:lang w:val="uk-UA"/>
        </w:rPr>
        <w:t>: материалы науч.-практ. конф. / М-о охраны общественного порядка Украинской ССР. — М., 1967. — С. 226—233.</w:t>
      </w:r>
    </w:p>
    <w:p w14:paraId="508114B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Мор Т. Утопия. Эпиграммы. История Ричарда III : [пер. с латин. и англ.] / Томас Мор ; изд. подгот. М. Л. Гаспаров [и др.]. — 2-е изд., испр. и доп. — М. : Ладомир : Наука, [1998]. — 463 с. — (Литературные памятники. ЛП).</w:t>
      </w:r>
    </w:p>
    <w:p w14:paraId="0304A17A" w14:textId="77777777" w:rsidR="0057156E" w:rsidRPr="0057156E" w:rsidRDefault="0057156E" w:rsidP="0057156E">
      <w:pPr>
        <w:widowControl/>
        <w:numPr>
          <w:ilvl w:val="0"/>
          <w:numId w:val="6"/>
        </w:numPr>
        <w:tabs>
          <w:tab w:val="clear" w:pos="709"/>
          <w:tab w:val="clear" w:pos="785"/>
          <w:tab w:val="num" w:pos="1365"/>
        </w:tabs>
        <w:autoSpaceDE w:val="0"/>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Музиченко П. П. Культура українського опікунського права у законодавстві Великого князівства Литовського / П. П. Музиченко // Наукові праці Одеської національної юридичної академії. — 2007. — Т. 6. — С. 223—230.</w:t>
      </w:r>
    </w:p>
    <w:p w14:paraId="63B3757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Набок М. Нужно ли вызывать правонарушителей в заседания комиссии по делам несовершеннолетних при рассмотрении дел о них / М. Набок // Вестник советской юстиции. — 1923. — № 23. — С. 927—928.</w:t>
      </w:r>
    </w:p>
    <w:p w14:paraId="76AF817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Набок М. О проекте новой инструкции комиссиям по делам несовершеннолетних / М. Набок // Вестник советской юстиции. — 1926. — № 10. — С. 391—394.</w:t>
      </w:r>
    </w:p>
    <w:p w14:paraId="4606E4D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Набок М. Про склад комісій у справах неповнолітніх / М. Набок // Вісник радянської юстиції. — 1929. — № 23. — С. 701—703.</w:t>
      </w:r>
    </w:p>
    <w:p w14:paraId="1186A6F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Наливайко О. І. Принципи правового захисту людини : (підходи до класифікації) / О. І. Наливайко // Міжнародна поліцейська енциклопедія : понятійний аппарат, концептуал. підходи, теорія та практика : у 10 т. / </w:t>
      </w:r>
      <w:r w:rsidRPr="0057156E">
        <w:rPr>
          <w:rFonts w:ascii="Times New Roman" w:eastAsia="Times New Roman" w:hAnsi="Times New Roman" w:cs="Times New Roman"/>
          <w:kern w:val="0"/>
          <w:sz w:val="28"/>
          <w:szCs w:val="28"/>
          <w:lang w:val="uk-UA"/>
        </w:rPr>
        <w:br/>
        <w:t>Римаренко Ю. І., Кондратьев Я. Ю., Тацій В. Я., Шемшученко Ю. С. — К., 2005. — Т. 2 : Права людини у контексті поліцейської діяльності. — С. 900—903.</w:t>
      </w:r>
    </w:p>
    <w:p w14:paraId="75BFF97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Наливайко О. І. Теоретико-правові проблеми захисту прав людини : автореф. дис. ... канд. юрид. наук / Наливайко Олег Іванович ; Київ. нац. ун-т ім. Т. Шевченка. — К., 2002. — 18 с.</w:t>
      </w:r>
    </w:p>
    <w:p w14:paraId="60D1483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Наливайко О. І. Функціональне призначення права у процесі захисту прав людини / О. І. Наливайко // Науковий вісник Юридичної академії Міністерства внутрішніх справ. — 2002. — № 1. — С.57—64.</w:t>
      </w:r>
    </w:p>
    <w:p w14:paraId="57CCD3B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Нарада в справі організації народної освіти на Україні [15—20 грудня 1917 р., Київ]. — К. : Вид. журн. "Вільна українська школа", 1918. — 22 с. — (Бібліотека вчителя ; № 2).</w:t>
      </w:r>
    </w:p>
    <w:p w14:paraId="67E36DA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Cs/>
          <w:kern w:val="0"/>
          <w:sz w:val="28"/>
          <w:szCs w:val="28"/>
        </w:rPr>
      </w:pPr>
      <w:r w:rsidRPr="0057156E">
        <w:rPr>
          <w:rFonts w:ascii="Times New Roman" w:eastAsia="Times New Roman" w:hAnsi="Times New Roman" w:cs="Times New Roman"/>
          <w:kern w:val="0"/>
          <w:sz w:val="28"/>
          <w:szCs w:val="28"/>
          <w:lang w:val="uk-UA"/>
        </w:rPr>
        <w:t>Науково-практичний коментар до Сімейного кодексу України / [Харитонов Є. О., Харитонова О. І., Білоусов Ю. В. та ін.] ; за ред. Є. О. Харитонова. — Вид. 2-ге., доповн. — Х. : Одіссей, 2008. — 558, [1] с.</w:t>
      </w:r>
    </w:p>
    <w:p w14:paraId="1AF336E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Cs/>
          <w:kern w:val="0"/>
          <w:sz w:val="28"/>
          <w:szCs w:val="28"/>
        </w:rPr>
        <w:t xml:space="preserve">Народна освіта України в добу національно-демократичної революції 1917—1920 рр. </w:t>
      </w:r>
      <w:r w:rsidRPr="0057156E">
        <w:rPr>
          <w:rFonts w:ascii="Times New Roman" w:eastAsia="Times New Roman" w:hAnsi="Times New Roman" w:cs="Times New Roman"/>
          <w:kern w:val="0"/>
          <w:sz w:val="28"/>
          <w:szCs w:val="28"/>
        </w:rPr>
        <w:t xml:space="preserve">: </w:t>
      </w:r>
      <w:r w:rsidRPr="0057156E">
        <w:rPr>
          <w:rFonts w:ascii="Times New Roman" w:eastAsia="Times New Roman" w:hAnsi="Times New Roman" w:cs="Times New Roman"/>
          <w:kern w:val="0"/>
          <w:sz w:val="28"/>
          <w:szCs w:val="28"/>
          <w:lang w:val="uk-UA"/>
        </w:rPr>
        <w:t>а</w:t>
      </w:r>
      <w:r w:rsidRPr="0057156E">
        <w:rPr>
          <w:rFonts w:ascii="Times New Roman" w:eastAsia="Times New Roman" w:hAnsi="Times New Roman" w:cs="Times New Roman"/>
          <w:kern w:val="0"/>
          <w:sz w:val="28"/>
          <w:szCs w:val="28"/>
        </w:rPr>
        <w:t>втореф. дис</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 xml:space="preserve">... канд. іст. наук / </w:t>
      </w:r>
      <w:r w:rsidRPr="0057156E">
        <w:rPr>
          <w:rFonts w:ascii="Times New Roman" w:eastAsia="Times New Roman" w:hAnsi="Times New Roman" w:cs="Times New Roman"/>
          <w:kern w:val="0"/>
          <w:sz w:val="28"/>
          <w:szCs w:val="28"/>
          <w:lang w:val="uk-UA"/>
        </w:rPr>
        <w:br/>
      </w:r>
      <w:r w:rsidRPr="0057156E">
        <w:rPr>
          <w:rFonts w:ascii="Times New Roman" w:eastAsia="Times New Roman" w:hAnsi="Times New Roman" w:cs="Times New Roman"/>
          <w:kern w:val="0"/>
          <w:sz w:val="28"/>
          <w:szCs w:val="28"/>
        </w:rPr>
        <w:t>Богуславська</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Валентина Григорівна</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 Донец. нац. ун-т. — Донецьк, 2001. — 19 с.</w:t>
      </w:r>
    </w:p>
    <w:p w14:paraId="7F8EFAF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Науково-практичний коментар Цивільного кодексу України / [Бек Ю. Б., Богдан Й. Г., Герц А. А. та ін.] ; за ред. В. М. Коссака ; Львів. нац. </w:t>
      </w:r>
      <w:r w:rsidRPr="0057156E">
        <w:rPr>
          <w:rFonts w:ascii="Times New Roman" w:eastAsia="Times New Roman" w:hAnsi="Times New Roman" w:cs="Times New Roman"/>
          <w:kern w:val="0"/>
          <w:sz w:val="28"/>
          <w:szCs w:val="28"/>
          <w:lang w:val="uk-UA"/>
        </w:rPr>
        <w:lastRenderedPageBreak/>
        <w:t xml:space="preserve">ун-т </w:t>
      </w:r>
      <w:r w:rsidRPr="0057156E">
        <w:rPr>
          <w:rFonts w:ascii="Times New Roman" w:eastAsia="Times New Roman" w:hAnsi="Times New Roman" w:cs="Times New Roman"/>
          <w:kern w:val="0"/>
          <w:sz w:val="28"/>
          <w:szCs w:val="28"/>
          <w:lang w:val="uk-UA"/>
        </w:rPr>
        <w:br/>
        <w:t>ім. Івана Франка. — Вид. 2-ге, змін. і доповн. — К. : Істина, 2008. — 990 с.</w:t>
      </w:r>
    </w:p>
    <w:p w14:paraId="2B3E998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Негодченко О. В. Забезпечення прав і свобод людини органами внутрішніх справ : організац.-правові засади : автореф. дис. ... д-ра юрид. наук / Негодченко Олександр Володимирович ; Нац. ун-т внутр. справ. — Х., 2004. — 36 с.</w:t>
      </w:r>
    </w:p>
    <w:p w14:paraId="1B952BC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Негодченко О. Механізм правового захисту / О. Негодченко // Міжнародна поліцейська енциклопедія : понятійний аппарат, концептуал. підходи, теорія та практика : у 10 т. / Римаренко Ю. І., Кондратьев Я. Ю., Тацій В. Я., Шемшученко Ю. С. — К., 2005. — Т. 2 : Права людини у контексті поліцейської діяльності. — С. 491.</w:t>
      </w:r>
    </w:p>
    <w:p w14:paraId="44BE748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Негодченко О. Права і свободи людини / О. Негодченко // Міжнародна поліцейська енциклопедія : понятійний аппарат, концептуал. підходи, теорія та практика : у 10 т. / Римаренко Ю. І., Кондратьев Я. Ю., Тацій В. Я., </w:t>
      </w:r>
      <w:r w:rsidRPr="0057156E">
        <w:rPr>
          <w:rFonts w:ascii="Times New Roman" w:eastAsia="Times New Roman" w:hAnsi="Times New Roman" w:cs="Times New Roman"/>
          <w:kern w:val="0"/>
          <w:sz w:val="28"/>
          <w:szCs w:val="28"/>
          <w:lang w:val="uk-UA"/>
        </w:rPr>
        <w:br/>
        <w:t>Шемшученко Ю. С. — К., 2005. — Т. 2 : Права людини у контексті поліцейської діяльності. — С. 718—719.</w:t>
      </w:r>
    </w:p>
    <w:p w14:paraId="598907B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Нерсесянц В. С. Общая теория права и государства / В. С. Нерсесянц. — М. : ИНФРА, 1999. — 552 с.</w:t>
      </w:r>
    </w:p>
    <w:p w14:paraId="78FA5C9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Cs/>
          <w:kern w:val="0"/>
          <w:sz w:val="28"/>
          <w:szCs w:val="28"/>
          <w:lang w:val="uk-UA"/>
        </w:rPr>
      </w:pPr>
      <w:r w:rsidRPr="0057156E">
        <w:rPr>
          <w:rFonts w:ascii="Times New Roman" w:eastAsia="Times New Roman" w:hAnsi="Times New Roman" w:cs="Times New Roman"/>
          <w:kern w:val="0"/>
          <w:sz w:val="28"/>
          <w:szCs w:val="28"/>
          <w:lang w:val="uk-UA"/>
        </w:rPr>
        <w:t>Несинова С. В. Державно-правовий механізм захисту прав неповнолітніх в Українській РСР (60-і — поч. 80-х рр. XX ст.) : дис. ... канд. юрид. наук / Несинова Світлана Василівна ; Нац. акад. внутріш. справ України. — К., 2005. — 230 с.</w:t>
      </w:r>
    </w:p>
    <w:p w14:paraId="37BFB80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Cs/>
          <w:kern w:val="0"/>
          <w:sz w:val="28"/>
          <w:szCs w:val="28"/>
          <w:lang w:val="uk-UA"/>
        </w:rPr>
        <w:t xml:space="preserve">Нестор. </w:t>
      </w:r>
      <w:r w:rsidRPr="0057156E">
        <w:rPr>
          <w:rFonts w:ascii="Times New Roman" w:eastAsia="Times New Roman" w:hAnsi="Times New Roman" w:cs="Times New Roman"/>
          <w:kern w:val="0"/>
          <w:sz w:val="28"/>
          <w:szCs w:val="28"/>
          <w:lang w:val="uk-UA"/>
        </w:rPr>
        <w:t xml:space="preserve">Житіє преподобного отця нашого Феодосія, ігумена Печерського / </w:t>
      </w:r>
      <w:r w:rsidRPr="0057156E">
        <w:rPr>
          <w:rFonts w:ascii="Times New Roman" w:eastAsia="Times New Roman" w:hAnsi="Times New Roman" w:cs="Times New Roman"/>
          <w:bCs/>
          <w:kern w:val="0"/>
          <w:sz w:val="28"/>
          <w:szCs w:val="28"/>
          <w:lang w:val="uk-UA"/>
        </w:rPr>
        <w:t>Нестор</w:t>
      </w:r>
      <w:r w:rsidRPr="0057156E">
        <w:rPr>
          <w:rFonts w:ascii="Times New Roman" w:eastAsia="Times New Roman" w:hAnsi="Times New Roman" w:cs="Times New Roman"/>
          <w:kern w:val="0"/>
          <w:sz w:val="28"/>
          <w:szCs w:val="28"/>
          <w:lang w:val="uk-UA"/>
        </w:rPr>
        <w:t xml:space="preserve"> // Тисяча років української суспільно-політичної думки : у 9 т. / редкол.: Т. Гунчак (наук. ред.) [та ін.]. — К., 2001. — Т. 1 : (Х—ХVст.). — С. 304—343.</w:t>
      </w:r>
    </w:p>
    <w:p w14:paraId="5104631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Нечаева А. М. Россия и ее дети : (ребенок, закон, государство) / А. М.</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Нечаева. — М. : Грааль, 1996. — 239 с.</w:t>
      </w:r>
    </w:p>
    <w:p w14:paraId="3059AB0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Нечаєва А. Права и обязанности родителей по воспитанию детей / А.</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Нечаева. — М. : Моск. рабочий, 1973. — 126 с. — (Беседы о советском законе).</w:t>
      </w:r>
    </w:p>
    <w:p w14:paraId="7B028D7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Нижник Н. С. Регулирование брачно-семейних отношений на Руси в условиях язычества / Н. С. Нижник // История государства и права. — 2003. — № 2. — С. 31—33.</w:t>
      </w:r>
    </w:p>
    <w:p w14:paraId="2BFB213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Новикова Н. Прокуратура — на захисті прав неповнолітніх / Н.</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Новикова // Вісник прокуратури. — 2008. — № 4. — С. 43—48.</w:t>
      </w:r>
    </w:p>
    <w:p w14:paraId="5C354FE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[О вменении родителям в обязанность обучать детей своих Катехезису] : Указ ея императорскаго величества самодержицы всероссиискои. — [М., 1743]. — [1] л</w:t>
      </w:r>
      <w:r w:rsidRPr="0057156E">
        <w:rPr>
          <w:rFonts w:ascii="Times New Roman" w:eastAsia="Times New Roman" w:hAnsi="Times New Roman" w:cs="Times New Roman"/>
          <w:b/>
          <w:i/>
          <w:kern w:val="0"/>
          <w:sz w:val="28"/>
          <w:szCs w:val="28"/>
          <w:lang w:val="uk-UA"/>
        </w:rPr>
        <w:t xml:space="preserve">. </w:t>
      </w:r>
    </w:p>
    <w:p w14:paraId="044761D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О Комисиях для несовершеннолетних : Декрет Совнаркома РСФСР от 14 янв. 1918 г. // Сборник узаконений РССФР. — 1918. — № 16. — Ст. 227.</w:t>
      </w:r>
    </w:p>
    <w:p w14:paraId="4180E71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Общая теория государства и права. Академический курс : в 2 т / под ред. М. Н. Марченко. — М. : Зерцало, 1998. — Т. 2 : Теория права — 640 с.</w:t>
      </w:r>
    </w:p>
    <w:p w14:paraId="092E5ED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Ольховик Л. А. Особисті немайнові права дитини за цивільним законодавством України : автореф. дис. ... канд. юрид. наук / </w:t>
      </w:r>
      <w:r w:rsidRPr="0057156E">
        <w:rPr>
          <w:rFonts w:ascii="Times New Roman" w:eastAsia="Times New Roman" w:hAnsi="Times New Roman" w:cs="Times New Roman"/>
          <w:kern w:val="0"/>
          <w:sz w:val="28"/>
          <w:szCs w:val="28"/>
          <w:lang w:val="uk-UA"/>
        </w:rPr>
        <w:br/>
        <w:t>Ольховик Людмила Анатоліївна ; Харків. нац. ун-т внутр. справ. — Х., 2006. — 21 с.</w:t>
      </w:r>
    </w:p>
    <w:p w14:paraId="52F8E66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Оніщенко Н. Механізм забезпечення прав і свобод особи // Міжнародна поліцейська енциклопедія : понятійний аппарат, концептуал. підходи, теорія та практика : у 10 т. / Римаренко Ю. І., Кондратьев Я. Ю., Тацій В. Я., Шемшученко Ю. С. — К., 2005. — Т. 2 : Права людини у контексті поліцейської діяльності. — С. 487—488.</w:t>
      </w:r>
    </w:p>
    <w:p w14:paraId="31AC9D4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Орзих М. П. Личность и право / М. П. Орзих. — Одесса : Юрид. лит., 2005. — XLVIII, 262 с. — (Антология юридической мысли. Одесская школа права).</w:t>
      </w:r>
    </w:p>
    <w:p w14:paraId="461B1AD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Орлов В. С. Подросток и преступление : основные пути предупреждения преступлений несовершеннолетних / В. С. Орлов. — М. : Изд-во Моск. ун-та, 1969. — 202 с.</w:t>
      </w:r>
    </w:p>
    <w:p w14:paraId="18E186B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Орлов В. С. Правовая охрана детства / В. С. Орлов. — М. : Знание 1975. — 191 с.</w:t>
      </w:r>
    </w:p>
    <w:p w14:paraId="1EFA07C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Осиновский И. Н. Томас Мор / И. Н. </w:t>
      </w:r>
      <w:r w:rsidRPr="0057156E">
        <w:rPr>
          <w:rFonts w:ascii="Times New Roman" w:eastAsia="Times New Roman" w:hAnsi="Times New Roman" w:cs="Times New Roman"/>
          <w:b/>
          <w:bCs/>
          <w:kern w:val="0"/>
          <w:sz w:val="28"/>
          <w:szCs w:val="28"/>
          <w:lang w:val="uk-UA"/>
        </w:rPr>
        <w:t>Осиновский</w:t>
      </w:r>
      <w:r w:rsidRPr="0057156E">
        <w:rPr>
          <w:rFonts w:ascii="Times New Roman" w:eastAsia="Times New Roman" w:hAnsi="Times New Roman" w:cs="Times New Roman"/>
          <w:kern w:val="0"/>
          <w:sz w:val="28"/>
          <w:szCs w:val="28"/>
          <w:lang w:val="uk-UA"/>
        </w:rPr>
        <w:t>. — М. : Мысль, 1985. — 174 с. — (Мыслители прошлого).</w:t>
      </w:r>
    </w:p>
    <w:p w14:paraId="790A1DD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Пайдейя : Восхождение к доблести / [cост, отв. ред. изд., авт. ввод. ст. и примеч. Г. Б. Корнетов]. — М. : Изд-во УРАО, 2003. — 474, [1] с. — (Новая педагогическая библиотека / Ун-т Рос. акад. образования).</w:t>
      </w:r>
    </w:p>
    <w:p w14:paraId="142776D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Панцхава И. Д. Петрици / Панцхава И. Д. — М. : Мысль, 1982. —128 с. — (Мыслители прошлого).</w:t>
      </w:r>
    </w:p>
    <w:p w14:paraId="490685F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Пастухова Л. В. Ефективність міжнародно-правових засобів забезпечення реалізації Конвенції про захист прав і основних свобод людини : автореф. дис. ... канд. юрид. наук / Пастухова Лариса Вікторівна ; Київ. нац. ун-т </w:t>
      </w:r>
      <w:r w:rsidRPr="0057156E">
        <w:rPr>
          <w:rFonts w:ascii="Times New Roman" w:eastAsia="Times New Roman" w:hAnsi="Times New Roman" w:cs="Times New Roman"/>
          <w:kern w:val="0"/>
          <w:sz w:val="28"/>
          <w:szCs w:val="28"/>
          <w:lang w:val="uk-UA"/>
        </w:rPr>
        <w:br/>
        <w:t>ім. Т. Шевченка. — К., 2003. — 21 с.</w:t>
      </w:r>
    </w:p>
    <w:p w14:paraId="1A4F5F7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Пашковська Т. Бізнес на милостині / Т. Пашковська // Юридичний Вісник України. — 2008. — 2—8 серп. — С. 37—41.</w:t>
      </w:r>
    </w:p>
    <w:p w14:paraId="720DBA7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Пашук Т. І. Право людини на ефективний державний захист її прав та свобод : автореф. дис. ... канд. юрид. наук / Пашук Тарас Ігорович ; Львів. нац. ун-т ім. І. Франка. — Львів, 2006. — 16 с.</w:t>
      </w:r>
    </w:p>
    <w:p w14:paraId="13B7FC9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Петрушенко В. Л. Філософія : підручник / В. Л. Петрушенко. — 4-те вид., виправл. і доповн. — Львів : Магнолія плюс ; В.М. Піча, 2006. — 506 с.</w:t>
      </w:r>
    </w:p>
    <w:p w14:paraId="1462FDA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Платон. Діалоги : пер. з давньогрец. / Платон ; передм. В. В. Шкоди, Г.</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М. Куц. — Х. : Фоліо, 2008. — 349 с.</w:t>
      </w:r>
    </w:p>
    <w:p w14:paraId="34AA021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Плешаков В. А. Криминологическая безопасность и ее обеспечение в сфере взаимовлияния органиционной преступности несовершеннолетних : </w:t>
      </w:r>
      <w:r w:rsidRPr="0057156E">
        <w:rPr>
          <w:rFonts w:ascii="Times New Roman" w:eastAsia="Times New Roman" w:hAnsi="Times New Roman" w:cs="Times New Roman"/>
          <w:kern w:val="0"/>
          <w:sz w:val="28"/>
          <w:szCs w:val="28"/>
          <w:lang w:val="uk-UA"/>
        </w:rPr>
        <w:lastRenderedPageBreak/>
        <w:t>дис. ...</w:t>
      </w:r>
      <w:r w:rsidRPr="0057156E">
        <w:rPr>
          <w:rFonts w:ascii="Times New Roman" w:eastAsia="Times New Roman" w:hAnsi="Times New Roman" w:cs="Times New Roman"/>
          <w:kern w:val="0"/>
          <w:sz w:val="28"/>
          <w:szCs w:val="28"/>
          <w:lang w:val="uk-UA"/>
        </w:rPr>
        <w:br/>
        <w:t xml:space="preserve"> д-ра юрид. наук / Плешаков Владимир Алексеевич. — М., 1993. — 323 с.</w:t>
      </w:r>
    </w:p>
    <w:p w14:paraId="791E904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Познышев С. В. Основы пенитенциарной науки / С. В. Познышев. — М. : Юрид. изд-во Наркомюста, 1923. — 303 с.</w:t>
      </w:r>
    </w:p>
    <w:p w14:paraId="2491096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Пономаренко О. М. Правове регулювання соціального забезпечення допомогами у зв'язку з народженням та вихованням дитини : автореф. дис. ... канд. юрид. наук / Пономаренко Оксана Михайлівна ; Нац. юрид. акад. України</w:t>
      </w:r>
      <w:r w:rsidRPr="0057156E">
        <w:rPr>
          <w:rFonts w:ascii="Times New Roman" w:eastAsia="Times New Roman" w:hAnsi="Times New Roman" w:cs="Times New Roman"/>
          <w:kern w:val="0"/>
          <w:sz w:val="28"/>
          <w:szCs w:val="28"/>
          <w:lang w:val="uk-UA"/>
        </w:rPr>
        <w:br/>
        <w:t xml:space="preserve"> ім. Я. Мудрого. — Х., 2005. — 20 с. .</w:t>
      </w:r>
    </w:p>
    <w:p w14:paraId="6B22443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Права дитини: від витоків до сьогодення : зб. текстів, метод. та інформ. матеріалів / авт.-упоряд.: Г. М. Лактіонова (кер.) [та ін.].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К. : Либідь, 2002. </w:t>
      </w:r>
      <w:r w:rsidRPr="0057156E">
        <w:rPr>
          <w:rFonts w:ascii="Times New Roman" w:eastAsia="Times New Roman" w:hAnsi="Times New Roman" w:cs="Times New Roman"/>
          <w:kern w:val="0"/>
          <w:sz w:val="24"/>
          <w:szCs w:val="24"/>
        </w:rPr>
        <w:t>–</w:t>
      </w:r>
      <w:r w:rsidRPr="0057156E">
        <w:rPr>
          <w:rFonts w:ascii="Times New Roman" w:eastAsia="Times New Roman" w:hAnsi="Times New Roman" w:cs="Times New Roman"/>
          <w:kern w:val="0"/>
          <w:sz w:val="28"/>
          <w:szCs w:val="28"/>
          <w:lang w:val="uk-UA"/>
        </w:rPr>
        <w:t xml:space="preserve"> 228 с.</w:t>
      </w:r>
    </w:p>
    <w:p w14:paraId="1CA04B6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Права, по которым судится малороссийский народ ... / изд. под ред. и с прилож. исслед. о сем Своде и о законах, действовавших в Малороссии проф. А. Ф. Кистяковского. — К. : Унив. тип. (И. И. Завадзского), 1879. — 1065 с. разд. паг.</w:t>
      </w:r>
    </w:p>
    <w:p w14:paraId="4C7A4CD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Право для дітей та молоді / під кер. Березенка С. І. — К. : [б. в.], 2006. — 144 с.</w:t>
      </w:r>
    </w:p>
    <w:p w14:paraId="0AE3CA4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Право на безпечне довкілля // Інформаційний портал харківської правозахисної групи. — Режим доступу: http://www.helsinki.org.ua. — Назва з екрану.</w:t>
      </w:r>
    </w:p>
    <w:p w14:paraId="5FD4A3C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Правовое воспитание и социальная активность населения / Н.</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И.</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Козюбра, В. П. Зенин, В. А. Чехович [и др.] ; редкол. : Б. М. Бабий (отв. ред.) [и др.]. — К. : Наук. думка,1979. — 327 с.</w:t>
      </w:r>
    </w:p>
    <w:p w14:paraId="7B9C88F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Присяжнюк В. Чи затишно дітям під крилом закону / В. Присяжнюк // Вісник прокуратури. — 2009. — №1. — С. 42—46.</w:t>
      </w:r>
    </w:p>
    <w:p w14:paraId="3F3EA2D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вжиття додаткових заходів щодо профілактики та запобігання жорстокому поводженню з дітьми : Наказ М-ва освіти і науки України від 25 </w:t>
      </w:r>
      <w:r w:rsidRPr="0057156E">
        <w:rPr>
          <w:rFonts w:ascii="Times New Roman" w:eastAsia="Times New Roman" w:hAnsi="Times New Roman" w:cs="Times New Roman"/>
          <w:kern w:val="0"/>
          <w:sz w:val="28"/>
          <w:szCs w:val="28"/>
          <w:lang w:val="uk-UA"/>
        </w:rPr>
        <w:lastRenderedPageBreak/>
        <w:t>груд. 2006 р. № 844 : (інформ. довідка до наказу МОН України 25.12.2006). — Режим доступу http://www.uazakon.com/document. — Назва з екрану.</w:t>
      </w:r>
    </w:p>
    <w:p w14:paraId="60F95CA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внесення змін до деяких законодавчих актів України щодо забезпечення захисту прав дітей : </w:t>
      </w:r>
      <w:r w:rsidRPr="0057156E">
        <w:rPr>
          <w:rFonts w:ascii="Times New Roman" w:eastAsia="Times New Roman" w:hAnsi="Times New Roman" w:cs="Times New Roman"/>
          <w:bCs/>
          <w:kern w:val="0"/>
          <w:sz w:val="28"/>
          <w:szCs w:val="28"/>
          <w:lang w:val="uk-UA"/>
        </w:rPr>
        <w:t>Закон України в</w:t>
      </w:r>
      <w:r w:rsidRPr="0057156E">
        <w:rPr>
          <w:rFonts w:ascii="Times New Roman" w:eastAsia="Times New Roman" w:hAnsi="Times New Roman" w:cs="Times New Roman"/>
          <w:bCs/>
          <w:kern w:val="0"/>
          <w:sz w:val="28"/>
          <w:szCs w:val="28"/>
        </w:rPr>
        <w:t>i</w:t>
      </w:r>
      <w:r w:rsidRPr="0057156E">
        <w:rPr>
          <w:rFonts w:ascii="Times New Roman" w:eastAsia="Times New Roman" w:hAnsi="Times New Roman" w:cs="Times New Roman"/>
          <w:bCs/>
          <w:kern w:val="0"/>
          <w:sz w:val="28"/>
          <w:szCs w:val="28"/>
          <w:lang w:val="uk-UA"/>
        </w:rPr>
        <w:t>д від 21 трав. 2009 № 1397-</w:t>
      </w:r>
      <w:r w:rsidRPr="0057156E">
        <w:rPr>
          <w:rFonts w:ascii="Times New Roman" w:eastAsia="Times New Roman" w:hAnsi="Times New Roman" w:cs="Times New Roman"/>
          <w:bCs/>
          <w:kern w:val="0"/>
          <w:sz w:val="28"/>
          <w:szCs w:val="28"/>
        </w:rPr>
        <w:t>VI</w:t>
      </w:r>
      <w:r w:rsidRPr="0057156E">
        <w:rPr>
          <w:rFonts w:ascii="Times New Roman" w:eastAsia="Times New Roman" w:hAnsi="Times New Roman" w:cs="Times New Roman"/>
          <w:kern w:val="0"/>
          <w:sz w:val="28"/>
          <w:szCs w:val="28"/>
          <w:lang w:val="uk-UA"/>
        </w:rPr>
        <w:t xml:space="preserve"> // Урядовий кур'єр. — 2009. — 12 черв.</w:t>
      </w:r>
    </w:p>
    <w:p w14:paraId="59656BD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внесення змін до деяких законодавчих актів України щодо усиновлення : </w:t>
      </w:r>
      <w:r w:rsidRPr="0057156E">
        <w:rPr>
          <w:rFonts w:ascii="Times New Roman" w:eastAsia="Times New Roman" w:hAnsi="Times New Roman" w:cs="Times New Roman"/>
          <w:bCs/>
          <w:kern w:val="0"/>
          <w:sz w:val="28"/>
          <w:szCs w:val="28"/>
          <w:lang w:val="uk-UA"/>
        </w:rPr>
        <w:t>Закон України в</w:t>
      </w:r>
      <w:r w:rsidRPr="0057156E">
        <w:rPr>
          <w:rFonts w:ascii="Times New Roman" w:eastAsia="Times New Roman" w:hAnsi="Times New Roman" w:cs="Times New Roman"/>
          <w:bCs/>
          <w:kern w:val="0"/>
          <w:sz w:val="28"/>
          <w:szCs w:val="28"/>
        </w:rPr>
        <w:t>i</w:t>
      </w:r>
      <w:r w:rsidRPr="0057156E">
        <w:rPr>
          <w:rFonts w:ascii="Times New Roman" w:eastAsia="Times New Roman" w:hAnsi="Times New Roman" w:cs="Times New Roman"/>
          <w:bCs/>
          <w:kern w:val="0"/>
          <w:sz w:val="28"/>
          <w:szCs w:val="28"/>
          <w:lang w:val="uk-UA"/>
        </w:rPr>
        <w:t xml:space="preserve">д </w:t>
      </w:r>
      <w:r w:rsidRPr="0057156E">
        <w:rPr>
          <w:rFonts w:ascii="Times New Roman" w:eastAsia="Times New Roman" w:hAnsi="Times New Roman" w:cs="Times New Roman"/>
          <w:bCs/>
          <w:kern w:val="0"/>
          <w:sz w:val="28"/>
          <w:szCs w:val="28"/>
        </w:rPr>
        <w:t>10</w:t>
      </w:r>
      <w:r w:rsidRPr="0057156E">
        <w:rPr>
          <w:rFonts w:ascii="Times New Roman" w:eastAsia="Times New Roman" w:hAnsi="Times New Roman" w:cs="Times New Roman"/>
          <w:bCs/>
          <w:kern w:val="0"/>
          <w:sz w:val="28"/>
          <w:szCs w:val="28"/>
          <w:lang w:val="uk-UA"/>
        </w:rPr>
        <w:t xml:space="preserve"> квіт. 2008 № 257-</w:t>
      </w:r>
      <w:r w:rsidRPr="0057156E">
        <w:rPr>
          <w:rFonts w:ascii="Times New Roman" w:eastAsia="Times New Roman" w:hAnsi="Times New Roman" w:cs="Times New Roman"/>
          <w:bCs/>
          <w:kern w:val="0"/>
          <w:sz w:val="28"/>
          <w:szCs w:val="28"/>
        </w:rPr>
        <w:t>VI</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i/>
          <w:iCs/>
          <w:kern w:val="0"/>
          <w:sz w:val="28"/>
          <w:szCs w:val="28"/>
          <w:lang w:val="uk-UA"/>
        </w:rPr>
        <w:t xml:space="preserve">// </w:t>
      </w:r>
      <w:r w:rsidRPr="0057156E">
        <w:rPr>
          <w:rFonts w:ascii="Times New Roman" w:eastAsia="Times New Roman" w:hAnsi="Times New Roman" w:cs="Times New Roman"/>
          <w:kern w:val="0"/>
          <w:sz w:val="28"/>
          <w:szCs w:val="28"/>
          <w:lang w:val="uk-UA"/>
        </w:rPr>
        <w:t>Урядовий кур'єр. — 2008. — 24 квіт.</w:t>
      </w:r>
    </w:p>
    <w:p w14:paraId="22E798F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rPr>
      </w:pPr>
      <w:r w:rsidRPr="0057156E">
        <w:rPr>
          <w:rFonts w:ascii="Times New Roman" w:eastAsia="Times New Roman" w:hAnsi="Times New Roman" w:cs="Times New Roman"/>
          <w:kern w:val="0"/>
          <w:sz w:val="28"/>
          <w:szCs w:val="28"/>
          <w:lang w:val="uk-UA"/>
        </w:rPr>
        <w:t xml:space="preserve">Про державну допомогу сім'ям з дітьми : Закон України </w:t>
      </w:r>
      <w:r w:rsidRPr="0057156E">
        <w:rPr>
          <w:rFonts w:ascii="Times New Roman" w:eastAsia="Times New Roman" w:hAnsi="Times New Roman" w:cs="Times New Roman"/>
          <w:kern w:val="0"/>
          <w:sz w:val="28"/>
          <w:szCs w:val="28"/>
        </w:rPr>
        <w:t>від 21</w:t>
      </w:r>
      <w:r w:rsidRPr="0057156E">
        <w:rPr>
          <w:rFonts w:ascii="Times New Roman" w:eastAsia="Times New Roman" w:hAnsi="Times New Roman" w:cs="Times New Roman"/>
          <w:kern w:val="0"/>
          <w:sz w:val="28"/>
          <w:szCs w:val="28"/>
          <w:lang w:val="uk-UA"/>
        </w:rPr>
        <w:t xml:space="preserve"> груд. 1992 № 2811-</w:t>
      </w:r>
      <w:r w:rsidRPr="0057156E">
        <w:rPr>
          <w:rFonts w:ascii="Times New Roman" w:eastAsia="Times New Roman" w:hAnsi="Times New Roman" w:cs="Times New Roman"/>
          <w:kern w:val="0"/>
          <w:sz w:val="28"/>
          <w:szCs w:val="28"/>
        </w:rPr>
        <w:t>XII</w:t>
      </w:r>
      <w:r w:rsidRPr="0057156E">
        <w:rPr>
          <w:rFonts w:ascii="Times New Roman" w:eastAsia="Times New Roman" w:hAnsi="Times New Roman" w:cs="Times New Roman"/>
          <w:kern w:val="0"/>
          <w:sz w:val="28"/>
          <w:szCs w:val="28"/>
          <w:lang w:val="uk-UA"/>
        </w:rPr>
        <w:t xml:space="preserve"> (зі змінами і доповненнями) // Голос України. — 1992. — 16 груд.</w:t>
      </w:r>
    </w:p>
    <w:p w14:paraId="29E2E3A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Courier New" w:eastAsia="Times New Roman" w:hAnsi="Courier New"/>
          <w:color w:val="000000"/>
          <w:kern w:val="0"/>
          <w:sz w:val="28"/>
          <w:szCs w:val="28"/>
          <w:lang w:val="uk-UA"/>
        </w:rPr>
      </w:pPr>
      <w:r w:rsidRPr="0057156E">
        <w:rPr>
          <w:rFonts w:ascii="Times New Roman" w:eastAsia="Times New Roman" w:hAnsi="Times New Roman" w:cs="Times New Roman"/>
          <w:kern w:val="0"/>
          <w:sz w:val="28"/>
          <w:szCs w:val="28"/>
        </w:rPr>
        <w:t xml:space="preserve">Про дошкільну освіту </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bCs/>
          <w:kern w:val="0"/>
          <w:sz w:val="28"/>
          <w:szCs w:val="28"/>
        </w:rPr>
        <w:t xml:space="preserve">Закон </w:t>
      </w:r>
      <w:r w:rsidRPr="0057156E">
        <w:rPr>
          <w:rFonts w:ascii="Times New Roman" w:eastAsia="Times New Roman" w:hAnsi="Times New Roman" w:cs="Times New Roman"/>
          <w:bCs/>
          <w:kern w:val="0"/>
          <w:sz w:val="28"/>
          <w:szCs w:val="28"/>
          <w:lang w:val="uk-UA"/>
        </w:rPr>
        <w:t xml:space="preserve">України </w:t>
      </w:r>
      <w:r w:rsidRPr="0057156E">
        <w:rPr>
          <w:rFonts w:ascii="Times New Roman" w:eastAsia="Times New Roman" w:hAnsi="Times New Roman" w:cs="Times New Roman"/>
          <w:bCs/>
          <w:kern w:val="0"/>
          <w:sz w:val="28"/>
          <w:szCs w:val="28"/>
        </w:rPr>
        <w:t>вiд 11</w:t>
      </w:r>
      <w:r w:rsidRPr="0057156E">
        <w:rPr>
          <w:rFonts w:ascii="Times New Roman" w:eastAsia="Times New Roman" w:hAnsi="Times New Roman" w:cs="Times New Roman"/>
          <w:bCs/>
          <w:kern w:val="0"/>
          <w:sz w:val="28"/>
          <w:szCs w:val="28"/>
          <w:lang w:val="uk-UA"/>
        </w:rPr>
        <w:t xml:space="preserve"> лип. </w:t>
      </w:r>
      <w:r w:rsidRPr="0057156E">
        <w:rPr>
          <w:rFonts w:ascii="Times New Roman" w:eastAsia="Times New Roman" w:hAnsi="Times New Roman" w:cs="Times New Roman"/>
          <w:bCs/>
          <w:kern w:val="0"/>
          <w:sz w:val="28"/>
          <w:szCs w:val="28"/>
        </w:rPr>
        <w:t>2001 № 2628-III</w:t>
      </w:r>
      <w:r w:rsidRPr="0057156E">
        <w:rPr>
          <w:rFonts w:ascii="Times New Roman" w:eastAsia="Times New Roman" w:hAnsi="Times New Roman" w:cs="Times New Roman"/>
          <w:kern w:val="0"/>
          <w:sz w:val="28"/>
          <w:szCs w:val="28"/>
        </w:rPr>
        <w:t xml:space="preserve"> </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Урядовий кур'єр</w:t>
      </w:r>
      <w:r w:rsidRPr="0057156E">
        <w:rPr>
          <w:rFonts w:ascii="Times New Roman" w:eastAsia="Times New Roman" w:hAnsi="Times New Roman" w:cs="Times New Roman"/>
          <w:kern w:val="0"/>
          <w:sz w:val="28"/>
          <w:szCs w:val="28"/>
          <w:lang w:val="uk-UA"/>
        </w:rPr>
        <w:t>. — 2001. —</w:t>
      </w:r>
      <w:r w:rsidRPr="0057156E">
        <w:rPr>
          <w:rFonts w:ascii="Times New Roman" w:eastAsia="Times New Roman" w:hAnsi="Times New Roman" w:cs="Times New Roman"/>
          <w:kern w:val="0"/>
          <w:sz w:val="28"/>
          <w:szCs w:val="28"/>
        </w:rPr>
        <w:t xml:space="preserve"> 8</w:t>
      </w:r>
      <w:r w:rsidRPr="0057156E">
        <w:rPr>
          <w:rFonts w:ascii="Times New Roman" w:eastAsia="Times New Roman" w:hAnsi="Times New Roman" w:cs="Times New Roman"/>
          <w:kern w:val="0"/>
          <w:sz w:val="28"/>
          <w:szCs w:val="28"/>
          <w:lang w:val="uk-UA"/>
        </w:rPr>
        <w:t xml:space="preserve"> серп.</w:t>
      </w:r>
    </w:p>
    <w:p w14:paraId="0043C3C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Cs/>
          <w:kern w:val="0"/>
          <w:sz w:val="28"/>
          <w:szCs w:val="28"/>
          <w:lang w:val="uk-UA"/>
        </w:rPr>
      </w:pPr>
      <w:r w:rsidRPr="0057156E">
        <w:rPr>
          <w:rFonts w:ascii="Times New Roman" w:eastAsia="Times New Roman" w:hAnsi="Times New Roman" w:cs="Times New Roman"/>
          <w:kern w:val="0"/>
          <w:sz w:val="28"/>
          <w:szCs w:val="28"/>
          <w:lang w:val="uk-UA"/>
        </w:rPr>
        <w:t xml:space="preserve">Про забезпечення організаційно-правових умов соціального захисту дітей-сиріт та дітей, позбавлених батьківського піклування : </w:t>
      </w:r>
      <w:r w:rsidRPr="0057156E">
        <w:rPr>
          <w:rFonts w:ascii="Times New Roman" w:eastAsia="Times New Roman" w:hAnsi="Times New Roman" w:cs="Times New Roman"/>
          <w:bCs/>
          <w:kern w:val="0"/>
          <w:sz w:val="28"/>
          <w:szCs w:val="28"/>
          <w:lang w:val="uk-UA"/>
        </w:rPr>
        <w:t>Закон України в</w:t>
      </w:r>
      <w:r w:rsidRPr="0057156E">
        <w:rPr>
          <w:rFonts w:ascii="Times New Roman" w:eastAsia="Times New Roman" w:hAnsi="Times New Roman" w:cs="Times New Roman"/>
          <w:bCs/>
          <w:kern w:val="0"/>
          <w:sz w:val="28"/>
          <w:szCs w:val="28"/>
        </w:rPr>
        <w:t>i</w:t>
      </w:r>
      <w:r w:rsidRPr="0057156E">
        <w:rPr>
          <w:rFonts w:ascii="Times New Roman" w:eastAsia="Times New Roman" w:hAnsi="Times New Roman" w:cs="Times New Roman"/>
          <w:bCs/>
          <w:kern w:val="0"/>
          <w:sz w:val="28"/>
          <w:szCs w:val="28"/>
          <w:lang w:val="uk-UA"/>
        </w:rPr>
        <w:t>д 13 січ. 2005 № 2342-</w:t>
      </w:r>
      <w:r w:rsidRPr="0057156E">
        <w:rPr>
          <w:rFonts w:ascii="Times New Roman" w:eastAsia="Times New Roman" w:hAnsi="Times New Roman" w:cs="Times New Roman"/>
          <w:bCs/>
          <w:kern w:val="0"/>
          <w:sz w:val="28"/>
          <w:szCs w:val="28"/>
        </w:rPr>
        <w:t>IV</w:t>
      </w:r>
      <w:r w:rsidRPr="0057156E">
        <w:rPr>
          <w:rFonts w:ascii="Times New Roman" w:eastAsia="Times New Roman" w:hAnsi="Times New Roman" w:cs="Times New Roman"/>
          <w:bCs/>
          <w:kern w:val="0"/>
          <w:sz w:val="28"/>
          <w:szCs w:val="28"/>
          <w:lang w:val="uk-UA"/>
        </w:rPr>
        <w:t xml:space="preserve"> </w:t>
      </w:r>
      <w:r w:rsidRPr="0057156E">
        <w:rPr>
          <w:rFonts w:ascii="Times New Roman" w:eastAsia="Times New Roman" w:hAnsi="Times New Roman" w:cs="Times New Roman"/>
          <w:kern w:val="0"/>
          <w:sz w:val="28"/>
          <w:szCs w:val="28"/>
          <w:lang w:val="uk-UA"/>
        </w:rPr>
        <w:t>//</w:t>
      </w:r>
      <w:r w:rsidRPr="0057156E">
        <w:rPr>
          <w:rFonts w:ascii="Times New Roman" w:eastAsia="Times New Roman" w:hAnsi="Times New Roman" w:cs="Times New Roman"/>
          <w:iCs/>
          <w:kern w:val="0"/>
          <w:sz w:val="28"/>
          <w:szCs w:val="28"/>
          <w:lang w:val="uk-UA"/>
        </w:rPr>
        <w:t xml:space="preserve"> </w:t>
      </w:r>
      <w:r w:rsidRPr="0057156E">
        <w:rPr>
          <w:rFonts w:ascii="Times New Roman" w:eastAsia="Times New Roman" w:hAnsi="Times New Roman" w:cs="Times New Roman"/>
          <w:kern w:val="0"/>
          <w:sz w:val="28"/>
          <w:szCs w:val="28"/>
          <w:lang w:val="uk-UA"/>
        </w:rPr>
        <w:t>Зібрання законодавства України. — 2005. — №</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2. — С. 41</w:t>
      </w:r>
      <w:r w:rsidRPr="0057156E">
        <w:rPr>
          <w:rFonts w:ascii="Times New Roman" w:eastAsia="Times New Roman" w:hAnsi="Times New Roman" w:cs="Times New Roman"/>
          <w:iCs/>
          <w:kern w:val="0"/>
          <w:sz w:val="28"/>
          <w:szCs w:val="28"/>
          <w:lang w:val="uk-UA"/>
        </w:rPr>
        <w:t>.</w:t>
      </w:r>
    </w:p>
    <w:p w14:paraId="42B966E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bCs/>
          <w:kern w:val="0"/>
          <w:sz w:val="28"/>
          <w:szCs w:val="28"/>
          <w:lang w:val="uk-UA"/>
        </w:rPr>
        <w:t>Про Загальнодержавну програму "Національний план дій щодо реалізації Конвенції ООН про права дитини" на період до 2016 року</w:t>
      </w:r>
      <w:r w:rsidRPr="0057156E">
        <w:rPr>
          <w:rFonts w:ascii="Times New Roman" w:eastAsia="Times New Roman" w:hAnsi="Times New Roman" w:cs="Times New Roman"/>
          <w:kern w:val="0"/>
          <w:sz w:val="28"/>
          <w:szCs w:val="28"/>
          <w:lang w:val="uk-UA"/>
        </w:rPr>
        <w:t xml:space="preserve"> : Закон України від 5 березня 2009 року № 1065-VI // Відомості Верховної Ради України — 2009. — № 29. </w:t>
      </w:r>
      <w:r w:rsidRPr="0057156E">
        <w:rPr>
          <w:rFonts w:ascii="Times New Roman" w:eastAsia="Times New Roman" w:hAnsi="Times New Roman" w:cs="Times New Roman"/>
          <w:i/>
          <w:kern w:val="0"/>
          <w:sz w:val="28"/>
          <w:szCs w:val="28"/>
          <w:lang w:val="uk-UA"/>
        </w:rPr>
        <w:t xml:space="preserve">— </w:t>
      </w:r>
      <w:r w:rsidRPr="0057156E">
        <w:rPr>
          <w:rFonts w:ascii="Times New Roman" w:eastAsia="Times New Roman" w:hAnsi="Times New Roman" w:cs="Times New Roman"/>
          <w:i/>
          <w:iCs/>
          <w:color w:val="6F0000"/>
          <w:kern w:val="0"/>
          <w:sz w:val="28"/>
          <w:szCs w:val="28"/>
          <w:lang w:val="uk-UA"/>
        </w:rPr>
        <w:t>Ст. 395.</w:t>
      </w:r>
    </w:p>
    <w:p w14:paraId="5DAE8B8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Про загальну середню освіту : Закон України від 13 трав. 1999 р. №</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651-XIV : (із змінами, внесеними згідно із Законом України від 4 черв. 2008 р. № 309-VI // Відомості Верховної Ради України. — 2008. — № 27/28. — Ст. 253.</w:t>
      </w:r>
    </w:p>
    <w:p w14:paraId="0C2CBFA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затвердження Державної цільової соціальної програми "Молодь України" на 2009—2015 роки : Постанова Кабінету міністрів України від 28 січ. 2009 р. № 41 // </w:t>
      </w:r>
      <w:r w:rsidRPr="0057156E">
        <w:rPr>
          <w:rFonts w:ascii="Times New Roman" w:eastAsia="Times New Roman" w:hAnsi="Times New Roman" w:cs="Times New Roman"/>
          <w:b/>
          <w:bCs/>
          <w:kern w:val="0"/>
          <w:sz w:val="28"/>
          <w:szCs w:val="28"/>
          <w:lang w:val="uk-UA"/>
        </w:rPr>
        <w:t>Офіційний вісник</w:t>
      </w:r>
      <w:r w:rsidRPr="0057156E">
        <w:rPr>
          <w:rFonts w:ascii="Times New Roman" w:eastAsia="Times New Roman" w:hAnsi="Times New Roman" w:cs="Times New Roman"/>
          <w:kern w:val="0"/>
          <w:sz w:val="28"/>
          <w:szCs w:val="28"/>
          <w:lang w:val="uk-UA"/>
        </w:rPr>
        <w:t xml:space="preserve"> України. — 2008. — № 43. — ст. 1427.</w:t>
      </w:r>
    </w:p>
    <w:p w14:paraId="2BC1F15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 xml:space="preserve">Про затвердження плану заходів з виконання у 2010 році Загальнодержавної програми “Національний план дій щодо реалізації Конвенції ООН про права дитини” на період до 2016 року” : Розпорядження Кабінету Міністрів України від 21 жовт. 2009 р. </w:t>
      </w:r>
      <w:r w:rsidRPr="0057156E">
        <w:rPr>
          <w:rFonts w:ascii="Times New Roman" w:eastAsia="Times New Roman" w:hAnsi="Times New Roman" w:cs="Times New Roman"/>
          <w:bCs/>
          <w:iCs/>
          <w:kern w:val="0"/>
          <w:sz w:val="28"/>
          <w:szCs w:val="28"/>
          <w:lang w:val="uk-UA"/>
        </w:rPr>
        <w:t>№ 1263-р</w:t>
      </w:r>
      <w:r w:rsidRPr="0057156E">
        <w:rPr>
          <w:rFonts w:ascii="Times New Roman" w:eastAsia="Times New Roman" w:hAnsi="Times New Roman" w:cs="Times New Roman"/>
          <w:kern w:val="0"/>
          <w:sz w:val="28"/>
          <w:szCs w:val="28"/>
          <w:lang w:val="uk-UA"/>
        </w:rPr>
        <w:t xml:space="preserve"> // </w:t>
      </w:r>
      <w:r w:rsidRPr="0057156E">
        <w:rPr>
          <w:rFonts w:ascii="Times New Roman" w:eastAsia="Times New Roman" w:hAnsi="Times New Roman" w:cs="Times New Roman"/>
          <w:b/>
          <w:bCs/>
          <w:kern w:val="0"/>
          <w:sz w:val="28"/>
          <w:szCs w:val="28"/>
          <w:lang w:val="uk-UA"/>
        </w:rPr>
        <w:t>Урядовий кур</w:t>
      </w:r>
      <w:r w:rsidRPr="0057156E">
        <w:rPr>
          <w:rFonts w:ascii="Times New Roman" w:eastAsia="Times New Roman" w:hAnsi="Times New Roman" w:cs="Times New Roman"/>
          <w:b/>
          <w:kern w:val="0"/>
          <w:sz w:val="28"/>
          <w:szCs w:val="28"/>
          <w:lang w:val="uk-UA"/>
        </w:rPr>
        <w:t>'</w:t>
      </w:r>
      <w:r w:rsidRPr="0057156E">
        <w:rPr>
          <w:rFonts w:ascii="Times New Roman" w:eastAsia="Times New Roman" w:hAnsi="Times New Roman" w:cs="Times New Roman"/>
          <w:b/>
          <w:bCs/>
          <w:kern w:val="0"/>
          <w:sz w:val="28"/>
          <w:szCs w:val="28"/>
          <w:lang w:val="uk-UA"/>
        </w:rPr>
        <w:t>єр</w:t>
      </w:r>
      <w:r w:rsidRPr="0057156E">
        <w:rPr>
          <w:rFonts w:ascii="Times New Roman" w:eastAsia="Times New Roman" w:hAnsi="Times New Roman" w:cs="Times New Roman"/>
          <w:kern w:val="0"/>
          <w:sz w:val="28"/>
          <w:szCs w:val="28"/>
          <w:lang w:val="uk-UA"/>
        </w:rPr>
        <w:t>. — 2009. —25 груд.</w:t>
      </w:r>
    </w:p>
    <w:p w14:paraId="4A5477D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Про затвердження Положення про дитячий будинок сімейного типу : Постанова Кабінету Міністрів України від 26 квіт.  2002 р. № 565 // Офіційний вісник України. — 2002. — № 18. — С. 12.</w:t>
      </w:r>
    </w:p>
    <w:p w14:paraId="25872A4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затвердження Положення про прийомну сім'ю : Постанова Кабінету Міністрів України </w:t>
      </w:r>
      <w:r w:rsidRPr="0057156E">
        <w:rPr>
          <w:rFonts w:ascii="Times New Roman" w:eastAsia="Times New Roman" w:hAnsi="Times New Roman" w:cs="Times New Roman"/>
          <w:bCs/>
          <w:kern w:val="0"/>
          <w:sz w:val="28"/>
          <w:szCs w:val="28"/>
        </w:rPr>
        <w:t>від 26 квіт</w:t>
      </w:r>
      <w:r w:rsidRPr="0057156E">
        <w:rPr>
          <w:rFonts w:ascii="Times New Roman" w:eastAsia="Times New Roman" w:hAnsi="Times New Roman" w:cs="Times New Roman"/>
          <w:bCs/>
          <w:kern w:val="0"/>
          <w:sz w:val="28"/>
          <w:szCs w:val="28"/>
          <w:lang w:val="uk-UA"/>
        </w:rPr>
        <w:t>.</w:t>
      </w:r>
      <w:r w:rsidRPr="0057156E">
        <w:rPr>
          <w:rFonts w:ascii="Times New Roman" w:eastAsia="Times New Roman" w:hAnsi="Times New Roman" w:cs="Times New Roman"/>
          <w:bCs/>
          <w:kern w:val="0"/>
          <w:sz w:val="28"/>
          <w:szCs w:val="28"/>
        </w:rPr>
        <w:t xml:space="preserve"> 2002 р. </w:t>
      </w:r>
      <w:r w:rsidRPr="0057156E">
        <w:rPr>
          <w:rFonts w:ascii="Times New Roman" w:eastAsia="Times New Roman" w:hAnsi="Times New Roman" w:cs="Times New Roman"/>
          <w:bCs/>
          <w:kern w:val="0"/>
          <w:sz w:val="28"/>
          <w:szCs w:val="28"/>
          <w:lang w:val="uk-UA"/>
        </w:rPr>
        <w:t>№</w:t>
      </w:r>
      <w:r w:rsidRPr="0057156E">
        <w:rPr>
          <w:rFonts w:ascii="Times New Roman" w:eastAsia="Times New Roman" w:hAnsi="Times New Roman" w:cs="Times New Roman"/>
          <w:bCs/>
          <w:kern w:val="0"/>
          <w:sz w:val="28"/>
          <w:szCs w:val="28"/>
        </w:rPr>
        <w:t xml:space="preserve"> 565</w:t>
      </w:r>
      <w:r w:rsidRPr="0057156E">
        <w:rPr>
          <w:rFonts w:ascii="Times New Roman" w:eastAsia="Times New Roman" w:hAnsi="Times New Roman" w:cs="Times New Roman"/>
          <w:kern w:val="0"/>
          <w:sz w:val="28"/>
          <w:szCs w:val="28"/>
          <w:lang w:val="uk-UA"/>
        </w:rPr>
        <w:t xml:space="preserve"> (зі змінами </w:t>
      </w:r>
      <w:r w:rsidRPr="0057156E">
        <w:rPr>
          <w:rFonts w:ascii="Times New Roman" w:eastAsia="Times New Roman" w:hAnsi="Times New Roman" w:cs="Times New Roman"/>
          <w:iCs/>
          <w:kern w:val="0"/>
          <w:sz w:val="28"/>
          <w:szCs w:val="28"/>
          <w:lang w:val="uk-UA"/>
        </w:rPr>
        <w:t xml:space="preserve">від 24 черв. 2009) </w:t>
      </w:r>
      <w:r w:rsidRPr="0057156E">
        <w:rPr>
          <w:rFonts w:ascii="Times New Roman" w:eastAsia="Times New Roman" w:hAnsi="Times New Roman" w:cs="Times New Roman"/>
          <w:i/>
          <w:iCs/>
          <w:kern w:val="0"/>
          <w:sz w:val="28"/>
          <w:szCs w:val="28"/>
          <w:lang w:val="uk-UA"/>
        </w:rPr>
        <w:t xml:space="preserve">// </w:t>
      </w:r>
      <w:r w:rsidRPr="0057156E">
        <w:rPr>
          <w:rFonts w:ascii="Times New Roman" w:eastAsia="Times New Roman" w:hAnsi="Times New Roman" w:cs="Times New Roman"/>
          <w:kern w:val="0"/>
          <w:sz w:val="28"/>
          <w:szCs w:val="28"/>
        </w:rPr>
        <w:t>Офіц</w:t>
      </w:r>
      <w:r w:rsidRPr="0057156E">
        <w:rPr>
          <w:rFonts w:ascii="Times New Roman" w:eastAsia="Times New Roman" w:hAnsi="Times New Roman" w:cs="Times New Roman"/>
          <w:kern w:val="0"/>
          <w:sz w:val="28"/>
          <w:szCs w:val="28"/>
          <w:lang w:val="uk-UA"/>
        </w:rPr>
        <w:t>ійний</w:t>
      </w:r>
      <w:r w:rsidRPr="0057156E">
        <w:rPr>
          <w:rFonts w:ascii="Times New Roman" w:eastAsia="Times New Roman" w:hAnsi="Times New Roman" w:cs="Times New Roman"/>
          <w:kern w:val="0"/>
          <w:sz w:val="28"/>
          <w:szCs w:val="28"/>
        </w:rPr>
        <w:t xml:space="preserve"> вісн</w:t>
      </w:r>
      <w:r w:rsidRPr="0057156E">
        <w:rPr>
          <w:rFonts w:ascii="Times New Roman" w:eastAsia="Times New Roman" w:hAnsi="Times New Roman" w:cs="Times New Roman"/>
          <w:kern w:val="0"/>
          <w:sz w:val="28"/>
          <w:szCs w:val="28"/>
          <w:lang w:val="uk-UA"/>
        </w:rPr>
        <w:t>ик</w:t>
      </w:r>
      <w:r w:rsidRPr="0057156E">
        <w:rPr>
          <w:rFonts w:ascii="Times New Roman" w:eastAsia="Times New Roman" w:hAnsi="Times New Roman" w:cs="Times New Roman"/>
          <w:kern w:val="0"/>
          <w:sz w:val="28"/>
          <w:szCs w:val="28"/>
        </w:rPr>
        <w:t xml:space="preserve"> України. </w:t>
      </w:r>
      <w:r w:rsidRPr="0057156E">
        <w:rPr>
          <w:rFonts w:ascii="Times New Roman" w:eastAsia="Times New Roman" w:hAnsi="Times New Roman" w:cs="Times New Roman"/>
          <w:kern w:val="0"/>
          <w:sz w:val="28"/>
          <w:szCs w:val="28"/>
          <w:lang w:val="uk-UA"/>
        </w:rPr>
        <w:t>—</w:t>
      </w:r>
      <w:r w:rsidRPr="0057156E">
        <w:rPr>
          <w:rFonts w:ascii="Times New Roman" w:eastAsia="Times New Roman" w:hAnsi="Times New Roman" w:cs="Times New Roman"/>
          <w:kern w:val="0"/>
          <w:sz w:val="28"/>
          <w:szCs w:val="28"/>
        </w:rPr>
        <w:t xml:space="preserve"> 2002. </w:t>
      </w:r>
      <w:r w:rsidRPr="0057156E">
        <w:rPr>
          <w:rFonts w:ascii="Times New Roman" w:eastAsia="Times New Roman" w:hAnsi="Times New Roman" w:cs="Times New Roman"/>
          <w:kern w:val="0"/>
          <w:sz w:val="28"/>
          <w:szCs w:val="28"/>
          <w:lang w:val="uk-UA"/>
        </w:rPr>
        <w:t>—</w:t>
      </w:r>
      <w:r w:rsidRPr="0057156E">
        <w:rPr>
          <w:rFonts w:ascii="Times New Roman" w:eastAsia="Times New Roman" w:hAnsi="Times New Roman" w:cs="Times New Roman"/>
          <w:kern w:val="0"/>
          <w:sz w:val="28"/>
          <w:szCs w:val="28"/>
        </w:rPr>
        <w:t xml:space="preserve"> № 18. </w:t>
      </w:r>
      <w:r w:rsidRPr="0057156E">
        <w:rPr>
          <w:rFonts w:ascii="Times New Roman" w:eastAsia="Times New Roman" w:hAnsi="Times New Roman" w:cs="Times New Roman"/>
          <w:kern w:val="0"/>
          <w:sz w:val="28"/>
          <w:szCs w:val="28"/>
          <w:lang w:val="uk-UA"/>
        </w:rPr>
        <w:t>—</w:t>
      </w:r>
      <w:r w:rsidRPr="0057156E">
        <w:rPr>
          <w:rFonts w:ascii="Times New Roman" w:eastAsia="Times New Roman" w:hAnsi="Times New Roman" w:cs="Times New Roman"/>
          <w:kern w:val="0"/>
          <w:sz w:val="28"/>
          <w:szCs w:val="28"/>
        </w:rPr>
        <w:t xml:space="preserve"> С.</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kern w:val="0"/>
          <w:sz w:val="28"/>
          <w:szCs w:val="28"/>
        </w:rPr>
        <w:t>19.</w:t>
      </w:r>
    </w:p>
    <w:p w14:paraId="4D6DF38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затвердження Порядку призначення і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 Постанова Кабінету Міністрів України </w:t>
      </w:r>
      <w:r w:rsidRPr="0057156E">
        <w:rPr>
          <w:rFonts w:ascii="Times New Roman" w:eastAsia="Times New Roman" w:hAnsi="Times New Roman" w:cs="Times New Roman"/>
          <w:bCs/>
          <w:kern w:val="0"/>
          <w:sz w:val="28"/>
          <w:szCs w:val="28"/>
          <w:lang w:val="uk-UA"/>
        </w:rPr>
        <w:t>від 31 січ. 2007 р. № 81</w:t>
      </w:r>
      <w:r w:rsidRPr="0057156E">
        <w:rPr>
          <w:rFonts w:ascii="Times New Roman" w:eastAsia="Times New Roman" w:hAnsi="Times New Roman" w:cs="Times New Roman"/>
          <w:kern w:val="0"/>
          <w:sz w:val="28"/>
          <w:szCs w:val="28"/>
          <w:lang w:val="uk-UA"/>
        </w:rPr>
        <w:t xml:space="preserve"> : (зі змінами від 3 груд. 2008 р.) // Офіційний вісник України. — 2007. — № 8. — С. 57.</w:t>
      </w:r>
    </w:p>
    <w:p w14:paraId="0E2581E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Про захист населення від інфекційних хвороб : Закон України вiд 6</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квіт. 2000 р. № 1645-III // Відомості Верховної Ради України. — 2000. — №</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29. — Ст. 228.</w:t>
      </w:r>
    </w:p>
    <w:p w14:paraId="4FF5434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Про молодіжні та дитячі громадські організації : Закон України від 1</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груд. 1998 р. № 281-XIV : (із змінами, внесеними згідно із Законом від 19</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жовт. 2006 р. № 271-V // Відомості Верховної Ради України. — 2006. — №</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50. — Ст. 501.</w:t>
      </w:r>
    </w:p>
    <w:p w14:paraId="0F23A64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Про охорону дитинства : Закон України від 26 квіт. 2001 р. № 2402-III // Відомості Верховної Ради України. — 2001. — № 30. — Ст. 142.</w:t>
      </w:r>
    </w:p>
    <w:p w14:paraId="65AEF2A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Про першочергові заходи щодо захисту прав дітей : Указ Президента України від 11 липня 2005 року № 1086/2005 // Офіційний вісник України. — 2005. — № 28. — С. 26—28.</w:t>
      </w:r>
    </w:p>
    <w:p w14:paraId="03A0742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ратифікацію Європейської конвенції про правовий статус дітей, народжених поза шлюбом : Закон України від 14 січ. 2009 р. № 862-VI // Відомості Верховної Ради України. — 2009. — № 27. — </w:t>
      </w:r>
      <w:r w:rsidRPr="0057156E">
        <w:rPr>
          <w:rFonts w:ascii="Times New Roman" w:eastAsia="Times New Roman" w:hAnsi="Times New Roman" w:cs="Times New Roman"/>
          <w:i/>
          <w:iCs/>
          <w:color w:val="6F0000"/>
          <w:kern w:val="0"/>
          <w:sz w:val="28"/>
          <w:szCs w:val="28"/>
          <w:lang w:val="uk-UA"/>
        </w:rPr>
        <w:t>Ст. 348.</w:t>
      </w:r>
    </w:p>
    <w:p w14:paraId="3D948A1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 свободу совісті та релігійні організації : Закон України від </w:t>
      </w:r>
      <w:r w:rsidRPr="0057156E">
        <w:rPr>
          <w:rFonts w:ascii="Times New Roman" w:eastAsia="Times New Roman" w:hAnsi="Times New Roman" w:cs="Times New Roman"/>
          <w:iCs/>
          <w:kern w:val="0"/>
          <w:sz w:val="28"/>
          <w:szCs w:val="28"/>
          <w:lang w:val="uk-UA"/>
        </w:rPr>
        <w:t xml:space="preserve">23 квіт. 1991 р. № 987-XII </w:t>
      </w:r>
      <w:r w:rsidRPr="0057156E">
        <w:rPr>
          <w:rFonts w:ascii="Times New Roman" w:eastAsia="Times New Roman" w:hAnsi="Times New Roman" w:cs="Times New Roman"/>
          <w:kern w:val="0"/>
          <w:sz w:val="28"/>
          <w:szCs w:val="28"/>
          <w:lang w:val="uk-UA"/>
        </w:rPr>
        <w:t xml:space="preserve">// </w:t>
      </w:r>
      <w:r w:rsidRPr="0057156E">
        <w:rPr>
          <w:rFonts w:ascii="Times New Roman" w:eastAsia="Times New Roman" w:hAnsi="Times New Roman" w:cs="Times New Roman"/>
          <w:iCs/>
          <w:kern w:val="0"/>
          <w:sz w:val="28"/>
          <w:szCs w:val="28"/>
          <w:lang w:val="uk-UA"/>
        </w:rPr>
        <w:t>Відомості Верховної Ради. — 1991. — № 25. — Ст. 283.</w:t>
      </w:r>
    </w:p>
    <w:p w14:paraId="0682FF6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Проблеми реалізації прав і свобод людини та громадянина в Україні : монографія / [О. В. Зайчук, В. С. Журавський, Н. М. Оніщенко та ін.] ; ред. </w:t>
      </w:r>
      <w:r w:rsidRPr="0057156E">
        <w:rPr>
          <w:rFonts w:ascii="Times New Roman" w:eastAsia="Times New Roman" w:hAnsi="Times New Roman" w:cs="Times New Roman"/>
          <w:kern w:val="0"/>
          <w:sz w:val="28"/>
          <w:szCs w:val="28"/>
          <w:lang w:val="uk-UA"/>
        </w:rPr>
        <w:br/>
        <w:t>Н.</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М. Оніщенко, О. В. Зайчук. — К. : Юрид. думка, 2007. — 423 с.</w:t>
      </w:r>
    </w:p>
    <w:p w14:paraId="6A8D0B3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Проблемы теории государства и права : учеб. пособие для студ. вузов / под общ. ред. В. С. </w:t>
      </w:r>
      <w:r w:rsidRPr="0057156E">
        <w:rPr>
          <w:rFonts w:ascii="Times New Roman" w:eastAsia="Times New Roman" w:hAnsi="Times New Roman" w:cs="Times New Roman"/>
          <w:b/>
          <w:bCs/>
          <w:kern w:val="0"/>
          <w:sz w:val="28"/>
          <w:szCs w:val="28"/>
          <w:lang w:val="uk-UA"/>
        </w:rPr>
        <w:t>Нерсесянц</w:t>
      </w:r>
      <w:r w:rsidRPr="0057156E">
        <w:rPr>
          <w:rFonts w:ascii="Times New Roman" w:eastAsia="Times New Roman" w:hAnsi="Times New Roman" w:cs="Times New Roman"/>
          <w:kern w:val="0"/>
          <w:sz w:val="28"/>
          <w:szCs w:val="28"/>
          <w:lang w:val="uk-UA"/>
        </w:rPr>
        <w:t>а. — М. : Норма, 2006. — 848 с.</w:t>
      </w:r>
    </w:p>
    <w:p w14:paraId="3FF39C3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Проект єдиної школи на Вкраїні. Кн.</w:t>
      </w:r>
      <w:r w:rsidRPr="0057156E">
        <w:rPr>
          <w:rFonts w:ascii="Times New Roman" w:eastAsia="Times New Roman" w:hAnsi="Times New Roman" w:cs="Times New Roman"/>
          <w:kern w:val="0"/>
          <w:sz w:val="28"/>
          <w:szCs w:val="28"/>
        </w:rPr>
        <w:t xml:space="preserve"> </w:t>
      </w:r>
      <w:r w:rsidRPr="0057156E">
        <w:rPr>
          <w:rFonts w:ascii="Times New Roman" w:eastAsia="Times New Roman" w:hAnsi="Times New Roman" w:cs="Times New Roman"/>
          <w:kern w:val="0"/>
          <w:sz w:val="28"/>
          <w:szCs w:val="28"/>
          <w:lang w:val="uk-UA"/>
        </w:rPr>
        <w:t>1 : Основна школа. – Кам'янець-Подільський : Накладом М-ва нар. освіти, 1919. – 170, [1] с.</w:t>
      </w:r>
    </w:p>
    <w:p w14:paraId="7FBD9B8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Проект Закону про внесення змін до Сімейного кодексу України (щодо посилення захисту прав дітей при усиновленні) : висновок голов. наук.-експерт. упр. від 31.03.09. — Режим доступу:http://gska2.rada.gov.ua. — Назва з екрану.</w:t>
      </w:r>
    </w:p>
    <w:p w14:paraId="2804CCA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Рабінович П. М. Права людини (юридична захищеність) / П.</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М.</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 xml:space="preserve">Рабинович // Міжнародна поліцейська енциклопедія : понятійний аппарат, концептуал. підходи, теорія та практика : у 10 т. / Римаренко Ю. І., </w:t>
      </w:r>
      <w:r w:rsidRPr="0057156E">
        <w:rPr>
          <w:rFonts w:ascii="Times New Roman" w:eastAsia="Times New Roman" w:hAnsi="Times New Roman" w:cs="Times New Roman"/>
          <w:kern w:val="0"/>
          <w:sz w:val="28"/>
          <w:szCs w:val="28"/>
          <w:lang w:val="uk-UA"/>
        </w:rPr>
        <w:br/>
        <w:t>Кондратьев Я. Ю., Тацій В. Я., Шемшученко Ю. С. — К., 2005. — Т. 2 : Права людини у контексті поліцейської діяльності. — С. 749—751.</w:t>
      </w:r>
    </w:p>
    <w:p w14:paraId="5B2B320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Рабінович П. М. Права людини і громадянина : навч. посіб. [для студ. вищ. юрид. навч. закл.] / П. М. Рабінович, М. І. Хавронюк . — К. : Атіка, 2004. — 462, [1] с.</w:t>
      </w:r>
    </w:p>
    <w:p w14:paraId="232BF657"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Рабінович П. М. Права людини і громадянина у Конституції України : (до інтерпретації вихідних конституц. положень) / П. М. Рабинович. — Х. : Пороги, 1997. — 62, [1] с. — (Праці Львівської лабораторії прав людини / Акад. прав. наук України. Серія 2, Коментарі законодавства ; вип. 1).</w:t>
      </w:r>
    </w:p>
    <w:p w14:paraId="6896245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Рабінович П. Конституційні гарантії прав людини і громадянина: можливості удосконалення / П. Рабінович // Юридичний Вісник України. —2008. — 26 черв. — 4 лип. — С. 8.</w:t>
      </w:r>
    </w:p>
    <w:p w14:paraId="62FE364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Рабінович П. М. Основи загальної теорії права та держави : навч. посібник / П. М. Рабінович ; Львів. нац. ун-т ім. І. Франка. — Вид. 9-те, зі змінами. — Львів : Край, 2007. — 188 с.</w:t>
      </w:r>
    </w:p>
    <w:p w14:paraId="4D749BC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Рассолов М. М. Проблемы теории государства и права :учеб. пособие для студентов вузов / М. М. Рассолов. —М. : ЮНИТИ-Дана : Закон и право, 2007. — 407 с.</w:t>
      </w:r>
    </w:p>
    <w:p w14:paraId="0D8A042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Реабілітовані історією. Вінницька область / [обл. редкол.: І.</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С.</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Гамрецький (голова) та ін.]. — Вінниця : ДКФ, 2006. — Кн. 1. — 907 с. — (Науково-документальна серія книг "Реабілітовані історією" : у 27 т. / голов. редкол.: Тронько П.Т. (голова) та ін.).</w:t>
      </w:r>
    </w:p>
    <w:p w14:paraId="02CE2F9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Реус О. С. Правове регулювання трудової діяльності неповнолітніх в Україні : автореф. дис. ... канд. юрид. наук / Реус Олена Святославівна ; Нац. ун-т внутр. справ. — Х., 2003. — 19 с.</w:t>
      </w:r>
    </w:p>
    <w:p w14:paraId="3B04DBD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Российское законодательство Х—ХХ вв. : в 9 т. / под общ. ред В.</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И.</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Чистякова. — М. : Юрид. лит., 1984. — Т. 1 : Законодательство древней Руси. — 630 с.</w:t>
      </w:r>
    </w:p>
    <w:p w14:paraId="4472D07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Рубашева А. М. Особые суды для малолетних и система борьбы с детской преступностью / А. М. Рубашева. — М. : Моск. мировой судья по делам о малолетних, 1912. — Т. 1. Америка, Англия, Германия и Австралия. — [10], 422 с.</w:t>
      </w:r>
    </w:p>
    <w:p w14:paraId="03B3BA9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Руссо Ж.-Ж. Педагогические сочинения : в 2 т. / Ж.-Ж. Руссо ; под. ред. Г. Н. Джибладзе. — М. : Педагогика, 1981. — Т. 1. — 653 с. — (Педагогическая библиотека).</w:t>
      </w:r>
    </w:p>
    <w:p w14:paraId="210A4BD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Рыдзюгинский Г. Детское право Р.С.Ф.С.Р / Рыдзюгинский Г., Савинская Т. — М. : Юрид. изд—во НКЮ,1923. — 55 с.</w:t>
      </w:r>
    </w:p>
    <w:p w14:paraId="230D0D5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Саблук С.А. Правове становище дитини в Україні: автореф. дис... канд. юрид. наук / Саблук Сергій Анатолійович; Київський національний ун-т ім. Тараса Шевченка. — К., 2009. — 16 с.</w:t>
      </w:r>
    </w:p>
    <w:p w14:paraId="46C4A07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Савельева Н. М. Правовое положение ребенка в Российской Федерации : граждан.-правовой и семейно-правовой аспект</w:t>
      </w:r>
      <w:r w:rsidRPr="0057156E">
        <w:rPr>
          <w:rFonts w:ascii="Times New Roman" w:eastAsia="Times New Roman" w:hAnsi="Times New Roman" w:cs="Times New Roman"/>
          <w:kern w:val="0"/>
          <w:sz w:val="28"/>
          <w:szCs w:val="28"/>
        </w:rPr>
        <w:t>ы</w:t>
      </w:r>
      <w:r w:rsidRPr="0057156E">
        <w:rPr>
          <w:rFonts w:ascii="Times New Roman" w:eastAsia="Times New Roman" w:hAnsi="Times New Roman" w:cs="Times New Roman"/>
          <w:kern w:val="0"/>
          <w:sz w:val="28"/>
          <w:szCs w:val="28"/>
          <w:lang w:val="uk-UA"/>
        </w:rPr>
        <w:t xml:space="preserve"> : автореф. дис. ... канд. юрид. наук / Савельева Наталья Михайловна. — Белгород, 2004. — 24 с.</w:t>
      </w:r>
    </w:p>
    <w:p w14:paraId="004CA60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Сальников В. П. Правовая культура / В. П. Сальников // Теория государства и права : курс лекций / М. И. Байтин, В. В. Борисов, Ф.А.</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Григорьев и др. ; под ред. Н. И. Матузова и А. В. Малько. — 2-е изд., перераб. и доп. — М., 1997. — 672с.</w:t>
      </w:r>
    </w:p>
    <w:p w14:paraId="17897E16"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Сапогова Е. Е. Культурный социогенез и мир детства : лекции по историографии и культур. истории детства / Сапогова Е. Е. — М. : Академ. проект, 2004. — 489, [3] с. — (Учебное пособие для высшей школы. Gaudeamus).</w:t>
      </w:r>
    </w:p>
    <w:p w14:paraId="10B6BFE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Сапун В. А. Инструментальная теория права в юридической науке / В.</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 xml:space="preserve">А. Сапун // Современное государство и право: вопросы теории и истории : сб. науч. тр. / [редкол.: Т. М. Алеева (отв. ред.) </w:t>
      </w:r>
      <w:r w:rsidRPr="0057156E">
        <w:rPr>
          <w:rFonts w:ascii="Times New Roman" w:eastAsia="Times New Roman" w:hAnsi="Times New Roman" w:cs="Times New Roman"/>
          <w:b/>
          <w:bCs/>
          <w:kern w:val="0"/>
          <w:sz w:val="28"/>
          <w:szCs w:val="28"/>
          <w:lang w:val="uk-UA"/>
        </w:rPr>
        <w:t>и</w:t>
      </w:r>
      <w:r w:rsidRPr="0057156E">
        <w:rPr>
          <w:rFonts w:ascii="Times New Roman" w:eastAsia="Times New Roman" w:hAnsi="Times New Roman" w:cs="Times New Roman"/>
          <w:kern w:val="0"/>
          <w:sz w:val="28"/>
          <w:szCs w:val="28"/>
          <w:lang w:val="uk-UA"/>
        </w:rPr>
        <w:t xml:space="preserve"> др.]. — Владивосток, 1992. — С. 17—22.</w:t>
      </w:r>
    </w:p>
    <w:p w14:paraId="4DEDB63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Семенюк Э. П. Информационный подход к познанню действительности / Э. П. Семенюк. — К. : Наук. думка, 1988. — 240 с.</w:t>
      </w:r>
    </w:p>
    <w:p w14:paraId="3373C363" w14:textId="77777777" w:rsidR="0057156E" w:rsidRPr="0057156E" w:rsidRDefault="0057156E" w:rsidP="0057156E">
      <w:pPr>
        <w:widowControl/>
        <w:numPr>
          <w:ilvl w:val="0"/>
          <w:numId w:val="6"/>
        </w:numPr>
        <w:tabs>
          <w:tab w:val="clear" w:pos="709"/>
          <w:tab w:val="clear" w:pos="785"/>
          <w:tab w:val="num" w:pos="1365"/>
        </w:tabs>
        <w:autoSpaceDE w:val="0"/>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Семитко А. П. Правосознание и правовая культура / А. П. Семитко, </w:t>
      </w:r>
      <w:r w:rsidRPr="0057156E">
        <w:rPr>
          <w:rFonts w:ascii="Times New Roman" w:eastAsia="Times New Roman" w:hAnsi="Times New Roman" w:cs="Times New Roman"/>
          <w:kern w:val="0"/>
          <w:sz w:val="28"/>
          <w:szCs w:val="28"/>
          <w:lang w:val="uk-UA"/>
        </w:rPr>
        <w:br/>
        <w:t>Р.</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К. Русинов // Теория государства и права : учебник для юрид. вузов и фак. / под ред. В. М. Корельского и В. Д. Перевалова. — М., 1997. — Гл. 22. — С.</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274—286.</w:t>
      </w:r>
    </w:p>
    <w:p w14:paraId="7B1B787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Сенека Луцій Анней. Моральні листи до Луцілія / Сенека Луцій Анней ; пер. з латин. А. Содомори. — [3-тє вид.]. — К. : Основи, 2005. — 603 с.</w:t>
      </w:r>
    </w:p>
    <w:p w14:paraId="67EA573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Скакун О. Ф. Теорія держави і права : підручник : пер з рос. / О.</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Ф.</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Скакун. — Х. : Консум, 2008. — 656 с.</w:t>
      </w:r>
    </w:p>
    <w:p w14:paraId="2420799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Скворець В. О. Громадянське суспільство і детермінанти оптимізації його розвитку в Україні : автореф. дис. ... канд. філософ. наук / </w:t>
      </w:r>
      <w:r w:rsidRPr="0057156E">
        <w:rPr>
          <w:rFonts w:ascii="Times New Roman" w:eastAsia="Times New Roman" w:hAnsi="Times New Roman" w:cs="Times New Roman"/>
          <w:kern w:val="0"/>
          <w:sz w:val="28"/>
          <w:szCs w:val="28"/>
          <w:lang w:val="uk-UA"/>
        </w:rPr>
        <w:br/>
        <w:t>Скворець Володимир Олексійович ; Запоріз. нац. ун-т. — Запоріжжя, 2007. — 17 с.</w:t>
      </w:r>
    </w:p>
    <w:p w14:paraId="0CE4D6C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Словник іншомовних слів / уклад.: С. М. Морозов, Л. М. Шкарапута. — К. : Наук. думка, 2000. — ХV, 664 с.</w:t>
      </w:r>
    </w:p>
    <w:p w14:paraId="420FF94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Cловська І. Механізм захисту прав людини — основоположний принцип сучасного українського конституціоналізму / Cловська І. // Право України. — 2001. — № 9 — С.15—17.</w:t>
      </w:r>
    </w:p>
    <w:p w14:paraId="79DB6EC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Смолова Т. Ю. Правосознание несовершеннолетних : теорет.-правовой аспект : автореф. дис. ... канд. юрид. наук. / Смолова Татьяна Юрьевна ; Сарат. юрид. ин-т МВД РФ. — Саратов, 2006. —26 с.</w:t>
      </w:r>
    </w:p>
    <w:p w14:paraId="72360C3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Смулевич Б. Я. Материнство при капитализме и социализме / Б.</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Я.</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Смулевич. — Москва : Соцэкгиз, 1936. — 150, [2] с. .</w:t>
      </w:r>
    </w:p>
    <w:p w14:paraId="1E800CF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Соборное Уложение 1649 года : текст, комент. / АН СССР, Ин-т истории СССР, Ленингр. отд-ние. — Л. : Наука. — 1987. — 448 с. — (Законодательные памятники русского централизованного государства V—XVII веков).</w:t>
      </w:r>
    </w:p>
    <w:p w14:paraId="317E88B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Совгиря О. В. Конституційне право України : навч. посібник / О.</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В.</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Совгиря, Н. Г. Шукліна ; М-во освіти і науки України. — К. : Юрінком Інтер, 2007. — 631 с.</w:t>
      </w:r>
    </w:p>
    <w:p w14:paraId="5E4EDF2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Соціально-економічні проблеми дитинства в сучасному українському селі / Волинець Л. С., Зінченко А. Г., Іванова І. Б. [та ін.] ; Укр. ін-т соц. дослідж. — К. : Академпрес, 1998. — 136 с.</w:t>
      </w:r>
    </w:p>
    <w:p w14:paraId="12D3570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Соціологія права : підруч. для студентів юрид. спец. / Панов М. І., Осипова Н. П., Герасіна Л. М. [та ін.] ; ред. Н. П. Осипова. — К. : Ін Юре, 2003. — 275 с.</w:t>
      </w:r>
    </w:p>
    <w:p w14:paraId="50BF419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Старко О. Л. Умисне вбивство матір'ю своєї новонародженої дитини : (кримін.-прав. та кримінол. дослідж.) : автореф. дис. ... канд. юрид. наук /</w:t>
      </w:r>
      <w:r w:rsidRPr="0057156E">
        <w:rPr>
          <w:rFonts w:ascii="Times New Roman" w:eastAsia="Times New Roman" w:hAnsi="Times New Roman" w:cs="Times New Roman"/>
          <w:kern w:val="0"/>
          <w:sz w:val="28"/>
          <w:szCs w:val="28"/>
          <w:lang w:val="uk-UA"/>
        </w:rPr>
        <w:br/>
        <w:t>Старко Оксана Леонтіївна ; Київ. нац. ун-т внутр. справ. — К., 2007. — 20 с.</w:t>
      </w:r>
    </w:p>
    <w:p w14:paraId="5443728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Старовойтов О. М. Международная защита прав ребенка как институт международного права / О. М. Старовойтов // Журнал международного права и международных отношений. — 2002. — № 3. — Режим доступа: http://www.beljournal.by.ru. — Заглавие с экрана.</w:t>
      </w:r>
    </w:p>
    <w:p w14:paraId="3A8E765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Статути Великого Князівства Литовського : у 3 т. / за ред. С. Ківалова, П. Музиченька, А. Панькова. — Одеса : Юрид. лит., 2003. — Т. 2 : Статут Великого Князівства Литовського 1566 року. — 558 с.</w:t>
      </w:r>
    </w:p>
    <w:p w14:paraId="065FEA9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Статути Великого Князівства Литовського Литовського : у 3 т. / за ред. С. Ківалова, П. Музиченька, А. Панькова. — Одеса : Юрид.лит., 2004. — Т. 3, кн. 2 : Статут Великого Князівства Литовського 1588 року. — 566 с.</w:t>
      </w:r>
    </w:p>
    <w:p w14:paraId="28B8432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Сухомлинська О. Права дитини в контексті історичних і сьогоднішніх реалій / О. Сухомлинська // Права дитини: від витоків до сьогодення : зб. текстів, метод. та інформ. матеріалів / авт.-упоряд.: Г. М. Лактіонова (кер.) [та ін.]. — К., 2002. — С. 10—18.</w:t>
      </w:r>
    </w:p>
    <w:p w14:paraId="3FF613C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Сырых В. М. Логические основания общей теории права : в 2 т. / В.</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М.</w:t>
      </w:r>
      <w:r w:rsidRPr="0057156E">
        <w:rPr>
          <w:rFonts w:ascii="Times New Roman" w:eastAsia="Times New Roman" w:hAnsi="Times New Roman" w:cs="Times New Roman"/>
          <w:kern w:val="0"/>
          <w:sz w:val="28"/>
          <w:szCs w:val="28"/>
          <w:lang w:val="en-US"/>
        </w:rPr>
        <w:t> </w:t>
      </w:r>
      <w:r w:rsidRPr="0057156E">
        <w:rPr>
          <w:rFonts w:ascii="Times New Roman" w:eastAsia="Times New Roman" w:hAnsi="Times New Roman" w:cs="Times New Roman"/>
          <w:kern w:val="0"/>
          <w:sz w:val="28"/>
          <w:szCs w:val="28"/>
          <w:lang w:val="uk-UA"/>
        </w:rPr>
        <w:t>Сырых. — М. : Юстицинформ, 2000. — Т. 1 : Элементарний состав. — 528 с.</w:t>
      </w:r>
    </w:p>
    <w:p w14:paraId="5E6096F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Тадевосян В. С. Охрана прав несовершеннолетних / В. С. Тадевосян. — М. : Юрид. лит., 1974. — 104 с.</w:t>
      </w:r>
    </w:p>
    <w:p w14:paraId="3A8DA43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Тадевосян В.С. Семья и закон / В. С. Тадевосян. — М. : Знание, 1974. — 80 с.</w:t>
      </w:r>
    </w:p>
    <w:p w14:paraId="66E14A7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Теория государства и права / под ред. В. К. Бабаева. — М. : Юристъ, 2002. — 591 с.</w:t>
      </w:r>
    </w:p>
    <w:p w14:paraId="6BF370F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Теория государства и права : учеб. для юрид. вузов и фак. / под ред. В. М. Корельского и В. Д. Перевалова. — М. : Норма-Инфра М., 2000. — 616 с.</w:t>
      </w:r>
    </w:p>
    <w:p w14:paraId="75412EC8"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Теорія держави і права / за ред. В. В. Копейчикова. — К. : Юрінформ, 1995.—186 с.</w:t>
      </w:r>
    </w:p>
    <w:p w14:paraId="60ACAF7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Теорія держави і права : держ. іспит / Оборотов Ю. М., </w:t>
      </w:r>
      <w:r w:rsidRPr="0057156E">
        <w:rPr>
          <w:rFonts w:ascii="Times New Roman" w:eastAsia="Times New Roman" w:hAnsi="Times New Roman" w:cs="Times New Roman"/>
          <w:kern w:val="0"/>
          <w:sz w:val="28"/>
          <w:szCs w:val="28"/>
          <w:lang w:val="uk-UA"/>
        </w:rPr>
        <w:br/>
        <w:t>Крестовська Н. М., Крижанівський А. Ф., Матвєєва Л. Г. — Х. : Одіссей, 2007. — 255 с.</w:t>
      </w:r>
    </w:p>
    <w:p w14:paraId="5BD3FEA2"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Теорія держави і права. Академічний курс : підручник / [О. В. Зайчук, </w:t>
      </w:r>
      <w:r w:rsidRPr="0057156E">
        <w:rPr>
          <w:rFonts w:ascii="Times New Roman" w:eastAsia="Times New Roman" w:hAnsi="Times New Roman" w:cs="Times New Roman"/>
          <w:kern w:val="0"/>
          <w:sz w:val="28"/>
          <w:szCs w:val="28"/>
          <w:lang w:val="uk-UA"/>
        </w:rPr>
        <w:br/>
        <w:t>А. П. Заєць, В. С. Журавський та ін.] ; М-во освіти і науки України. — 2-ге вид., переробл. і доповн. — К. : Юрінком Інтер, 2008. — 685 с.</w:t>
      </w:r>
    </w:p>
    <w:p w14:paraId="6EDC729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Теорія держави та права : посіб. для підгот. до іспитів / [С. М. Тимченко, Р. А. Калюжний, Н. М. Пархоменко, С. М. Легуша]. — 3-те вид., стер. — К. : Вид. Паливода А. В., 2007. — 176 с.</w:t>
      </w:r>
    </w:p>
    <w:p w14:paraId="1A25716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Терещенко А. Быт русского народа / соч. А. Терещенки. — СПб. : тип. М-ва внутр. дел, 1848 — Ч. 1. — Х, 507 с.</w:t>
      </w:r>
    </w:p>
    <w:p w14:paraId="297C9F8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Тимощук О. Ювенальна юстиція — шанс для неповнолітніх правопорушників / О. Тимощук // Дзеркало тижня. — 2008. — 15—21 листоп. — С. 8—9.</w:t>
      </w:r>
    </w:p>
    <w:p w14:paraId="2D01352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Тихомиров О. Методології науки поняття / О. Тихомиров // Міжнародна поліцейська енциклопедія : понятійний аппарат, концептуал. підходи, теорія та практика : у 10 т. / Римаренко Ю. І., Кондратьев Я. Ю., Тацій В. Я., </w:t>
      </w:r>
      <w:r w:rsidRPr="0057156E">
        <w:rPr>
          <w:rFonts w:ascii="Times New Roman" w:eastAsia="Times New Roman" w:hAnsi="Times New Roman" w:cs="Times New Roman"/>
          <w:kern w:val="0"/>
          <w:sz w:val="28"/>
          <w:szCs w:val="28"/>
          <w:lang w:val="uk-UA"/>
        </w:rPr>
        <w:br/>
        <w:t>Шемшученко Ю. С. — К., 2003. — Т. 1 : Теоретико-методологічні та концептуальні засади поліцейського права та поліцейської деонтології. — С. 354.</w:t>
      </w:r>
    </w:p>
    <w:p w14:paraId="226189C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Туманов В. А. Правовой нигилизм в историко-идеологическом ракурсе / В. А. Туманов // Государство и право. — 1993. — № 8. — С. 52—54.</w:t>
      </w:r>
    </w:p>
    <w:p w14:paraId="12EEE13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Уложение о наказаниях уголовных и исправительних 1885 г. — 17-е изд., пересмотр. и доп., неофиц. — СПб. : Из. Н. С. Таганцева,1913. — 1226 c., VIII.</w:t>
      </w:r>
    </w:p>
    <w:p w14:paraId="71420F7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Усенко І. Б. Правовий звичай як джерело українського права IX—XIX ст. / [І. Б. Усенко, В. Д. Бабкін, І. В. Музика та ін.] ; ред. І. Б. Усенка ; НАН України, Ін-т держави і права ім. В. М. Корецького. — К. : Наук. думка, 2006. — 278, [1] с.</w:t>
      </w:r>
    </w:p>
    <w:p w14:paraId="0E57E29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Устав Князя Владимира Святославовича : синодал. ред. // Российское законодательство Х—ХХ вв. : в 9 т. / под общ. ред В. И. Чистякова. — М., 1984. — Т. 1 : Законодательство Древней Руси. — С. 148—149.</w:t>
      </w:r>
    </w:p>
    <w:p w14:paraId="5C9D2BC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Устав Князя Ярослава : крат. ред. // Росийское законодательство Х—ХХ вв. : в 9 т. / под общ. ред. О. И. Чистякова — М., 1984. — Т. 1 : Законодательство Древней Руси. — С. 167—172.</w:t>
      </w:r>
    </w:p>
    <w:p w14:paraId="14A43D9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Устав Князя Ярослава : простран. ред. // Российское законодательство Х—ХХ вв. : в 9 т. / под общ. ред В. И. Чистякова. — М., 1984. — Т. 1 : Законодательство Древней Руси. — С. 189—193.</w:t>
      </w:r>
    </w:p>
    <w:p w14:paraId="7BDC9A3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Фаткуллин Ф.Н. Социальная ценность и эффективность правовой нормы / Ф.Н. Фаткуллин, Л.Д. Чулюкин. – Казань : Изд-во Казан. ун-та, 1977. – 144с.</w:t>
      </w:r>
    </w:p>
    <w:p w14:paraId="5914CBD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Федик Є. І. Правова культура та її різновиди : заг.-теорет. характеристика // Право та культура : теорія і практика : міжнар. наук.-практ. конф., Київ, 15-16 трав. 1997 р. / за ред. Ю. Шемчушенка, В. Кампо, М. Поплавського. — К., 1997. — С. 266—269.</w:t>
      </w:r>
    </w:p>
    <w:p w14:paraId="0DDD59EB"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Філософія : [підруч. для студентів вищ. навч. закладів / Г. А. Заїченко, </w:t>
      </w:r>
      <w:r w:rsidRPr="0057156E">
        <w:rPr>
          <w:rFonts w:ascii="Times New Roman" w:eastAsia="Times New Roman" w:hAnsi="Times New Roman" w:cs="Times New Roman"/>
          <w:kern w:val="0"/>
          <w:sz w:val="28"/>
          <w:szCs w:val="28"/>
          <w:lang w:val="uk-UA"/>
        </w:rPr>
        <w:br/>
      </w:r>
      <w:r w:rsidRPr="0057156E">
        <w:rPr>
          <w:rFonts w:ascii="Times New Roman" w:eastAsia="Times New Roman" w:hAnsi="Times New Roman" w:cs="Times New Roman"/>
          <w:kern w:val="0"/>
          <w:sz w:val="28"/>
          <w:szCs w:val="28"/>
          <w:lang w:val="uk-UA"/>
        </w:rPr>
        <w:lastRenderedPageBreak/>
        <w:t>В. М. Сагатовський, І. І. Кальний, та ін.] ; ред. Г. А. Заїченко [та ін.]. — К. : Вища шк., 1995. — 454, [1] с.</w:t>
      </w:r>
    </w:p>
    <w:p w14:paraId="7FCF392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Чантурия Л. Л. Введение в общую часть гражданского права (сравнит.-правовое исслед. с учетом некоторых особенностей постсовет. права) / Ладо </w:t>
      </w:r>
      <w:r w:rsidRPr="0057156E">
        <w:rPr>
          <w:rFonts w:ascii="Times New Roman" w:eastAsia="Times New Roman" w:hAnsi="Times New Roman" w:cs="Times New Roman"/>
          <w:b/>
          <w:bCs/>
          <w:kern w:val="0"/>
          <w:sz w:val="28"/>
          <w:szCs w:val="28"/>
          <w:lang w:val="uk-UA"/>
        </w:rPr>
        <w:t>Чантурия</w:t>
      </w:r>
      <w:r w:rsidRPr="0057156E">
        <w:rPr>
          <w:rFonts w:ascii="Times New Roman" w:eastAsia="Times New Roman" w:hAnsi="Times New Roman" w:cs="Times New Roman"/>
          <w:kern w:val="0"/>
          <w:sz w:val="28"/>
          <w:szCs w:val="28"/>
          <w:lang w:val="uk-UA"/>
        </w:rPr>
        <w:t>. — Москва : Статут, 2006. — 347, [1] с.</w:t>
      </w:r>
    </w:p>
    <w:p w14:paraId="4BD16503"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Чому і яким правом? // Громадянське суспільство : блог про сучас. укр. родину, сім’ю. — Режим доступу: http//family.blox.ua. — Назва з екрану.</w:t>
      </w:r>
    </w:p>
    <w:p w14:paraId="3B1D130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Чубинский П. Очерк народных юридических обычаев и понятий в Малороссии / П. Чубинский. — СПб. : тип. Майкова, 1869. — 41 с. — (Из записок Русского географического общества по отделению этнографии ; т. 2).</w:t>
      </w:r>
    </w:p>
    <w:p w14:paraId="657100A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Шатюк М. Еволюція репресивно-каральної системи в радянській Україні / М. Шатюк // Український історичний журнал — 2001. — № 3. — С. 128—142.</w:t>
      </w:r>
    </w:p>
    <w:p w14:paraId="3B3347E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Швачка В. Ю. Правова соціалізація особи в сучасних умовах : автореф. дис. ... канд. юрид. наук / Швачка Вікторія Юріївна ; НАН України, Ін-т держави і права ім. В. М. Корецького. — К., 2008. — 20 с.</w:t>
      </w:r>
    </w:p>
    <w:p w14:paraId="395A7A6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Шебанова А. И. Право и труд молодежи / А. И. Шебанова. — М. : Юрид. лит., 1973. — 223 с.</w:t>
      </w:r>
    </w:p>
    <w:p w14:paraId="5F179E0F"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Шемшученко Ю. С. Теоретичні засади взаємодії права і культури / </w:t>
      </w:r>
      <w:r w:rsidRPr="0057156E">
        <w:rPr>
          <w:rFonts w:ascii="Times New Roman" w:eastAsia="Times New Roman" w:hAnsi="Times New Roman" w:cs="Times New Roman"/>
          <w:kern w:val="0"/>
          <w:sz w:val="28"/>
          <w:szCs w:val="28"/>
          <w:lang w:val="uk-UA"/>
        </w:rPr>
        <w:br/>
        <w:t>Ю. С. Шемшученко // Право та культура : теорія і практика : міжнар. наук.-практ. конф., Київ, 15-16 трав. 1997 р. / за ред. Ю. Шемчушенка, В. Кампо, М. Поплавського. — К., 1997. — С.4—6.</w:t>
      </w:r>
    </w:p>
    <w:p w14:paraId="281785F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Шестаков Д. А. Семейная криминология : криминофамилистика / Д. А. Шестаков. — 2-е изд. — СПб. : Юрид. центр Пресс, 2003. — 384 с. — (Теория и практика уголовного права и уголовного процесса).</w:t>
      </w:r>
    </w:p>
    <w:p w14:paraId="297AE00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Шпилевський С. Семейные власти у древних славян и германцев / Сергея Шпилевського. — Казань : Унив. тип, 1869. — [2], 388, Х с.</w:t>
      </w:r>
    </w:p>
    <w:p w14:paraId="69F1F03E"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Щапов Я. Н. Византийское и южнословянское правовое наследие в ІХ—ХІІІ ст. / Я. Н. Щапов. — М. : Наука, 1978. — 291 с.</w:t>
      </w:r>
    </w:p>
    <w:p w14:paraId="019A6A1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lastRenderedPageBreak/>
        <w:t>Эффективность правовых норм / Кудрявцев В. Н., Никитинский В. И., Самощенко И. С., Глазырин В. В. — М. : Юрид. лит., 1980. — 280 с.</w:t>
      </w:r>
    </w:p>
    <w:p w14:paraId="1BE4DFF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Ювенальна юстиція в Україні : коментар та аналіз діючого законодавства. Конвенція про права дитини : (з постатейн. матеріалами). Словник-довідник з ювенальної юстиції / Акад. правових наук України, Ін-т вивчення проб. злочинності ; за заг. ред. В. С. Зеленецького, Н. В. Сібільової. — Х. : Страйд, 2006. — 778 с. — (Серія "Юридичний радник". Все про права дитини).</w:t>
      </w:r>
    </w:p>
    <w:p w14:paraId="3670673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Ягофаров Д. А. Ювенальное право / Д. А. Ягофаров // Основы государства и права. — 2003. — № 3. — С. 46—47.</w:t>
      </w:r>
    </w:p>
    <w:p w14:paraId="11336FB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Яковлєва Н. Г. Деятельность учреждений культуры по профилактике правонарушений несовершеннолетних / Яковлєва Н. Г., Стечкина И. Л. // Проблемы совершенствования системы профилактики правонарушений несовершеннолетних в городском районе / Всесоюз. ин-т по изучению причин и разработке мер предупреждения перступности. — М., 1985. — С. 84—92.</w:t>
      </w:r>
    </w:p>
    <w:p w14:paraId="7D51CEBD"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Ярмол Л. В. Свобода віросповідання: юридичне забезпечення в Україні : (загальнотеорет. дослідж.) / Л. В. Ярмол. — Львів : Світ, 2006. — 190 с. — (Праці Львівської лабораторії прав людини і громадянина / Акад. прав. наук України. Серія 1, Дослідження та реферати ; вип. 8).</w:t>
      </w:r>
    </w:p>
    <w:p w14:paraId="4675344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Ярхо А. В. Труд молодежи / А. В. Ярхо. — М. : Юрид. лит., 1974. — 85 с. — (Беседы о советском законодательстве).</w:t>
      </w:r>
    </w:p>
    <w:p w14:paraId="19626461" w14:textId="77777777" w:rsidR="0057156E" w:rsidRPr="0057156E" w:rsidRDefault="0057156E" w:rsidP="0057156E">
      <w:pPr>
        <w:widowControl/>
        <w:numPr>
          <w:ilvl w:val="0"/>
          <w:numId w:val="6"/>
        </w:numPr>
        <w:tabs>
          <w:tab w:val="clear" w:pos="709"/>
          <w:tab w:val="clear" w:pos="785"/>
          <w:tab w:val="num" w:pos="1365"/>
        </w:tabs>
        <w:autoSpaceDE w:val="0"/>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Bakke O. M. </w:t>
      </w:r>
      <w:r w:rsidRPr="0057156E">
        <w:rPr>
          <w:rFonts w:ascii="Times New Roman" w:eastAsia="Times New Roman" w:hAnsi="Times New Roman" w:cs="Times New Roman"/>
          <w:b/>
          <w:bCs/>
          <w:kern w:val="0"/>
          <w:sz w:val="28"/>
          <w:szCs w:val="28"/>
          <w:lang w:val="uk-UA"/>
        </w:rPr>
        <w:t xml:space="preserve">When сhildren become people : </w:t>
      </w:r>
      <w:r w:rsidRPr="0057156E">
        <w:rPr>
          <w:rFonts w:ascii="Times New Roman" w:eastAsia="Times New Roman" w:hAnsi="Times New Roman" w:cs="Times New Roman"/>
          <w:kern w:val="0"/>
          <w:sz w:val="28"/>
          <w:szCs w:val="28"/>
          <w:lang w:val="uk-UA"/>
        </w:rPr>
        <w:t xml:space="preserve">the birth of childhood in early </w:t>
      </w:r>
      <w:r w:rsidRPr="0057156E">
        <w:rPr>
          <w:rFonts w:ascii="Times New Roman" w:eastAsia="Times New Roman" w:hAnsi="Times New Roman" w:cs="Times New Roman"/>
          <w:bCs/>
          <w:iCs/>
          <w:kern w:val="0"/>
          <w:sz w:val="28"/>
          <w:szCs w:val="28"/>
          <w:lang w:val="uk-UA"/>
        </w:rPr>
        <w:t>сhristianity /</w:t>
      </w:r>
      <w:r w:rsidRPr="0057156E">
        <w:rPr>
          <w:rFonts w:ascii="Times New Roman" w:eastAsia="Times New Roman" w:hAnsi="Times New Roman" w:cs="Times New Roman"/>
          <w:kern w:val="0"/>
          <w:sz w:val="28"/>
          <w:szCs w:val="28"/>
          <w:lang w:val="uk-UA"/>
        </w:rPr>
        <w:t xml:space="preserve"> O. M. Bakke.</w:t>
      </w:r>
      <w:r w:rsidRPr="0057156E">
        <w:rPr>
          <w:rFonts w:ascii="Times New Roman" w:eastAsia="Times New Roman" w:hAnsi="Times New Roman" w:cs="Times New Roman"/>
          <w:bCs/>
          <w:iCs/>
          <w:kern w:val="0"/>
          <w:sz w:val="28"/>
          <w:szCs w:val="28"/>
          <w:lang w:val="uk-UA"/>
        </w:rPr>
        <w:t xml:space="preserve"> — </w:t>
      </w:r>
      <w:r w:rsidRPr="0057156E">
        <w:rPr>
          <w:rFonts w:ascii="Times New Roman" w:eastAsia="Times New Roman" w:hAnsi="Times New Roman" w:cs="Times New Roman"/>
          <w:kern w:val="0"/>
          <w:sz w:val="28"/>
          <w:szCs w:val="28"/>
          <w:lang w:val="uk-UA"/>
        </w:rPr>
        <w:t>Minneapolis : Augsburg Fortress Press, 2005. — 200 p.</w:t>
      </w:r>
    </w:p>
    <w:p w14:paraId="6EB18AA4"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iCs/>
          <w:kern w:val="0"/>
          <w:sz w:val="28"/>
          <w:szCs w:val="28"/>
          <w:lang w:val="uk-UA"/>
        </w:rPr>
      </w:pPr>
      <w:r w:rsidRPr="0057156E">
        <w:rPr>
          <w:rFonts w:ascii="Times New Roman" w:eastAsia="Times New Roman" w:hAnsi="Times New Roman" w:cs="Times New Roman"/>
          <w:kern w:val="0"/>
          <w:sz w:val="28"/>
          <w:szCs w:val="28"/>
          <w:lang w:val="uk-UA"/>
        </w:rPr>
        <w:t>Cantwell N. The history, content, and impact of the Convention on the Rights of the Child / N. Cantwell // Understanding Children’s Rights / Children’s Rights Center, Ghent University. — Ghent, 1998. — P. 374—417.</w:t>
      </w:r>
    </w:p>
    <w:p w14:paraId="2C20B8A1"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iCs/>
          <w:kern w:val="0"/>
          <w:sz w:val="28"/>
          <w:szCs w:val="28"/>
          <w:lang w:val="uk-UA"/>
        </w:rPr>
        <w:lastRenderedPageBreak/>
        <w:t>Carens J. H. Culture, citizenship and and community : a contextual exploration of justice as evenhandedness / Joseph H. Carens. — New York : Oxford University Press, 2000. — 296 p.</w:t>
      </w:r>
    </w:p>
    <w:p w14:paraId="7E57C67C"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Franklin B. The rights of children / B. Franklin. — Oxford : Basil Blackwell, 1986. — 237 p.</w:t>
      </w:r>
    </w:p>
    <w:p w14:paraId="086686A0"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Grenstein F. A note on the ambiguity of political socialization: definitions, criticism and strategies of inquiry / F. Grenstein // The civic culture revisited / ed.: </w:t>
      </w:r>
      <w:r w:rsidRPr="0057156E">
        <w:rPr>
          <w:rFonts w:ascii="Times New Roman" w:eastAsia="Times New Roman" w:hAnsi="Times New Roman" w:cs="Times New Roman"/>
          <w:iCs/>
          <w:kern w:val="0"/>
          <w:sz w:val="28"/>
          <w:szCs w:val="28"/>
          <w:lang w:val="uk-UA"/>
        </w:rPr>
        <w:t>Gabriel A. Almond, Sidney Verba</w:t>
      </w:r>
      <w:r w:rsidRPr="0057156E">
        <w:rPr>
          <w:rFonts w:ascii="Times New Roman" w:eastAsia="Times New Roman" w:hAnsi="Times New Roman" w:cs="Times New Roman"/>
          <w:kern w:val="0"/>
          <w:sz w:val="28"/>
          <w:szCs w:val="28"/>
          <w:lang w:val="uk-UA"/>
        </w:rPr>
        <w:t>. — Boston, 1980. — P. 126—158.</w:t>
      </w:r>
    </w:p>
    <w:p w14:paraId="60475A1A"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Hammarberg T. The UN Convention on the Rights of the Child and How to make it Work / T. Hammarberg // Human Rights Quarterly. — 1990. — Vol. 12. —P. 97—105.</w:t>
      </w:r>
    </w:p>
    <w:p w14:paraId="2C587735"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kern w:val="0"/>
          <w:sz w:val="28"/>
          <w:szCs w:val="28"/>
          <w:lang w:val="uk-UA"/>
        </w:rPr>
      </w:pPr>
      <w:r w:rsidRPr="0057156E">
        <w:rPr>
          <w:rFonts w:ascii="Times New Roman" w:eastAsia="Times New Roman" w:hAnsi="Times New Roman" w:cs="Times New Roman"/>
          <w:kern w:val="0"/>
          <w:sz w:val="28"/>
          <w:szCs w:val="28"/>
          <w:lang w:val="uk-UA"/>
        </w:rPr>
        <w:t xml:space="preserve">Rodham H. Children under the law / Hillary Rodham // </w:t>
      </w:r>
      <w:r w:rsidRPr="0057156E">
        <w:rPr>
          <w:rFonts w:ascii="Times New Roman" w:eastAsia="Times New Roman" w:hAnsi="Times New Roman" w:cs="Times New Roman"/>
          <w:iCs/>
          <w:kern w:val="0"/>
          <w:sz w:val="28"/>
          <w:szCs w:val="28"/>
          <w:lang w:val="uk-UA"/>
        </w:rPr>
        <w:t>Harvard Educational Review</w:t>
      </w:r>
      <w:r w:rsidRPr="0057156E">
        <w:rPr>
          <w:rFonts w:ascii="Times New Roman" w:eastAsia="Times New Roman" w:hAnsi="Times New Roman" w:cs="Times New Roman"/>
          <w:i/>
          <w:iCs/>
          <w:kern w:val="0"/>
          <w:sz w:val="28"/>
          <w:szCs w:val="28"/>
          <w:lang w:val="uk-UA"/>
        </w:rPr>
        <w:t>. —</w:t>
      </w:r>
      <w:r w:rsidRPr="0057156E">
        <w:rPr>
          <w:rFonts w:ascii="Times New Roman" w:eastAsia="Times New Roman" w:hAnsi="Times New Roman" w:cs="Times New Roman"/>
          <w:kern w:val="0"/>
          <w:sz w:val="28"/>
          <w:szCs w:val="28"/>
          <w:lang w:val="uk-UA"/>
        </w:rPr>
        <w:t xml:space="preserve"> 1973. — № </w:t>
      </w:r>
      <w:r w:rsidRPr="0057156E">
        <w:rPr>
          <w:rFonts w:ascii="Times New Roman" w:eastAsia="Times New Roman" w:hAnsi="Times New Roman" w:cs="Times New Roman"/>
          <w:bCs/>
          <w:kern w:val="0"/>
          <w:sz w:val="28"/>
          <w:szCs w:val="28"/>
          <w:lang w:val="uk-UA"/>
        </w:rPr>
        <w:t>43.</w:t>
      </w:r>
      <w:r w:rsidRPr="0057156E">
        <w:rPr>
          <w:rFonts w:ascii="Times New Roman" w:eastAsia="Times New Roman" w:hAnsi="Times New Roman" w:cs="Times New Roman"/>
          <w:kern w:val="0"/>
          <w:sz w:val="28"/>
          <w:szCs w:val="28"/>
          <w:lang w:val="uk-UA"/>
        </w:rPr>
        <w:t xml:space="preserve"> — Р. 487—514.</w:t>
      </w:r>
    </w:p>
    <w:p w14:paraId="58E1E4F9" w14:textId="77777777" w:rsidR="0057156E" w:rsidRPr="0057156E" w:rsidRDefault="0057156E" w:rsidP="0057156E">
      <w:pPr>
        <w:widowControl/>
        <w:numPr>
          <w:ilvl w:val="0"/>
          <w:numId w:val="6"/>
        </w:numPr>
        <w:tabs>
          <w:tab w:val="clear" w:pos="709"/>
          <w:tab w:val="clear" w:pos="785"/>
          <w:tab w:val="num" w:pos="1365"/>
        </w:tabs>
        <w:spacing w:after="0" w:line="360" w:lineRule="auto"/>
        <w:ind w:left="0" w:firstLine="540"/>
        <w:jc w:val="left"/>
        <w:rPr>
          <w:rFonts w:ascii="Times New Roman" w:eastAsia="Times New Roman" w:hAnsi="Times New Roman" w:cs="Times New Roman"/>
          <w:b/>
          <w:kern w:val="0"/>
          <w:sz w:val="28"/>
          <w:szCs w:val="28"/>
          <w:lang w:val="uk-UA"/>
        </w:rPr>
      </w:pPr>
      <w:r w:rsidRPr="0057156E">
        <w:rPr>
          <w:rFonts w:ascii="Times New Roman" w:eastAsia="Times New Roman" w:hAnsi="Times New Roman" w:cs="Times New Roman"/>
          <w:kern w:val="0"/>
          <w:sz w:val="28"/>
          <w:szCs w:val="28"/>
          <w:lang w:val="uk-UA"/>
        </w:rPr>
        <w:t>Van Hoecke M. Legal cultures, legal paradigms and legal doctrine : towards a new model for compartive law / Mark Van Hoecke, Mark Warrington // International and compartive law quarterly. — 1998. — Vol. 47. — P. 495—536.</w:t>
      </w:r>
    </w:p>
    <w:p w14:paraId="0BB14A38" w14:textId="77777777" w:rsidR="0057156E" w:rsidRPr="0057156E" w:rsidRDefault="0057156E" w:rsidP="0057156E">
      <w:bookmarkStart w:id="0" w:name="_GoBack"/>
      <w:bookmarkEnd w:id="0"/>
    </w:p>
    <w:sectPr w:rsidR="0057156E" w:rsidRPr="0057156E" w:rsidSect="006E463D">
      <w:headerReference w:type="default" r:id="rId12"/>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7FC63" w14:textId="77777777" w:rsidR="001B4AC9" w:rsidRDefault="001B4AC9">
      <w:pPr>
        <w:spacing w:after="0" w:line="240" w:lineRule="auto"/>
      </w:pPr>
      <w:r>
        <w:separator/>
      </w:r>
    </w:p>
  </w:endnote>
  <w:endnote w:type="continuationSeparator" w:id="0">
    <w:p w14:paraId="62A462D0" w14:textId="77777777" w:rsidR="001B4AC9" w:rsidRDefault="001B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58A13" w14:textId="77777777" w:rsidR="0057156E" w:rsidRDefault="0057156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39C68" w14:textId="77777777" w:rsidR="0057156E" w:rsidRDefault="005715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EBCE4" w14:textId="77777777" w:rsidR="0057156E" w:rsidRDefault="0057156E">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C5CBC" w14:textId="77777777" w:rsidR="001B4AC9" w:rsidRDefault="001B4AC9">
      <w:pPr>
        <w:spacing w:after="0" w:line="240" w:lineRule="auto"/>
      </w:pPr>
      <w:r>
        <w:separator/>
      </w:r>
    </w:p>
  </w:footnote>
  <w:footnote w:type="continuationSeparator" w:id="0">
    <w:p w14:paraId="06B7446C" w14:textId="77777777" w:rsidR="001B4AC9" w:rsidRDefault="001B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C4BC" w14:textId="11434136" w:rsidR="0057156E" w:rsidRDefault="0057156E">
    <w:pPr>
      <w:pStyle w:val="affffffff6"/>
      <w:ind w:right="360" w:firstLine="0"/>
    </w:pPr>
    <w:r>
      <w:rPr>
        <w:noProof/>
        <w:lang w:eastAsia="ru-RU"/>
      </w:rPr>
      <mc:AlternateContent>
        <mc:Choice Requires="wps">
          <w:drawing>
            <wp:anchor distT="0" distB="0" distL="0" distR="0" simplePos="0" relativeHeight="251659264" behindDoc="0" locked="0" layoutInCell="1" allowOverlap="1" wp14:anchorId="012E34BE" wp14:editId="360C4F19">
              <wp:simplePos x="0" y="0"/>
              <wp:positionH relativeFrom="page">
                <wp:posOffset>6971030</wp:posOffset>
              </wp:positionH>
              <wp:positionV relativeFrom="paragraph">
                <wp:posOffset>635</wp:posOffset>
              </wp:positionV>
              <wp:extent cx="228600" cy="174625"/>
              <wp:effectExtent l="8255" t="635" r="1270" b="5715"/>
              <wp:wrapSquare wrapText="largest"/>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A0495" w14:textId="77777777" w:rsidR="0057156E" w:rsidRDefault="0057156E">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12</w:t>
                          </w:r>
                          <w:r>
                            <w:rPr>
                              <w:rStyle w:val="afffffffffffffffffffffffffff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E34BE" id="_x0000_t202" coordsize="21600,21600" o:spt="202" path="m,l,21600r21600,l21600,xe">
              <v:stroke joinstyle="miter"/>
              <v:path gradientshapeok="t" o:connecttype="rect"/>
            </v:shapetype>
            <v:shape id="Надпись 4" o:spid="_x0000_s1026" type="#_x0000_t202" style="position:absolute;left:0;text-align:left;margin-left:548.9pt;margin-top:.05pt;width:18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" stroked="f">
              <v:fill opacity="0"/>
              <v:textbox inset="0,0,0,0">
                <w:txbxContent>
                  <w:p w14:paraId="64AA0495" w14:textId="77777777" w:rsidR="0057156E" w:rsidRDefault="0057156E">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12</w:t>
                    </w:r>
                    <w:r>
                      <w:rPr>
                        <w:rStyle w:val="afffffffffffffffffffffffffff3"/>
                      </w:rPr>
                      <w:fldChar w:fldCharType="end"/>
                    </w: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C9DD0" w14:textId="77777777" w:rsidR="0057156E" w:rsidRDefault="0057156E">
    <w:pPr>
      <w:pStyle w:val="affffff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26"/>
  </w:num>
  <w:num w:numId="8">
    <w:abstractNumId w:val="28"/>
  </w:num>
  <w:num w:numId="9">
    <w:abstractNumId w:val="34"/>
  </w:num>
  <w:num w:numId="10">
    <w:abstractNumId w:val="41"/>
  </w:num>
  <w:num w:numId="11">
    <w:abstractNumId w:val="11"/>
  </w:num>
  <w:num w:numId="12">
    <w:abstractNumId w:val="13"/>
  </w:num>
  <w:num w:numId="13">
    <w:abstractNumId w:val="14"/>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56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4C08"/>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1010</TotalTime>
  <Pages>51</Pages>
  <Words>12193</Words>
  <Characters>69504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129</cp:revision>
  <cp:lastPrinted>2009-02-06T05:36:00Z</cp:lastPrinted>
  <dcterms:created xsi:type="dcterms:W3CDTF">2017-02-26T13:11:00Z</dcterms:created>
  <dcterms:modified xsi:type="dcterms:W3CDTF">2017-03-22T15:16:00Z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