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2A6AF1" w:rsidRDefault="002A6AF1" w:rsidP="002A6AF1">
      <w:r w:rsidRPr="00FC5A63">
        <w:rPr>
          <w:rStyle w:val="afffffa"/>
          <w:rFonts w:ascii="Times New Roman" w:hAnsi="Times New Roman" w:cs="Times New Roman"/>
          <w:sz w:val="24"/>
          <w:szCs w:val="24"/>
        </w:rPr>
        <w:t>Новаківський Максим Олександрович</w:t>
      </w:r>
      <w:r w:rsidRPr="00FC5A63">
        <w:rPr>
          <w:rFonts w:ascii="Times New Roman" w:hAnsi="Times New Roman" w:cs="Times New Roman"/>
          <w:sz w:val="24"/>
          <w:szCs w:val="24"/>
        </w:rPr>
        <w:t>, молодший на</w:t>
      </w:r>
      <w:r w:rsidRPr="00FC5A63">
        <w:rPr>
          <w:rFonts w:ascii="Times New Roman" w:hAnsi="Times New Roman" w:cs="Times New Roman"/>
          <w:sz w:val="24"/>
          <w:szCs w:val="24"/>
        </w:rPr>
        <w:softHyphen/>
        <w:t>уковий співробітник відділу теплофізики енергоефектив- них теплотехнологій Інституту технічної теплофізики НАН України: «Комплексні теплоутилізаційні системи для кот</w:t>
      </w:r>
      <w:r w:rsidRPr="00FC5A63">
        <w:rPr>
          <w:rFonts w:ascii="Times New Roman" w:hAnsi="Times New Roman" w:cs="Times New Roman"/>
          <w:sz w:val="24"/>
          <w:szCs w:val="24"/>
        </w:rPr>
        <w:softHyphen/>
        <w:t>лів малої та середньої потужності з підвищеним вологов- містом відхідних газів» (05.14.06 - технічна теплофізика та промислова теплоенергетика). Спецрада Д 26.224.01 в Інституті технічної теплофізики</w:t>
      </w:r>
      <w:bookmarkStart w:id="0" w:name="_GoBack"/>
      <w:bookmarkEnd w:id="0"/>
    </w:p>
    <w:sectPr w:rsidR="0093543F" w:rsidRPr="002A6AF1"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01" w:rsidRDefault="00F66B01">
      <w:pPr>
        <w:spacing w:after="0" w:line="240" w:lineRule="auto"/>
      </w:pPr>
      <w:r>
        <w:separator/>
      </w:r>
    </w:p>
  </w:endnote>
  <w:endnote w:type="continuationSeparator" w:id="0">
    <w:p w:rsidR="00F66B01" w:rsidRDefault="00F6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F66B01">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01" w:rsidRDefault="00F66B01"/>
    <w:p w:rsidR="00F66B01" w:rsidRDefault="00F66B01"/>
    <w:p w:rsidR="00F66B01" w:rsidRDefault="00F66B01"/>
    <w:p w:rsidR="00F66B01" w:rsidRDefault="00F66B01"/>
    <w:p w:rsidR="00F66B01" w:rsidRDefault="00F66B01">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F66B01" w:rsidRDefault="00F66B0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F66B01" w:rsidRDefault="00F66B01"/>
    <w:p w:rsidR="00F66B01" w:rsidRDefault="00F66B01"/>
    <w:p w:rsidR="00F66B01" w:rsidRDefault="00F66B01">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F66B01" w:rsidRDefault="00F66B01"/>
              </w:txbxContent>
            </v:textbox>
            <w10:wrap anchorx="page" anchory="page"/>
          </v:shape>
        </w:pict>
      </w:r>
    </w:p>
    <w:p w:rsidR="00F66B01" w:rsidRDefault="00F66B01"/>
    <w:p w:rsidR="00F66B01" w:rsidRDefault="00F66B01">
      <w:pPr>
        <w:rPr>
          <w:sz w:val="2"/>
          <w:szCs w:val="2"/>
        </w:rPr>
      </w:pPr>
    </w:p>
    <w:p w:rsidR="00F66B01" w:rsidRDefault="00F66B01"/>
    <w:p w:rsidR="00F66B01" w:rsidRDefault="00F66B01">
      <w:pPr>
        <w:spacing w:after="0" w:line="240" w:lineRule="auto"/>
      </w:pPr>
    </w:p>
  </w:footnote>
  <w:footnote w:type="continuationSeparator" w:id="0">
    <w:p w:rsidR="00F66B01" w:rsidRDefault="00F6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01"/>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1AA9D-DC3A-4483-8086-7A82B7A9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20443</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4258</cp:revision>
  <cp:lastPrinted>2009-02-06T05:36:00Z</cp:lastPrinted>
  <dcterms:created xsi:type="dcterms:W3CDTF">2019-12-11T19:28:00Z</dcterms:created>
  <dcterms:modified xsi:type="dcterms:W3CDTF">2020-02-13T10:03:00Z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