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17EAD" w14:textId="77777777" w:rsidR="00B27123" w:rsidRDefault="00B27123" w:rsidP="00B27123">
      <w:pPr>
        <w:pStyle w:val="afffffffffffffffffffffffffff5"/>
        <w:rPr>
          <w:rFonts w:ascii="Verdana" w:hAnsi="Verdana"/>
          <w:color w:val="000000"/>
          <w:sz w:val="21"/>
          <w:szCs w:val="21"/>
        </w:rPr>
      </w:pPr>
      <w:r>
        <w:rPr>
          <w:rFonts w:ascii="Helvetica" w:hAnsi="Helvetica" w:cs="Helvetica"/>
          <w:b/>
          <w:bCs w:val="0"/>
          <w:color w:val="222222"/>
          <w:sz w:val="21"/>
          <w:szCs w:val="21"/>
        </w:rPr>
        <w:t>Лебедев, Александр Анатольевич.</w:t>
      </w:r>
    </w:p>
    <w:p w14:paraId="10359455" w14:textId="77777777" w:rsidR="00B27123" w:rsidRDefault="00B27123" w:rsidP="00B2712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Региональная социальная </w:t>
      </w:r>
      <w:proofErr w:type="gramStart"/>
      <w:r>
        <w:rPr>
          <w:rFonts w:ascii="Helvetica" w:hAnsi="Helvetica" w:cs="Helvetica"/>
          <w:caps/>
          <w:color w:val="222222"/>
          <w:sz w:val="21"/>
          <w:szCs w:val="21"/>
        </w:rPr>
        <w:t>политика :проблемы</w:t>
      </w:r>
      <w:proofErr w:type="gramEnd"/>
      <w:r>
        <w:rPr>
          <w:rFonts w:ascii="Helvetica" w:hAnsi="Helvetica" w:cs="Helvetica"/>
          <w:caps/>
          <w:color w:val="222222"/>
          <w:sz w:val="21"/>
          <w:szCs w:val="21"/>
        </w:rPr>
        <w:t xml:space="preserve"> формирования и реализации в Российской Федерации : На материалах областей Центрального федерального округа : диссертация ... кандидата политических наук : 23.00.02. - Орел, 2004. - 200 с.</w:t>
      </w:r>
    </w:p>
    <w:p w14:paraId="7288406A" w14:textId="77777777" w:rsidR="00B27123" w:rsidRDefault="00B27123" w:rsidP="00B2712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Лебедев, Александр Анатольевич</w:t>
      </w:r>
    </w:p>
    <w:p w14:paraId="701C23E8" w14:textId="77777777" w:rsidR="00B27123" w:rsidRDefault="00B27123" w:rsidP="00B271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29A6FCC" w14:textId="77777777" w:rsidR="00B27123" w:rsidRDefault="00B27123" w:rsidP="00B271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региональной социальной политики.</w:t>
      </w:r>
    </w:p>
    <w:p w14:paraId="79BFA9F7" w14:textId="77777777" w:rsidR="00B27123" w:rsidRDefault="00B27123" w:rsidP="00B271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Сущность, основное содержание и функции социальной политики в условиях формирования социального государства.</w:t>
      </w:r>
    </w:p>
    <w:p w14:paraId="48E8662A" w14:textId="77777777" w:rsidR="00B27123" w:rsidRDefault="00B27123" w:rsidP="00B271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Региональная социальная политика в условиях политических и экономических трансформаций.</w:t>
      </w:r>
    </w:p>
    <w:p w14:paraId="16A4265D" w14:textId="77777777" w:rsidR="00B27123" w:rsidRDefault="00B27123" w:rsidP="00B271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Влияние федерального центра на формирование и реализацию региональной социальной политики.</w:t>
      </w:r>
    </w:p>
    <w:p w14:paraId="32606DBE" w14:textId="77777777" w:rsidR="00B27123" w:rsidRDefault="00B27123" w:rsidP="00B271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Формы государственного регулирования социально-политического развития региона.</w:t>
      </w:r>
    </w:p>
    <w:p w14:paraId="385ECF17" w14:textId="77777777" w:rsidR="00B27123" w:rsidRDefault="00B27123" w:rsidP="00B271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Деятельность федеральных органов власти по реализации региональной социальной политики.</w:t>
      </w:r>
    </w:p>
    <w:p w14:paraId="283B809F" w14:textId="77777777" w:rsidR="00B27123" w:rsidRDefault="00B27123" w:rsidP="00B271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Оптимизация деятельности региональных органов государственной власти в сфере социальной политики.</w:t>
      </w:r>
    </w:p>
    <w:p w14:paraId="0DC21062" w14:textId="77777777" w:rsidR="00B27123" w:rsidRDefault="00B27123" w:rsidP="00B271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Пути оптимизации взаимодействия федерального центра и региона в сфере реализации социальной политики.</w:t>
      </w:r>
    </w:p>
    <w:p w14:paraId="68FB310D" w14:textId="77777777" w:rsidR="00B27123" w:rsidRDefault="00B27123" w:rsidP="00B271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Основные направления деятельности региональных органов государственной власти в реализации региональной социальной политики.</w:t>
      </w:r>
    </w:p>
    <w:p w14:paraId="7823CDB0" w14:textId="0B55C83F" w:rsidR="00F37380" w:rsidRPr="00B27123" w:rsidRDefault="00F37380" w:rsidP="00B27123"/>
    <w:sectPr w:rsidR="00F37380" w:rsidRPr="00B2712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2B667" w14:textId="77777777" w:rsidR="00E91299" w:rsidRDefault="00E91299">
      <w:pPr>
        <w:spacing w:after="0" w:line="240" w:lineRule="auto"/>
      </w:pPr>
      <w:r>
        <w:separator/>
      </w:r>
    </w:p>
  </w:endnote>
  <w:endnote w:type="continuationSeparator" w:id="0">
    <w:p w14:paraId="123F709E" w14:textId="77777777" w:rsidR="00E91299" w:rsidRDefault="00E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973B3" w14:textId="77777777" w:rsidR="00E91299" w:rsidRDefault="00E91299"/>
    <w:p w14:paraId="71486866" w14:textId="77777777" w:rsidR="00E91299" w:rsidRDefault="00E91299"/>
    <w:p w14:paraId="01DA111C" w14:textId="77777777" w:rsidR="00E91299" w:rsidRDefault="00E91299"/>
    <w:p w14:paraId="25CF22FC" w14:textId="77777777" w:rsidR="00E91299" w:rsidRDefault="00E91299"/>
    <w:p w14:paraId="167DDFCA" w14:textId="77777777" w:rsidR="00E91299" w:rsidRDefault="00E91299"/>
    <w:p w14:paraId="75FF0260" w14:textId="77777777" w:rsidR="00E91299" w:rsidRDefault="00E91299"/>
    <w:p w14:paraId="530B0D57" w14:textId="77777777" w:rsidR="00E91299" w:rsidRDefault="00E912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601961" wp14:editId="04BA91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CD1A3" w14:textId="77777777" w:rsidR="00E91299" w:rsidRDefault="00E912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6019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1CD1A3" w14:textId="77777777" w:rsidR="00E91299" w:rsidRDefault="00E912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0BB52B" w14:textId="77777777" w:rsidR="00E91299" w:rsidRDefault="00E91299"/>
    <w:p w14:paraId="5E322868" w14:textId="77777777" w:rsidR="00E91299" w:rsidRDefault="00E91299"/>
    <w:p w14:paraId="45450C4D" w14:textId="77777777" w:rsidR="00E91299" w:rsidRDefault="00E912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68FD3B" wp14:editId="4AC767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00183" w14:textId="77777777" w:rsidR="00E91299" w:rsidRDefault="00E91299"/>
                          <w:p w14:paraId="6AF6C7B8" w14:textId="77777777" w:rsidR="00E91299" w:rsidRDefault="00E912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68FD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700183" w14:textId="77777777" w:rsidR="00E91299" w:rsidRDefault="00E91299"/>
                    <w:p w14:paraId="6AF6C7B8" w14:textId="77777777" w:rsidR="00E91299" w:rsidRDefault="00E912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F5BCBE" w14:textId="77777777" w:rsidR="00E91299" w:rsidRDefault="00E91299"/>
    <w:p w14:paraId="62568589" w14:textId="77777777" w:rsidR="00E91299" w:rsidRDefault="00E91299">
      <w:pPr>
        <w:rPr>
          <w:sz w:val="2"/>
          <w:szCs w:val="2"/>
        </w:rPr>
      </w:pPr>
    </w:p>
    <w:p w14:paraId="2C4DC1AC" w14:textId="77777777" w:rsidR="00E91299" w:rsidRDefault="00E91299"/>
    <w:p w14:paraId="3E0BA25A" w14:textId="77777777" w:rsidR="00E91299" w:rsidRDefault="00E91299">
      <w:pPr>
        <w:spacing w:after="0" w:line="240" w:lineRule="auto"/>
      </w:pPr>
    </w:p>
  </w:footnote>
  <w:footnote w:type="continuationSeparator" w:id="0">
    <w:p w14:paraId="2FBCBDBF" w14:textId="77777777" w:rsidR="00E91299" w:rsidRDefault="00E9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299"/>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72156</TotalTime>
  <Pages>1</Pages>
  <Words>189</Words>
  <Characters>1081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1677</cp:revision>
  <cp:lastPrinted>2009-02-06T05:36:00Z</cp:lastPrinted>
  <dcterms:created xsi:type="dcterms:W3CDTF">2024-01-07T13:43:00Z</dcterms:created>
  <dcterms:modified xsi:type="dcterms:W3CDTF">2025-04-15T08:30:00Z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