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7F6F3"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Дружков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Константин</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Павлович</w:t>
      </w:r>
      <w:r w:rsidRPr="00DC56F4">
        <w:rPr>
          <w:rFonts w:ascii="Helvetica" w:hAnsi="Helvetica" w:cs="Helvetica"/>
          <w:b/>
          <w:bCs/>
          <w:color w:val="222222"/>
          <w:sz w:val="21"/>
          <w:szCs w:val="21"/>
        </w:rPr>
        <w:t>.</w:t>
      </w:r>
    </w:p>
    <w:p w14:paraId="2849977A"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Законы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сохранения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точные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решения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неровным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r w:rsidRPr="00DC56F4">
        <w:rPr>
          <w:rFonts w:ascii="Helvetica" w:hAnsi="Helvetica" w:cs="Helvetica"/>
          <w:b/>
          <w:bCs/>
          <w:color w:val="222222"/>
          <w:sz w:val="21"/>
          <w:szCs w:val="21"/>
        </w:rPr>
        <w:t xml:space="preserve"> : </w:t>
      </w:r>
      <w:r w:rsidRPr="00DC56F4">
        <w:rPr>
          <w:rFonts w:ascii="Helvetica" w:hAnsi="Helvetica" w:cs="Helvetica" w:hint="eastAsia"/>
          <w:b/>
          <w:bCs/>
          <w:color w:val="222222"/>
          <w:sz w:val="21"/>
          <w:szCs w:val="21"/>
        </w:rPr>
        <w:t>автореферат</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дис</w:t>
      </w:r>
      <w:r w:rsidRPr="00DC56F4">
        <w:rPr>
          <w:rFonts w:ascii="Helvetica" w:hAnsi="Helvetica" w:cs="Helvetica"/>
          <w:b/>
          <w:bCs/>
          <w:color w:val="222222"/>
          <w:sz w:val="21"/>
          <w:szCs w:val="21"/>
        </w:rPr>
        <w:t xml:space="preserve">. ... </w:t>
      </w:r>
      <w:r w:rsidRPr="00DC56F4">
        <w:rPr>
          <w:rFonts w:ascii="Helvetica" w:hAnsi="Helvetica" w:cs="Helvetica" w:hint="eastAsia"/>
          <w:b/>
          <w:bCs/>
          <w:color w:val="222222"/>
          <w:sz w:val="21"/>
          <w:szCs w:val="21"/>
        </w:rPr>
        <w:t>кандидата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физико</w:t>
      </w:r>
      <w:r w:rsidRPr="00DC56F4">
        <w:rPr>
          <w:rFonts w:ascii="Helvetica" w:hAnsi="Helvetica" w:cs="Helvetica"/>
          <w:b/>
          <w:bCs/>
          <w:color w:val="222222"/>
          <w:sz w:val="21"/>
          <w:szCs w:val="21"/>
        </w:rPr>
        <w:t>-</w:t>
      </w:r>
      <w:r w:rsidRPr="00DC56F4">
        <w:rPr>
          <w:rFonts w:ascii="Helvetica" w:hAnsi="Helvetica" w:cs="Helvetica" w:hint="eastAsia"/>
          <w:b/>
          <w:bCs/>
          <w:color w:val="222222"/>
          <w:sz w:val="21"/>
          <w:szCs w:val="21"/>
        </w:rPr>
        <w:t>математических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наук</w:t>
      </w:r>
      <w:r w:rsidRPr="00DC56F4">
        <w:rPr>
          <w:rFonts w:ascii="Helvetica" w:hAnsi="Helvetica" w:cs="Helvetica"/>
          <w:b/>
          <w:bCs/>
          <w:color w:val="222222"/>
          <w:sz w:val="21"/>
          <w:szCs w:val="21"/>
        </w:rPr>
        <w:t xml:space="preserve"> : 01.02.05 / </w:t>
      </w:r>
      <w:r w:rsidRPr="00DC56F4">
        <w:rPr>
          <w:rFonts w:ascii="Helvetica" w:hAnsi="Helvetica" w:cs="Helvetica" w:hint="eastAsia"/>
          <w:b/>
          <w:bCs/>
          <w:color w:val="222222"/>
          <w:sz w:val="21"/>
          <w:szCs w:val="21"/>
        </w:rPr>
        <w:t>Дружков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Константин</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Павлович</w:t>
      </w:r>
      <w:r w:rsidRPr="00DC56F4">
        <w:rPr>
          <w:rFonts w:ascii="Helvetica" w:hAnsi="Helvetica" w:cs="Helvetica"/>
          <w:b/>
          <w:bCs/>
          <w:color w:val="222222"/>
          <w:sz w:val="21"/>
          <w:szCs w:val="21"/>
        </w:rPr>
        <w:t>; [</w:t>
      </w:r>
      <w:r w:rsidRPr="00DC56F4">
        <w:rPr>
          <w:rFonts w:ascii="Helvetica" w:hAnsi="Helvetica" w:cs="Helvetica" w:hint="eastAsia"/>
          <w:b/>
          <w:bCs/>
          <w:color w:val="222222"/>
          <w:sz w:val="21"/>
          <w:szCs w:val="21"/>
        </w:rPr>
        <w:t>Место</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защиты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ФГБОУ</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w:t>
      </w:r>
      <w:r w:rsidRPr="00DC56F4">
        <w:rPr>
          <w:rFonts w:ascii="Helvetica" w:hAnsi="Helvetica" w:cs="Helvetica" w:hint="eastAsia"/>
          <w:b/>
          <w:bCs/>
          <w:color w:val="222222"/>
          <w:sz w:val="21"/>
          <w:szCs w:val="21"/>
        </w:rPr>
        <w:t>Московский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государственный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университет</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имени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w:t>
      </w:r>
      <w:r w:rsidRPr="00DC56F4">
        <w:rPr>
          <w:rFonts w:ascii="Helvetica" w:hAnsi="Helvetica" w:cs="Helvetica"/>
          <w:b/>
          <w:bCs/>
          <w:color w:val="222222"/>
          <w:sz w:val="21"/>
          <w:szCs w:val="21"/>
        </w:rPr>
        <w:t>.</w:t>
      </w:r>
      <w:r w:rsidRPr="00DC56F4">
        <w:rPr>
          <w:rFonts w:ascii="Helvetica" w:hAnsi="Helvetica" w:cs="Helvetica" w:hint="eastAsia"/>
          <w:b/>
          <w:bCs/>
          <w:color w:val="222222"/>
          <w:sz w:val="21"/>
          <w:szCs w:val="21"/>
        </w:rPr>
        <w:t>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Ломоносова</w:t>
      </w:r>
      <w:r w:rsidRPr="00DC56F4">
        <w:rPr>
          <w:rFonts w:ascii="Helvetica" w:hAnsi="Helvetica" w:cs="Helvetica" w:hint="eastAsia"/>
          <w:b/>
          <w:bCs/>
          <w:color w:val="222222"/>
          <w:sz w:val="21"/>
          <w:szCs w:val="21"/>
        </w:rPr>
        <w:t>»</w:t>
      </w:r>
      <w:r w:rsidRPr="00DC56F4">
        <w:rPr>
          <w:rFonts w:ascii="Helvetica" w:hAnsi="Helvetica" w:cs="Helvetica"/>
          <w:b/>
          <w:bCs/>
          <w:color w:val="222222"/>
          <w:sz w:val="21"/>
          <w:szCs w:val="21"/>
        </w:rPr>
        <w:t xml:space="preserve">]. - </w:t>
      </w:r>
      <w:r w:rsidRPr="00DC56F4">
        <w:rPr>
          <w:rFonts w:ascii="Helvetica" w:hAnsi="Helvetica" w:cs="Helvetica" w:hint="eastAsia"/>
          <w:b/>
          <w:bCs/>
          <w:color w:val="222222"/>
          <w:sz w:val="21"/>
          <w:szCs w:val="21"/>
        </w:rPr>
        <w:t>Москва</w:t>
      </w:r>
      <w:r w:rsidRPr="00DC56F4">
        <w:rPr>
          <w:rFonts w:ascii="Helvetica" w:hAnsi="Helvetica" w:cs="Helvetica"/>
          <w:b/>
          <w:bCs/>
          <w:color w:val="222222"/>
          <w:sz w:val="21"/>
          <w:szCs w:val="21"/>
        </w:rPr>
        <w:t>, 2021.</w:t>
      </w:r>
    </w:p>
    <w:p w14:paraId="2A44FCF0"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больше</w:t>
      </w:r>
    </w:p>
    <w:p w14:paraId="33A83FF5"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Цитаты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из</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текста</w:t>
      </w:r>
      <w:r w:rsidRPr="00DC56F4">
        <w:rPr>
          <w:rFonts w:ascii="Helvetica" w:hAnsi="Helvetica" w:cs="Helvetica"/>
          <w:b/>
          <w:bCs/>
          <w:color w:val="222222"/>
          <w:sz w:val="21"/>
          <w:szCs w:val="21"/>
        </w:rPr>
        <w:t>:</w:t>
      </w:r>
    </w:p>
    <w:p w14:paraId="58AA5964"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стр</w:t>
      </w:r>
      <w:r w:rsidRPr="00DC56F4">
        <w:rPr>
          <w:rFonts w:ascii="Helvetica" w:hAnsi="Helvetica" w:cs="Helvetica"/>
          <w:b/>
          <w:bCs/>
          <w:color w:val="222222"/>
          <w:sz w:val="21"/>
          <w:szCs w:val="21"/>
        </w:rPr>
        <w:t>. 1</w:t>
      </w:r>
    </w:p>
    <w:p w14:paraId="1A3444CC"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МОСКОВСКИЙ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ГОСУДАРСТВЕННЫЙ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УНИВЕРСИТЕТ</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имени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w:t>
      </w:r>
      <w:r w:rsidRPr="00DC56F4">
        <w:rPr>
          <w:rFonts w:ascii="Helvetica" w:hAnsi="Helvetica" w:cs="Helvetica"/>
          <w:b/>
          <w:bCs/>
          <w:color w:val="222222"/>
          <w:sz w:val="21"/>
          <w:szCs w:val="21"/>
        </w:rPr>
        <w:t>.</w:t>
      </w:r>
      <w:r w:rsidRPr="00DC56F4">
        <w:rPr>
          <w:rFonts w:ascii="Helvetica" w:hAnsi="Helvetica" w:cs="Helvetica" w:hint="eastAsia"/>
          <w:b/>
          <w:bCs/>
          <w:color w:val="222222"/>
          <w:sz w:val="21"/>
          <w:szCs w:val="21"/>
        </w:rPr>
        <w:t>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ЛОМОНОСОВА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правах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рукописи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Дружков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Константин</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Павлович</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Законы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сохранения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точные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решения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неровным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Специальность</w:t>
      </w:r>
      <w:r w:rsidRPr="00DC56F4">
        <w:rPr>
          <w:rFonts w:ascii="Helvetica" w:hAnsi="Helvetica" w:cs="Helvetica"/>
          <w:b/>
          <w:bCs/>
          <w:color w:val="222222"/>
          <w:sz w:val="21"/>
          <w:szCs w:val="21"/>
        </w:rPr>
        <w:t xml:space="preserve"> 01.02.05 </w:t>
      </w:r>
      <w:r w:rsidRPr="00DC56F4">
        <w:rPr>
          <w:rFonts w:ascii="Helvetica" w:hAnsi="Helvetica" w:cs="Helvetica" w:hint="eastAsia"/>
          <w:b/>
          <w:bCs/>
          <w:color w:val="222222"/>
          <w:sz w:val="21"/>
          <w:szCs w:val="21"/>
        </w:rPr>
        <w:t>—</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w:t>
      </w:r>
      <w:r w:rsidRPr="00DC56F4">
        <w:rPr>
          <w:rFonts w:ascii="Helvetica" w:hAnsi="Helvetica" w:cs="Helvetica" w:hint="eastAsia"/>
          <w:b/>
          <w:bCs/>
          <w:color w:val="222222"/>
          <w:sz w:val="21"/>
          <w:szCs w:val="21"/>
        </w:rPr>
        <w:t>Механика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жидкости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газа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плазмы</w:t>
      </w:r>
      <w:r w:rsidRPr="00DC56F4">
        <w:rPr>
          <w:rFonts w:ascii="Helvetica" w:hAnsi="Helvetica" w:cs="Helvetica" w:hint="eastAsia"/>
          <w:b/>
          <w:bCs/>
          <w:color w:val="222222"/>
          <w:sz w:val="21"/>
          <w:szCs w:val="21"/>
        </w:rPr>
        <w:t>»</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АВТОРЕФЕРАТ</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диссертации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соискание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ученой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степени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кандидата</w:t>
      </w:r>
    </w:p>
    <w:p w14:paraId="623FF610"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стр</w:t>
      </w:r>
      <w:r w:rsidRPr="00DC56F4">
        <w:rPr>
          <w:rFonts w:ascii="Helvetica" w:hAnsi="Helvetica" w:cs="Helvetica"/>
          <w:b/>
          <w:bCs/>
          <w:color w:val="222222"/>
          <w:sz w:val="21"/>
          <w:szCs w:val="21"/>
        </w:rPr>
        <w:t>. 4</w:t>
      </w:r>
    </w:p>
    <w:p w14:paraId="4ACFA73E"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линейной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помощью</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точечных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преобразований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при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каком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профиле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w:t>
      </w:r>
      <w:r w:rsidRPr="00DC56F4">
        <w:rPr>
          <w:rFonts w:ascii="Helvetica" w:hAnsi="Helvetica" w:cs="Helvetica"/>
          <w:b/>
          <w:bCs/>
          <w:color w:val="222222"/>
          <w:sz w:val="21"/>
          <w:szCs w:val="21"/>
        </w:rPr>
        <w:t>5</w:t>
      </w:r>
      <w:r w:rsidRPr="00DC56F4">
        <w:rPr>
          <w:rFonts w:ascii="Helvetica" w:hAnsi="Helvetica" w:cs="Helvetica" w:hint="eastAsia"/>
          <w:b/>
          <w:bCs/>
          <w:color w:val="222222"/>
          <w:sz w:val="21"/>
          <w:szCs w:val="21"/>
        </w:rPr>
        <w:t>–</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впервые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проведены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классификации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гидродинамических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законов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сохранения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одномерной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двумерной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неровным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эйлеровых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переменных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классификация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законов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сохранения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первого</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порядка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одномерного</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неровным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лагранжевых</w:t>
      </w:r>
      <w:r w:rsidRPr="00DC56F4">
        <w:rPr>
          <w:rFonts w:ascii="Helvetica" w:hAnsi="Helvetica" w:cs="Helvetica"/>
          <w:b/>
          <w:bCs/>
          <w:color w:val="222222"/>
          <w:sz w:val="21"/>
          <w:szCs w:val="21"/>
        </w:rPr>
        <w:t>...</w:t>
      </w:r>
    </w:p>
    <w:p w14:paraId="1B4FD0CA"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стр</w:t>
      </w:r>
      <w:r w:rsidRPr="00DC56F4">
        <w:rPr>
          <w:rFonts w:ascii="Helvetica" w:hAnsi="Helvetica" w:cs="Helvetica"/>
          <w:b/>
          <w:bCs/>
          <w:color w:val="222222"/>
          <w:sz w:val="21"/>
          <w:szCs w:val="21"/>
        </w:rPr>
        <w:t>. 9</w:t>
      </w:r>
    </w:p>
    <w:p w14:paraId="60099200"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определяющих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для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нахождения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гидродинамических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законов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сохранения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одномерной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неровным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разделе</w:t>
      </w:r>
      <w:r w:rsidRPr="00DC56F4">
        <w:rPr>
          <w:rFonts w:ascii="Helvetica" w:hAnsi="Helvetica" w:cs="Helvetica"/>
          <w:b/>
          <w:bCs/>
          <w:color w:val="222222"/>
          <w:sz w:val="21"/>
          <w:szCs w:val="21"/>
        </w:rPr>
        <w:t xml:space="preserve"> 2.2 </w:t>
      </w:r>
      <w:r w:rsidRPr="00DC56F4">
        <w:rPr>
          <w:rFonts w:ascii="Helvetica" w:hAnsi="Helvetica" w:cs="Helvetica" w:hint="eastAsia"/>
          <w:b/>
          <w:bCs/>
          <w:color w:val="222222"/>
          <w:sz w:val="21"/>
          <w:szCs w:val="21"/>
        </w:rPr>
        <w:t>найдены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все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гидродинамические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законы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сохранения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одномерной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при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всевозможных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профилях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Показано</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что</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законами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сохранения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справедливыми</w:t>
      </w:r>
    </w:p>
    <w:p w14:paraId="6A32E1D0" w14:textId="77777777" w:rsidR="00DC56F4" w:rsidRPr="00DC56F4" w:rsidRDefault="00DC56F4" w:rsidP="00DC56F4">
      <w:pPr>
        <w:rPr>
          <w:rFonts w:ascii="Helvetica" w:hAnsi="Helvetica" w:cs="Helvetica"/>
          <w:b/>
          <w:bCs/>
          <w:color w:val="222222"/>
          <w:sz w:val="21"/>
          <w:szCs w:val="21"/>
        </w:rPr>
      </w:pPr>
    </w:p>
    <w:p w14:paraId="3D0DE445"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lastRenderedPageBreak/>
        <w:t>Оглавление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диссертации</w:t>
      </w:r>
    </w:p>
    <w:p w14:paraId="58FB00A2"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кандидат</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наук</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Дружков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Константин</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Павлович</w:t>
      </w:r>
    </w:p>
    <w:p w14:paraId="30543153"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1.1. </w:t>
      </w:r>
      <w:r w:rsidRPr="00DC56F4">
        <w:rPr>
          <w:rFonts w:ascii="Helvetica" w:hAnsi="Helvetica" w:cs="Helvetica" w:hint="eastAsia"/>
          <w:b/>
          <w:bCs/>
          <w:color w:val="222222"/>
          <w:sz w:val="21"/>
          <w:szCs w:val="21"/>
        </w:rPr>
        <w:t>Основные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уравнения</w:t>
      </w:r>
    </w:p>
    <w:p w14:paraId="28F51B44" w14:textId="77777777" w:rsidR="00DC56F4" w:rsidRPr="00DC56F4" w:rsidRDefault="00DC56F4" w:rsidP="00DC56F4">
      <w:pPr>
        <w:rPr>
          <w:rFonts w:ascii="Helvetica" w:hAnsi="Helvetica" w:cs="Helvetica"/>
          <w:b/>
          <w:bCs/>
          <w:color w:val="222222"/>
          <w:sz w:val="21"/>
          <w:szCs w:val="21"/>
        </w:rPr>
      </w:pPr>
    </w:p>
    <w:p w14:paraId="5E23B892"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1.2. </w:t>
      </w:r>
      <w:r w:rsidRPr="00DC56F4">
        <w:rPr>
          <w:rFonts w:ascii="Helvetica" w:hAnsi="Helvetica" w:cs="Helvetica" w:hint="eastAsia"/>
          <w:b/>
          <w:bCs/>
          <w:color w:val="222222"/>
          <w:sz w:val="21"/>
          <w:szCs w:val="21"/>
        </w:rPr>
        <w:t>Система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определяющих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p>
    <w:p w14:paraId="1B6CB413" w14:textId="77777777" w:rsidR="00DC56F4" w:rsidRPr="00DC56F4" w:rsidRDefault="00DC56F4" w:rsidP="00DC56F4">
      <w:pPr>
        <w:rPr>
          <w:rFonts w:ascii="Helvetica" w:hAnsi="Helvetica" w:cs="Helvetica"/>
          <w:b/>
          <w:bCs/>
          <w:color w:val="222222"/>
          <w:sz w:val="21"/>
          <w:szCs w:val="21"/>
        </w:rPr>
      </w:pPr>
    </w:p>
    <w:p w14:paraId="3444FA1F"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1.3. </w:t>
      </w:r>
      <w:r w:rsidRPr="00DC56F4">
        <w:rPr>
          <w:rFonts w:ascii="Helvetica" w:hAnsi="Helvetica" w:cs="Helvetica" w:hint="eastAsia"/>
          <w:b/>
          <w:bCs/>
          <w:color w:val="222222"/>
          <w:sz w:val="21"/>
          <w:szCs w:val="21"/>
        </w:rPr>
        <w:t>Решение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определяющих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p>
    <w:p w14:paraId="553C3A19" w14:textId="77777777" w:rsidR="00DC56F4" w:rsidRPr="00DC56F4" w:rsidRDefault="00DC56F4" w:rsidP="00DC56F4">
      <w:pPr>
        <w:rPr>
          <w:rFonts w:ascii="Helvetica" w:hAnsi="Helvetica" w:cs="Helvetica"/>
          <w:b/>
          <w:bCs/>
          <w:color w:val="222222"/>
          <w:sz w:val="21"/>
          <w:szCs w:val="21"/>
        </w:rPr>
      </w:pPr>
    </w:p>
    <w:p w14:paraId="028DABD3"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1.4. </w:t>
      </w:r>
      <w:r w:rsidRPr="00DC56F4">
        <w:rPr>
          <w:rFonts w:ascii="Helvetica" w:hAnsi="Helvetica" w:cs="Helvetica" w:hint="eastAsia"/>
          <w:b/>
          <w:bCs/>
          <w:color w:val="222222"/>
          <w:sz w:val="21"/>
          <w:szCs w:val="21"/>
        </w:rPr>
        <w:t>Случаи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линеаризуемости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одномерной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неровным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p>
    <w:p w14:paraId="10056FDC" w14:textId="77777777" w:rsidR="00DC56F4" w:rsidRPr="00DC56F4" w:rsidRDefault="00DC56F4" w:rsidP="00DC56F4">
      <w:pPr>
        <w:rPr>
          <w:rFonts w:ascii="Helvetica" w:hAnsi="Helvetica" w:cs="Helvetica"/>
          <w:b/>
          <w:bCs/>
          <w:color w:val="222222"/>
          <w:sz w:val="21"/>
          <w:szCs w:val="21"/>
        </w:rPr>
      </w:pPr>
    </w:p>
    <w:p w14:paraId="3BA0F2DD"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1.5. </w:t>
      </w:r>
      <w:r w:rsidRPr="00DC56F4">
        <w:rPr>
          <w:rFonts w:ascii="Helvetica" w:hAnsi="Helvetica" w:cs="Helvetica" w:hint="eastAsia"/>
          <w:b/>
          <w:bCs/>
          <w:color w:val="222222"/>
          <w:sz w:val="21"/>
          <w:szCs w:val="21"/>
        </w:rPr>
        <w:t>Основные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результаты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главы</w:t>
      </w:r>
    </w:p>
    <w:p w14:paraId="2891CBA6" w14:textId="77777777" w:rsidR="00DC56F4" w:rsidRPr="00DC56F4" w:rsidRDefault="00DC56F4" w:rsidP="00DC56F4">
      <w:pPr>
        <w:rPr>
          <w:rFonts w:ascii="Helvetica" w:hAnsi="Helvetica" w:cs="Helvetica"/>
          <w:b/>
          <w:bCs/>
          <w:color w:val="222222"/>
          <w:sz w:val="21"/>
          <w:szCs w:val="21"/>
        </w:rPr>
      </w:pPr>
    </w:p>
    <w:p w14:paraId="7C3E5E17"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ГЛАВА</w:t>
      </w:r>
      <w:r w:rsidRPr="00DC56F4">
        <w:rPr>
          <w:rFonts w:ascii="Helvetica" w:hAnsi="Helvetica" w:cs="Helvetica"/>
          <w:b/>
          <w:bCs/>
          <w:color w:val="222222"/>
          <w:sz w:val="21"/>
          <w:szCs w:val="21"/>
        </w:rPr>
        <w:t xml:space="preserve"> 2 . </w:t>
      </w:r>
      <w:r w:rsidRPr="00DC56F4">
        <w:rPr>
          <w:rFonts w:ascii="Helvetica" w:hAnsi="Helvetica" w:cs="Helvetica" w:hint="eastAsia"/>
          <w:b/>
          <w:bCs/>
          <w:color w:val="222222"/>
          <w:sz w:val="21"/>
          <w:szCs w:val="21"/>
        </w:rPr>
        <w:t>Гидродинамические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законы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сохранения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одномерной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неровным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p>
    <w:p w14:paraId="7FACA0CC" w14:textId="77777777" w:rsidR="00DC56F4" w:rsidRPr="00DC56F4" w:rsidRDefault="00DC56F4" w:rsidP="00DC56F4">
      <w:pPr>
        <w:rPr>
          <w:rFonts w:ascii="Helvetica" w:hAnsi="Helvetica" w:cs="Helvetica"/>
          <w:b/>
          <w:bCs/>
          <w:color w:val="222222"/>
          <w:sz w:val="21"/>
          <w:szCs w:val="21"/>
        </w:rPr>
      </w:pPr>
    </w:p>
    <w:p w14:paraId="1CA1A979"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2.1. </w:t>
      </w:r>
      <w:r w:rsidRPr="00DC56F4">
        <w:rPr>
          <w:rFonts w:ascii="Helvetica" w:hAnsi="Helvetica" w:cs="Helvetica" w:hint="eastAsia"/>
          <w:b/>
          <w:bCs/>
          <w:color w:val="222222"/>
          <w:sz w:val="21"/>
          <w:szCs w:val="21"/>
        </w:rPr>
        <w:t>Система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определяющих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p>
    <w:p w14:paraId="00EF4813" w14:textId="77777777" w:rsidR="00DC56F4" w:rsidRPr="00DC56F4" w:rsidRDefault="00DC56F4" w:rsidP="00DC56F4">
      <w:pPr>
        <w:rPr>
          <w:rFonts w:ascii="Helvetica" w:hAnsi="Helvetica" w:cs="Helvetica"/>
          <w:b/>
          <w:bCs/>
          <w:color w:val="222222"/>
          <w:sz w:val="21"/>
          <w:szCs w:val="21"/>
        </w:rPr>
      </w:pPr>
    </w:p>
    <w:p w14:paraId="76ACAE75"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2.2. </w:t>
      </w:r>
      <w:r w:rsidRPr="00DC56F4">
        <w:rPr>
          <w:rFonts w:ascii="Helvetica" w:hAnsi="Helvetica" w:cs="Helvetica" w:hint="eastAsia"/>
          <w:b/>
          <w:bCs/>
          <w:color w:val="222222"/>
          <w:sz w:val="21"/>
          <w:szCs w:val="21"/>
        </w:rPr>
        <w:t>Решение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определяющих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p>
    <w:p w14:paraId="59ADA920" w14:textId="77777777" w:rsidR="00DC56F4" w:rsidRPr="00DC56F4" w:rsidRDefault="00DC56F4" w:rsidP="00DC56F4">
      <w:pPr>
        <w:rPr>
          <w:rFonts w:ascii="Helvetica" w:hAnsi="Helvetica" w:cs="Helvetica"/>
          <w:b/>
          <w:bCs/>
          <w:color w:val="222222"/>
          <w:sz w:val="21"/>
          <w:szCs w:val="21"/>
        </w:rPr>
      </w:pPr>
    </w:p>
    <w:p w14:paraId="763E2848"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2.3. </w:t>
      </w:r>
      <w:r w:rsidRPr="00DC56F4">
        <w:rPr>
          <w:rFonts w:ascii="Helvetica" w:hAnsi="Helvetica" w:cs="Helvetica" w:hint="eastAsia"/>
          <w:b/>
          <w:bCs/>
          <w:color w:val="222222"/>
          <w:sz w:val="21"/>
          <w:szCs w:val="21"/>
        </w:rPr>
        <w:t>Дополнительный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базовый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закон</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сохранения</w:t>
      </w:r>
    </w:p>
    <w:p w14:paraId="499C556E" w14:textId="77777777" w:rsidR="00DC56F4" w:rsidRPr="00DC56F4" w:rsidRDefault="00DC56F4" w:rsidP="00DC56F4">
      <w:pPr>
        <w:rPr>
          <w:rFonts w:ascii="Helvetica" w:hAnsi="Helvetica" w:cs="Helvetica"/>
          <w:b/>
          <w:bCs/>
          <w:color w:val="222222"/>
          <w:sz w:val="21"/>
          <w:szCs w:val="21"/>
        </w:rPr>
      </w:pPr>
    </w:p>
    <w:p w14:paraId="0D863FCB"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терминах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газовой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динамики</w:t>
      </w:r>
    </w:p>
    <w:p w14:paraId="724A189F" w14:textId="77777777" w:rsidR="00DC56F4" w:rsidRPr="00DC56F4" w:rsidRDefault="00DC56F4" w:rsidP="00DC56F4">
      <w:pPr>
        <w:rPr>
          <w:rFonts w:ascii="Helvetica" w:hAnsi="Helvetica" w:cs="Helvetica"/>
          <w:b/>
          <w:bCs/>
          <w:color w:val="222222"/>
          <w:sz w:val="21"/>
          <w:szCs w:val="21"/>
        </w:rPr>
      </w:pPr>
    </w:p>
    <w:p w14:paraId="1F9F8FB6"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2.4. </w:t>
      </w:r>
      <w:r w:rsidRPr="00DC56F4">
        <w:rPr>
          <w:rFonts w:ascii="Helvetica" w:hAnsi="Helvetica" w:cs="Helvetica" w:hint="eastAsia"/>
          <w:b/>
          <w:bCs/>
          <w:color w:val="222222"/>
          <w:sz w:val="21"/>
          <w:szCs w:val="21"/>
        </w:rPr>
        <w:t>Основные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результаты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главы</w:t>
      </w:r>
    </w:p>
    <w:p w14:paraId="47590E03" w14:textId="77777777" w:rsidR="00DC56F4" w:rsidRPr="00DC56F4" w:rsidRDefault="00DC56F4" w:rsidP="00DC56F4">
      <w:pPr>
        <w:rPr>
          <w:rFonts w:ascii="Helvetica" w:hAnsi="Helvetica" w:cs="Helvetica"/>
          <w:b/>
          <w:bCs/>
          <w:color w:val="222222"/>
          <w:sz w:val="21"/>
          <w:szCs w:val="21"/>
        </w:rPr>
      </w:pPr>
    </w:p>
    <w:p w14:paraId="3E7B5B36"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ГЛАВА</w:t>
      </w:r>
      <w:r w:rsidRPr="00DC56F4">
        <w:rPr>
          <w:rFonts w:ascii="Helvetica" w:hAnsi="Helvetica" w:cs="Helvetica"/>
          <w:b/>
          <w:bCs/>
          <w:color w:val="222222"/>
          <w:sz w:val="21"/>
          <w:szCs w:val="21"/>
        </w:rPr>
        <w:t xml:space="preserve"> 3 . </w:t>
      </w:r>
      <w:r w:rsidRPr="00DC56F4">
        <w:rPr>
          <w:rFonts w:ascii="Helvetica" w:hAnsi="Helvetica" w:cs="Helvetica" w:hint="eastAsia"/>
          <w:b/>
          <w:bCs/>
          <w:color w:val="222222"/>
          <w:sz w:val="21"/>
          <w:szCs w:val="21"/>
        </w:rPr>
        <w:t>Точные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решения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одномерной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наклонным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p>
    <w:p w14:paraId="1D670375" w14:textId="77777777" w:rsidR="00DC56F4" w:rsidRPr="00DC56F4" w:rsidRDefault="00DC56F4" w:rsidP="00DC56F4">
      <w:pPr>
        <w:rPr>
          <w:rFonts w:ascii="Helvetica" w:hAnsi="Helvetica" w:cs="Helvetica"/>
          <w:b/>
          <w:bCs/>
          <w:color w:val="222222"/>
          <w:sz w:val="21"/>
          <w:szCs w:val="21"/>
        </w:rPr>
      </w:pPr>
    </w:p>
    <w:p w14:paraId="13FC5501"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lastRenderedPageBreak/>
        <w:t xml:space="preserve">3.1. </w:t>
      </w:r>
      <w:r w:rsidRPr="00DC56F4">
        <w:rPr>
          <w:rFonts w:ascii="Helvetica" w:hAnsi="Helvetica" w:cs="Helvetica" w:hint="eastAsia"/>
          <w:b/>
          <w:bCs/>
          <w:color w:val="222222"/>
          <w:sz w:val="21"/>
          <w:szCs w:val="21"/>
        </w:rPr>
        <w:t>Основные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уравнения</w:t>
      </w:r>
    </w:p>
    <w:p w14:paraId="5255D55D" w14:textId="77777777" w:rsidR="00DC56F4" w:rsidRPr="00DC56F4" w:rsidRDefault="00DC56F4" w:rsidP="00DC56F4">
      <w:pPr>
        <w:rPr>
          <w:rFonts w:ascii="Helvetica" w:hAnsi="Helvetica" w:cs="Helvetica"/>
          <w:b/>
          <w:bCs/>
          <w:color w:val="222222"/>
          <w:sz w:val="21"/>
          <w:szCs w:val="21"/>
        </w:rPr>
      </w:pPr>
    </w:p>
    <w:p w14:paraId="41E72DFF"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3.2. </w:t>
      </w:r>
      <w:r w:rsidRPr="00DC56F4">
        <w:rPr>
          <w:rFonts w:ascii="Helvetica" w:hAnsi="Helvetica" w:cs="Helvetica" w:hint="eastAsia"/>
          <w:b/>
          <w:bCs/>
          <w:color w:val="222222"/>
          <w:sz w:val="21"/>
          <w:szCs w:val="21"/>
        </w:rPr>
        <w:t>Точные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решения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линеаризованной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p>
    <w:p w14:paraId="5CDC67FA" w14:textId="77777777" w:rsidR="00DC56F4" w:rsidRPr="00DC56F4" w:rsidRDefault="00DC56F4" w:rsidP="00DC56F4">
      <w:pPr>
        <w:rPr>
          <w:rFonts w:ascii="Helvetica" w:hAnsi="Helvetica" w:cs="Helvetica"/>
          <w:b/>
          <w:bCs/>
          <w:color w:val="222222"/>
          <w:sz w:val="21"/>
          <w:szCs w:val="21"/>
        </w:rPr>
      </w:pPr>
    </w:p>
    <w:p w14:paraId="0E8DC195"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наклонным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p>
    <w:p w14:paraId="6F4829D9" w14:textId="77777777" w:rsidR="00DC56F4" w:rsidRPr="00DC56F4" w:rsidRDefault="00DC56F4" w:rsidP="00DC56F4">
      <w:pPr>
        <w:rPr>
          <w:rFonts w:ascii="Helvetica" w:hAnsi="Helvetica" w:cs="Helvetica"/>
          <w:b/>
          <w:bCs/>
          <w:color w:val="222222"/>
          <w:sz w:val="21"/>
          <w:szCs w:val="21"/>
        </w:rPr>
      </w:pPr>
    </w:p>
    <w:p w14:paraId="3E7A56EE"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3.3. </w:t>
      </w:r>
      <w:r w:rsidRPr="00DC56F4">
        <w:rPr>
          <w:rFonts w:ascii="Helvetica" w:hAnsi="Helvetica" w:cs="Helvetica" w:hint="eastAsia"/>
          <w:b/>
          <w:bCs/>
          <w:color w:val="222222"/>
          <w:sz w:val="21"/>
          <w:szCs w:val="21"/>
        </w:rPr>
        <w:t>Исследование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точных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решений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типа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ступеньки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одномерной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p>
    <w:p w14:paraId="7665ADEB" w14:textId="77777777" w:rsidR="00DC56F4" w:rsidRPr="00DC56F4" w:rsidRDefault="00DC56F4" w:rsidP="00DC56F4">
      <w:pPr>
        <w:rPr>
          <w:rFonts w:ascii="Helvetica" w:hAnsi="Helvetica" w:cs="Helvetica"/>
          <w:b/>
          <w:bCs/>
          <w:color w:val="222222"/>
          <w:sz w:val="21"/>
          <w:szCs w:val="21"/>
        </w:rPr>
      </w:pPr>
    </w:p>
    <w:p w14:paraId="35CDF8D2"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наклонным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p>
    <w:p w14:paraId="39CF7239" w14:textId="77777777" w:rsidR="00DC56F4" w:rsidRPr="00DC56F4" w:rsidRDefault="00DC56F4" w:rsidP="00DC56F4">
      <w:pPr>
        <w:rPr>
          <w:rFonts w:ascii="Helvetica" w:hAnsi="Helvetica" w:cs="Helvetica"/>
          <w:b/>
          <w:bCs/>
          <w:color w:val="222222"/>
          <w:sz w:val="21"/>
          <w:szCs w:val="21"/>
        </w:rPr>
      </w:pPr>
    </w:p>
    <w:p w14:paraId="665DB7B1"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3.4. </w:t>
      </w:r>
      <w:r w:rsidRPr="00DC56F4">
        <w:rPr>
          <w:rFonts w:ascii="Helvetica" w:hAnsi="Helvetica" w:cs="Helvetica" w:hint="eastAsia"/>
          <w:b/>
          <w:bCs/>
          <w:color w:val="222222"/>
          <w:sz w:val="21"/>
          <w:szCs w:val="21"/>
        </w:rPr>
        <w:t>Основные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результаты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главы</w:t>
      </w:r>
    </w:p>
    <w:p w14:paraId="345CE9FA" w14:textId="77777777" w:rsidR="00DC56F4" w:rsidRPr="00DC56F4" w:rsidRDefault="00DC56F4" w:rsidP="00DC56F4">
      <w:pPr>
        <w:rPr>
          <w:rFonts w:ascii="Helvetica" w:hAnsi="Helvetica" w:cs="Helvetica"/>
          <w:b/>
          <w:bCs/>
          <w:color w:val="222222"/>
          <w:sz w:val="21"/>
          <w:szCs w:val="21"/>
        </w:rPr>
      </w:pPr>
    </w:p>
    <w:p w14:paraId="6B88EC24"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ГЛАВА</w:t>
      </w:r>
      <w:r w:rsidRPr="00DC56F4">
        <w:rPr>
          <w:rFonts w:ascii="Helvetica" w:hAnsi="Helvetica" w:cs="Helvetica"/>
          <w:b/>
          <w:bCs/>
          <w:color w:val="222222"/>
          <w:sz w:val="21"/>
          <w:szCs w:val="21"/>
        </w:rPr>
        <w:t xml:space="preserve"> 4. </w:t>
      </w:r>
      <w:r w:rsidRPr="00DC56F4">
        <w:rPr>
          <w:rFonts w:ascii="Helvetica" w:hAnsi="Helvetica" w:cs="Helvetica" w:hint="eastAsia"/>
          <w:b/>
          <w:bCs/>
          <w:color w:val="222222"/>
          <w:sz w:val="21"/>
          <w:szCs w:val="21"/>
        </w:rPr>
        <w:t>Законы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сохранения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симметрии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одномерного</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неровным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лагранжевых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переменных</w:t>
      </w:r>
    </w:p>
    <w:p w14:paraId="7ED8167D" w14:textId="77777777" w:rsidR="00DC56F4" w:rsidRPr="00DC56F4" w:rsidRDefault="00DC56F4" w:rsidP="00DC56F4">
      <w:pPr>
        <w:rPr>
          <w:rFonts w:ascii="Helvetica" w:hAnsi="Helvetica" w:cs="Helvetica"/>
          <w:b/>
          <w:bCs/>
          <w:color w:val="222222"/>
          <w:sz w:val="21"/>
          <w:szCs w:val="21"/>
        </w:rPr>
      </w:pPr>
    </w:p>
    <w:p w14:paraId="42E3AB87"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4.1. </w:t>
      </w:r>
      <w:r w:rsidRPr="00DC56F4">
        <w:rPr>
          <w:rFonts w:ascii="Helvetica" w:hAnsi="Helvetica" w:cs="Helvetica" w:hint="eastAsia"/>
          <w:b/>
          <w:bCs/>
          <w:color w:val="222222"/>
          <w:sz w:val="21"/>
          <w:szCs w:val="21"/>
        </w:rPr>
        <w:t>Основные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уравнения</w:t>
      </w:r>
    </w:p>
    <w:p w14:paraId="33382619" w14:textId="77777777" w:rsidR="00DC56F4" w:rsidRPr="00DC56F4" w:rsidRDefault="00DC56F4" w:rsidP="00DC56F4">
      <w:pPr>
        <w:rPr>
          <w:rFonts w:ascii="Helvetica" w:hAnsi="Helvetica" w:cs="Helvetica"/>
          <w:b/>
          <w:bCs/>
          <w:color w:val="222222"/>
          <w:sz w:val="21"/>
          <w:szCs w:val="21"/>
        </w:rPr>
      </w:pPr>
    </w:p>
    <w:p w14:paraId="0C1A4E93"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4.2. </w:t>
      </w:r>
      <w:r w:rsidRPr="00DC56F4">
        <w:rPr>
          <w:rFonts w:ascii="Helvetica" w:hAnsi="Helvetica" w:cs="Helvetica" w:hint="eastAsia"/>
          <w:b/>
          <w:bCs/>
          <w:color w:val="222222"/>
          <w:sz w:val="21"/>
          <w:szCs w:val="21"/>
        </w:rPr>
        <w:t>Гидродинамические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законы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сохранения</w:t>
      </w:r>
    </w:p>
    <w:p w14:paraId="6845076F" w14:textId="77777777" w:rsidR="00DC56F4" w:rsidRPr="00DC56F4" w:rsidRDefault="00DC56F4" w:rsidP="00DC56F4">
      <w:pPr>
        <w:rPr>
          <w:rFonts w:ascii="Helvetica" w:hAnsi="Helvetica" w:cs="Helvetica"/>
          <w:b/>
          <w:bCs/>
          <w:color w:val="222222"/>
          <w:sz w:val="21"/>
          <w:szCs w:val="21"/>
        </w:rPr>
      </w:pPr>
    </w:p>
    <w:p w14:paraId="3B3B29B5"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промежуточной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p>
    <w:p w14:paraId="67BBCC4F" w14:textId="77777777" w:rsidR="00DC56F4" w:rsidRPr="00DC56F4" w:rsidRDefault="00DC56F4" w:rsidP="00DC56F4">
      <w:pPr>
        <w:rPr>
          <w:rFonts w:ascii="Helvetica" w:hAnsi="Helvetica" w:cs="Helvetica"/>
          <w:b/>
          <w:bCs/>
          <w:color w:val="222222"/>
          <w:sz w:val="21"/>
          <w:szCs w:val="21"/>
        </w:rPr>
      </w:pPr>
    </w:p>
    <w:p w14:paraId="2A99DE73"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4.3. </w:t>
      </w:r>
      <w:r w:rsidRPr="00DC56F4">
        <w:rPr>
          <w:rFonts w:ascii="Helvetica" w:hAnsi="Helvetica" w:cs="Helvetica" w:hint="eastAsia"/>
          <w:b/>
          <w:bCs/>
          <w:color w:val="222222"/>
          <w:sz w:val="21"/>
          <w:szCs w:val="21"/>
        </w:rPr>
        <w:t>Законы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сохранения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первого</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порядка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p>
    <w:p w14:paraId="6BF79CE5" w14:textId="77777777" w:rsidR="00DC56F4" w:rsidRPr="00DC56F4" w:rsidRDefault="00DC56F4" w:rsidP="00DC56F4">
      <w:pPr>
        <w:rPr>
          <w:rFonts w:ascii="Helvetica" w:hAnsi="Helvetica" w:cs="Helvetica"/>
          <w:b/>
          <w:bCs/>
          <w:color w:val="222222"/>
          <w:sz w:val="21"/>
          <w:szCs w:val="21"/>
        </w:rPr>
      </w:pPr>
    </w:p>
    <w:p w14:paraId="154AE319"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неровным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лагранжевых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переменных</w:t>
      </w:r>
    </w:p>
    <w:p w14:paraId="74F6EAC1" w14:textId="77777777" w:rsidR="00DC56F4" w:rsidRPr="00DC56F4" w:rsidRDefault="00DC56F4" w:rsidP="00DC56F4">
      <w:pPr>
        <w:rPr>
          <w:rFonts w:ascii="Helvetica" w:hAnsi="Helvetica" w:cs="Helvetica"/>
          <w:b/>
          <w:bCs/>
          <w:color w:val="222222"/>
          <w:sz w:val="21"/>
          <w:szCs w:val="21"/>
        </w:rPr>
      </w:pPr>
    </w:p>
    <w:p w14:paraId="3F98E28D"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lastRenderedPageBreak/>
        <w:t xml:space="preserve">4.4. </w:t>
      </w:r>
      <w:r w:rsidRPr="00DC56F4">
        <w:rPr>
          <w:rFonts w:ascii="Helvetica" w:hAnsi="Helvetica" w:cs="Helvetica" w:hint="eastAsia"/>
          <w:b/>
          <w:bCs/>
          <w:color w:val="222222"/>
          <w:sz w:val="21"/>
          <w:szCs w:val="21"/>
        </w:rPr>
        <w:t>Контактные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симметрии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p>
    <w:p w14:paraId="67381F8D" w14:textId="77777777" w:rsidR="00DC56F4" w:rsidRPr="00DC56F4" w:rsidRDefault="00DC56F4" w:rsidP="00DC56F4">
      <w:pPr>
        <w:rPr>
          <w:rFonts w:ascii="Helvetica" w:hAnsi="Helvetica" w:cs="Helvetica"/>
          <w:b/>
          <w:bCs/>
          <w:color w:val="222222"/>
          <w:sz w:val="21"/>
          <w:szCs w:val="21"/>
        </w:rPr>
      </w:pPr>
    </w:p>
    <w:p w14:paraId="6F1F4660"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неровным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лагранжевых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переменных</w:t>
      </w:r>
    </w:p>
    <w:p w14:paraId="1DDBCF22" w14:textId="77777777" w:rsidR="00DC56F4" w:rsidRPr="00DC56F4" w:rsidRDefault="00DC56F4" w:rsidP="00DC56F4">
      <w:pPr>
        <w:rPr>
          <w:rFonts w:ascii="Helvetica" w:hAnsi="Helvetica" w:cs="Helvetica"/>
          <w:b/>
          <w:bCs/>
          <w:color w:val="222222"/>
          <w:sz w:val="21"/>
          <w:szCs w:val="21"/>
        </w:rPr>
      </w:pPr>
    </w:p>
    <w:p w14:paraId="14A60161"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4.5. </w:t>
      </w:r>
      <w:r w:rsidRPr="00DC56F4">
        <w:rPr>
          <w:rFonts w:ascii="Helvetica" w:hAnsi="Helvetica" w:cs="Helvetica" w:hint="eastAsia"/>
          <w:b/>
          <w:bCs/>
          <w:color w:val="222222"/>
          <w:sz w:val="21"/>
          <w:szCs w:val="21"/>
        </w:rPr>
        <w:t>Основные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результаты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главы</w:t>
      </w:r>
    </w:p>
    <w:p w14:paraId="3F8F984A" w14:textId="77777777" w:rsidR="00DC56F4" w:rsidRPr="00DC56F4" w:rsidRDefault="00DC56F4" w:rsidP="00DC56F4">
      <w:pPr>
        <w:rPr>
          <w:rFonts w:ascii="Helvetica" w:hAnsi="Helvetica" w:cs="Helvetica"/>
          <w:b/>
          <w:bCs/>
          <w:color w:val="222222"/>
          <w:sz w:val="21"/>
          <w:szCs w:val="21"/>
        </w:rPr>
      </w:pPr>
    </w:p>
    <w:p w14:paraId="02D2359D"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ГЛАВА</w:t>
      </w:r>
      <w:r w:rsidRPr="00DC56F4">
        <w:rPr>
          <w:rFonts w:ascii="Helvetica" w:hAnsi="Helvetica" w:cs="Helvetica"/>
          <w:b/>
          <w:bCs/>
          <w:color w:val="222222"/>
          <w:sz w:val="21"/>
          <w:szCs w:val="21"/>
        </w:rPr>
        <w:t xml:space="preserve"> 5 . </w:t>
      </w:r>
      <w:r w:rsidRPr="00DC56F4">
        <w:rPr>
          <w:rFonts w:ascii="Helvetica" w:hAnsi="Helvetica" w:cs="Helvetica" w:hint="eastAsia"/>
          <w:b/>
          <w:bCs/>
          <w:color w:val="222222"/>
          <w:sz w:val="21"/>
          <w:szCs w:val="21"/>
        </w:rPr>
        <w:t>Групповая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классификация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двумерной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p>
    <w:p w14:paraId="555F7CA2" w14:textId="77777777" w:rsidR="00DC56F4" w:rsidRPr="00DC56F4" w:rsidRDefault="00DC56F4" w:rsidP="00DC56F4">
      <w:pPr>
        <w:rPr>
          <w:rFonts w:ascii="Helvetica" w:hAnsi="Helvetica" w:cs="Helvetica"/>
          <w:b/>
          <w:bCs/>
          <w:color w:val="222222"/>
          <w:sz w:val="21"/>
          <w:szCs w:val="21"/>
        </w:rPr>
      </w:pPr>
    </w:p>
    <w:p w14:paraId="4B3D4053"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неровным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p>
    <w:p w14:paraId="07D98919" w14:textId="77777777" w:rsidR="00DC56F4" w:rsidRPr="00DC56F4" w:rsidRDefault="00DC56F4" w:rsidP="00DC56F4">
      <w:pPr>
        <w:rPr>
          <w:rFonts w:ascii="Helvetica" w:hAnsi="Helvetica" w:cs="Helvetica"/>
          <w:b/>
          <w:bCs/>
          <w:color w:val="222222"/>
          <w:sz w:val="21"/>
          <w:szCs w:val="21"/>
        </w:rPr>
      </w:pPr>
    </w:p>
    <w:p w14:paraId="3F6D287F"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5.1. </w:t>
      </w:r>
      <w:r w:rsidRPr="00DC56F4">
        <w:rPr>
          <w:rFonts w:ascii="Helvetica" w:hAnsi="Helvetica" w:cs="Helvetica" w:hint="eastAsia"/>
          <w:b/>
          <w:bCs/>
          <w:color w:val="222222"/>
          <w:sz w:val="21"/>
          <w:szCs w:val="21"/>
        </w:rPr>
        <w:t>Основные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уравнения</w:t>
      </w:r>
    </w:p>
    <w:p w14:paraId="59B7749D" w14:textId="77777777" w:rsidR="00DC56F4" w:rsidRPr="00DC56F4" w:rsidRDefault="00DC56F4" w:rsidP="00DC56F4">
      <w:pPr>
        <w:rPr>
          <w:rFonts w:ascii="Helvetica" w:hAnsi="Helvetica" w:cs="Helvetica"/>
          <w:b/>
          <w:bCs/>
          <w:color w:val="222222"/>
          <w:sz w:val="21"/>
          <w:szCs w:val="21"/>
        </w:rPr>
      </w:pPr>
    </w:p>
    <w:p w14:paraId="6E019B20"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5.2. </w:t>
      </w:r>
      <w:r w:rsidRPr="00DC56F4">
        <w:rPr>
          <w:rFonts w:ascii="Helvetica" w:hAnsi="Helvetica" w:cs="Helvetica" w:hint="eastAsia"/>
          <w:b/>
          <w:bCs/>
          <w:color w:val="222222"/>
          <w:sz w:val="21"/>
          <w:szCs w:val="21"/>
        </w:rPr>
        <w:t>Система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определяющих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p>
    <w:p w14:paraId="4EA910A3" w14:textId="77777777" w:rsidR="00DC56F4" w:rsidRPr="00DC56F4" w:rsidRDefault="00DC56F4" w:rsidP="00DC56F4">
      <w:pPr>
        <w:rPr>
          <w:rFonts w:ascii="Helvetica" w:hAnsi="Helvetica" w:cs="Helvetica"/>
          <w:b/>
          <w:bCs/>
          <w:color w:val="222222"/>
          <w:sz w:val="21"/>
          <w:szCs w:val="21"/>
        </w:rPr>
      </w:pPr>
    </w:p>
    <w:p w14:paraId="46F01A5A"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5.3. </w:t>
      </w:r>
      <w:r w:rsidRPr="00DC56F4">
        <w:rPr>
          <w:rFonts w:ascii="Helvetica" w:hAnsi="Helvetica" w:cs="Helvetica" w:hint="eastAsia"/>
          <w:b/>
          <w:bCs/>
          <w:color w:val="222222"/>
          <w:sz w:val="21"/>
          <w:szCs w:val="21"/>
        </w:rPr>
        <w:t>Анализ</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классифицирующего</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уравнения</w:t>
      </w:r>
    </w:p>
    <w:p w14:paraId="042FC012" w14:textId="77777777" w:rsidR="00DC56F4" w:rsidRPr="00DC56F4" w:rsidRDefault="00DC56F4" w:rsidP="00DC56F4">
      <w:pPr>
        <w:rPr>
          <w:rFonts w:ascii="Helvetica" w:hAnsi="Helvetica" w:cs="Helvetica"/>
          <w:b/>
          <w:bCs/>
          <w:color w:val="222222"/>
          <w:sz w:val="21"/>
          <w:szCs w:val="21"/>
        </w:rPr>
      </w:pPr>
    </w:p>
    <w:p w14:paraId="36E8300E"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5.4. </w:t>
      </w:r>
      <w:r w:rsidRPr="00DC56F4">
        <w:rPr>
          <w:rFonts w:ascii="Helvetica" w:hAnsi="Helvetica" w:cs="Helvetica" w:hint="eastAsia"/>
          <w:b/>
          <w:bCs/>
          <w:color w:val="222222"/>
          <w:sz w:val="21"/>
          <w:szCs w:val="21"/>
        </w:rPr>
        <w:t>Случаи</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расширения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ядра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операторов</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симметрии</w:t>
      </w:r>
    </w:p>
    <w:p w14:paraId="048867CD" w14:textId="77777777" w:rsidR="00DC56F4" w:rsidRPr="00DC56F4" w:rsidRDefault="00DC56F4" w:rsidP="00DC56F4">
      <w:pPr>
        <w:rPr>
          <w:rFonts w:ascii="Helvetica" w:hAnsi="Helvetica" w:cs="Helvetica"/>
          <w:b/>
          <w:bCs/>
          <w:color w:val="222222"/>
          <w:sz w:val="21"/>
          <w:szCs w:val="21"/>
        </w:rPr>
      </w:pPr>
    </w:p>
    <w:p w14:paraId="0002C75E"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5.5. </w:t>
      </w:r>
      <w:r w:rsidRPr="00DC56F4">
        <w:rPr>
          <w:rFonts w:ascii="Helvetica" w:hAnsi="Helvetica" w:cs="Helvetica" w:hint="eastAsia"/>
          <w:b/>
          <w:bCs/>
          <w:color w:val="222222"/>
          <w:sz w:val="21"/>
          <w:szCs w:val="21"/>
        </w:rPr>
        <w:t>Нелинеаризуемость</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двумерной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p>
    <w:p w14:paraId="05A714DA" w14:textId="77777777" w:rsidR="00DC56F4" w:rsidRPr="00DC56F4" w:rsidRDefault="00DC56F4" w:rsidP="00DC56F4">
      <w:pPr>
        <w:rPr>
          <w:rFonts w:ascii="Helvetica" w:hAnsi="Helvetica" w:cs="Helvetica"/>
          <w:b/>
          <w:bCs/>
          <w:color w:val="222222"/>
          <w:sz w:val="21"/>
          <w:szCs w:val="21"/>
        </w:rPr>
      </w:pPr>
    </w:p>
    <w:p w14:paraId="75D7AF68"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неровным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p>
    <w:p w14:paraId="6E712A01" w14:textId="77777777" w:rsidR="00DC56F4" w:rsidRPr="00DC56F4" w:rsidRDefault="00DC56F4" w:rsidP="00DC56F4">
      <w:pPr>
        <w:rPr>
          <w:rFonts w:ascii="Helvetica" w:hAnsi="Helvetica" w:cs="Helvetica"/>
          <w:b/>
          <w:bCs/>
          <w:color w:val="222222"/>
          <w:sz w:val="21"/>
          <w:szCs w:val="21"/>
        </w:rPr>
      </w:pPr>
    </w:p>
    <w:p w14:paraId="0665479A"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5.6. </w:t>
      </w:r>
      <w:r w:rsidRPr="00DC56F4">
        <w:rPr>
          <w:rFonts w:ascii="Helvetica" w:hAnsi="Helvetica" w:cs="Helvetica" w:hint="eastAsia"/>
          <w:b/>
          <w:bCs/>
          <w:color w:val="222222"/>
          <w:sz w:val="21"/>
          <w:szCs w:val="21"/>
        </w:rPr>
        <w:t>Основные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результаты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главы</w:t>
      </w:r>
    </w:p>
    <w:p w14:paraId="76788D53" w14:textId="77777777" w:rsidR="00DC56F4" w:rsidRPr="00DC56F4" w:rsidRDefault="00DC56F4" w:rsidP="00DC56F4">
      <w:pPr>
        <w:rPr>
          <w:rFonts w:ascii="Helvetica" w:hAnsi="Helvetica" w:cs="Helvetica"/>
          <w:b/>
          <w:bCs/>
          <w:color w:val="222222"/>
          <w:sz w:val="21"/>
          <w:szCs w:val="21"/>
        </w:rPr>
      </w:pPr>
    </w:p>
    <w:p w14:paraId="09D293B4"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ГЛАВА</w:t>
      </w:r>
      <w:r w:rsidRPr="00DC56F4">
        <w:rPr>
          <w:rFonts w:ascii="Helvetica" w:hAnsi="Helvetica" w:cs="Helvetica"/>
          <w:b/>
          <w:bCs/>
          <w:color w:val="222222"/>
          <w:sz w:val="21"/>
          <w:szCs w:val="21"/>
        </w:rPr>
        <w:t xml:space="preserve"> 6 . </w:t>
      </w:r>
      <w:r w:rsidRPr="00DC56F4">
        <w:rPr>
          <w:rFonts w:ascii="Helvetica" w:hAnsi="Helvetica" w:cs="Helvetica" w:hint="eastAsia"/>
          <w:b/>
          <w:bCs/>
          <w:color w:val="222222"/>
          <w:sz w:val="21"/>
          <w:szCs w:val="21"/>
        </w:rPr>
        <w:t>Гидродинамические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законы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сохранения</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двумерной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мелкой</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воды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над</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неровным</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дном</w:t>
      </w:r>
    </w:p>
    <w:p w14:paraId="6E791F41" w14:textId="77777777" w:rsidR="00DC56F4" w:rsidRPr="00DC56F4" w:rsidRDefault="00DC56F4" w:rsidP="00DC56F4">
      <w:pPr>
        <w:rPr>
          <w:rFonts w:ascii="Helvetica" w:hAnsi="Helvetica" w:cs="Helvetica"/>
          <w:b/>
          <w:bCs/>
          <w:color w:val="222222"/>
          <w:sz w:val="21"/>
          <w:szCs w:val="21"/>
        </w:rPr>
      </w:pPr>
    </w:p>
    <w:p w14:paraId="37B0E9AA"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6.1. </w:t>
      </w:r>
      <w:r w:rsidRPr="00DC56F4">
        <w:rPr>
          <w:rFonts w:ascii="Helvetica" w:hAnsi="Helvetica" w:cs="Helvetica" w:hint="eastAsia"/>
          <w:b/>
          <w:bCs/>
          <w:color w:val="222222"/>
          <w:sz w:val="21"/>
          <w:szCs w:val="21"/>
        </w:rPr>
        <w:t>Система</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определяющих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p>
    <w:p w14:paraId="1900EBB6" w14:textId="77777777" w:rsidR="00DC56F4" w:rsidRPr="00DC56F4" w:rsidRDefault="00DC56F4" w:rsidP="00DC56F4">
      <w:pPr>
        <w:rPr>
          <w:rFonts w:ascii="Helvetica" w:hAnsi="Helvetica" w:cs="Helvetica"/>
          <w:b/>
          <w:bCs/>
          <w:color w:val="222222"/>
          <w:sz w:val="21"/>
          <w:szCs w:val="21"/>
        </w:rPr>
      </w:pPr>
    </w:p>
    <w:p w14:paraId="535F6D7F"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6.2. </w:t>
      </w:r>
      <w:r w:rsidRPr="00DC56F4">
        <w:rPr>
          <w:rFonts w:ascii="Helvetica" w:hAnsi="Helvetica" w:cs="Helvetica" w:hint="eastAsia"/>
          <w:b/>
          <w:bCs/>
          <w:color w:val="222222"/>
          <w:sz w:val="21"/>
          <w:szCs w:val="21"/>
        </w:rPr>
        <w:t>Решение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системы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определяющих</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уравнений</w:t>
      </w:r>
    </w:p>
    <w:p w14:paraId="0EF88CD0" w14:textId="77777777" w:rsidR="00DC56F4" w:rsidRPr="00DC56F4" w:rsidRDefault="00DC56F4" w:rsidP="00DC56F4">
      <w:pPr>
        <w:rPr>
          <w:rFonts w:ascii="Helvetica" w:hAnsi="Helvetica" w:cs="Helvetica"/>
          <w:b/>
          <w:bCs/>
          <w:color w:val="222222"/>
          <w:sz w:val="21"/>
          <w:szCs w:val="21"/>
        </w:rPr>
      </w:pPr>
    </w:p>
    <w:p w14:paraId="703EBBB6"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b/>
          <w:bCs/>
          <w:color w:val="222222"/>
          <w:sz w:val="21"/>
          <w:szCs w:val="21"/>
        </w:rPr>
        <w:t xml:space="preserve">6.3. </w:t>
      </w:r>
      <w:r w:rsidRPr="00DC56F4">
        <w:rPr>
          <w:rFonts w:ascii="Helvetica" w:hAnsi="Helvetica" w:cs="Helvetica" w:hint="eastAsia"/>
          <w:b/>
          <w:bCs/>
          <w:color w:val="222222"/>
          <w:sz w:val="21"/>
          <w:szCs w:val="21"/>
        </w:rPr>
        <w:t>Основные</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результаты</w:t>
      </w:r>
      <w:r w:rsidRPr="00DC56F4">
        <w:rPr>
          <w:rFonts w:ascii="Helvetica" w:hAnsi="Helvetica" w:cs="Helvetica"/>
          <w:b/>
          <w:bCs/>
          <w:color w:val="222222"/>
          <w:sz w:val="21"/>
          <w:szCs w:val="21"/>
        </w:rPr>
        <w:t xml:space="preserve"> </w:t>
      </w:r>
      <w:r w:rsidRPr="00DC56F4">
        <w:rPr>
          <w:rFonts w:ascii="Helvetica" w:hAnsi="Helvetica" w:cs="Helvetica" w:hint="eastAsia"/>
          <w:b/>
          <w:bCs/>
          <w:color w:val="222222"/>
          <w:sz w:val="21"/>
          <w:szCs w:val="21"/>
        </w:rPr>
        <w:t>главы</w:t>
      </w:r>
    </w:p>
    <w:p w14:paraId="31B41F24" w14:textId="77777777" w:rsidR="00DC56F4" w:rsidRPr="00DC56F4" w:rsidRDefault="00DC56F4" w:rsidP="00DC56F4">
      <w:pPr>
        <w:rPr>
          <w:rFonts w:ascii="Helvetica" w:hAnsi="Helvetica" w:cs="Helvetica"/>
          <w:b/>
          <w:bCs/>
          <w:color w:val="222222"/>
          <w:sz w:val="21"/>
          <w:szCs w:val="21"/>
        </w:rPr>
      </w:pPr>
    </w:p>
    <w:p w14:paraId="661B82D0" w14:textId="77777777" w:rsidR="00DC56F4" w:rsidRPr="00DC56F4" w:rsidRDefault="00DC56F4" w:rsidP="00DC56F4">
      <w:pPr>
        <w:rPr>
          <w:rFonts w:ascii="Helvetica" w:hAnsi="Helvetica" w:cs="Helvetica"/>
          <w:b/>
          <w:bCs/>
          <w:color w:val="222222"/>
          <w:sz w:val="21"/>
          <w:szCs w:val="21"/>
        </w:rPr>
      </w:pPr>
      <w:r w:rsidRPr="00DC56F4">
        <w:rPr>
          <w:rFonts w:ascii="Helvetica" w:hAnsi="Helvetica" w:cs="Helvetica" w:hint="eastAsia"/>
          <w:b/>
          <w:bCs/>
          <w:color w:val="222222"/>
          <w:sz w:val="21"/>
          <w:szCs w:val="21"/>
        </w:rPr>
        <w:t>ЗАКЛЮЧЕНИЕ</w:t>
      </w:r>
    </w:p>
    <w:p w14:paraId="4876647E" w14:textId="77777777" w:rsidR="00DC56F4" w:rsidRPr="00DC56F4" w:rsidRDefault="00DC56F4" w:rsidP="00DC56F4">
      <w:pPr>
        <w:rPr>
          <w:rFonts w:ascii="Helvetica" w:hAnsi="Helvetica" w:cs="Helvetica"/>
          <w:b/>
          <w:bCs/>
          <w:color w:val="222222"/>
          <w:sz w:val="21"/>
          <w:szCs w:val="21"/>
        </w:rPr>
      </w:pPr>
    </w:p>
    <w:p w14:paraId="4CCADE6E" w14:textId="00FA0414" w:rsidR="004F7911" w:rsidRPr="00DC56F4" w:rsidRDefault="00DC56F4" w:rsidP="00DC56F4">
      <w:r w:rsidRPr="00DC56F4">
        <w:rPr>
          <w:rFonts w:ascii="Helvetica" w:hAnsi="Helvetica" w:cs="Helvetica" w:hint="eastAsia"/>
          <w:b/>
          <w:bCs/>
          <w:color w:val="222222"/>
          <w:sz w:val="21"/>
          <w:szCs w:val="21"/>
        </w:rPr>
        <w:t>ЛИТЕРАТУРА</w:t>
      </w:r>
    </w:p>
    <w:sectPr w:rsidR="004F7911" w:rsidRPr="00DC56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4299" w14:textId="77777777" w:rsidR="00552EA4" w:rsidRDefault="00552EA4">
      <w:pPr>
        <w:spacing w:after="0" w:line="240" w:lineRule="auto"/>
      </w:pPr>
      <w:r>
        <w:separator/>
      </w:r>
    </w:p>
  </w:endnote>
  <w:endnote w:type="continuationSeparator" w:id="0">
    <w:p w14:paraId="4A164A82" w14:textId="77777777" w:rsidR="00552EA4" w:rsidRDefault="0055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6A797" w14:textId="77777777" w:rsidR="00552EA4" w:rsidRDefault="00552EA4"/>
    <w:p w14:paraId="31D84876" w14:textId="77777777" w:rsidR="00552EA4" w:rsidRDefault="00552EA4"/>
    <w:p w14:paraId="5160B367" w14:textId="77777777" w:rsidR="00552EA4" w:rsidRDefault="00552EA4"/>
    <w:p w14:paraId="05CF5CC6" w14:textId="77777777" w:rsidR="00552EA4" w:rsidRDefault="00552EA4"/>
    <w:p w14:paraId="7F26D00C" w14:textId="77777777" w:rsidR="00552EA4" w:rsidRDefault="00552EA4"/>
    <w:p w14:paraId="0F085E70" w14:textId="77777777" w:rsidR="00552EA4" w:rsidRDefault="00552EA4"/>
    <w:p w14:paraId="4F1BAEC0" w14:textId="77777777" w:rsidR="00552EA4" w:rsidRDefault="00552E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7CABAC" wp14:editId="2ED2B3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E890A" w14:textId="77777777" w:rsidR="00552EA4" w:rsidRDefault="00552E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CAB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4E890A" w14:textId="77777777" w:rsidR="00552EA4" w:rsidRDefault="00552E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0BE133" w14:textId="77777777" w:rsidR="00552EA4" w:rsidRDefault="00552EA4"/>
    <w:p w14:paraId="06CB5F7C" w14:textId="77777777" w:rsidR="00552EA4" w:rsidRDefault="00552EA4"/>
    <w:p w14:paraId="431AD88F" w14:textId="77777777" w:rsidR="00552EA4" w:rsidRDefault="00552E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3C7941" wp14:editId="7F04B1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1EE37" w14:textId="77777777" w:rsidR="00552EA4" w:rsidRDefault="00552EA4"/>
                          <w:p w14:paraId="641C6163" w14:textId="77777777" w:rsidR="00552EA4" w:rsidRDefault="00552E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3C79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01EE37" w14:textId="77777777" w:rsidR="00552EA4" w:rsidRDefault="00552EA4"/>
                    <w:p w14:paraId="641C6163" w14:textId="77777777" w:rsidR="00552EA4" w:rsidRDefault="00552E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F2CED9" w14:textId="77777777" w:rsidR="00552EA4" w:rsidRDefault="00552EA4"/>
    <w:p w14:paraId="38F64010" w14:textId="77777777" w:rsidR="00552EA4" w:rsidRDefault="00552EA4">
      <w:pPr>
        <w:rPr>
          <w:sz w:val="2"/>
          <w:szCs w:val="2"/>
        </w:rPr>
      </w:pPr>
    </w:p>
    <w:p w14:paraId="5A046893" w14:textId="77777777" w:rsidR="00552EA4" w:rsidRDefault="00552EA4"/>
    <w:p w14:paraId="762CA32B" w14:textId="77777777" w:rsidR="00552EA4" w:rsidRDefault="00552EA4">
      <w:pPr>
        <w:spacing w:after="0" w:line="240" w:lineRule="auto"/>
      </w:pPr>
    </w:p>
  </w:footnote>
  <w:footnote w:type="continuationSeparator" w:id="0">
    <w:p w14:paraId="69F7FA4E" w14:textId="77777777" w:rsidR="00552EA4" w:rsidRDefault="0055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2EA4"/>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186237</TotalTime>
  <Pages>5</Pages>
  <Words>500</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472</cp:revision>
  <cp:lastPrinted>2009-02-06T05:36:00Z</cp:lastPrinted>
  <dcterms:created xsi:type="dcterms:W3CDTF">2024-01-07T13:43:00Z</dcterms:created>
  <dcterms:modified xsi:type="dcterms:W3CDTF">2025-10-16T22:02:00Z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