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4515"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Курчашова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Татьяна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Владимировна</w:t>
      </w:r>
      <w:r w:rsidRPr="00F03ECA">
        <w:rPr>
          <w:rFonts w:ascii="Helvetica" w:hAnsi="Helvetica"/>
          <w:b/>
          <w:bCs/>
          <w:color w:val="222222"/>
          <w:sz w:val="21"/>
          <w:szCs w:val="21"/>
        </w:rPr>
        <w:t>.</w:t>
      </w:r>
    </w:p>
    <w:p w14:paraId="64B60454"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Социодинамика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сущность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атрибуты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социальные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роли</w:t>
      </w:r>
      <w:r w:rsidRPr="00F03ECA">
        <w:rPr>
          <w:rFonts w:ascii="Helvetica" w:hAnsi="Helvetica"/>
          <w:b/>
          <w:bCs/>
          <w:color w:val="222222"/>
          <w:sz w:val="21"/>
          <w:szCs w:val="21"/>
        </w:rPr>
        <w:t xml:space="preserve"> : </w:t>
      </w:r>
      <w:r w:rsidRPr="00F03ECA">
        <w:rPr>
          <w:rFonts w:ascii="Helvetica" w:hAnsi="Helvetica" w:hint="eastAsia"/>
          <w:b/>
          <w:bCs/>
          <w:color w:val="222222"/>
          <w:sz w:val="21"/>
          <w:szCs w:val="21"/>
        </w:rPr>
        <w:t>диссертация</w:t>
      </w:r>
      <w:r w:rsidRPr="00F03ECA">
        <w:rPr>
          <w:rFonts w:ascii="Helvetica" w:hAnsi="Helvetica"/>
          <w:b/>
          <w:bCs/>
          <w:color w:val="222222"/>
          <w:sz w:val="21"/>
          <w:szCs w:val="21"/>
        </w:rPr>
        <w:t xml:space="preserve"> ... </w:t>
      </w:r>
      <w:r w:rsidRPr="00F03ECA">
        <w:rPr>
          <w:rFonts w:ascii="Helvetica" w:hAnsi="Helvetica" w:hint="eastAsia"/>
          <w:b/>
          <w:bCs/>
          <w:color w:val="222222"/>
          <w:sz w:val="21"/>
          <w:szCs w:val="21"/>
        </w:rPr>
        <w:t>кандидата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социологических</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наук</w:t>
      </w:r>
      <w:r w:rsidRPr="00F03ECA">
        <w:rPr>
          <w:rFonts w:ascii="Helvetica" w:hAnsi="Helvetica"/>
          <w:b/>
          <w:bCs/>
          <w:color w:val="222222"/>
          <w:sz w:val="21"/>
          <w:szCs w:val="21"/>
        </w:rPr>
        <w:t xml:space="preserve"> : 22.00.06. - </w:t>
      </w:r>
      <w:r w:rsidRPr="00F03ECA">
        <w:rPr>
          <w:rFonts w:ascii="Helvetica" w:hAnsi="Helvetica" w:hint="eastAsia"/>
          <w:b/>
          <w:bCs/>
          <w:color w:val="222222"/>
          <w:sz w:val="21"/>
          <w:szCs w:val="21"/>
        </w:rPr>
        <w:t>Тамбов</w:t>
      </w:r>
      <w:r w:rsidRPr="00F03ECA">
        <w:rPr>
          <w:rFonts w:ascii="Helvetica" w:hAnsi="Helvetica"/>
          <w:b/>
          <w:bCs/>
          <w:color w:val="222222"/>
          <w:sz w:val="21"/>
          <w:szCs w:val="21"/>
        </w:rPr>
        <w:t xml:space="preserve">, 2004. - 207 </w:t>
      </w:r>
      <w:r w:rsidRPr="00F03ECA">
        <w:rPr>
          <w:rFonts w:ascii="Helvetica" w:hAnsi="Helvetica" w:hint="eastAsia"/>
          <w:b/>
          <w:bCs/>
          <w:color w:val="222222"/>
          <w:sz w:val="21"/>
          <w:szCs w:val="21"/>
        </w:rPr>
        <w:t>с</w:t>
      </w:r>
      <w:r w:rsidRPr="00F03ECA">
        <w:rPr>
          <w:rFonts w:ascii="Helvetica" w:hAnsi="Helvetica"/>
          <w:b/>
          <w:bCs/>
          <w:color w:val="222222"/>
          <w:sz w:val="21"/>
          <w:szCs w:val="21"/>
        </w:rPr>
        <w:t xml:space="preserve">. : </w:t>
      </w:r>
      <w:r w:rsidRPr="00F03ECA">
        <w:rPr>
          <w:rFonts w:ascii="Helvetica" w:hAnsi="Helvetica" w:hint="eastAsia"/>
          <w:b/>
          <w:bCs/>
          <w:color w:val="222222"/>
          <w:sz w:val="21"/>
          <w:szCs w:val="21"/>
        </w:rPr>
        <w:t>ил</w:t>
      </w:r>
      <w:r w:rsidRPr="00F03ECA">
        <w:rPr>
          <w:rFonts w:ascii="Helvetica" w:hAnsi="Helvetica"/>
          <w:b/>
          <w:bCs/>
          <w:color w:val="222222"/>
          <w:sz w:val="21"/>
          <w:szCs w:val="21"/>
        </w:rPr>
        <w:t>.</w:t>
      </w:r>
    </w:p>
    <w:p w14:paraId="35D0F238"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больше</w:t>
      </w:r>
    </w:p>
    <w:p w14:paraId="2BE910CF"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Цитаты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из</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текста</w:t>
      </w:r>
      <w:r w:rsidRPr="00F03ECA">
        <w:rPr>
          <w:rFonts w:ascii="Helvetica" w:hAnsi="Helvetica"/>
          <w:b/>
          <w:bCs/>
          <w:color w:val="222222"/>
          <w:sz w:val="21"/>
          <w:szCs w:val="21"/>
        </w:rPr>
        <w:t>:</w:t>
      </w:r>
    </w:p>
    <w:p w14:paraId="27368D19"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стр</w:t>
      </w:r>
      <w:r w:rsidRPr="00F03ECA">
        <w:rPr>
          <w:rFonts w:ascii="Helvetica" w:hAnsi="Helvetica"/>
          <w:b/>
          <w:bCs/>
          <w:color w:val="222222"/>
          <w:sz w:val="21"/>
          <w:szCs w:val="21"/>
        </w:rPr>
        <w:t>. 1</w:t>
      </w:r>
    </w:p>
    <w:p w14:paraId="72CFBEE3"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МИНИСТЕРСТВО</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ОБРАЗОВАНИЯ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РОССИЙСКОЙ</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ФЕДЕРАЦИИ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ТАМБОВСКИЙ</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ГОСУДАРСТВЕННЫЙ</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УНИВЕРСИТЕТ</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им</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Г</w:t>
      </w:r>
      <w:r w:rsidRPr="00F03ECA">
        <w:rPr>
          <w:rFonts w:ascii="Helvetica" w:hAnsi="Helvetica"/>
          <w:b/>
          <w:bCs/>
          <w:color w:val="222222"/>
          <w:sz w:val="21"/>
          <w:szCs w:val="21"/>
        </w:rPr>
        <w:t>.</w:t>
      </w:r>
      <w:r w:rsidRPr="00F03ECA">
        <w:rPr>
          <w:rFonts w:ascii="Helvetica" w:hAnsi="Helvetica" w:hint="eastAsia"/>
          <w:b/>
          <w:bCs/>
          <w:color w:val="222222"/>
          <w:sz w:val="21"/>
          <w:szCs w:val="21"/>
        </w:rPr>
        <w:t>Р</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ДЕРЖАВИНА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правах</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рукописи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КУРЧАШОВА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ТАТЬЯНА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ВЛАДИМИРОВНА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СОЦИОДИНАМИКА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СУЩНОСТЬ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АТРИБУТЫ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СОЦИАЛЬНЫЕ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РОЛИ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г</w:t>
      </w:r>
      <w:r w:rsidRPr="00F03ECA">
        <w:rPr>
          <w:rFonts w:ascii="Helvetica" w:hAnsi="Helvetica"/>
          <w:b/>
          <w:bCs/>
          <w:color w:val="222222"/>
          <w:sz w:val="21"/>
          <w:szCs w:val="21"/>
        </w:rPr>
        <w:t xml:space="preserve"> 22.00.06 - </w:t>
      </w:r>
      <w:r w:rsidRPr="00F03ECA">
        <w:rPr>
          <w:rFonts w:ascii="Helvetica" w:hAnsi="Helvetica" w:hint="eastAsia"/>
          <w:b/>
          <w:bCs/>
          <w:color w:val="222222"/>
          <w:sz w:val="21"/>
          <w:szCs w:val="21"/>
        </w:rPr>
        <w:t>Социология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культуры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духовной</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жизни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ДИССЕРТАЦИЯ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соискание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ученой</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степени</w:t>
      </w:r>
    </w:p>
    <w:p w14:paraId="26DAFD42"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стр</w:t>
      </w:r>
      <w:r w:rsidRPr="00F03ECA">
        <w:rPr>
          <w:rFonts w:ascii="Helvetica" w:hAnsi="Helvetica"/>
          <w:b/>
          <w:bCs/>
          <w:color w:val="222222"/>
          <w:sz w:val="21"/>
          <w:szCs w:val="21"/>
        </w:rPr>
        <w:t>. 6</w:t>
      </w:r>
    </w:p>
    <w:p w14:paraId="3A328AF1"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практику</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формы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виды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специфику</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существова­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ния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социально</w:t>
      </w:r>
      <w:r w:rsidRPr="00F03ECA">
        <w:rPr>
          <w:rFonts w:ascii="Helvetica" w:hAnsi="Helvetica"/>
          <w:b/>
          <w:bCs/>
          <w:color w:val="222222"/>
          <w:sz w:val="21"/>
          <w:szCs w:val="21"/>
        </w:rPr>
        <w:t>-</w:t>
      </w:r>
      <w:r w:rsidRPr="00F03ECA">
        <w:rPr>
          <w:rFonts w:ascii="Helvetica" w:hAnsi="Helvetica" w:hint="eastAsia"/>
          <w:b/>
          <w:bCs/>
          <w:color w:val="222222"/>
          <w:sz w:val="21"/>
          <w:szCs w:val="21"/>
        </w:rPr>
        <w:t>историческом</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пространстве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общест­</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венной</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жизни</w:t>
      </w:r>
      <w:r w:rsidRPr="00F03ECA">
        <w:rPr>
          <w:rFonts w:ascii="Helvetica" w:hAnsi="Helvetica"/>
          <w:b/>
          <w:bCs/>
          <w:color w:val="222222"/>
          <w:sz w:val="21"/>
          <w:szCs w:val="21"/>
        </w:rPr>
        <w:t xml:space="preserve">; 3. </w:t>
      </w:r>
      <w:r w:rsidRPr="00F03ECA">
        <w:rPr>
          <w:rFonts w:ascii="Helvetica" w:hAnsi="Helvetica" w:hint="eastAsia"/>
          <w:b/>
          <w:bCs/>
          <w:color w:val="222222"/>
          <w:sz w:val="21"/>
          <w:szCs w:val="21"/>
        </w:rPr>
        <w:t>исследовать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социодинамику</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субкультурогенеза</w:t>
      </w:r>
      <w:r w:rsidRPr="00F03ECA">
        <w:rPr>
          <w:rFonts w:ascii="Helvetica" w:hAnsi="Helvetica"/>
          <w:b/>
          <w:bCs/>
          <w:color w:val="222222"/>
          <w:sz w:val="21"/>
          <w:szCs w:val="21"/>
        </w:rPr>
        <w:t xml:space="preserve">; 4. </w:t>
      </w:r>
      <w:r w:rsidRPr="00F03ECA">
        <w:rPr>
          <w:rFonts w:ascii="Helvetica" w:hAnsi="Helvetica" w:hint="eastAsia"/>
          <w:b/>
          <w:bCs/>
          <w:color w:val="222222"/>
          <w:sz w:val="21"/>
          <w:szCs w:val="21"/>
        </w:rPr>
        <w:t>верифицировать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социальные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детерминанты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исполь­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зуя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материалы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эмпирического</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авторского</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исследования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Объект</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исследования</w:t>
      </w:r>
    </w:p>
    <w:p w14:paraId="400921B5"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стр</w:t>
      </w:r>
      <w:r w:rsidRPr="00F03ECA">
        <w:rPr>
          <w:rFonts w:ascii="Helvetica" w:hAnsi="Helvetica"/>
          <w:b/>
          <w:bCs/>
          <w:color w:val="222222"/>
          <w:sz w:val="21"/>
          <w:szCs w:val="21"/>
        </w:rPr>
        <w:t>. 33</w:t>
      </w:r>
    </w:p>
    <w:p w14:paraId="395EF4A5"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которые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протекали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первобытном</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общест­</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показали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необходимость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играла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определенную</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роль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социокультурной</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диф­</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фузии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например</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кочевников</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др</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выступала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качестве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механизма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групповой</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диффе­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ренциации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например</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инициантов</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др</w:t>
      </w:r>
      <w:r w:rsidRPr="00F03ECA">
        <w:rPr>
          <w:rFonts w:ascii="Helvetica" w:hAnsi="Helvetica"/>
          <w:b/>
          <w:bCs/>
          <w:color w:val="222222"/>
          <w:sz w:val="21"/>
          <w:szCs w:val="21"/>
        </w:rPr>
        <w:t>.); Hi,</w:t>
      </w:r>
    </w:p>
    <w:p w14:paraId="0ADC3A42" w14:textId="77777777" w:rsidR="00F03ECA" w:rsidRPr="00F03ECA" w:rsidRDefault="00F03ECA" w:rsidP="00F03ECA">
      <w:pPr>
        <w:rPr>
          <w:rFonts w:ascii="Helvetica" w:hAnsi="Helvetica"/>
          <w:b/>
          <w:bCs/>
          <w:color w:val="222222"/>
          <w:sz w:val="21"/>
          <w:szCs w:val="21"/>
        </w:rPr>
      </w:pPr>
      <w:r w:rsidRPr="00F03ECA">
        <w:rPr>
          <w:rFonts w:ascii="Helvetica" w:hAnsi="Helvetica"/>
          <w:b/>
          <w:bCs/>
          <w:color w:val="222222"/>
          <w:sz w:val="21"/>
          <w:szCs w:val="21"/>
        </w:rPr>
        <w:t xml:space="preserve"> </w:t>
      </w:r>
    </w:p>
    <w:p w14:paraId="3DB3A110"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Оглавление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диссертации</w:t>
      </w:r>
    </w:p>
    <w:p w14:paraId="2F36A74C"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кандидат</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социологических</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наук</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Курчашова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Тать</w:t>
      </w:r>
      <w:r w:rsidRPr="00F03ECA">
        <w:rPr>
          <w:rFonts w:ascii="Helvetica" w:hAnsi="Helvetica" w:hint="eastAsia"/>
          <w:b/>
          <w:bCs/>
          <w:color w:val="222222"/>
          <w:sz w:val="21"/>
          <w:szCs w:val="21"/>
        </w:rPr>
        <w:lastRenderedPageBreak/>
        <w:t>яна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Владимировна</w:t>
      </w:r>
    </w:p>
    <w:p w14:paraId="5EBCE932"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ВВЕДЕНИЕ</w:t>
      </w:r>
      <w:r w:rsidRPr="00F03ECA">
        <w:rPr>
          <w:rFonts w:ascii="Helvetica" w:hAnsi="Helvetica"/>
          <w:b/>
          <w:bCs/>
          <w:color w:val="222222"/>
          <w:sz w:val="21"/>
          <w:szCs w:val="21"/>
        </w:rPr>
        <w:t>.</w:t>
      </w:r>
    </w:p>
    <w:p w14:paraId="104B1429" w14:textId="77777777" w:rsidR="00F03ECA" w:rsidRPr="00F03ECA" w:rsidRDefault="00F03ECA" w:rsidP="00F03ECA">
      <w:pPr>
        <w:rPr>
          <w:rFonts w:ascii="Helvetica" w:hAnsi="Helvetica"/>
          <w:b/>
          <w:bCs/>
          <w:color w:val="222222"/>
          <w:sz w:val="21"/>
          <w:szCs w:val="21"/>
        </w:rPr>
      </w:pPr>
    </w:p>
    <w:p w14:paraId="2B511913"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Глава</w:t>
      </w:r>
      <w:r w:rsidRPr="00F03ECA">
        <w:rPr>
          <w:rFonts w:ascii="Helvetica" w:hAnsi="Helvetica"/>
          <w:b/>
          <w:bCs/>
          <w:color w:val="222222"/>
          <w:sz w:val="21"/>
          <w:szCs w:val="21"/>
        </w:rPr>
        <w:t xml:space="preserve"> I </w:t>
      </w:r>
      <w:r w:rsidRPr="00F03ECA">
        <w:rPr>
          <w:rFonts w:ascii="Helvetica" w:hAnsi="Helvetica" w:hint="eastAsia"/>
          <w:b/>
          <w:bCs/>
          <w:color w:val="222222"/>
          <w:sz w:val="21"/>
          <w:szCs w:val="21"/>
        </w:rPr>
        <w:t>СУЩНОСТЬ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КАК</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ПРОБЛЕМА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В</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ИСТОРИИ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ГУМАНИТАРНЫХ</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НАУК</w:t>
      </w:r>
      <w:r w:rsidRPr="00F03ECA">
        <w:rPr>
          <w:rFonts w:ascii="Helvetica" w:hAnsi="Helvetica"/>
          <w:b/>
          <w:bCs/>
          <w:color w:val="222222"/>
          <w:sz w:val="21"/>
          <w:szCs w:val="21"/>
        </w:rPr>
        <w:t>.</w:t>
      </w:r>
    </w:p>
    <w:p w14:paraId="613BBFDF" w14:textId="77777777" w:rsidR="00F03ECA" w:rsidRPr="00F03ECA" w:rsidRDefault="00F03ECA" w:rsidP="00F03ECA">
      <w:pPr>
        <w:rPr>
          <w:rFonts w:ascii="Helvetica" w:hAnsi="Helvetica"/>
          <w:b/>
          <w:bCs/>
          <w:color w:val="222222"/>
          <w:sz w:val="21"/>
          <w:szCs w:val="21"/>
        </w:rPr>
      </w:pPr>
    </w:p>
    <w:p w14:paraId="4C3CC346" w14:textId="77777777" w:rsidR="00F03ECA" w:rsidRPr="00F03ECA" w:rsidRDefault="00F03ECA" w:rsidP="00F03ECA">
      <w:pPr>
        <w:rPr>
          <w:rFonts w:ascii="Helvetica" w:hAnsi="Helvetica"/>
          <w:b/>
          <w:bCs/>
          <w:color w:val="222222"/>
          <w:sz w:val="21"/>
          <w:szCs w:val="21"/>
        </w:rPr>
      </w:pPr>
      <w:r w:rsidRPr="00F03ECA">
        <w:rPr>
          <w:rFonts w:ascii="Helvetica" w:hAnsi="Helvetica"/>
          <w:b/>
          <w:bCs/>
          <w:color w:val="222222"/>
          <w:sz w:val="21"/>
          <w:szCs w:val="21"/>
        </w:rPr>
        <w:t xml:space="preserve">1.1 </w:t>
      </w:r>
      <w:r w:rsidRPr="00F03ECA">
        <w:rPr>
          <w:rFonts w:ascii="Helvetica" w:hAnsi="Helvetica" w:hint="eastAsia"/>
          <w:b/>
          <w:bCs/>
          <w:color w:val="222222"/>
          <w:sz w:val="21"/>
          <w:szCs w:val="21"/>
        </w:rPr>
        <w:t>Субкультура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архаичных</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обществ</w:t>
      </w:r>
      <w:r w:rsidRPr="00F03ECA">
        <w:rPr>
          <w:rFonts w:ascii="Helvetica" w:hAnsi="Helvetica"/>
          <w:b/>
          <w:bCs/>
          <w:color w:val="222222"/>
          <w:sz w:val="21"/>
          <w:szCs w:val="21"/>
        </w:rPr>
        <w:t>.</w:t>
      </w:r>
    </w:p>
    <w:p w14:paraId="521C3888" w14:textId="77777777" w:rsidR="00F03ECA" w:rsidRPr="00F03ECA" w:rsidRDefault="00F03ECA" w:rsidP="00F03ECA">
      <w:pPr>
        <w:rPr>
          <w:rFonts w:ascii="Helvetica" w:hAnsi="Helvetica"/>
          <w:b/>
          <w:bCs/>
          <w:color w:val="222222"/>
          <w:sz w:val="21"/>
          <w:szCs w:val="21"/>
        </w:rPr>
      </w:pPr>
    </w:p>
    <w:p w14:paraId="1FB1AD06" w14:textId="77777777" w:rsidR="00F03ECA" w:rsidRPr="00F03ECA" w:rsidRDefault="00F03ECA" w:rsidP="00F03ECA">
      <w:pPr>
        <w:rPr>
          <w:rFonts w:ascii="Helvetica" w:hAnsi="Helvetica"/>
          <w:b/>
          <w:bCs/>
          <w:color w:val="222222"/>
          <w:sz w:val="21"/>
          <w:szCs w:val="21"/>
        </w:rPr>
      </w:pPr>
      <w:r w:rsidRPr="00F03ECA">
        <w:rPr>
          <w:rFonts w:ascii="Helvetica" w:hAnsi="Helvetica"/>
          <w:b/>
          <w:bCs/>
          <w:color w:val="222222"/>
          <w:sz w:val="21"/>
          <w:szCs w:val="21"/>
        </w:rPr>
        <w:t xml:space="preserve">1.2 </w:t>
      </w:r>
      <w:r w:rsidRPr="00F03ECA">
        <w:rPr>
          <w:rFonts w:ascii="Helvetica" w:hAnsi="Helvetica" w:hint="eastAsia"/>
          <w:b/>
          <w:bCs/>
          <w:color w:val="222222"/>
          <w:sz w:val="21"/>
          <w:szCs w:val="21"/>
        </w:rPr>
        <w:t>Субкультура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традиционных</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обществ</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как</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объект</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истории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гуманитарных</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наук</w:t>
      </w:r>
      <w:r w:rsidRPr="00F03ECA">
        <w:rPr>
          <w:rFonts w:ascii="Helvetica" w:hAnsi="Helvetica"/>
          <w:b/>
          <w:bCs/>
          <w:color w:val="222222"/>
          <w:sz w:val="21"/>
          <w:szCs w:val="21"/>
        </w:rPr>
        <w:t>.</w:t>
      </w:r>
    </w:p>
    <w:p w14:paraId="7E477D11" w14:textId="77777777" w:rsidR="00F03ECA" w:rsidRPr="00F03ECA" w:rsidRDefault="00F03ECA" w:rsidP="00F03ECA">
      <w:pPr>
        <w:rPr>
          <w:rFonts w:ascii="Helvetica" w:hAnsi="Helvetica"/>
          <w:b/>
          <w:bCs/>
          <w:color w:val="222222"/>
          <w:sz w:val="21"/>
          <w:szCs w:val="21"/>
        </w:rPr>
      </w:pPr>
    </w:p>
    <w:p w14:paraId="1795F6BB" w14:textId="77777777" w:rsidR="00F03ECA" w:rsidRPr="00F03ECA" w:rsidRDefault="00F03ECA" w:rsidP="00F03ECA">
      <w:pPr>
        <w:rPr>
          <w:rFonts w:ascii="Helvetica" w:hAnsi="Helvetica"/>
          <w:b/>
          <w:bCs/>
          <w:color w:val="222222"/>
          <w:sz w:val="21"/>
          <w:szCs w:val="21"/>
        </w:rPr>
      </w:pPr>
      <w:r w:rsidRPr="00F03ECA">
        <w:rPr>
          <w:rFonts w:ascii="Helvetica" w:hAnsi="Helvetica"/>
          <w:b/>
          <w:bCs/>
          <w:color w:val="222222"/>
          <w:sz w:val="21"/>
          <w:szCs w:val="21"/>
        </w:rPr>
        <w:t xml:space="preserve">1.3 </w:t>
      </w:r>
      <w:r w:rsidRPr="00F03ECA">
        <w:rPr>
          <w:rFonts w:ascii="Helvetica" w:hAnsi="Helvetica" w:hint="eastAsia"/>
          <w:b/>
          <w:bCs/>
          <w:color w:val="222222"/>
          <w:sz w:val="21"/>
          <w:szCs w:val="21"/>
        </w:rPr>
        <w:t>Социологическая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специфика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Российских</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w:t>
      </w:r>
      <w:r w:rsidRPr="00F03ECA">
        <w:rPr>
          <w:rFonts w:ascii="Helvetica" w:hAnsi="Helvetica"/>
          <w:b/>
          <w:bCs/>
          <w:color w:val="222222"/>
          <w:sz w:val="21"/>
          <w:szCs w:val="21"/>
        </w:rPr>
        <w:t>.</w:t>
      </w:r>
    </w:p>
    <w:p w14:paraId="6F2719A8" w14:textId="77777777" w:rsidR="00F03ECA" w:rsidRPr="00F03ECA" w:rsidRDefault="00F03ECA" w:rsidP="00F03ECA">
      <w:pPr>
        <w:rPr>
          <w:rFonts w:ascii="Helvetica" w:hAnsi="Helvetica"/>
          <w:b/>
          <w:bCs/>
          <w:color w:val="222222"/>
          <w:sz w:val="21"/>
          <w:szCs w:val="21"/>
        </w:rPr>
      </w:pPr>
    </w:p>
    <w:p w14:paraId="4A1024F0" w14:textId="77777777" w:rsidR="00F03ECA" w:rsidRPr="00F03ECA" w:rsidRDefault="00F03ECA" w:rsidP="00F03ECA">
      <w:pPr>
        <w:rPr>
          <w:rFonts w:ascii="Helvetica" w:hAnsi="Helvetica"/>
          <w:b/>
          <w:bCs/>
          <w:color w:val="222222"/>
          <w:sz w:val="21"/>
          <w:szCs w:val="21"/>
        </w:rPr>
      </w:pPr>
      <w:r w:rsidRPr="00F03ECA">
        <w:rPr>
          <w:rFonts w:ascii="Helvetica" w:hAnsi="Helvetica" w:hint="eastAsia"/>
          <w:b/>
          <w:bCs/>
          <w:color w:val="222222"/>
          <w:sz w:val="21"/>
          <w:szCs w:val="21"/>
        </w:rPr>
        <w:t>Глава</w:t>
      </w:r>
      <w:r w:rsidRPr="00F03ECA">
        <w:rPr>
          <w:rFonts w:ascii="Helvetica" w:hAnsi="Helvetica"/>
          <w:b/>
          <w:bCs/>
          <w:color w:val="222222"/>
          <w:sz w:val="21"/>
          <w:szCs w:val="21"/>
        </w:rPr>
        <w:t xml:space="preserve"> II </w:t>
      </w:r>
      <w:r w:rsidRPr="00F03ECA">
        <w:rPr>
          <w:rFonts w:ascii="Helvetica" w:hAnsi="Helvetica" w:hint="eastAsia"/>
          <w:b/>
          <w:bCs/>
          <w:color w:val="222222"/>
          <w:sz w:val="21"/>
          <w:szCs w:val="21"/>
        </w:rPr>
        <w:t>БАЗОВАЯ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СОЦИОЛОГИЧЕСКАЯ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МОДЕЛЬ</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СУБКУЛЬТУРЫ</w:t>
      </w:r>
    </w:p>
    <w:p w14:paraId="6865DC08" w14:textId="77777777" w:rsidR="00F03ECA" w:rsidRPr="00F03ECA" w:rsidRDefault="00F03ECA" w:rsidP="00F03ECA">
      <w:pPr>
        <w:rPr>
          <w:rFonts w:ascii="Helvetica" w:hAnsi="Helvetica"/>
          <w:b/>
          <w:bCs/>
          <w:color w:val="222222"/>
          <w:sz w:val="21"/>
          <w:szCs w:val="21"/>
        </w:rPr>
      </w:pPr>
    </w:p>
    <w:p w14:paraId="26B71EBC" w14:textId="77777777" w:rsidR="00F03ECA" w:rsidRPr="00F03ECA" w:rsidRDefault="00F03ECA" w:rsidP="00F03ECA">
      <w:pPr>
        <w:rPr>
          <w:rFonts w:ascii="Helvetica" w:hAnsi="Helvetica"/>
          <w:b/>
          <w:bCs/>
          <w:color w:val="222222"/>
          <w:sz w:val="21"/>
          <w:szCs w:val="21"/>
        </w:rPr>
      </w:pPr>
      <w:r w:rsidRPr="00F03ECA">
        <w:rPr>
          <w:rFonts w:ascii="Helvetica" w:hAnsi="Helvetica"/>
          <w:b/>
          <w:bCs/>
          <w:color w:val="222222"/>
          <w:sz w:val="21"/>
          <w:szCs w:val="21"/>
        </w:rPr>
        <w:t xml:space="preserve">2.1 </w:t>
      </w:r>
      <w:r w:rsidRPr="00F03ECA">
        <w:rPr>
          <w:rFonts w:ascii="Helvetica" w:hAnsi="Helvetica" w:hint="eastAsia"/>
          <w:b/>
          <w:bCs/>
          <w:color w:val="222222"/>
          <w:sz w:val="21"/>
          <w:szCs w:val="21"/>
        </w:rPr>
        <w:t>Субкультура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как</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социальная</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группа</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проблемы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теоретического</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моделирования</w:t>
      </w:r>
      <w:r w:rsidRPr="00F03ECA">
        <w:rPr>
          <w:rFonts w:ascii="Helvetica" w:hAnsi="Helvetica"/>
          <w:b/>
          <w:bCs/>
          <w:color w:val="222222"/>
          <w:sz w:val="21"/>
          <w:szCs w:val="21"/>
        </w:rPr>
        <w:t>.</w:t>
      </w:r>
    </w:p>
    <w:p w14:paraId="5A22E77D" w14:textId="77777777" w:rsidR="00F03ECA" w:rsidRPr="00F03ECA" w:rsidRDefault="00F03ECA" w:rsidP="00F03ECA">
      <w:pPr>
        <w:rPr>
          <w:rFonts w:ascii="Helvetica" w:hAnsi="Helvetica"/>
          <w:b/>
          <w:bCs/>
          <w:color w:val="222222"/>
          <w:sz w:val="21"/>
          <w:szCs w:val="21"/>
        </w:rPr>
      </w:pPr>
    </w:p>
    <w:p w14:paraId="2013FB89" w14:textId="08179469" w:rsidR="00F0131B" w:rsidRPr="00F03ECA" w:rsidRDefault="00F03ECA" w:rsidP="00F03ECA">
      <w:r w:rsidRPr="00F03ECA">
        <w:rPr>
          <w:rFonts w:ascii="Helvetica" w:hAnsi="Helvetica"/>
          <w:b/>
          <w:bCs/>
          <w:color w:val="222222"/>
          <w:sz w:val="21"/>
          <w:szCs w:val="21"/>
        </w:rPr>
        <w:t xml:space="preserve">2.2 </w:t>
      </w:r>
      <w:r w:rsidRPr="00F03ECA">
        <w:rPr>
          <w:rFonts w:ascii="Helvetica" w:hAnsi="Helvetica" w:hint="eastAsia"/>
          <w:b/>
          <w:bCs/>
          <w:color w:val="222222"/>
          <w:sz w:val="21"/>
          <w:szCs w:val="21"/>
        </w:rPr>
        <w:t>Эмпирические</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аспекты</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модели</w:t>
      </w:r>
      <w:r w:rsidRPr="00F03ECA">
        <w:rPr>
          <w:rFonts w:ascii="Helvetica" w:hAnsi="Helvetica"/>
          <w:b/>
          <w:bCs/>
          <w:color w:val="222222"/>
          <w:sz w:val="21"/>
          <w:szCs w:val="21"/>
        </w:rPr>
        <w:t xml:space="preserve"> </w:t>
      </w:r>
      <w:r w:rsidRPr="00F03ECA">
        <w:rPr>
          <w:rFonts w:ascii="Helvetica" w:hAnsi="Helvetica" w:hint="eastAsia"/>
          <w:b/>
          <w:bCs/>
          <w:color w:val="222222"/>
          <w:sz w:val="21"/>
          <w:szCs w:val="21"/>
        </w:rPr>
        <w:t>субкультуры</w:t>
      </w:r>
      <w:r w:rsidRPr="00F03ECA">
        <w:rPr>
          <w:rFonts w:ascii="Helvetica" w:hAnsi="Helvetica"/>
          <w:b/>
          <w:bCs/>
          <w:color w:val="222222"/>
          <w:sz w:val="21"/>
          <w:szCs w:val="21"/>
        </w:rPr>
        <w:t>.</w:t>
      </w:r>
    </w:p>
    <w:sectPr w:rsidR="00F0131B" w:rsidRPr="00F03E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70CD" w14:textId="77777777" w:rsidR="00804CF5" w:rsidRDefault="00804CF5">
      <w:pPr>
        <w:spacing w:after="0" w:line="240" w:lineRule="auto"/>
      </w:pPr>
      <w:r>
        <w:separator/>
      </w:r>
    </w:p>
  </w:endnote>
  <w:endnote w:type="continuationSeparator" w:id="0">
    <w:p w14:paraId="5DDAAFCA" w14:textId="77777777" w:rsidR="00804CF5" w:rsidRDefault="0080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51D3E" w14:textId="77777777" w:rsidR="00804CF5" w:rsidRDefault="00804CF5"/>
    <w:p w14:paraId="391FCD22" w14:textId="77777777" w:rsidR="00804CF5" w:rsidRDefault="00804CF5"/>
    <w:p w14:paraId="140D63A0" w14:textId="77777777" w:rsidR="00804CF5" w:rsidRDefault="00804CF5"/>
    <w:p w14:paraId="60B3B588" w14:textId="77777777" w:rsidR="00804CF5" w:rsidRDefault="00804CF5"/>
    <w:p w14:paraId="69481C63" w14:textId="77777777" w:rsidR="00804CF5" w:rsidRDefault="00804CF5"/>
    <w:p w14:paraId="0E75F715" w14:textId="77777777" w:rsidR="00804CF5" w:rsidRDefault="00804CF5"/>
    <w:p w14:paraId="5E94906E" w14:textId="77777777" w:rsidR="00804CF5" w:rsidRDefault="00804C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ECBF9B" wp14:editId="3C7F89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CC825" w14:textId="77777777" w:rsidR="00804CF5" w:rsidRDefault="00804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ECBF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8CC825" w14:textId="77777777" w:rsidR="00804CF5" w:rsidRDefault="00804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75C7D2" w14:textId="77777777" w:rsidR="00804CF5" w:rsidRDefault="00804CF5"/>
    <w:p w14:paraId="357F806E" w14:textId="77777777" w:rsidR="00804CF5" w:rsidRDefault="00804CF5"/>
    <w:p w14:paraId="776EDE30" w14:textId="77777777" w:rsidR="00804CF5" w:rsidRDefault="00804C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CAFECC" wp14:editId="1D9D7E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BDD91" w14:textId="77777777" w:rsidR="00804CF5" w:rsidRDefault="00804CF5"/>
                          <w:p w14:paraId="131FD6D9" w14:textId="77777777" w:rsidR="00804CF5" w:rsidRDefault="00804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CAFE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6BDD91" w14:textId="77777777" w:rsidR="00804CF5" w:rsidRDefault="00804CF5"/>
                    <w:p w14:paraId="131FD6D9" w14:textId="77777777" w:rsidR="00804CF5" w:rsidRDefault="00804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4EDCA8" w14:textId="77777777" w:rsidR="00804CF5" w:rsidRDefault="00804CF5"/>
    <w:p w14:paraId="337417BC" w14:textId="77777777" w:rsidR="00804CF5" w:rsidRDefault="00804CF5">
      <w:pPr>
        <w:rPr>
          <w:sz w:val="2"/>
          <w:szCs w:val="2"/>
        </w:rPr>
      </w:pPr>
    </w:p>
    <w:p w14:paraId="07BF6722" w14:textId="77777777" w:rsidR="00804CF5" w:rsidRDefault="00804CF5"/>
    <w:p w14:paraId="54E4430A" w14:textId="77777777" w:rsidR="00804CF5" w:rsidRDefault="00804CF5">
      <w:pPr>
        <w:spacing w:after="0" w:line="240" w:lineRule="auto"/>
      </w:pPr>
    </w:p>
  </w:footnote>
  <w:footnote w:type="continuationSeparator" w:id="0">
    <w:p w14:paraId="2D02FC20" w14:textId="77777777" w:rsidR="00804CF5" w:rsidRDefault="0080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CF5"/>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70311</TotalTime>
  <Pages>2</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cp:revision>
  <cp:lastPrinted>2009-02-06T05:36:00Z</cp:lastPrinted>
  <dcterms:created xsi:type="dcterms:W3CDTF">2025-11-25T20:19:00Z</dcterms:created>
  <dcterms:modified xsi:type="dcterms:W3CDTF">2026-02-11T15:03:00Z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