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ИНСТИТУТ ШЗШШСКОЙ и ОРГАНИЧЕСКОЙ ХИГ#Ш</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ИМ.П.Г.МЕЛИКИШВШШ АН ГССР</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МОСКОВСКИЙ ГОСУДАРСТВЕННЫЙ УНИВЕРСИТЕТ</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им.М.ВДОМОНОСОВА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ЩНЩАЛАДЗЕ Георгий Петрович</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УДК 541.183.5; 549.67;</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547.313.4; 661.721.4</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Ж-СПЕКТРЫ И КАТАЖТИЧЕСКИЕ СВОЙСТВА ПРИРОдаыХ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И СИНТЕТИЧЕСКИХ ВЫС0К0КРЕ1^'1НЕЗЕМНЫХ ЩОЖТОВ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02.00.04 - физическая химия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Д И С С Е Р Т А Ц И 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на соискание учёной степени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кандидата химических наук</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Научные рукоЕОдители: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академик АН ТССР Г.В.ЩВДИШИЖ</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старший научный сотрудник,</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217841">
        <w:rPr>
          <w:rFonts w:ascii="Times New Roman" w:hAnsi="Times New Roman" w:cs="Times New Roman"/>
          <w:kern w:val="0"/>
          <w:sz w:val="28"/>
          <w:szCs w:val="28"/>
          <w:lang w:eastAsia="ru-RU"/>
        </w:rPr>
        <w:t>кандидат хим.наук З.В.ГРЯЗНОВА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Тбилиси - 1984</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217841">
        <w:rPr>
          <w:rFonts w:ascii="Times New Roman" w:hAnsi="Times New Roman" w:cs="Times New Roman"/>
          <w:kern w:val="0"/>
          <w:sz w:val="26"/>
          <w:szCs w:val="26"/>
          <w:lang w:eastAsia="ru-RU"/>
        </w:rPr>
        <w:t>О Г Л А В Л Е Н И 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217841">
        <w:rPr>
          <w:rFonts w:ascii="Times New Roman" w:hAnsi="Times New Roman" w:cs="Times New Roman"/>
          <w:kern w:val="0"/>
          <w:sz w:val="26"/>
          <w:szCs w:val="26"/>
          <w:lang w:eastAsia="ru-RU"/>
        </w:rPr>
        <w:t>ВВЕДЕНИЕ 5</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ГЛАВА I. ЛИТЕРАТУРНЫЙ ОБЗОР 8</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 Сведения о структуре цеолитов типа:Ь ,шаба-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зита, эрионита, гейландита, клиноптилолита 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морденита 8</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1.2. Идентификация структур цеолитов по ИК-спектрам 16</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1.3. Исследование цеолитов методом ИК-спектроскопии 19</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1.4. Превращение метанола на цеолитных катализаторах 30</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1.5. Окислительное дегидрирование метанола на цеолитных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катализаторах 34</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ГЛАВА II. ОБЪЕКТЫ ИССЛЕДОВАНИЯ И МЕТОЛИКИ ЭКСПЕШМЕНТОВ... 42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11.1. Получение водородных и аммонийных форм изученных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высококремнеземных природных и синтетических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цеолитов 'Л .'...v^i» •: 42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11.2. Приготовление таблеток цеолитов для изучения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ИК-спектров 45</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11.3. Схема ва^^^мной установки и регистрация ИК-спектров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46</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11.4. Подготовка катализаторов и исходных веществ для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каталитических опытов 48</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11.5. Описание установки и методики каталитического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эксперимента 48</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11.6. Анализ продуктов реакции 49</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ГЛАВА III. ИЗУЧЕНИЕ СТРУКТУРЫ НЕКОТОРЫХ ПРИРОДНЫХ И СИНТЕТИЧЕСКИХ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ВЫС0К0КРИ/1НЕЗЕ1ШЫХ ЦЕОЛИТОВ МЕТОДОМ ИК-</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СПЕКТРОСКОПИИ 52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111.1. ИК-спектры в области частот колебаний каркаса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цеолита 52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111.2. Зависимость частот ИК-полос от отношения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40"/>
          <w:szCs w:val="40"/>
          <w:lang w:eastAsia="ru-RU"/>
        </w:rPr>
      </w:pPr>
      <w:r w:rsidRPr="00217841">
        <w:rPr>
          <w:rFonts w:ascii="Times New Roman" w:hAnsi="Times New Roman" w:cs="Times New Roman"/>
          <w:i/>
          <w:iCs/>
          <w:kern w:val="0"/>
          <w:sz w:val="40"/>
          <w:szCs w:val="40"/>
          <w:lang w:eastAsia="ru-RU"/>
        </w:rPr>
        <w:t xml:space="preserve">Щ//}ег0з </w:t>
      </w:r>
      <w:r w:rsidRPr="00217841">
        <w:rPr>
          <w:rFonts w:ascii="Courier" w:hAnsi="Courier" w:cs="Courier"/>
          <w:kern w:val="0"/>
          <w:sz w:val="40"/>
          <w:szCs w:val="40"/>
          <w:lang w:eastAsia="ru-RU"/>
        </w:rPr>
        <w:t>56</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111.3. Влияние термообработки на ИК-спектры цеолитов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 области частот колебаний каркаса 60</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111.4. Спектроскопическая оценка содержания цеолито-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вой фазы 72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111.5. Структурные изменения цеолитов при кислотной</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обработке 75</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ГЛАВА 1У. ИЗУЧЕНИЕ СОСТОЯНИЯ ВОДЫ И ШДРОКСИЛЬНОГО ПОКРОВА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 НЕКОТОРЫХ ИСХОдаЫХ ФОРМАХ ВЫСОКОКРЕМНЕЗЕМНЫХ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ПРИРОДНЫХ и СИНТЕТИЧЕСКИХ ЦЕОЖТАХ 83</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1У.1. Состояние воды и гидроксильных групп в природном</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клиноптилолите и гейландите 83</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1У.2. Ж-спектры исходных форм природных и синтетического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морденита 94</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1У.З. ИК-спектры синтетического и природного эрионита 99</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1У.4. Ж-спектры природного шабаэита и синтетического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цеолита Е 102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1У.5. О присутствии ионов гидроксония в некоторых природных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и синтетических высококремнеземных цеолитах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102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ГЛАВА У. ИК-СПЕКТР0СК0ПИЧЕС1ЮЕ ИССЛЕДОВАНИЕ АШОНИЕВЫХ 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ВОДОРОДНЫХ ФОРМ НЕКОТОРЫХ ПРИРОДНЫХ И СИНТЕТИЧЕСКИХ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ВЫСОКОКРЕШЕЗЕМНЫХ ЦЕОЛИТОВ 107</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У.1. ИК-спектры аммониевых форм клиноптилолита, морде-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нитов,эрионитов,шабазита и цеолита типа L 107</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у.1.1. ИК~спектры аммониевой формы клиноптилолита 107</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У.1.2. ИК-спектры аммониевых форм синтетического 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природных морденитов Ш</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У.1.3. ИК-спектры аммониевых форм эрионитов 115</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У.1.4. ИК-спекгры аммониевых форм природного шабазита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 xml:space="preserve">и цеолита типа </w:t>
      </w:r>
      <w:r w:rsidRPr="00217841">
        <w:rPr>
          <w:rFonts w:ascii="Times New Roman" w:hAnsi="Times New Roman" w:cs="Times New Roman"/>
          <w:i/>
          <w:iCs/>
          <w:kern w:val="0"/>
          <w:sz w:val="30"/>
          <w:szCs w:val="30"/>
          <w:lang w:eastAsia="ru-RU"/>
        </w:rPr>
        <w:t xml:space="preserve">L </w:t>
      </w:r>
      <w:r w:rsidRPr="00217841">
        <w:rPr>
          <w:rFonts w:ascii="Courier" w:hAnsi="Courier" w:cs="Courier"/>
          <w:kern w:val="0"/>
          <w:sz w:val="30"/>
          <w:szCs w:val="30"/>
          <w:lang w:eastAsia="ru-RU"/>
        </w:rPr>
        <w:t>118</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У.2. Ж-спектры водородных форм клиноптилолитов, полученных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после обработки соляной кислотой 121</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ГЛАВА У1. ПРЕВРАЩЕНИЕ МЕТАНОЛА ДО ЛИМЕТИЛОВОГО ЭФИРА НА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ВОДОРОДНЫХ ФОРМАХ ЭРИОНИТОВ,ШАБАЗИТА И КЛИНОПТИ--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ЛОЛИТА 127</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ГЛАВА У Н . КАТАЛИТИЧЕСКАЯ АКТИВНОСТЬ ВЫСОКОКРЕМНЕЗИШЫХ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ДЕКАТИОНИРОВАННЫХ СИНТЕТИЧЕСКИХ И ПРИРОДНЫХ ЦЕОЛИТОВ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 РЕАКЦИИ ОКИСЖТЕЛЬНОГО ДЕГИДРИРОВАНИЯ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МЕТАНОЛА 136</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У11.1. Влияние декатионирования и деалюминирования на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каталитические свойства клиноптилолитов в окислительном</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дегидрировании метанола 136</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УН.2. Активность водородных форм синтетических цеолитов,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эрионита,типа L и природных эрионита,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шабазита и морденита 144</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УП.З. Обсуждение результатов 151</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6"/>
          <w:szCs w:val="36"/>
          <w:lang w:eastAsia="ru-RU"/>
        </w:rPr>
      </w:pPr>
      <w:r w:rsidRPr="00217841">
        <w:rPr>
          <w:rFonts w:ascii="Courier" w:hAnsi="Courier" w:cs="Courier"/>
          <w:kern w:val="0"/>
          <w:sz w:val="36"/>
          <w:szCs w:val="36"/>
          <w:lang w:eastAsia="ru-RU"/>
        </w:rPr>
        <w:t>вывода 164</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ЖТЕРАТУРА 167</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ПРИЛОЖЕНИЕ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ВВЕДЕНИЕ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 Цеолиты в настоящее время широко используются в качестве адсорбентов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и катализаторов многих нефтехимических процессов. Применение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цеолитов в катализе оказалось весьма эффективным. Масштабы</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производства и потребления цеолитных и цеолитсодержащих катализаторов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(свыше 100 тыс. тонн в год) и эфф&gt;ект их внедрения в промышленность</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очень велики /I/. Однако изучено и используется ограниченное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количество структурных типов цеолитов, расширение этого круга является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весьма перспективным. Особый интерес представляют высококремнеземные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цеолиты, которые пока недостаточно изучены /2/.</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Выявление крупных ресурсов природных цеолитов определяет реальную</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возможность значительного расширения сферы их промышленного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использования. Природные цеолиты дешевле чем синтетические. Факторами,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способствующими использованию природных цеолитов является их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распространенность, доступность для добычи, достаточная минеральная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чистота /з/. Несмотря на многочисленные публикации физико-химические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свойства природных цеолитов все еще не достаточно изучены.</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Для использования в промышленности, цеолиты должны обладать</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комплексом необходимых свойств. Это термостабильность и паро-термо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стабильность, стойкость в агрессивных средах, имеющая большое значение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для адсорбционной очистки растворов и газовых смесей кислотной</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и щелочной природы, и достаточная механическая прочность,определяющая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способность их к многократной регенерации при применении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 качестве адсорбентов,катализаторов, ионообменников и др.Поэтому</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исследование структуры,термостабильности, кислотоустойчивости,выявление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природы и количества кислотных центров цеолитов представляет</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большой теоретический и практический интерес. Несмотря на то, что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217841">
        <w:rPr>
          <w:rFonts w:ascii="Courier" w:hAnsi="Courier" w:cs="Courier"/>
          <w:kern w:val="0"/>
          <w:sz w:val="30"/>
          <w:szCs w:val="30"/>
          <w:lang w:eastAsia="ru-RU"/>
        </w:rPr>
        <w:t>высокая каталитическая активность и избирательность цеолитов во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многих химических реакциях явилась причиной интенсивного исследования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этих катализаторов, природа каталитического действия кристаллических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алюмосиликатов еще недостаточно изучена. Для этих целей</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успешно применяется метод ИК-опектроскопии.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ИК-спектроскопия может дать полезную информацию о структуре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и других свойствах цеолитов, а также показать, каким образом они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изменяются в ходе реакции или при различных обработках. Кроме того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метод позволяет идентифицировать активные центры, на которых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происходит адсорбция, или каталитический процесс, изучить природу</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этих центров и механизм каталитических реакций /4,5/.</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Наметившийся в последнее время де{1)ицит и рост цен на углеводородное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сырье, послужил существенным фактором для развития исследований</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в плане получения перспективных синтетических топлив, из</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которых выделяются эфиры, например диметиловый эфир, являющийся</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также ценным сырьем для получения диметилсульфата, синтетического</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бензина, заменителя природного газа. Поэтому изучение каталитической</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активности и избирательности цеолитных катализаторов в цромыш-</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ленно важном процессе превращения метанола до диметилевого эфира 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формальдегида представляет значительный теоретический и практический</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интерес.</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Наряду с основным компонентом в составе современных катализаторов-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цеолитов типа фожазита, а также высококремнеземными синтетическими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цеолитами: морденитом, эрионитом и цеолитом типа Ь , 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настоящее время для исследователей, занимающихся промышленным катализом,</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значительный интерес представляет использование наиболее</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распространенных, высококремнеземных, природных цеолитов: мордени-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та, клиноптилолита, эрионита и шабазита.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Целью данной работы явилось получение различным путем водородных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форм некоторых природных и синтетических выоококремнеземных цеолитов</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и изучение методом ИК-спектроскопии механизма их формирова-</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ния, а также выявления ряда тонких структурных изменений, происходящих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при их термической и кислотной деструкции: исследование изученных</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водородных форм цеолитов в качестве катализаторов в превращении</w:t>
      </w:r>
    </w:p>
    <w:p w:rsidR="00217841" w:rsidRP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2"/>
          <w:szCs w:val="32"/>
          <w:lang w:eastAsia="ru-RU"/>
        </w:rPr>
      </w:pPr>
      <w:r w:rsidRPr="00217841">
        <w:rPr>
          <w:rFonts w:ascii="Courier" w:hAnsi="Courier" w:cs="Courier"/>
          <w:kern w:val="0"/>
          <w:sz w:val="32"/>
          <w:szCs w:val="32"/>
          <w:lang w:eastAsia="ru-RU"/>
        </w:rPr>
        <w:t>метилового спирта до диметилевого эфира и формальдегида в</w:t>
      </w:r>
    </w:p>
    <w:p w:rsidR="00B4605E" w:rsidRDefault="00217841" w:rsidP="00217841">
      <w:pPr>
        <w:rPr>
          <w:rFonts w:ascii="Courier" w:hAnsi="Courier" w:cs="Courier"/>
          <w:kern w:val="0"/>
          <w:sz w:val="32"/>
          <w:szCs w:val="32"/>
          <w:lang w:eastAsia="ru-RU"/>
        </w:rPr>
      </w:pPr>
      <w:r w:rsidRPr="00217841">
        <w:rPr>
          <w:rFonts w:ascii="Courier" w:hAnsi="Courier" w:cs="Courier"/>
          <w:kern w:val="0"/>
          <w:sz w:val="32"/>
          <w:szCs w:val="32"/>
          <w:lang w:eastAsia="ru-RU"/>
        </w:rPr>
        <w:t>окислительном и безкислородном режимах.</w:t>
      </w:r>
    </w:p>
    <w:p w:rsidR="00217841" w:rsidRDefault="00217841" w:rsidP="00217841">
      <w:pPr>
        <w:rPr>
          <w:rFonts w:ascii="Courier" w:hAnsi="Courier" w:cs="Courier"/>
          <w:kern w:val="0"/>
          <w:sz w:val="32"/>
          <w:szCs w:val="32"/>
          <w:lang w:eastAsia="ru-RU"/>
        </w:rPr>
      </w:pPr>
    </w:p>
    <w:p w:rsidR="00217841" w:rsidRDefault="00217841" w:rsidP="00217841">
      <w:pPr>
        <w:rPr>
          <w:rFonts w:ascii="Courier" w:hAnsi="Courier" w:cs="Courier"/>
          <w:kern w:val="0"/>
          <w:sz w:val="32"/>
          <w:szCs w:val="32"/>
          <w:lang w:eastAsia="ru-RU"/>
        </w:rPr>
      </w:pP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В Ы В О Д Ы</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1. Методом Ж-спектроскопии проведено систематическое исследование</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природных цеолитов-клиноптилолита, гейландита, мор-</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денита, эрионита и шабазита, некоторых синтетических их аналогов</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 xml:space="preserve">и типа </w:t>
      </w:r>
      <w:r>
        <w:rPr>
          <w:rFonts w:ascii="Times New Roman" w:hAnsi="Times New Roman" w:cs="Times New Roman"/>
          <w:i/>
          <w:iCs/>
          <w:kern w:val="0"/>
          <w:sz w:val="30"/>
          <w:szCs w:val="30"/>
          <w:lang w:eastAsia="ru-RU"/>
        </w:rPr>
        <w:t xml:space="preserve">L </w:t>
      </w:r>
      <w:r>
        <w:rPr>
          <w:rFonts w:ascii="Courier" w:hAnsi="Courier" w:cs="Courier"/>
          <w:kern w:val="0"/>
          <w:sz w:val="30"/>
          <w:szCs w:val="30"/>
          <w:lang w:eastAsia="ru-RU"/>
        </w:rPr>
        <w:t>, а также водородных форм указанных цеолитов полученных</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в цроцессе их деамонирования или обработки соляной кислотой.</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2. Установлено, что исходные природные цеолиты в условиях</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термовакуумной обработки удерживают небольшие количества воды до</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температуры около 350°С, тогда как синтетические образцы теряют</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её практически уже при 260°С. Исходные цеолиты при температурной</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обработке более прочно удерживают воду, чем их аммонийные формы.</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На примере клиноптилолита показана возможность расчета по ИК-</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спектрам содержания молекулярно сорбированной воды.</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3. Предложен ИК-спектросконический метод оценки сохранности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кристаллической структуры цеолитов после их термической 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кислотной обработки и определено относительное содержание цеоли-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товой фазы изученных образцов на различных стадиях обработки.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4. Получена линейная зависимость частоты антисимметричных</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 xml:space="preserve">валентных колебаний связей </w:t>
      </w:r>
      <w:r>
        <w:rPr>
          <w:rFonts w:ascii="Times New Roman" w:hAnsi="Times New Roman" w:cs="Times New Roman"/>
          <w:i/>
          <w:iCs/>
          <w:kern w:val="0"/>
          <w:sz w:val="30"/>
          <w:szCs w:val="30"/>
          <w:lang w:eastAsia="ru-RU"/>
        </w:rPr>
        <w:t xml:space="preserve">Si </w:t>
      </w:r>
      <w:r>
        <w:rPr>
          <w:rFonts w:ascii="Courier" w:hAnsi="Courier" w:cs="Courier"/>
          <w:kern w:val="0"/>
          <w:sz w:val="30"/>
          <w:szCs w:val="30"/>
          <w:lang w:eastAsia="ru-RU"/>
        </w:rPr>
        <w:t xml:space="preserve">-О- 5 </w:t>
      </w:r>
      <w:r>
        <w:rPr>
          <w:rFonts w:ascii="Times New Roman" w:hAnsi="Times New Roman" w:cs="Times New Roman"/>
          <w:i/>
          <w:iCs/>
          <w:kern w:val="0"/>
          <w:sz w:val="30"/>
          <w:szCs w:val="30"/>
          <w:lang w:eastAsia="ru-RU"/>
        </w:rPr>
        <w:t xml:space="preserve">i </w:t>
      </w:r>
      <w:r>
        <w:rPr>
          <w:rFonts w:ascii="Courier" w:hAnsi="Courier" w:cs="Courier"/>
          <w:kern w:val="0"/>
          <w:sz w:val="30"/>
          <w:szCs w:val="30"/>
          <w:lang w:eastAsia="ru-RU"/>
        </w:rPr>
        <w:t>(AI) с максимумом 100°</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-II00 см'"-'- от модуля цеолита. Показано, что под влиянием термической</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и кислотной обработки в изученных цеолитах ионы алюминия</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выходят из структуры каркаса (деалюминирование) и занимают</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позиции катионов.</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5. Впервые показано присутствие гидроксильных групп в исходном</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клиноптилолите и обнаружены ионы гидроксония в исходных</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и аммонийных формах эрионитов, клиноптилолита и гейландита.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165</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На основании полученных ИК~спектров аммонийных форм эриони-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тов, морденитов, щабазита, клиноптилолита, цеолита типа в широком</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температурном интервале вакуумирования, сделан вывод о</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том, что деаммонирование и дегидроксилирование изученных образцов</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протекает при различных температурах и оцределяется особенностями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их структуры. Показано, что изученные цеолиты характерна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зуются набором гидроксильных групп, однако все они содержат один</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и тот же тип этих групп, регистрируемый в ИК-спектре около 3615</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см"-*-.</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6. Впервые методом ИК-спектроскопии обнаружены различия</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в характере гидроксильных групп водородных форм клиноптилолитов,</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полученных из аммонийной формы и при обработке соляной кислотой.</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Установлено, что водородные формы клиноптилолита полученного</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при обработке его соляной кислотой или разложением аммонийной</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формы, проявляют различную селективность в окислительном превращении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метанола.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Аммонийная форма клиноптилолита проявляет максимальную активность</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в полной конверсии метанола, причем превращение метанола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проис25одит в основном в направлении образования дметилового эфира,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т.е. превалирует процесс дегидратации спирта. На всех образцах</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клиноптилолита, обработанных кислотой по сравнению с водородным</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клиноптилолитом из аммонийной формы выход диметилового эфира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уменьшается и увеличивается выход формальдегида.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7. Показана высокая активность исследованных цеолитов в</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превращении метанола до диметилового эфира. На основании корреляции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между каталитической активностью и относительной концентрацией</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ОН-групп, характеризующих бренстедовскую кислотность образцов,</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сделан вывод о протекании процесса дегидратации на бренсте-</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доБСКих кислотных центрах. Выявлена тесная связь специфики строе-</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166</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ния кристаллической решетки изученных цеолитов с э^ективностью</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цроцессов их дегидроксилирования и дегидратации на них метанола.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8. Превращение метанола на водородных формах синтетических</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 xml:space="preserve">цеолитов эрионита типа </w:t>
      </w:r>
      <w:r>
        <w:rPr>
          <w:rFonts w:ascii="Times New Roman" w:hAnsi="Times New Roman" w:cs="Times New Roman"/>
          <w:i/>
          <w:iCs/>
          <w:kern w:val="0"/>
          <w:sz w:val="30"/>
          <w:szCs w:val="30"/>
          <w:lang w:eastAsia="ru-RU"/>
        </w:rPr>
        <w:t xml:space="preserve">L </w:t>
      </w:r>
      <w:r>
        <w:rPr>
          <w:rFonts w:ascii="Courier" w:hAnsi="Courier" w:cs="Courier"/>
          <w:kern w:val="0"/>
          <w:sz w:val="30"/>
          <w:szCs w:val="30"/>
          <w:lang w:eastAsia="ru-RU"/>
        </w:rPr>
        <w:t>и природных цеолитов-эрионита, ша-</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базита, клиноптилолита и морденита в присутствии кислорода осуществляется</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с образованием диметилового эфира, формальдегида 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оксидов углерода. Указанные процессы протекают последовательно 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на различных кислотных центрах. На основании данных по катализу</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и ИК-спектроскопии сделан вывод об узастии в процессе дегидратации</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главным образом, бренстедовских кислотных центров. В окислительном</w:t>
      </w:r>
    </w:p>
    <w:p w:rsidR="00217841" w:rsidRDefault="00217841" w:rsidP="00217841">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Pr>
          <w:rFonts w:ascii="Courier" w:hAnsi="Courier" w:cs="Courier"/>
          <w:kern w:val="0"/>
          <w:sz w:val="30"/>
          <w:szCs w:val="30"/>
          <w:lang w:eastAsia="ru-RU"/>
        </w:rPr>
        <w:t>дегидрировании ведущая роль принадлежит полизярядным</w:t>
      </w:r>
    </w:p>
    <w:p w:rsidR="00217841" w:rsidRPr="00217841" w:rsidRDefault="00217841" w:rsidP="00217841">
      <w:r>
        <w:rPr>
          <w:rFonts w:ascii="Courier" w:hAnsi="Courier" w:cs="Courier"/>
          <w:kern w:val="0"/>
          <w:sz w:val="30"/>
          <w:szCs w:val="30"/>
          <w:lang w:eastAsia="ru-RU"/>
        </w:rPr>
        <w:t>катионам.</w:t>
      </w:r>
      <w:r>
        <w:rPr>
          <w:rFonts w:ascii="Courier" w:hAnsi="Courier" w:cs="Courier"/>
          <w:kern w:val="0"/>
          <w:sz w:val="20"/>
          <w:szCs w:val="20"/>
          <w:lang w:eastAsia="ru-RU"/>
        </w:rPr>
        <w:t>__</w:t>
      </w:r>
    </w:p>
    <w:sectPr w:rsidR="00217841" w:rsidRPr="002178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17841" w:rsidRPr="00217841">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7">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1">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2">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1"/>
  </w:num>
  <w:num w:numId="8">
    <w:abstractNumId w:val="83"/>
  </w:num>
  <w:num w:numId="9">
    <w:abstractNumId w:val="92"/>
  </w:num>
  <w:num w:numId="10">
    <w:abstractNumId w:val="97"/>
  </w:num>
  <w:num w:numId="11">
    <w:abstractNumId w:val="93"/>
  </w:num>
  <w:num w:numId="12">
    <w:abstractNumId w:val="103"/>
  </w:num>
  <w:num w:numId="13">
    <w:abstractNumId w:val="95"/>
  </w:num>
  <w:num w:numId="14">
    <w:abstractNumId w:val="80"/>
  </w:num>
  <w:num w:numId="15">
    <w:abstractNumId w:val="88"/>
  </w:num>
  <w:num w:numId="16">
    <w:abstractNumId w:val="98"/>
  </w:num>
  <w:num w:numId="17">
    <w:abstractNumId w:val="85"/>
  </w:num>
  <w:num w:numId="18">
    <w:abstractNumId w:val="84"/>
  </w:num>
  <w:num w:numId="19">
    <w:abstractNumId w:val="96"/>
  </w:num>
  <w:num w:numId="20">
    <w:abstractNumId w:val="89"/>
  </w:num>
  <w:num w:numId="21">
    <w:abstractNumId w:val="94"/>
  </w:num>
  <w:num w:numId="22">
    <w:abstractNumId w:val="91"/>
  </w:num>
  <w:num w:numId="23">
    <w:abstractNumId w:val="102"/>
  </w:num>
  <w:num w:numId="24">
    <w:abstractNumId w:val="87"/>
  </w:num>
  <w:num w:numId="25">
    <w:abstractNumId w:val="99"/>
  </w:num>
  <w:num w:numId="26">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BAA4-1F95-4AC8-8BFD-580E4B49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2021-03-04T12:53:00Z</dcterms:created>
  <dcterms:modified xsi:type="dcterms:W3CDTF">2021-03-04T12:55:00Z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