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CE41" w14:textId="77777777" w:rsidR="002A3176" w:rsidRDefault="002A3176" w:rsidP="002A3176">
      <w:pPr>
        <w:pStyle w:val="afffffffffffffffffffffffffff5"/>
        <w:rPr>
          <w:rFonts w:ascii="Verdana" w:hAnsi="Verdana"/>
          <w:color w:val="000000"/>
          <w:sz w:val="21"/>
          <w:szCs w:val="21"/>
        </w:rPr>
      </w:pPr>
      <w:r>
        <w:rPr>
          <w:rFonts w:ascii="Helvetica" w:hAnsi="Helvetica" w:cs="Helvetica"/>
          <w:b/>
          <w:bCs w:val="0"/>
          <w:color w:val="222222"/>
          <w:sz w:val="21"/>
          <w:szCs w:val="21"/>
        </w:rPr>
        <w:t>Ольшанецкий, Михаил Аронович.</w:t>
      </w:r>
    </w:p>
    <w:p w14:paraId="1B3F8D86" w14:textId="77777777" w:rsidR="002A3176" w:rsidRDefault="002A3176" w:rsidP="002A3176">
      <w:pPr>
        <w:pStyle w:val="20"/>
        <w:spacing w:before="0" w:after="312"/>
        <w:rPr>
          <w:rFonts w:ascii="Arial" w:hAnsi="Arial" w:cs="Arial"/>
          <w:caps/>
          <w:color w:val="333333"/>
          <w:sz w:val="27"/>
          <w:szCs w:val="27"/>
        </w:rPr>
      </w:pPr>
      <w:r>
        <w:rPr>
          <w:rFonts w:ascii="Helvetica" w:hAnsi="Helvetica" w:cs="Helvetica"/>
          <w:caps/>
          <w:color w:val="222222"/>
          <w:sz w:val="21"/>
          <w:szCs w:val="21"/>
        </w:rPr>
        <w:t>Скрытые симметрии интегрируемых систем классической и квантовой механики и теории поля : диссертация ... доктора физико-математических наук : 01.04.02, 01.01.02. - Москва, 1984. - 236 с. : ил.</w:t>
      </w:r>
    </w:p>
    <w:p w14:paraId="70251589" w14:textId="77777777" w:rsidR="002A3176" w:rsidRDefault="002A3176" w:rsidP="002A317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Ольшанецкий, Михаил Аронович</w:t>
      </w:r>
    </w:p>
    <w:p w14:paraId="59B80A06"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Введение</w:t>
      </w:r>
    </w:p>
    <w:p w14:paraId="04657FB2"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Системы с одной степенью свободы</w:t>
      </w:r>
    </w:p>
    <w:p w14:paraId="44E07846"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Движение в потенциале С^</w:t>
      </w:r>
    </w:p>
    <w:p w14:paraId="72730080"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Движение в потенциале slv О*</w:t>
      </w:r>
    </w:p>
    <w:p w14:paraId="40E71DFE"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Движение в потенциале</w:t>
      </w:r>
    </w:p>
    <w:p w14:paraId="7D767DE6"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Движение в потенциале tffy).</w:t>
      </w:r>
    </w:p>
    <w:p w14:paraId="45C8DE96"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Движение в потенциале cfib) ф.</w:t>
      </w:r>
    </w:p>
    <w:p w14:paraId="460FE80C"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Движение в потенциале</w:t>
      </w:r>
    </w:p>
    <w:p w14:paraId="6B46001B"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Движение в потенциале ch&gt; fy</w:t>
      </w:r>
    </w:p>
    <w:p w14:paraId="777EED4A"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HI. Описание систем</w:t>
      </w:r>
    </w:p>
    <w:p w14:paraId="5B6215DC"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 Частные случаи</w:t>
      </w:r>
    </w:p>
    <w:p w14:paraId="5CED7B00"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Системы корней.</w:t>
      </w:r>
    </w:p>
    <w:p w14:paraId="1D94A64A"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Описание систем в терминах систем корней</w:t>
      </w:r>
    </w:p>
    <w:p w14:paraId="6ABC1EF3"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Результаты главы.</w:t>
      </w:r>
    </w:p>
    <w:p w14:paraId="4DFC47B6"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Полная интегрируемость классических систем.</w:t>
      </w:r>
    </w:p>
    <w:p w14:paraId="6257FF7C"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разложения в простых алгебрах и группах.</w:t>
      </w:r>
    </w:p>
    <w:p w14:paraId="64F1273D"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полной интегрируемости</w:t>
      </w:r>
    </w:p>
    <w:p w14:paraId="127B3E48"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функционального уравнения.</w:t>
      </w:r>
    </w:p>
    <w:p w14:paraId="1D1111F2"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Результаты главы.</w:t>
      </w:r>
    </w:p>
    <w:p w14:paraId="32EA36D3"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Явные решения уравнений классических систем</w:t>
      </w:r>
    </w:p>
    <w:p w14:paraId="5E46022F"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Системы типа I и У.</w:t>
      </w:r>
    </w:p>
    <w:p w14:paraId="3ECEB47E"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Системы типа П и Ш.•.</w:t>
      </w:r>
    </w:p>
    <w:p w14:paraId="1AEF2370"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Системы с двумя типами частиц.••.</w:t>
      </w:r>
    </w:p>
    <w:p w14:paraId="632F351C"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Обобщенные непериодические цепочки Тоды.Ш</w:t>
      </w:r>
    </w:p>
    <w:p w14:paraId="25156092"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Результаты главы</w:t>
      </w:r>
    </w:p>
    <w:p w14:paraId="40267C02"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Квантовые системы.</w:t>
      </w:r>
    </w:p>
    <w:p w14:paraId="1F7030B2"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Явные формулы для квантовых интегралов движения</w:t>
      </w:r>
    </w:p>
    <w:p w14:paraId="2E08D995"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Квантовые интегралы движения. Общий случай</w:t>
      </w:r>
    </w:p>
    <w:p w14:paraId="248FF675"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Волновые функции. Общие формулы</w:t>
      </w:r>
    </w:p>
    <w:p w14:paraId="41EEAB5D"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Системы типа I.</w:t>
      </w:r>
    </w:p>
    <w:p w14:paraId="7C30E5D9"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Системы типа Ш.</w:t>
      </w:r>
    </w:p>
    <w:p w14:paraId="7AEEB894"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Системы типа У.</w:t>
      </w:r>
    </w:p>
    <w:p w14:paraId="332C049F"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Трехчастичная цепочка Тоды</w:t>
      </w:r>
    </w:p>
    <w:p w14:paraId="3ABA0F2B"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Результаты главы.</w:t>
      </w:r>
    </w:p>
    <w:p w14:paraId="0EE4C26F"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УЛ. Двумеризованные цепочки Тоды с коммутирующими и антикоммутирующими полями</w:t>
      </w:r>
    </w:p>
    <w:p w14:paraId="7903DFAE"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w:t>
      </w:r>
    </w:p>
    <w:p w14:paraId="24A921BB"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сведения об аффинных алгебрах Ли.</w:t>
      </w:r>
    </w:p>
    <w:p w14:paraId="077FBECE"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Представление нулевой кривизны.</w:t>
      </w:r>
    </w:p>
    <w:p w14:paraId="4AC79D55"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Законы сохранения.</w:t>
      </w:r>
    </w:p>
    <w:p w14:paraId="66EB9E11"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Спектр масс</w:t>
      </w:r>
    </w:p>
    <w:p w14:paraId="781BEA5C"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Вычисление классической -матрицы.</w:t>
      </w:r>
    </w:p>
    <w:p w14:paraId="61FAB2BF"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Дополнительные замечания.</w:t>
      </w:r>
    </w:p>
    <w:p w14:paraId="69A835CE" w14:textId="77777777" w:rsidR="002A3176" w:rsidRDefault="002A3176" w:rsidP="002A31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Результаты главы.</w:t>
      </w:r>
    </w:p>
    <w:p w14:paraId="69F09626" w14:textId="6D58A847" w:rsidR="005E23AC" w:rsidRPr="002A3176" w:rsidRDefault="005E23AC" w:rsidP="002A3176"/>
    <w:sectPr w:rsidR="005E23AC" w:rsidRPr="002A31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7C3B" w14:textId="77777777" w:rsidR="00BA44E5" w:rsidRDefault="00BA44E5">
      <w:pPr>
        <w:spacing w:after="0" w:line="240" w:lineRule="auto"/>
      </w:pPr>
      <w:r>
        <w:separator/>
      </w:r>
    </w:p>
  </w:endnote>
  <w:endnote w:type="continuationSeparator" w:id="0">
    <w:p w14:paraId="2D3B69F7" w14:textId="77777777" w:rsidR="00BA44E5" w:rsidRDefault="00BA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9B68" w14:textId="77777777" w:rsidR="00BA44E5" w:rsidRDefault="00BA44E5"/>
    <w:p w14:paraId="6EC3DC70" w14:textId="77777777" w:rsidR="00BA44E5" w:rsidRDefault="00BA44E5"/>
    <w:p w14:paraId="6AECB809" w14:textId="77777777" w:rsidR="00BA44E5" w:rsidRDefault="00BA44E5"/>
    <w:p w14:paraId="165D1B25" w14:textId="77777777" w:rsidR="00BA44E5" w:rsidRDefault="00BA44E5"/>
    <w:p w14:paraId="0CE7273F" w14:textId="77777777" w:rsidR="00BA44E5" w:rsidRDefault="00BA44E5"/>
    <w:p w14:paraId="1AD95655" w14:textId="77777777" w:rsidR="00BA44E5" w:rsidRDefault="00BA44E5"/>
    <w:p w14:paraId="1ED1C86F" w14:textId="77777777" w:rsidR="00BA44E5" w:rsidRDefault="00BA44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57D848" wp14:editId="79111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52AB" w14:textId="77777777" w:rsidR="00BA44E5" w:rsidRDefault="00BA4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7D8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352AB" w14:textId="77777777" w:rsidR="00BA44E5" w:rsidRDefault="00BA4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2FDB9" w14:textId="77777777" w:rsidR="00BA44E5" w:rsidRDefault="00BA44E5"/>
    <w:p w14:paraId="1ACC9347" w14:textId="77777777" w:rsidR="00BA44E5" w:rsidRDefault="00BA44E5"/>
    <w:p w14:paraId="353AC204" w14:textId="77777777" w:rsidR="00BA44E5" w:rsidRDefault="00BA44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4F441D" wp14:editId="3EF4D7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FB634" w14:textId="77777777" w:rsidR="00BA44E5" w:rsidRDefault="00BA44E5"/>
                          <w:p w14:paraId="445DD2B0" w14:textId="77777777" w:rsidR="00BA44E5" w:rsidRDefault="00BA4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4F44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DFB634" w14:textId="77777777" w:rsidR="00BA44E5" w:rsidRDefault="00BA44E5"/>
                    <w:p w14:paraId="445DD2B0" w14:textId="77777777" w:rsidR="00BA44E5" w:rsidRDefault="00BA4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31E846" w14:textId="77777777" w:rsidR="00BA44E5" w:rsidRDefault="00BA44E5"/>
    <w:p w14:paraId="57A89095" w14:textId="77777777" w:rsidR="00BA44E5" w:rsidRDefault="00BA44E5">
      <w:pPr>
        <w:rPr>
          <w:sz w:val="2"/>
          <w:szCs w:val="2"/>
        </w:rPr>
      </w:pPr>
    </w:p>
    <w:p w14:paraId="78BF8515" w14:textId="77777777" w:rsidR="00BA44E5" w:rsidRDefault="00BA44E5"/>
    <w:p w14:paraId="6661787A" w14:textId="77777777" w:rsidR="00BA44E5" w:rsidRDefault="00BA44E5">
      <w:pPr>
        <w:spacing w:after="0" w:line="240" w:lineRule="auto"/>
      </w:pPr>
    </w:p>
  </w:footnote>
  <w:footnote w:type="continuationSeparator" w:id="0">
    <w:p w14:paraId="1F02E33E" w14:textId="77777777" w:rsidR="00BA44E5" w:rsidRDefault="00BA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4E5"/>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151368</TotalTime>
  <Pages>3</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4374</cp:revision>
  <cp:lastPrinted>2009-02-06T05:36:00Z</cp:lastPrinted>
  <dcterms:created xsi:type="dcterms:W3CDTF">2024-01-07T13:43:00Z</dcterms:created>
  <dcterms:modified xsi:type="dcterms:W3CDTF">2025-08-22T17:25:00Z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