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EA184" w14:textId="77777777" w:rsidR="00833158" w:rsidRDefault="00833158" w:rsidP="0083315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здорового образа жизни у учащихся старших классов в современных условиях общеобразовательной школы</w:t>
      </w:r>
    </w:p>
    <w:bookmarkEnd w:id="0"/>
    <w:p w14:paraId="60CE2CA7" w14:textId="7BA7302C" w:rsidR="00833158" w:rsidRDefault="00833158" w:rsidP="0083315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Курбонов, Файзали Асадуллоевич</w:t>
      </w:r>
      <w:r>
        <w:rPr>
          <w:rFonts w:ascii="Verdana" w:hAnsi="Verdana"/>
          <w:color w:val="000000"/>
          <w:sz w:val="18"/>
          <w:szCs w:val="18"/>
        </w:rPr>
        <w:br/>
      </w:r>
    </w:p>
    <w:p w14:paraId="0BFE2C72" w14:textId="77777777" w:rsidR="00833158" w:rsidRDefault="00833158" w:rsidP="0083315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0FBD4B3" w14:textId="77777777" w:rsidR="00833158" w:rsidRDefault="00833158" w:rsidP="00833158">
      <w:pPr>
        <w:rPr>
          <w:rFonts w:ascii="Verdana" w:hAnsi="Verdana"/>
          <w:color w:val="000000"/>
          <w:sz w:val="18"/>
          <w:szCs w:val="18"/>
        </w:rPr>
      </w:pPr>
      <w:r>
        <w:rPr>
          <w:rFonts w:ascii="Verdana" w:hAnsi="Verdana"/>
          <w:color w:val="000000"/>
          <w:sz w:val="18"/>
          <w:szCs w:val="18"/>
        </w:rPr>
        <w:t>2012</w:t>
      </w:r>
    </w:p>
    <w:p w14:paraId="481BB536" w14:textId="77777777" w:rsidR="00833158" w:rsidRDefault="00833158" w:rsidP="00833158">
      <w:pPr>
        <w:rPr>
          <w:rFonts w:ascii="Verdana" w:hAnsi="Verdana"/>
          <w:b/>
          <w:bCs/>
          <w:color w:val="000000"/>
          <w:sz w:val="18"/>
          <w:szCs w:val="18"/>
        </w:rPr>
      </w:pPr>
      <w:r>
        <w:rPr>
          <w:rFonts w:ascii="Verdana" w:hAnsi="Verdana"/>
          <w:b/>
          <w:bCs/>
          <w:color w:val="000000"/>
          <w:sz w:val="18"/>
          <w:szCs w:val="18"/>
        </w:rPr>
        <w:t>Автор научной работы: </w:t>
      </w:r>
    </w:p>
    <w:p w14:paraId="6A03BED1" w14:textId="77777777" w:rsidR="00833158" w:rsidRDefault="00833158" w:rsidP="00833158">
      <w:pPr>
        <w:rPr>
          <w:rFonts w:ascii="Verdana" w:hAnsi="Verdana"/>
          <w:color w:val="000000"/>
          <w:sz w:val="18"/>
          <w:szCs w:val="18"/>
        </w:rPr>
      </w:pPr>
      <w:r>
        <w:rPr>
          <w:rFonts w:ascii="Verdana" w:hAnsi="Verdana"/>
          <w:color w:val="000000"/>
          <w:sz w:val="18"/>
          <w:szCs w:val="18"/>
        </w:rPr>
        <w:t>Курбонов, Файзали Асадуллоевич</w:t>
      </w:r>
    </w:p>
    <w:p w14:paraId="2CBC4ED7" w14:textId="77777777" w:rsidR="00833158" w:rsidRDefault="00833158" w:rsidP="00833158">
      <w:pPr>
        <w:rPr>
          <w:rFonts w:ascii="Verdana" w:hAnsi="Verdana"/>
          <w:b/>
          <w:bCs/>
          <w:color w:val="000000"/>
          <w:sz w:val="18"/>
          <w:szCs w:val="18"/>
        </w:rPr>
      </w:pPr>
      <w:r>
        <w:rPr>
          <w:rFonts w:ascii="Verdana" w:hAnsi="Verdana"/>
          <w:b/>
          <w:bCs/>
          <w:color w:val="000000"/>
          <w:sz w:val="18"/>
          <w:szCs w:val="18"/>
        </w:rPr>
        <w:t>Ученая cтепень: </w:t>
      </w:r>
    </w:p>
    <w:p w14:paraId="4F294BB2" w14:textId="77777777" w:rsidR="00833158" w:rsidRDefault="00833158" w:rsidP="00833158">
      <w:pPr>
        <w:rPr>
          <w:rFonts w:ascii="Verdana" w:hAnsi="Verdana"/>
          <w:color w:val="000000"/>
          <w:sz w:val="18"/>
          <w:szCs w:val="18"/>
        </w:rPr>
      </w:pPr>
      <w:r>
        <w:rPr>
          <w:rFonts w:ascii="Verdana" w:hAnsi="Verdana"/>
          <w:color w:val="000000"/>
          <w:sz w:val="18"/>
          <w:szCs w:val="18"/>
        </w:rPr>
        <w:t>кандидат педагогических наук</w:t>
      </w:r>
    </w:p>
    <w:p w14:paraId="7E49D157" w14:textId="77777777" w:rsidR="00833158" w:rsidRDefault="00833158" w:rsidP="00833158">
      <w:pPr>
        <w:rPr>
          <w:rFonts w:ascii="Verdana" w:hAnsi="Verdana"/>
          <w:b/>
          <w:bCs/>
          <w:color w:val="000000"/>
          <w:sz w:val="18"/>
          <w:szCs w:val="18"/>
        </w:rPr>
      </w:pPr>
      <w:r>
        <w:rPr>
          <w:rFonts w:ascii="Verdana" w:hAnsi="Verdana"/>
          <w:b/>
          <w:bCs/>
          <w:color w:val="000000"/>
          <w:sz w:val="18"/>
          <w:szCs w:val="18"/>
        </w:rPr>
        <w:t>Место защиты диссертации: </w:t>
      </w:r>
    </w:p>
    <w:p w14:paraId="70F0E319" w14:textId="77777777" w:rsidR="00833158" w:rsidRDefault="00833158" w:rsidP="00833158">
      <w:pPr>
        <w:rPr>
          <w:rFonts w:ascii="Verdana" w:hAnsi="Verdana"/>
          <w:color w:val="000000"/>
          <w:sz w:val="18"/>
          <w:szCs w:val="18"/>
        </w:rPr>
      </w:pPr>
      <w:r>
        <w:rPr>
          <w:rFonts w:ascii="Verdana" w:hAnsi="Verdana"/>
          <w:color w:val="000000"/>
          <w:sz w:val="18"/>
          <w:szCs w:val="18"/>
        </w:rPr>
        <w:t>Курган-Тюбе</w:t>
      </w:r>
    </w:p>
    <w:p w14:paraId="644536E2" w14:textId="77777777" w:rsidR="00833158" w:rsidRDefault="00833158" w:rsidP="00833158">
      <w:pPr>
        <w:rPr>
          <w:rFonts w:ascii="Verdana" w:hAnsi="Verdana"/>
          <w:b/>
          <w:bCs/>
          <w:color w:val="000000"/>
          <w:sz w:val="18"/>
          <w:szCs w:val="18"/>
        </w:rPr>
      </w:pPr>
      <w:r>
        <w:rPr>
          <w:rFonts w:ascii="Verdana" w:hAnsi="Verdana"/>
          <w:b/>
          <w:bCs/>
          <w:color w:val="000000"/>
          <w:sz w:val="18"/>
          <w:szCs w:val="18"/>
        </w:rPr>
        <w:t>Код cпециальности ВАК: </w:t>
      </w:r>
    </w:p>
    <w:p w14:paraId="4E575F3B" w14:textId="77777777" w:rsidR="00833158" w:rsidRDefault="00833158" w:rsidP="00833158">
      <w:pPr>
        <w:rPr>
          <w:rFonts w:ascii="Verdana" w:hAnsi="Verdana"/>
          <w:color w:val="000000"/>
          <w:sz w:val="18"/>
          <w:szCs w:val="18"/>
        </w:rPr>
      </w:pPr>
      <w:r>
        <w:rPr>
          <w:rFonts w:ascii="Verdana" w:hAnsi="Verdana"/>
          <w:color w:val="000000"/>
          <w:sz w:val="18"/>
          <w:szCs w:val="18"/>
        </w:rPr>
        <w:t>13.00.01</w:t>
      </w:r>
    </w:p>
    <w:p w14:paraId="08ED4031" w14:textId="77777777" w:rsidR="00833158" w:rsidRDefault="00833158" w:rsidP="00833158">
      <w:pPr>
        <w:rPr>
          <w:rFonts w:ascii="Verdana" w:hAnsi="Verdana"/>
          <w:b/>
          <w:bCs/>
          <w:color w:val="000000"/>
          <w:sz w:val="18"/>
          <w:szCs w:val="18"/>
        </w:rPr>
      </w:pPr>
      <w:r>
        <w:rPr>
          <w:rFonts w:ascii="Verdana" w:hAnsi="Verdana"/>
          <w:b/>
          <w:bCs/>
          <w:color w:val="000000"/>
          <w:sz w:val="18"/>
          <w:szCs w:val="18"/>
        </w:rPr>
        <w:t>Специальность: </w:t>
      </w:r>
    </w:p>
    <w:p w14:paraId="10C43E8B" w14:textId="77777777" w:rsidR="00833158" w:rsidRDefault="00833158" w:rsidP="0083315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3A00A73" w14:textId="77777777" w:rsidR="00833158" w:rsidRDefault="00833158" w:rsidP="00833158">
      <w:pPr>
        <w:rPr>
          <w:rFonts w:ascii="Verdana" w:hAnsi="Verdana"/>
          <w:b/>
          <w:bCs/>
          <w:color w:val="000000"/>
          <w:sz w:val="18"/>
          <w:szCs w:val="18"/>
        </w:rPr>
      </w:pPr>
      <w:r>
        <w:rPr>
          <w:rFonts w:ascii="Verdana" w:hAnsi="Verdana"/>
          <w:b/>
          <w:bCs/>
          <w:color w:val="000000"/>
          <w:sz w:val="18"/>
          <w:szCs w:val="18"/>
        </w:rPr>
        <w:t>Количество cтраниц: </w:t>
      </w:r>
    </w:p>
    <w:p w14:paraId="3DBDC135" w14:textId="77777777" w:rsidR="00833158" w:rsidRDefault="00833158" w:rsidP="00833158">
      <w:pPr>
        <w:rPr>
          <w:rFonts w:ascii="Verdana" w:hAnsi="Verdana"/>
          <w:color w:val="000000"/>
          <w:sz w:val="18"/>
          <w:szCs w:val="18"/>
        </w:rPr>
      </w:pPr>
      <w:r>
        <w:rPr>
          <w:rFonts w:ascii="Verdana" w:hAnsi="Verdana"/>
          <w:color w:val="000000"/>
          <w:sz w:val="18"/>
          <w:szCs w:val="18"/>
        </w:rPr>
        <w:t>163</w:t>
      </w:r>
    </w:p>
    <w:p w14:paraId="33A9E985" w14:textId="77777777" w:rsidR="00833158" w:rsidRDefault="00833158" w:rsidP="0083315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Курбонов, Файзали Асадуллоевич</w:t>
      </w:r>
    </w:p>
    <w:p w14:paraId="18704FF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7B75BA4"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здорового образа жизни как социально-педагогическая проблема.</w:t>
      </w:r>
    </w:p>
    <w:p w14:paraId="404377E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основы исследования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здорового</w:t>
      </w:r>
      <w:r>
        <w:rPr>
          <w:rStyle w:val="WW8Num2z0"/>
          <w:rFonts w:ascii="Verdana" w:hAnsi="Verdana"/>
          <w:color w:val="000000"/>
          <w:sz w:val="18"/>
          <w:szCs w:val="18"/>
        </w:rPr>
        <w:t> </w:t>
      </w:r>
      <w:r>
        <w:rPr>
          <w:rFonts w:ascii="Verdana" w:hAnsi="Verdana"/>
          <w:color w:val="000000"/>
          <w:sz w:val="18"/>
          <w:szCs w:val="18"/>
        </w:rPr>
        <w:t>образа жизни.</w:t>
      </w:r>
    </w:p>
    <w:p w14:paraId="775C6E4D"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1.2. Анализ ситуации и сущность антинаркотического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школах республики.</w:t>
      </w:r>
    </w:p>
    <w:p w14:paraId="30006A7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1.3. Специфические особенности формирования здорового</w:t>
      </w:r>
      <w:r>
        <w:rPr>
          <w:rStyle w:val="WW8Num2z0"/>
          <w:rFonts w:ascii="Verdana" w:hAnsi="Verdana"/>
          <w:color w:val="000000"/>
          <w:sz w:val="18"/>
          <w:szCs w:val="18"/>
        </w:rPr>
        <w:t> </w:t>
      </w:r>
      <w:r>
        <w:rPr>
          <w:rStyle w:val="WW8Num3z0"/>
          <w:rFonts w:ascii="Verdana" w:hAnsi="Verdana"/>
          <w:color w:val="4682B4"/>
          <w:sz w:val="18"/>
          <w:szCs w:val="18"/>
        </w:rPr>
        <w:t>образа</w:t>
      </w:r>
      <w:r>
        <w:rPr>
          <w:rStyle w:val="WW8Num2z0"/>
          <w:rFonts w:ascii="Verdana" w:hAnsi="Verdana"/>
          <w:color w:val="000000"/>
          <w:sz w:val="18"/>
          <w:szCs w:val="18"/>
        </w:rPr>
        <w:t> </w:t>
      </w:r>
      <w:r>
        <w:rPr>
          <w:rFonts w:ascii="Verdana" w:hAnsi="Verdana"/>
          <w:color w:val="000000"/>
          <w:sz w:val="18"/>
          <w:szCs w:val="18"/>
        </w:rPr>
        <w:t>жизни старшеклассников и учителей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общеобразовательной школы республики.</w:t>
      </w:r>
    </w:p>
    <w:p w14:paraId="1B00759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BAC54C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Пути и средства формирования здорового образа</w:t>
      </w:r>
      <w:r>
        <w:rPr>
          <w:rStyle w:val="WW8Num2z0"/>
          <w:rFonts w:ascii="Verdana" w:hAnsi="Verdana"/>
          <w:color w:val="000000"/>
          <w:sz w:val="18"/>
          <w:szCs w:val="18"/>
        </w:rPr>
        <w:t> </w:t>
      </w:r>
      <w:r>
        <w:rPr>
          <w:rStyle w:val="WW8Num3z0"/>
          <w:rFonts w:ascii="Verdana" w:hAnsi="Verdana"/>
          <w:color w:val="4682B4"/>
          <w:sz w:val="18"/>
          <w:szCs w:val="18"/>
        </w:rPr>
        <w:t>жизни</w:t>
      </w:r>
      <w:r>
        <w:rPr>
          <w:rStyle w:val="WW8Num2z0"/>
          <w:rFonts w:ascii="Verdana" w:hAnsi="Verdana"/>
          <w:color w:val="000000"/>
          <w:sz w:val="18"/>
          <w:szCs w:val="18"/>
        </w:rPr>
        <w:t> </w:t>
      </w:r>
      <w:r>
        <w:rPr>
          <w:rFonts w:ascii="Verdana" w:hAnsi="Verdana"/>
          <w:color w:val="000000"/>
          <w:sz w:val="18"/>
          <w:szCs w:val="18"/>
        </w:rPr>
        <w:t>у старшеклассников в современных условиях Республики Таджикистан.</w:t>
      </w:r>
    </w:p>
    <w:p w14:paraId="1D3D739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Организационно-содержательные аспекты формирования здорового образа жизни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Республики Таджикистан.</w:t>
      </w:r>
    </w:p>
    <w:p w14:paraId="598765B4"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2.2. Пути внедрения и технологические особенности антиалкогольного и антинаркотического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республики.</w:t>
      </w:r>
    </w:p>
    <w:p w14:paraId="3A55970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опытно-экспериментальной работы.</w:t>
      </w:r>
    </w:p>
    <w:p w14:paraId="00901CA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3A7C0C1" w14:textId="77777777" w:rsidR="00833158" w:rsidRDefault="00833158" w:rsidP="0083315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здорового образа жизни у учащихся старших классов в современных условиях общеобразовательной школы"</w:t>
      </w:r>
    </w:p>
    <w:p w14:paraId="459A8BA6"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Таджикский народ всегда бережно относился к здоровью</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 xml:space="preserve">поколения, так как оно является важнейшей категорией, характеризующей </w:t>
      </w:r>
      <w:r>
        <w:rPr>
          <w:rFonts w:ascii="Verdana" w:hAnsi="Verdana"/>
          <w:color w:val="000000"/>
          <w:sz w:val="18"/>
          <w:szCs w:val="18"/>
        </w:rPr>
        <w:lastRenderedPageBreak/>
        <w:t>экономическое, социальное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благополучие общества. В современном Таджикистане состояние здоровья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вызывает тревогу. Об этом говорится в правительственных документах об образовании, а также свидетельствуют материалы средств массовой информации. По данным министерство здравоохранения Республики Таджикистана в последние годы отчетливо проявляются тенденции ухудшения здоровья детей.</w:t>
      </w:r>
    </w:p>
    <w:p w14:paraId="54EC34FC"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 наиболее важных факторов такого состояния относятся: тяжелое экономическое положение, гражданская война, рост числа неблагополучных семей, кризис духовных ценностей, падение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уровня населения. В настоящее время наблюдаются такие факты как несоблюдение обычаев и традиций и т.д.</w:t>
      </w:r>
    </w:p>
    <w:p w14:paraId="04B98942"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статистике, в результате гражданской войны 55000 детей осиротели, 26000 семей, потеряли кормильцев , 195000 человек выехали в страны</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w:t>
      </w:r>
    </w:p>
    <w:p w14:paraId="5CD3570E"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исследованиям</w:t>
      </w:r>
      <w:r>
        <w:rPr>
          <w:rStyle w:val="WW8Num2z0"/>
          <w:rFonts w:ascii="Verdana" w:hAnsi="Verdana"/>
          <w:color w:val="000000"/>
          <w:sz w:val="18"/>
          <w:szCs w:val="18"/>
        </w:rPr>
        <w:t> </w:t>
      </w:r>
      <w:r>
        <w:rPr>
          <w:rStyle w:val="WW8Num3z0"/>
          <w:rFonts w:ascii="Verdana" w:hAnsi="Verdana"/>
          <w:color w:val="4682B4"/>
          <w:sz w:val="18"/>
          <w:szCs w:val="18"/>
        </w:rPr>
        <w:t>МВФ</w:t>
      </w:r>
      <w:r>
        <w:rPr>
          <w:rStyle w:val="WW8Num2z0"/>
          <w:rFonts w:ascii="Verdana" w:hAnsi="Verdana"/>
          <w:color w:val="000000"/>
          <w:sz w:val="18"/>
          <w:szCs w:val="18"/>
        </w:rPr>
        <w:t> </w:t>
      </w:r>
      <w:r>
        <w:rPr>
          <w:rFonts w:ascii="Verdana" w:hAnsi="Verdana"/>
          <w:color w:val="000000"/>
          <w:sz w:val="18"/>
          <w:szCs w:val="18"/>
        </w:rPr>
        <w:t>и Всемирного банка в 1992-1993 года около 20 % школ были разрушены и разграблены, свыше 130</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зданий требуют ремонтно-восстановительных работ и наступивший вслед за ней длительный период гражданских беспорядков еще более усугубили и без того тяжелое экономическое положение республики. Экономический спад вызвал уже достаточно высокий уровень бедности и увеличил безработицу. Молодежь составляет 40,6% от общей численности безработного населения в Таджикистане, а резкое сокращение государственных расходов ограничило возможности государства в обеспечении базовых услуг - образования, здравоохранения для всех граждан.</w:t>
      </w:r>
    </w:p>
    <w:p w14:paraId="32BFA920"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Создавшаяся ситуация приводит к развитию альтернативных форм воспитания детей, проживающих вне семьи: опекунская семья - сегодня в таких семьях насчитывается 8 тыс. детей разных возрастов. Дети находятся на полном государственном обеспечении до окончания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и трудоустройства. Детский дом семейного типа - эти семьи, где наряду с</w:t>
      </w:r>
      <w:r>
        <w:rPr>
          <w:rStyle w:val="WW8Num2z0"/>
          <w:rFonts w:ascii="Verdana" w:hAnsi="Verdana"/>
          <w:color w:val="000000"/>
          <w:sz w:val="18"/>
          <w:szCs w:val="18"/>
        </w:rPr>
        <w:t> </w:t>
      </w:r>
      <w:r>
        <w:rPr>
          <w:rStyle w:val="WW8Num3z0"/>
          <w:rFonts w:ascii="Verdana" w:hAnsi="Verdana"/>
          <w:color w:val="4682B4"/>
          <w:sz w:val="18"/>
          <w:szCs w:val="18"/>
        </w:rPr>
        <w:t>родными</w:t>
      </w:r>
      <w:r>
        <w:rPr>
          <w:rStyle w:val="WW8Num2z0"/>
          <w:rFonts w:ascii="Verdana" w:hAnsi="Verdana"/>
          <w:color w:val="000000"/>
          <w:sz w:val="18"/>
          <w:szCs w:val="18"/>
        </w:rPr>
        <w:t> </w:t>
      </w:r>
      <w:r>
        <w:rPr>
          <w:rFonts w:ascii="Verdana" w:hAnsi="Verdana"/>
          <w:color w:val="000000"/>
          <w:sz w:val="18"/>
          <w:szCs w:val="18"/>
        </w:rPr>
        <w:t>детьми воспитываются 5 детей-сирот и дети, которые остались без опеки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В этих семьях на сегодняшним день насчитывается 220 приемных детей, 60-</w:t>
      </w:r>
      <w:r>
        <w:rPr>
          <w:rStyle w:val="WW8Num3z0"/>
          <w:rFonts w:ascii="Verdana" w:hAnsi="Verdana"/>
          <w:color w:val="4682B4"/>
          <w:sz w:val="18"/>
          <w:szCs w:val="18"/>
        </w:rPr>
        <w:t>родных</w:t>
      </w:r>
      <w:r>
        <w:rPr>
          <w:rFonts w:ascii="Verdana" w:hAnsi="Verdana"/>
          <w:color w:val="000000"/>
          <w:sz w:val="18"/>
          <w:szCs w:val="18"/>
        </w:rPr>
        <w:t>. Кроме этого, существуют интернат-школы, детские дома, национальное и международное усыновление и др.</w:t>
      </w:r>
    </w:p>
    <w:p w14:paraId="7DC7FFD2"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это число детей, брошенных</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продолжает увеличиваться. Все детские дома, школы-интернаты переполнены, на их финансирование отпускается 25-30% от их общей потребности. Денег не хватает на полноценное питание, на приобретение одежды и медицинское обслуживание. Нет средств на развитие физкультурно-оздоровительной работы, на</w:t>
      </w:r>
      <w:r>
        <w:rPr>
          <w:rStyle w:val="WW8Num2z0"/>
          <w:rFonts w:ascii="Verdana" w:hAnsi="Verdana"/>
          <w:color w:val="000000"/>
          <w:sz w:val="18"/>
          <w:szCs w:val="18"/>
        </w:rPr>
        <w:t> </w:t>
      </w:r>
      <w:r>
        <w:rPr>
          <w:rStyle w:val="WW8Num3z0"/>
          <w:rFonts w:ascii="Verdana" w:hAnsi="Verdana"/>
          <w:color w:val="4682B4"/>
          <w:sz w:val="18"/>
          <w:szCs w:val="18"/>
        </w:rPr>
        <w:t>спортивный</w:t>
      </w:r>
      <w:r>
        <w:rPr>
          <w:rStyle w:val="WW8Num2z0"/>
          <w:rFonts w:ascii="Verdana" w:hAnsi="Verdana"/>
          <w:color w:val="000000"/>
          <w:sz w:val="18"/>
          <w:szCs w:val="18"/>
        </w:rPr>
        <w:t> </w:t>
      </w:r>
      <w:r>
        <w:rPr>
          <w:rFonts w:ascii="Verdana" w:hAnsi="Verdana"/>
          <w:color w:val="000000"/>
          <w:sz w:val="18"/>
          <w:szCs w:val="18"/>
        </w:rPr>
        <w:t>инвентарь и оборудование. Эти факторы располагают молодое поколение к алкоголизму, табакокурению и наркомании. Определенная доля вины за снижение уровня здоровья детей обоснованно возлагается на</w:t>
      </w:r>
      <w:r>
        <w:rPr>
          <w:rStyle w:val="WW8Num2z0"/>
          <w:rFonts w:ascii="Verdana" w:hAnsi="Verdana"/>
          <w:color w:val="000000"/>
          <w:sz w:val="18"/>
          <w:szCs w:val="18"/>
        </w:rPr>
        <w:t> </w:t>
      </w:r>
      <w:r>
        <w:rPr>
          <w:rStyle w:val="WW8Num3z0"/>
          <w:rFonts w:ascii="Verdana" w:hAnsi="Verdana"/>
          <w:color w:val="4682B4"/>
          <w:sz w:val="18"/>
          <w:szCs w:val="18"/>
        </w:rPr>
        <w:t>общеобразовательную</w:t>
      </w:r>
      <w:r>
        <w:rPr>
          <w:rStyle w:val="WW8Num2z0"/>
          <w:rFonts w:ascii="Verdana" w:hAnsi="Verdana"/>
          <w:color w:val="000000"/>
          <w:sz w:val="18"/>
          <w:szCs w:val="18"/>
        </w:rPr>
        <w:t> </w:t>
      </w:r>
      <w:r>
        <w:rPr>
          <w:rFonts w:ascii="Verdana" w:hAnsi="Verdana"/>
          <w:color w:val="000000"/>
          <w:sz w:val="18"/>
          <w:szCs w:val="18"/>
        </w:rPr>
        <w:t>школу.</w:t>
      </w:r>
    </w:p>
    <w:p w14:paraId="7CAE1B43"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несмотря на активно проводимую государственную политику по борьбе с детскими болезнями, как с острыми кишечными так и респираторными инфекциями, это группа заболеваний имеет тенденцию к неуклонному росту</w:t>
      </w:r>
      <w:r>
        <w:rPr>
          <w:rStyle w:val="WW8Num2z0"/>
          <w:rFonts w:ascii="Verdana" w:hAnsi="Verdana"/>
          <w:color w:val="000000"/>
          <w:sz w:val="18"/>
          <w:szCs w:val="18"/>
        </w:rPr>
        <w:t> </w:t>
      </w:r>
      <w:r>
        <w:rPr>
          <w:rStyle w:val="WW8Num3z0"/>
          <w:rFonts w:ascii="Verdana" w:hAnsi="Verdana"/>
          <w:color w:val="4682B4"/>
          <w:sz w:val="18"/>
          <w:szCs w:val="18"/>
        </w:rPr>
        <w:t>ОКИ</w:t>
      </w:r>
      <w:r>
        <w:rPr>
          <w:rStyle w:val="WW8Num2z0"/>
          <w:rFonts w:ascii="Verdana" w:hAnsi="Verdana"/>
          <w:color w:val="000000"/>
          <w:sz w:val="18"/>
          <w:szCs w:val="18"/>
        </w:rPr>
        <w:t> </w:t>
      </w:r>
      <w:r>
        <w:rPr>
          <w:rFonts w:ascii="Verdana" w:hAnsi="Verdana"/>
          <w:color w:val="000000"/>
          <w:sz w:val="18"/>
          <w:szCs w:val="18"/>
        </w:rPr>
        <w:t>- от 9152 до 2944,2 на 100 000 населения; а</w:t>
      </w:r>
      <w:r>
        <w:rPr>
          <w:rStyle w:val="WW8Num2z0"/>
          <w:rFonts w:ascii="Verdana" w:hAnsi="Verdana"/>
          <w:color w:val="000000"/>
          <w:sz w:val="18"/>
          <w:szCs w:val="18"/>
        </w:rPr>
        <w:t> </w:t>
      </w:r>
      <w:r>
        <w:rPr>
          <w:rStyle w:val="WW8Num3z0"/>
          <w:rFonts w:ascii="Verdana" w:hAnsi="Verdana"/>
          <w:color w:val="4682B4"/>
          <w:sz w:val="18"/>
          <w:szCs w:val="18"/>
        </w:rPr>
        <w:t>ОРВИ</w:t>
      </w:r>
      <w:r>
        <w:rPr>
          <w:rStyle w:val="WW8Num2z0"/>
          <w:rFonts w:ascii="Verdana" w:hAnsi="Verdana"/>
          <w:color w:val="000000"/>
          <w:sz w:val="18"/>
          <w:szCs w:val="18"/>
        </w:rPr>
        <w:t> </w:t>
      </w:r>
      <w:r>
        <w:rPr>
          <w:rFonts w:ascii="Verdana" w:hAnsi="Verdana"/>
          <w:color w:val="000000"/>
          <w:sz w:val="18"/>
          <w:szCs w:val="18"/>
        </w:rPr>
        <w:t>от 4021 до 8461,9 на 100 000 населения; туберкулез в 1997 году составлял: 35,5, но в 2001 данный показатель достиг 55,6 на 10000 населения. Инфекции, передающиеся половым путем, возросли от 12,1 до 17,6 на 10 000 населения;</w:t>
      </w:r>
      <w:r>
        <w:rPr>
          <w:rStyle w:val="WW8Num2z0"/>
          <w:rFonts w:ascii="Verdana" w:hAnsi="Verdana"/>
          <w:color w:val="000000"/>
          <w:sz w:val="18"/>
          <w:szCs w:val="18"/>
        </w:rPr>
        <w:t> </w:t>
      </w:r>
      <w:r>
        <w:rPr>
          <w:rStyle w:val="WW8Num3z0"/>
          <w:rFonts w:ascii="Verdana" w:hAnsi="Verdana"/>
          <w:color w:val="4682B4"/>
          <w:sz w:val="18"/>
          <w:szCs w:val="18"/>
        </w:rPr>
        <w:t>ВИЧ</w:t>
      </w:r>
      <w:r>
        <w:rPr>
          <w:rStyle w:val="WW8Num2z0"/>
          <w:rFonts w:ascii="Verdana" w:hAnsi="Verdana"/>
          <w:color w:val="000000"/>
          <w:sz w:val="18"/>
          <w:szCs w:val="18"/>
        </w:rPr>
        <w:t> </w:t>
      </w:r>
      <w:r>
        <w:rPr>
          <w:rFonts w:ascii="Verdana" w:hAnsi="Verdana"/>
          <w:color w:val="000000"/>
          <w:sz w:val="18"/>
          <w:szCs w:val="18"/>
        </w:rPr>
        <w:t>инфекция возросла за последние 1,5 года в 3 раза. Они обусловлены ростом числа лиц, употребляющих наркотики в компаниях, а также увеличеним числа лиц, оказывающих сексуальные услуги. Основными причинами являются: ухудшение состояния окружающей среды; плохое питание, низкий уровень жизни; населения; недоступность медицинского обслуживания и наконец,</w:t>
      </w:r>
      <w:r>
        <w:rPr>
          <w:rStyle w:val="WW8Num2z0"/>
          <w:rFonts w:ascii="Verdana" w:hAnsi="Verdana"/>
          <w:color w:val="000000"/>
          <w:sz w:val="18"/>
          <w:szCs w:val="18"/>
        </w:rPr>
        <w:t> </w:t>
      </w:r>
      <w:r>
        <w:rPr>
          <w:rStyle w:val="WW8Num3z0"/>
          <w:rFonts w:ascii="Verdana" w:hAnsi="Verdana"/>
          <w:color w:val="4682B4"/>
          <w:sz w:val="18"/>
          <w:szCs w:val="18"/>
        </w:rPr>
        <w:t>неумение</w:t>
      </w:r>
      <w:r>
        <w:rPr>
          <w:rStyle w:val="WW8Num2z0"/>
          <w:rFonts w:ascii="Verdana" w:hAnsi="Verdana"/>
          <w:color w:val="000000"/>
          <w:sz w:val="18"/>
          <w:szCs w:val="18"/>
        </w:rPr>
        <w:t> </w:t>
      </w:r>
      <w:r>
        <w:rPr>
          <w:rFonts w:ascii="Verdana" w:hAnsi="Verdana"/>
          <w:color w:val="000000"/>
          <w:sz w:val="18"/>
          <w:szCs w:val="18"/>
        </w:rPr>
        <w:t>людей вести здоровый образ жизни.</w:t>
      </w:r>
    </w:p>
    <w:p w14:paraId="3E58E2D5"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российские ученые: Э.Н.</w:t>
      </w:r>
      <w:r>
        <w:rPr>
          <w:rStyle w:val="WW8Num2z0"/>
          <w:rFonts w:ascii="Verdana" w:hAnsi="Verdana"/>
          <w:color w:val="000000"/>
          <w:sz w:val="18"/>
          <w:szCs w:val="18"/>
        </w:rPr>
        <w:t> </w:t>
      </w:r>
      <w:r>
        <w:rPr>
          <w:rStyle w:val="WW8Num3z0"/>
          <w:rFonts w:ascii="Verdana" w:hAnsi="Verdana"/>
          <w:color w:val="4682B4"/>
          <w:sz w:val="18"/>
          <w:szCs w:val="18"/>
        </w:rPr>
        <w:t>Вайнер</w:t>
      </w:r>
      <w:r>
        <w:rPr>
          <w:rFonts w:ascii="Verdana" w:hAnsi="Verdana"/>
          <w:color w:val="000000"/>
          <w:sz w:val="18"/>
          <w:szCs w:val="18"/>
        </w:rPr>
        <w:t>, Н.К. Иванова, A.M. Куликов, Е.А.</w:t>
      </w:r>
      <w:r>
        <w:rPr>
          <w:rStyle w:val="WW8Num2z0"/>
          <w:rFonts w:ascii="Verdana" w:hAnsi="Verdana"/>
          <w:color w:val="000000"/>
          <w:sz w:val="18"/>
          <w:szCs w:val="18"/>
        </w:rPr>
        <w:t> </w:t>
      </w:r>
      <w:r>
        <w:rPr>
          <w:rStyle w:val="WW8Num3z0"/>
          <w:rFonts w:ascii="Verdana" w:hAnsi="Verdana"/>
          <w:color w:val="4682B4"/>
          <w:sz w:val="18"/>
          <w:szCs w:val="18"/>
        </w:rPr>
        <w:t>Ямбург</w:t>
      </w:r>
      <w:r>
        <w:rPr>
          <w:rStyle w:val="WW8Num2z0"/>
          <w:rFonts w:ascii="Verdana" w:hAnsi="Verdana"/>
          <w:color w:val="000000"/>
          <w:sz w:val="18"/>
          <w:szCs w:val="18"/>
        </w:rPr>
        <w:t> </w:t>
      </w:r>
      <w:r>
        <w:rPr>
          <w:rFonts w:ascii="Verdana" w:hAnsi="Verdana"/>
          <w:color w:val="000000"/>
          <w:sz w:val="18"/>
          <w:szCs w:val="18"/>
        </w:rPr>
        <w:t>и др. к числу факторов, отрицательно влияющих на здоровье школьников, относят перегрузку детей учебными прграммами, авторитарный стиль взаимоотношения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и учеников, недостаточный учет возрастных и индивидуальных особенностей детей в обучении и воспитании, гиподинамию и др. В современных условиях развития отечественной школы становится очевидным, что успешное решение проблемы сохранения и укрепления здоровья учащихся во многом зависит от совместных </w:t>
      </w:r>
      <w:r>
        <w:rPr>
          <w:rFonts w:ascii="Verdana" w:hAnsi="Verdana"/>
          <w:color w:val="000000"/>
          <w:sz w:val="18"/>
          <w:szCs w:val="18"/>
        </w:rPr>
        <w:lastRenderedPageBreak/>
        <w:t>усилий медицинских работников и учителей. Поэтому возникла потребность обоснования путей и средств решения этой проблемы в рамках педагогической науки.</w:t>
      </w:r>
    </w:p>
    <w:p w14:paraId="7302EB34"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актуальность для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представляет проблема здоровья старшеклассников. От состояния здоровья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средней школы зависит благополучие молодой семьи, производственный потенциал и обороноспособность страны. Данные статистики свидетельствуют о том, что по состоянию на 1 июля 2009 года только 57% выпускников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общеобразовательный</w:t>
      </w:r>
      <w:r>
        <w:rPr>
          <w:rStyle w:val="WW8Num2z0"/>
          <w:rFonts w:ascii="Verdana" w:hAnsi="Verdana"/>
          <w:color w:val="000000"/>
          <w:sz w:val="18"/>
          <w:szCs w:val="18"/>
        </w:rPr>
        <w:t> </w:t>
      </w:r>
      <w:r>
        <w:rPr>
          <w:rFonts w:ascii="Verdana" w:hAnsi="Verdana"/>
          <w:color w:val="000000"/>
          <w:sz w:val="18"/>
          <w:szCs w:val="18"/>
        </w:rPr>
        <w:t>школ признаны здоровыми, каждый второй имеет морфофункциональную патологию, 44% - хронические заболевания. Уровень алкоголизма и наркомании возрастает среди юношей республики.</w:t>
      </w:r>
    </w:p>
    <w:p w14:paraId="52062453"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знаний по культуре здоровья, небреженое, отношение здоровью являются одной из причин того, что 47% из них не имеют представления о здоровом образе жизни, около 26%</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пробовали наркотики. Эти данные говорят о том, что для школьников это, прежде всего,</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и педагогическая проблема.</w:t>
      </w:r>
    </w:p>
    <w:p w14:paraId="50AC567F"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Следует отметить, что проблеме здоровья подрастающего поколения ещё с древних времён в своих трудах большое внимание уделяли такие великие мыслители, как Ибн Сина (Авиценна), Носири Хусрав, Абдурахман Джами, Ж.Ж.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А. Дистервег, И.Г. Песталоци,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A.C. Макаренко, В.А Сухомлинский и др.</w:t>
      </w:r>
    </w:p>
    <w:p w14:paraId="7E7F37E0"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из русских ученых занимались проблемами здоровья школьников. Пути сохранения и возможности укрепления здоровья</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исследовались Ю.А. Ворошиловым, А.Г.</w:t>
      </w:r>
      <w:r>
        <w:rPr>
          <w:rStyle w:val="WW8Num2z0"/>
          <w:rFonts w:ascii="Verdana" w:hAnsi="Verdana"/>
          <w:color w:val="000000"/>
          <w:sz w:val="18"/>
          <w:szCs w:val="18"/>
        </w:rPr>
        <w:t> </w:t>
      </w:r>
      <w:r>
        <w:rPr>
          <w:rStyle w:val="WW8Num3z0"/>
          <w:rFonts w:ascii="Verdana" w:hAnsi="Verdana"/>
          <w:color w:val="4682B4"/>
          <w:sz w:val="18"/>
          <w:szCs w:val="18"/>
        </w:rPr>
        <w:t>Голевым</w:t>
      </w:r>
      <w:r>
        <w:rPr>
          <w:rFonts w:ascii="Verdana" w:hAnsi="Verdana"/>
          <w:color w:val="000000"/>
          <w:sz w:val="18"/>
          <w:szCs w:val="18"/>
        </w:rPr>
        <w:t>, Е.Д.Марьясисом, A.A. Семеновым, Н.Х.</w:t>
      </w:r>
      <w:r>
        <w:rPr>
          <w:rStyle w:val="WW8Num2z0"/>
          <w:rFonts w:ascii="Verdana" w:hAnsi="Verdana"/>
          <w:color w:val="000000"/>
          <w:sz w:val="18"/>
          <w:szCs w:val="18"/>
        </w:rPr>
        <w:t> </w:t>
      </w:r>
      <w:r>
        <w:rPr>
          <w:rStyle w:val="WW8Num3z0"/>
          <w:rFonts w:ascii="Verdana" w:hAnsi="Verdana"/>
          <w:color w:val="4682B4"/>
          <w:sz w:val="18"/>
          <w:szCs w:val="18"/>
        </w:rPr>
        <w:t>Хакуновым</w:t>
      </w:r>
      <w:r>
        <w:rPr>
          <w:rFonts w:ascii="Verdana" w:hAnsi="Verdana"/>
          <w:color w:val="000000"/>
          <w:sz w:val="18"/>
          <w:szCs w:val="18"/>
        </w:rPr>
        <w:t>, А.Г. Хрипковой, С.Н. Шеветдиным и др.</w:t>
      </w:r>
      <w:r>
        <w:rPr>
          <w:rStyle w:val="WW8Num2z0"/>
          <w:rFonts w:ascii="Verdana" w:hAnsi="Verdana"/>
          <w:color w:val="000000"/>
          <w:sz w:val="18"/>
          <w:szCs w:val="18"/>
        </w:rPr>
        <w:t> </w:t>
      </w:r>
      <w:r>
        <w:rPr>
          <w:rStyle w:val="WW8Num3z0"/>
          <w:rFonts w:ascii="Verdana" w:hAnsi="Verdana"/>
          <w:color w:val="4682B4"/>
          <w:sz w:val="18"/>
          <w:szCs w:val="18"/>
        </w:rPr>
        <w:t>Валеологическим</w:t>
      </w:r>
      <w:r>
        <w:rPr>
          <w:rStyle w:val="WW8Num2z0"/>
          <w:rFonts w:ascii="Verdana" w:hAnsi="Verdana"/>
          <w:color w:val="000000"/>
          <w:sz w:val="18"/>
          <w:szCs w:val="18"/>
        </w:rPr>
        <w:t> </w:t>
      </w:r>
      <w:r>
        <w:rPr>
          <w:rFonts w:ascii="Verdana" w:hAnsi="Verdana"/>
          <w:color w:val="000000"/>
          <w:sz w:val="18"/>
          <w:szCs w:val="18"/>
        </w:rPr>
        <w:t>образованием учащихся занимались Р.И.</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В.И. Бондин, Г.К. Зайцев, В.В.Колбанов, Г.А.</w:t>
      </w:r>
      <w:r>
        <w:rPr>
          <w:rStyle w:val="WW8Num2z0"/>
          <w:rFonts w:ascii="Verdana" w:hAnsi="Verdana"/>
          <w:color w:val="000000"/>
          <w:sz w:val="18"/>
          <w:szCs w:val="18"/>
        </w:rPr>
        <w:t> </w:t>
      </w:r>
      <w:r>
        <w:rPr>
          <w:rStyle w:val="WW8Num3z0"/>
          <w:rFonts w:ascii="Verdana" w:hAnsi="Verdana"/>
          <w:color w:val="4682B4"/>
          <w:sz w:val="18"/>
          <w:szCs w:val="18"/>
        </w:rPr>
        <w:t>Кураев</w:t>
      </w:r>
      <w:r>
        <w:rPr>
          <w:rFonts w:ascii="Verdana" w:hAnsi="Verdana"/>
          <w:color w:val="000000"/>
          <w:sz w:val="18"/>
          <w:szCs w:val="18"/>
        </w:rPr>
        <w:t>, Л.Г. Татарникова и др.</w:t>
      </w:r>
    </w:p>
    <w:p w14:paraId="718F823C"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этой проблемы исследовались С.В.Березиным, Ю.Е.Клевцевой, Л.С.Колесовой, Л.А.Назаровой, К.С.Лисецким: Профилактика наркомании, курения, алкоголизма, формирование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-здорового образа жизни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физкультуры и др.</w:t>
      </w:r>
    </w:p>
    <w:p w14:paraId="29842D5C"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Исследуемой проблеме в общетеоретическом плане посвящены известные труды таджикских ученых М.Лутфуллоева, И.Х.Каримовой, Т.А.Шукурзода К.Б.Кодырова, К.С.Абурахимова, Ф.Шарифзода и др.</w:t>
      </w:r>
    </w:p>
    <w:p w14:paraId="4ECCFC1C"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школьников на формирование мотивационно-ценностного отношения к физической культуре и здоровому образу жизни отражены в ряде исследований, в частности в работах</w:t>
      </w:r>
      <w:r>
        <w:rPr>
          <w:rStyle w:val="WW8Num2z0"/>
          <w:rFonts w:ascii="Verdana" w:hAnsi="Verdana"/>
          <w:color w:val="000000"/>
          <w:sz w:val="18"/>
          <w:szCs w:val="18"/>
        </w:rPr>
        <w:t> </w:t>
      </w:r>
      <w:r>
        <w:rPr>
          <w:rStyle w:val="WW8Num3z0"/>
          <w:rFonts w:ascii="Verdana" w:hAnsi="Verdana"/>
          <w:color w:val="4682B4"/>
          <w:sz w:val="18"/>
          <w:szCs w:val="18"/>
        </w:rPr>
        <w:t>Губановой</w:t>
      </w:r>
      <w:r>
        <w:rPr>
          <w:rStyle w:val="WW8Num2z0"/>
          <w:rFonts w:ascii="Verdana" w:hAnsi="Verdana"/>
          <w:color w:val="000000"/>
          <w:sz w:val="18"/>
          <w:szCs w:val="18"/>
        </w:rPr>
        <w:t> </w:t>
      </w:r>
      <w:r>
        <w:rPr>
          <w:rFonts w:ascii="Verdana" w:hAnsi="Verdana"/>
          <w:color w:val="000000"/>
          <w:sz w:val="18"/>
          <w:szCs w:val="18"/>
        </w:rPr>
        <w:t>Л.А., Каримовой Д.Д., Сафарова Ш.А., в кандидатской диссертации Партовова Ф.Ш. раскрыты содержание и технология формирования здорового образа жизни у</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в условиях социальной (коррекционной) школы-интерната.</w:t>
      </w:r>
    </w:p>
    <w:p w14:paraId="28F0A846"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в итоге теоретико-прикладного анализа обнаружено, что до настоящего времени нет обобщающих трудов, раскрывающих возможности учебных курсов средней школы в формировании у старшеклассников здорового образа жизни с учетом социально-экономических положений, а также анатомо-физиологических и психолого-педагогических особенностей старшеклассников. Эти обстоятельства и определили выбор темы нашего исследования: «Формирование здорового образа жизни у учащихся старших классов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(на материалах общеобразовательных школ Республики Таджикистан).</w:t>
      </w:r>
    </w:p>
    <w:p w14:paraId="337440B3"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здорового образа жизни в общеобразовательной средней таджикской школе.</w:t>
      </w:r>
    </w:p>
    <w:p w14:paraId="0DE2E082"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 содержание и особенности формирования здорового образа жизни у школьников старших классов в условиях современной общеобразовательной школы.</w:t>
      </w:r>
    </w:p>
    <w:p w14:paraId="53CB87A8"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исследования является разработка предпосылок эффективного исследования возможностей учебного процесса в формировании здорового образа жизни учащихся старших классов.</w:t>
      </w:r>
    </w:p>
    <w:p w14:paraId="42202D38"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исследования основана на прогностических идеяах, что может обеспечить эффективность 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формирования здорового образа жизни у старшеклассников если:</w:t>
      </w:r>
    </w:p>
    <w:p w14:paraId="67739A7A"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осуществлять его на основе долгосрочной, многоплановой и глобальной государственной программы, учитывающей социально-экономические, психолого-педагогические особенности старшеклассников;</w:t>
      </w:r>
    </w:p>
    <w:p w14:paraId="58FA320E"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учебные курсы содержат научные понятия, идеи, факты, раскрывающие сущность здорового образа жизни;</w:t>
      </w:r>
    </w:p>
    <w:p w14:paraId="115F26F8"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учебной работе используются пути и средства, направленные на</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учащимися ценностей здоровья и позволяющие самостоятельно повышать уровень культуры здорового образа жизни;</w:t>
      </w:r>
    </w:p>
    <w:p w14:paraId="0A66B072"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задействовать под педагогическим руководством школы все потенциальные возможности для сохранения и укрепления здоровья с учетом психофизиологических особенностей старшеклассников;</w:t>
      </w:r>
    </w:p>
    <w:p w14:paraId="208BA94F"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определении и реализации содержания данной проблемы, осуществлять систематическое диагностирование и коррекцию состояния их физического, психологического и нравственного здоровья.</w:t>
      </w:r>
    </w:p>
    <w:p w14:paraId="28EAEF67"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поставленной цели и выдвинутой гипотезы намечались решения следующих задач исследования.</w:t>
      </w:r>
    </w:p>
    <w:p w14:paraId="57EF02A1"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социально - педагогические предпосылки, возникновения проблемы старшеклассников в Таджикистане, связанные с приобретением государственной независимости;</w:t>
      </w:r>
    </w:p>
    <w:p w14:paraId="0744CDE2"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характерные основные отклонения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облике старшеклассника, определяющие и отрицающие жизненную позицию и подлежащее педагогической коррекции;</w:t>
      </w:r>
    </w:p>
    <w:p w14:paraId="759B0016"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содержание и задачи формирования здорового образа жизни у старшеклассников с учетом все более широкого распространения наркомании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среде;</w:t>
      </w:r>
    </w:p>
    <w:p w14:paraId="565F338B"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и внедрить комплексную программу формирования положительной жизненной позиции старшеклассников: обосновать педагогические условия внедрения эффективных форм, методов и средств педагогического воздействия с целью формирования у учащихся старших классов здорового образа жизни;</w:t>
      </w:r>
    </w:p>
    <w:p w14:paraId="1D493689"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опытно- экспериментальной работы разработать рекомендации по формированию здорового образа жизни у учащихся старших классов.</w:t>
      </w:r>
    </w:p>
    <w:p w14:paraId="1CBDF3D9"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теоретические положения ведущих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психологов, философов об образовании и ведущей роли воспитания в формировании личности и его развития, Закон</w:t>
      </w:r>
    </w:p>
    <w:p w14:paraId="3E4089A6"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Национальная концепция оброзавания Республики Таджикистан</w:t>
      </w:r>
      <w:r>
        <w:rPr>
          <w:rFonts w:ascii="Verdana" w:hAnsi="Verdana"/>
          <w:color w:val="000000"/>
          <w:sz w:val="18"/>
          <w:szCs w:val="18"/>
        </w:rPr>
        <w:t>», «</w:t>
      </w:r>
      <w:r>
        <w:rPr>
          <w:rStyle w:val="WW8Num3z0"/>
          <w:rFonts w:ascii="Verdana" w:hAnsi="Verdana"/>
          <w:color w:val="4682B4"/>
          <w:sz w:val="18"/>
          <w:szCs w:val="18"/>
        </w:rPr>
        <w:t>Национальная концепция воспитания в Республике Таджикистан</w:t>
      </w:r>
      <w:r>
        <w:rPr>
          <w:rFonts w:ascii="Verdana" w:hAnsi="Verdana"/>
          <w:color w:val="000000"/>
          <w:sz w:val="18"/>
          <w:szCs w:val="18"/>
        </w:rPr>
        <w:t>» директивные документы Правительства Республики Таджикистан в сфере формирования здорового образа жизни молодого поколения и всего населения республики в целом и Др.</w:t>
      </w:r>
    </w:p>
    <w:p w14:paraId="4CED7986"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идеи и концепции, в которых раскрыты:</w:t>
      </w:r>
    </w:p>
    <w:p w14:paraId="4D5BE9D0"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сущность педагогического процесса (А.С.Макаренко, В.А.Сухомлинский,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В.С.Ильин, В.В.Макеев, В.А. Сластенин,);</w:t>
      </w:r>
    </w:p>
    <w:p w14:paraId="5A25AC20"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проблемы содержания общего образования (В.В.Краевский,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М.В.Рыжков, М.Н. Скаткин);</w:t>
      </w:r>
    </w:p>
    <w:p w14:paraId="7249201D"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личностно-ориентированный подход к образованию (Н.А.Алексеев, Е.В. Бандаревская, A.B.</w:t>
      </w:r>
      <w:r>
        <w:rPr>
          <w:rStyle w:val="WW8Num2z0"/>
          <w:rFonts w:ascii="Verdana" w:hAnsi="Verdana"/>
          <w:color w:val="000000"/>
          <w:sz w:val="18"/>
          <w:szCs w:val="18"/>
        </w:rPr>
        <w:t> </w:t>
      </w:r>
      <w:r>
        <w:rPr>
          <w:rStyle w:val="WW8Num3z0"/>
          <w:rFonts w:ascii="Verdana" w:hAnsi="Verdana"/>
          <w:color w:val="4682B4"/>
          <w:sz w:val="18"/>
          <w:szCs w:val="18"/>
        </w:rPr>
        <w:t>Зеленцева</w:t>
      </w:r>
      <w:r>
        <w:rPr>
          <w:rFonts w:ascii="Verdana" w:hAnsi="Verdana"/>
          <w:color w:val="000000"/>
          <w:sz w:val="18"/>
          <w:szCs w:val="18"/>
        </w:rPr>
        <w:t>, В.В.Сериков, И.С. Якиманская);</w:t>
      </w:r>
    </w:p>
    <w:p w14:paraId="7A61E63A"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психологические основы теории формирования личности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И.С Кон, А.Н. Леонтьев, P.C.</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A.B. Петровский);</w:t>
      </w:r>
    </w:p>
    <w:p w14:paraId="18CA3C47"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(Ш.А.Амонашвили, М.Н. Берулава,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И.Б. Котова, Е.А. Ямбург,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w:t>
      </w:r>
    </w:p>
    <w:p w14:paraId="2177375A"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валеологический</w:t>
      </w:r>
      <w:r>
        <w:rPr>
          <w:rStyle w:val="WW8Num2z0"/>
          <w:rFonts w:ascii="Verdana" w:hAnsi="Verdana"/>
          <w:color w:val="000000"/>
          <w:sz w:val="18"/>
          <w:szCs w:val="18"/>
        </w:rPr>
        <w:t> </w:t>
      </w:r>
      <w:r>
        <w:rPr>
          <w:rFonts w:ascii="Verdana" w:hAnsi="Verdana"/>
          <w:color w:val="000000"/>
          <w:sz w:val="18"/>
          <w:szCs w:val="18"/>
        </w:rPr>
        <w:t>аспект образования и воспитания (И.И.</w:t>
      </w:r>
      <w:r>
        <w:rPr>
          <w:rStyle w:val="WW8Num2z0"/>
          <w:rFonts w:ascii="Verdana" w:hAnsi="Verdana"/>
          <w:color w:val="000000"/>
          <w:sz w:val="18"/>
          <w:szCs w:val="18"/>
        </w:rPr>
        <w:t> </w:t>
      </w:r>
      <w:r>
        <w:rPr>
          <w:rStyle w:val="WW8Num3z0"/>
          <w:rFonts w:ascii="Verdana" w:hAnsi="Verdana"/>
          <w:color w:val="4682B4"/>
          <w:sz w:val="18"/>
          <w:szCs w:val="18"/>
        </w:rPr>
        <w:t>Брехман</w:t>
      </w:r>
      <w:r>
        <w:rPr>
          <w:rFonts w:ascii="Verdana" w:hAnsi="Verdana"/>
          <w:color w:val="000000"/>
          <w:sz w:val="18"/>
          <w:szCs w:val="18"/>
        </w:rPr>
        <w:t>, А.Г. Голев, В.В. Колбанов, Ю.П.</w:t>
      </w:r>
      <w:r>
        <w:rPr>
          <w:rStyle w:val="WW8Num2z0"/>
          <w:rFonts w:ascii="Verdana" w:hAnsi="Verdana"/>
          <w:color w:val="000000"/>
          <w:sz w:val="18"/>
          <w:szCs w:val="18"/>
        </w:rPr>
        <w:t> </w:t>
      </w:r>
      <w:r>
        <w:rPr>
          <w:rStyle w:val="WW8Num3z0"/>
          <w:rFonts w:ascii="Verdana" w:hAnsi="Verdana"/>
          <w:color w:val="4682B4"/>
          <w:sz w:val="18"/>
          <w:szCs w:val="18"/>
        </w:rPr>
        <w:t>Лисицин</w:t>
      </w:r>
      <w:r>
        <w:rPr>
          <w:rFonts w:ascii="Verdana" w:hAnsi="Verdana"/>
          <w:color w:val="000000"/>
          <w:sz w:val="18"/>
          <w:szCs w:val="18"/>
        </w:rPr>
        <w:t xml:space="preserve">, С.В.Попов, Б.Н.Чумаков). В постановке и осуществлении исследования применялись </w:t>
      </w:r>
      <w:r>
        <w:rPr>
          <w:rFonts w:ascii="Verdana" w:hAnsi="Verdana"/>
          <w:color w:val="000000"/>
          <w:sz w:val="18"/>
          <w:szCs w:val="18"/>
        </w:rPr>
        <w:lastRenderedPageBreak/>
        <w:t>следующие научно-педагогические методы:</w:t>
      </w:r>
    </w:p>
    <w:p w14:paraId="75933D13"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научной, научно-педагогической и психологической, медицинской,</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литературы;</w:t>
      </w:r>
    </w:p>
    <w:p w14:paraId="2C9B09C0"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эмперический (</w:t>
      </w:r>
      <w:r>
        <w:rPr>
          <w:rStyle w:val="WW8Num3z0"/>
          <w:rFonts w:ascii="Verdana" w:hAnsi="Verdana"/>
          <w:color w:val="4682B4"/>
          <w:sz w:val="18"/>
          <w:szCs w:val="18"/>
        </w:rPr>
        <w:t>анкетирование</w:t>
      </w:r>
      <w:r>
        <w:rPr>
          <w:rFonts w:ascii="Verdana" w:hAnsi="Verdana"/>
          <w:color w:val="000000"/>
          <w:sz w:val="18"/>
          <w:szCs w:val="18"/>
        </w:rPr>
        <w:t>, наблюдение, опрос, тестирование, педагогический эксперимент);</w:t>
      </w:r>
    </w:p>
    <w:p w14:paraId="52D1CA5D"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систематизация и обобщение научных данных;</w:t>
      </w:r>
    </w:p>
    <w:p w14:paraId="554D33CA"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продуктов деятельности старшеклассников;</w:t>
      </w:r>
    </w:p>
    <w:p w14:paraId="0DC8BCB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обобщение педагогического и социального опыта;</w:t>
      </w:r>
    </w:p>
    <w:p w14:paraId="68FC039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опытно-экспериментальная работа.</w:t>
      </w:r>
    </w:p>
    <w:p w14:paraId="27223BD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Не вдаваясь в подробный анализ причин возникновения проблемы и альтернативных форм воспитания, который будет осуществлен в последующих разделах работы, лишь отметим, что исследование данной темы нами проводилось в три этапа:</w:t>
      </w:r>
    </w:p>
    <w:p w14:paraId="675DFF8B"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исследования (2004-2006г.г.) в результате анализа теоретической и методологической литературы, концептуальных государственных документов правительства Республики Таджикистан об образовании и мерах по укреплению здоровья школьников; выявлялся уровень разработанности проблемы, также выявлялся исходный уровень состояния здоровья (физического, психического, нравственного) учащихся опытно-экспериментальных классов, определялись отрицательные факторы, влияющие на их здоровье.</w:t>
      </w:r>
    </w:p>
    <w:p w14:paraId="1C2154EF"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исследования (2006-2009г.г.) осуществлена экспериментальная проверка и уточнена рабочая гипотеза, изучался опыт работы учителей школ № 6, 9, 11 г. Курган-Тюбе, № 17, 25, 27 г. Куляба, №1, 2, 5 г. Сарбанда по исследуемой проблеме, обновлялось содержание образования в старших классах с учетом задач формирования здорового образа жизни, создавались условия для их эффективного внедрения в педагогический процесс, проводилась опытно-экспериментальная работа.</w:t>
      </w:r>
    </w:p>
    <w:p w14:paraId="45C41BB5"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исследования (2010-2011г.г.) систематизированы и обобщены результаты контрольной, экспериментальной работы, подвергнуты контрольной проверке достоверность ряда положений относительно эффективности педагогических мер по формированию здорового образа жизни, и на основе проведенной опытно-экспериментальной работы и полученных результатов формулировались основные выводы, научно-практические рекомендации по дальнейшему совершенствованию проблемы.</w:t>
      </w:r>
    </w:p>
    <w:p w14:paraId="0F67C227"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1A900C0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систематизированы и обобщены концепции ученых по проблеме сохранения и укрепления здоровья школьников;</w:t>
      </w:r>
    </w:p>
    <w:p w14:paraId="2329B19F"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раскрыты особенности, содержание формирования здорового образа жизни у старшеклассников с учетом специфических, климатических и традиционных условий жизни таджикского народа;</w:t>
      </w:r>
    </w:p>
    <w:p w14:paraId="118FF522"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и научно обоснованы технологии формирования знаний, умений, навыков, отношений к здоровому образу жизни; технологии создания здоровье сберегающей среды;</w:t>
      </w:r>
    </w:p>
    <w:p w14:paraId="5ABBE10E"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опытно-экспериментальной работы создана и проверена модель, которая является компонентом</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культурой здорового образа жизни;</w:t>
      </w:r>
    </w:p>
    <w:p w14:paraId="74B5CFC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положительные результаты формирования здорового образа жизни у учащихся старших классов;</w:t>
      </w:r>
    </w:p>
    <w:p w14:paraId="7DF091CD"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педагогические технологии, позволяющие учащимся старших классов осознать здоровье как ценность и самостоятельно повышать уровень личной культуры здорового образа жизни. Теоретическая значимость исследования состоит:</w:t>
      </w:r>
    </w:p>
    <w:p w14:paraId="11167291"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из определения научно-педагогических основ, сохранения и укрепления здоровья </w:t>
      </w:r>
      <w:r>
        <w:rPr>
          <w:rFonts w:ascii="Verdana" w:hAnsi="Verdana"/>
          <w:color w:val="000000"/>
          <w:sz w:val="18"/>
          <w:szCs w:val="18"/>
        </w:rPr>
        <w:lastRenderedPageBreak/>
        <w:t>школьников;</w:t>
      </w:r>
    </w:p>
    <w:p w14:paraId="2535D95A"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 характеристики</w:t>
      </w:r>
      <w:r>
        <w:rPr>
          <w:rStyle w:val="WW8Num2z0"/>
          <w:rFonts w:ascii="Verdana" w:hAnsi="Verdana"/>
          <w:color w:val="000000"/>
          <w:sz w:val="18"/>
          <w:szCs w:val="18"/>
        </w:rPr>
        <w:t> </w:t>
      </w:r>
      <w:r>
        <w:rPr>
          <w:rStyle w:val="WW8Num3z0"/>
          <w:rFonts w:ascii="Verdana" w:hAnsi="Verdana"/>
          <w:color w:val="4682B4"/>
          <w:sz w:val="18"/>
          <w:szCs w:val="18"/>
        </w:rPr>
        <w:t>системообразующих</w:t>
      </w:r>
      <w:r>
        <w:rPr>
          <w:rStyle w:val="WW8Num2z0"/>
          <w:rFonts w:ascii="Verdana" w:hAnsi="Verdana"/>
          <w:color w:val="000000"/>
          <w:sz w:val="18"/>
          <w:szCs w:val="18"/>
        </w:rPr>
        <w:t> </w:t>
      </w:r>
      <w:r>
        <w:rPr>
          <w:rFonts w:ascii="Verdana" w:hAnsi="Verdana"/>
          <w:color w:val="000000"/>
          <w:sz w:val="18"/>
          <w:szCs w:val="18"/>
        </w:rPr>
        <w:t>понятий, идей, концептуальных положений здорового образа жизни в старших классах общеобразовательной школы;</w:t>
      </w:r>
    </w:p>
    <w:p w14:paraId="1DE01FC6"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 теоретической обоснованности антинаркотического воспитания и путей устранения этих негативных явлений из школьной среды. Практическая значимость исследования характеризуется тем, что основные научные выводы и результаты могут использоваться в школе в целях сохранения и укрепления физического здоровья учащихся и формирования у них здорового образа жизни. Сформулированные автором положения могут быт широко и повсеместно использованы педагогами-воспитателями, а также включены в курс педагогики для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использованы в системе повышения квалификации работников образования.</w:t>
      </w:r>
    </w:p>
    <w:p w14:paraId="3A2FACBF"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исследования подтверждается эффективностью подходов, методов и средств, использованных при решении педагогических задач, опытно-экспериментальной обоснованностью данных диссертации.</w:t>
      </w:r>
    </w:p>
    <w:p w14:paraId="5202EF9B"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5AEED71"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Анализ и критическая оценка общих теоретических и практических положений об осуществлении здоровья человека как физической, психической 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согласованности, а также как</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общественной ценности в современной педагогической науке.</w:t>
      </w:r>
    </w:p>
    <w:p w14:paraId="32D7E39D"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Характеристика основных факторов и причин возникновения и обострения проблемы старшеклассников, связанная с отклонениями нравственного поведения.</w:t>
      </w:r>
    </w:p>
    <w:p w14:paraId="1F43D687"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Содержание формирования здорового образа жизни в старших классах включает знание соответствующих фактов, понятий, теоретических положений, закономерностей, изучаемых в курсах основ наук, а также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рациональной организации умственного труда, профилактику заболеваний, личной гигиены, развитие потребности в сохранении и укреплении здоровья своего и окружающих, неприятие антисоциальных привычек.</w:t>
      </w:r>
    </w:p>
    <w:p w14:paraId="0889C061"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Позитивные результаты исследования, теоретические положения, выводы и конкретные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w:t>
      </w:r>
    </w:p>
    <w:p w14:paraId="27A5F9B8" w14:textId="77777777" w:rsidR="00833158" w:rsidRDefault="00833158" w:rsidP="0083315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полученных результатов осуществлялись систематически в течение всего периода научно-исследовательской работы. Обобщенные</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результаты, выводы, рекомендации и предложения последовательно и регулярно информировались и обсуждались на семинарах, конференциях, симпозиумах проводимых в г. Душанбе, Курган-Тюбе, Кулябе, Института повышения квалификации Хатлонской области, на заседаних кафедры педагогики и психологии</w:t>
      </w:r>
      <w:r>
        <w:rPr>
          <w:rStyle w:val="WW8Num2z0"/>
          <w:rFonts w:ascii="Verdana" w:hAnsi="Verdana"/>
          <w:color w:val="000000"/>
          <w:sz w:val="18"/>
          <w:szCs w:val="18"/>
        </w:rPr>
        <w:t> </w:t>
      </w:r>
      <w:r>
        <w:rPr>
          <w:rStyle w:val="WW8Num3z0"/>
          <w:rFonts w:ascii="Verdana" w:hAnsi="Verdana"/>
          <w:color w:val="4682B4"/>
          <w:sz w:val="18"/>
          <w:szCs w:val="18"/>
        </w:rPr>
        <w:t>КТУ</w:t>
      </w:r>
      <w:r>
        <w:rPr>
          <w:rStyle w:val="WW8Num2z0"/>
          <w:rFonts w:ascii="Verdana" w:hAnsi="Verdana"/>
          <w:color w:val="000000"/>
          <w:sz w:val="18"/>
          <w:szCs w:val="18"/>
        </w:rPr>
        <w:t> </w:t>
      </w:r>
      <w:r>
        <w:rPr>
          <w:rFonts w:ascii="Verdana" w:hAnsi="Verdana"/>
          <w:color w:val="000000"/>
          <w:sz w:val="18"/>
          <w:szCs w:val="18"/>
        </w:rPr>
        <w:t>имени Носира Хусрава.</w:t>
      </w:r>
    </w:p>
    <w:p w14:paraId="2569CF54" w14:textId="77777777" w:rsidR="00833158" w:rsidRDefault="00833158" w:rsidP="0083315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библиографического списка использованной литературы. Содержание диссертации изложено на 163 страницах компьютерного набора. Библиографический список насчитывает 170 наименований.</w:t>
      </w:r>
    </w:p>
    <w:p w14:paraId="674387EE" w14:textId="77777777" w:rsidR="00833158" w:rsidRDefault="00833158" w:rsidP="0083315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Курбонов, Файзали Асадуллоевич, 2012 год</w:t>
      </w:r>
    </w:p>
    <w:p w14:paraId="24C29B1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 Регулярный прием пищи через определенные условия, с которогонеобходимо начинать организацию питания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w:t>
      </w:r>
    </w:p>
    <w:p w14:paraId="58C39A57"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 Питание детей должно соответствовать уровню развития и функциональным возможностям организма в конкретный возрастной период.</w:t>
      </w:r>
    </w:p>
    <w:p w14:paraId="6304DA2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 Питательные вещества (белки, жиры, углеводы), поступающие в организм вместе с пищей, должны находиться в определенном соотношении между собой.</w:t>
      </w:r>
    </w:p>
    <w:p w14:paraId="4C325FF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 Почему в семьях пьющих, нередко вырастают пьяницы дети?</w:t>
      </w:r>
    </w:p>
    <w:p w14:paraId="43975C7E"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 Как говорить и что делать с</w:t>
      </w:r>
      <w:r>
        <w:rPr>
          <w:rStyle w:val="WW8Num2z0"/>
          <w:rFonts w:ascii="Verdana" w:hAnsi="Verdana"/>
          <w:color w:val="000000"/>
          <w:sz w:val="18"/>
          <w:szCs w:val="18"/>
        </w:rPr>
        <w:t> </w:t>
      </w:r>
      <w:r>
        <w:rPr>
          <w:rStyle w:val="WW8Num3z0"/>
          <w:rFonts w:ascii="Verdana" w:hAnsi="Verdana"/>
          <w:color w:val="4682B4"/>
          <w:sz w:val="18"/>
          <w:szCs w:val="18"/>
        </w:rPr>
        <w:t>воспитывающим</w:t>
      </w:r>
      <w:r>
        <w:rPr>
          <w:rStyle w:val="WW8Num2z0"/>
          <w:rFonts w:ascii="Verdana" w:hAnsi="Verdana"/>
          <w:color w:val="000000"/>
          <w:sz w:val="18"/>
          <w:szCs w:val="18"/>
        </w:rPr>
        <w:t> </w:t>
      </w:r>
      <w:r>
        <w:rPr>
          <w:rFonts w:ascii="Verdana" w:hAnsi="Verdana"/>
          <w:color w:val="000000"/>
          <w:sz w:val="18"/>
          <w:szCs w:val="18"/>
        </w:rPr>
        <w:t>сыном, дочерью?</w:t>
      </w:r>
    </w:p>
    <w:p w14:paraId="20C4339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 Как говорит с</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об алкогольных напитках?</w:t>
      </w:r>
    </w:p>
    <w:p w14:paraId="21FC6F04"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7. Алкоголизм, табакокурение и наркомания их влияние, на семью.</w:t>
      </w:r>
    </w:p>
    <w:p w14:paraId="6C3BBEA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8. Потребности пьющего и потребности в семье.</w:t>
      </w:r>
    </w:p>
    <w:p w14:paraId="4B0DCA1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9. Ваш</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компания пьющих сверстников.</w:t>
      </w:r>
    </w:p>
    <w:p w14:paraId="6B0F6BE9"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10. Как провести трезвый день рождения, свадьбу и т.д. ?</w:t>
      </w:r>
    </w:p>
    <w:p w14:paraId="49ABBE6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 Соблюдать режим дня, личную гигиену;4.Развивать</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w:t>
      </w:r>
    </w:p>
    <w:p w14:paraId="5CB38F7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12. Иметь любимое дело; б.Общаться с природой;7.Гулять на свежем воздухе;</w:t>
      </w:r>
    </w:p>
    <w:p w14:paraId="6F92B3B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13. Создавать психологический положительный комфорт;</w:t>
      </w:r>
    </w:p>
    <w:p w14:paraId="6A05999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14. Разнообразить деятельность;Ю.Не нервничать и быть со всеми в хороших отношениях;1..Не курить, не пить, не употреблять наркотики;12.Расширить круг</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w:t>
      </w:r>
    </w:p>
    <w:p w14:paraId="73E250E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15. Поменьше смотреть телевизор;</w:t>
      </w:r>
    </w:p>
    <w:p w14:paraId="4C45C0D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16. Бережно относиться ко всем аспектам здоровья;</w:t>
      </w:r>
    </w:p>
    <w:p w14:paraId="2B032683"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17. Научитьси я понимать себя;</w:t>
      </w:r>
    </w:p>
    <w:p w14:paraId="32E92A7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18. Не вести беспорядочную половую жизнь;</w:t>
      </w:r>
    </w:p>
    <w:p w14:paraId="360FA80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19. Регуляно посещать стоматолога и др. врачей;18.Не перегружаться;</w:t>
      </w:r>
    </w:p>
    <w:p w14:paraId="11AE956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20. Должен быть достаточный сон;20.Избегать дурных компании.Что может сделать для здоровья семья?1..Вести здоровый образ жизни;</w:t>
      </w:r>
    </w:p>
    <w:p w14:paraId="71A6370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21. Уважать других, заботиться о</w:t>
      </w:r>
      <w:r>
        <w:rPr>
          <w:rStyle w:val="WW8Num2z0"/>
          <w:rFonts w:ascii="Verdana" w:hAnsi="Verdana"/>
          <w:color w:val="000000"/>
          <w:sz w:val="18"/>
          <w:szCs w:val="18"/>
        </w:rPr>
        <w:t> </w:t>
      </w:r>
      <w:r>
        <w:rPr>
          <w:rStyle w:val="WW8Num3z0"/>
          <w:rFonts w:ascii="Verdana" w:hAnsi="Verdana"/>
          <w:color w:val="4682B4"/>
          <w:sz w:val="18"/>
          <w:szCs w:val="18"/>
        </w:rPr>
        <w:t>младших</w:t>
      </w:r>
      <w:r>
        <w:rPr>
          <w:rFonts w:ascii="Verdana" w:hAnsi="Verdana"/>
          <w:color w:val="000000"/>
          <w:sz w:val="18"/>
          <w:szCs w:val="18"/>
        </w:rPr>
        <w:t>;</w:t>
      </w:r>
    </w:p>
    <w:p w14:paraId="1099101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22. Всем вместе отдыхать на природе; 4.Заниматься</w:t>
      </w:r>
      <w:r>
        <w:rPr>
          <w:rStyle w:val="WW8Num2z0"/>
          <w:rFonts w:ascii="Verdana" w:hAnsi="Verdana"/>
          <w:color w:val="000000"/>
          <w:sz w:val="18"/>
          <w:szCs w:val="18"/>
        </w:rPr>
        <w:t> </w:t>
      </w:r>
      <w:r>
        <w:rPr>
          <w:rStyle w:val="WW8Num3z0"/>
          <w:rFonts w:ascii="Verdana" w:hAnsi="Verdana"/>
          <w:color w:val="4682B4"/>
          <w:sz w:val="18"/>
          <w:szCs w:val="18"/>
        </w:rPr>
        <w:t>спортом</w:t>
      </w:r>
      <w:r>
        <w:rPr>
          <w:rFonts w:ascii="Verdana" w:hAnsi="Verdana"/>
          <w:color w:val="000000"/>
          <w:sz w:val="18"/>
          <w:szCs w:val="18"/>
        </w:rPr>
        <w:t>, закаляться; 5.3дровый сон, режим дня; б.Здоровое питание;</w:t>
      </w:r>
    </w:p>
    <w:p w14:paraId="5B0BC7A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23. Часто проветривать и мыть квартиру;</w:t>
      </w:r>
    </w:p>
    <w:p w14:paraId="6DF653F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24. Иметь библиотеку для интеллектуального развития;9.Иметь домашних животных;10.Хороший пример</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;1. .Взаимопонимание между родителями и детьми;12.Создать атмосферу любви;</w:t>
      </w:r>
    </w:p>
    <w:p w14:paraId="1DFEFFF9"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25. Создать психологический комфорт;</w:t>
      </w:r>
    </w:p>
    <w:p w14:paraId="5AAEA894"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26. Не жалеть денег на здоровье семьи;</w:t>
      </w:r>
    </w:p>
    <w:p w14:paraId="79862DA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27. Помочь направить на определенную сферу деятельности;</w:t>
      </w:r>
    </w:p>
    <w:p w14:paraId="2B922B1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28. Сохранение здоровья ребенка во время беременности;17.Поддерживать друг друга;Что может сделать для здоровья школа?1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 друзьями;2.Физичиские упражнения;</w:t>
      </w:r>
    </w:p>
    <w:p w14:paraId="218D1ACE"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29. Интеллектуальное развитие;</w:t>
      </w:r>
    </w:p>
    <w:p w14:paraId="3D4A22C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30. Правильное составление расписания;5.Рациональное питание;</w:t>
      </w:r>
    </w:p>
    <w:p w14:paraId="60262E19"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31. Соблюдение гигиенических условий при работе с компьютером;</w:t>
      </w:r>
    </w:p>
    <w:p w14:paraId="33C3593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32. Проведение аутогенных</w:t>
      </w:r>
      <w:r>
        <w:rPr>
          <w:rStyle w:val="WW8Num2z0"/>
          <w:rFonts w:ascii="Verdana" w:hAnsi="Verdana"/>
          <w:color w:val="000000"/>
          <w:sz w:val="18"/>
          <w:szCs w:val="18"/>
        </w:rPr>
        <w:t> </w:t>
      </w:r>
      <w:r>
        <w:rPr>
          <w:rStyle w:val="WW8Num3z0"/>
          <w:rFonts w:ascii="Verdana" w:hAnsi="Verdana"/>
          <w:color w:val="4682B4"/>
          <w:sz w:val="18"/>
          <w:szCs w:val="18"/>
        </w:rPr>
        <w:t>тренировок</w:t>
      </w:r>
      <w:r>
        <w:rPr>
          <w:rStyle w:val="WW8Num2z0"/>
          <w:rFonts w:ascii="Verdana" w:hAnsi="Verdana"/>
          <w:color w:val="000000"/>
          <w:sz w:val="18"/>
          <w:szCs w:val="18"/>
        </w:rPr>
        <w:t> </w:t>
      </w:r>
      <w:r>
        <w:rPr>
          <w:rFonts w:ascii="Verdana" w:hAnsi="Verdana"/>
          <w:color w:val="000000"/>
          <w:sz w:val="18"/>
          <w:szCs w:val="18"/>
        </w:rPr>
        <w:t>перед экзаменамив; Б.Озеленение и художественное оформление школы;</w:t>
      </w:r>
    </w:p>
    <w:p w14:paraId="684153B0"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33. Гигиена классов и всей школы; Ю.Соответствие столов и стульев росту учащихся; 11 .Достаточное освещение, достаточная температура;</w:t>
      </w:r>
    </w:p>
    <w:p w14:paraId="2D346B3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34. Хорошее отношение учителей с детьми;13.Учет интересов учащихся;</w:t>
      </w:r>
    </w:p>
    <w:p w14:paraId="4F0111FD"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35. Проведение</w:t>
      </w:r>
      <w:r>
        <w:rPr>
          <w:rStyle w:val="WW8Num2z0"/>
          <w:rFonts w:ascii="Verdana" w:hAnsi="Verdana"/>
          <w:color w:val="000000"/>
          <w:sz w:val="18"/>
          <w:szCs w:val="18"/>
        </w:rPr>
        <w:t> </w:t>
      </w:r>
      <w:r>
        <w:rPr>
          <w:rStyle w:val="WW8Num3z0"/>
          <w:rFonts w:ascii="Verdana" w:hAnsi="Verdana"/>
          <w:color w:val="4682B4"/>
          <w:sz w:val="18"/>
          <w:szCs w:val="18"/>
        </w:rPr>
        <w:t>внеклассных</w:t>
      </w:r>
      <w:r>
        <w:rPr>
          <w:rStyle w:val="WW8Num2z0"/>
          <w:rFonts w:ascii="Verdana" w:hAnsi="Verdana"/>
          <w:color w:val="000000"/>
          <w:sz w:val="18"/>
          <w:szCs w:val="18"/>
        </w:rPr>
        <w:t> </w:t>
      </w:r>
      <w:r>
        <w:rPr>
          <w:rFonts w:ascii="Verdana" w:hAnsi="Verdana"/>
          <w:color w:val="000000"/>
          <w:sz w:val="18"/>
          <w:szCs w:val="18"/>
        </w:rPr>
        <w:t>мероприятий по вопросам здоровья;</w:t>
      </w:r>
    </w:p>
    <w:p w14:paraId="771BF2EB"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36. Пропоганда здорового образа жизни;</w:t>
      </w:r>
    </w:p>
    <w:p w14:paraId="064323AD"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37. Введение предмета культура здоровья;</w:t>
      </w:r>
    </w:p>
    <w:p w14:paraId="58BC5287"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оформление перемен;Что могут сделать для здоровья друзья?1..Поддержать духовно, эмоционально;</w:t>
      </w:r>
    </w:p>
    <w:p w14:paraId="4BB6E51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39. Могут дать человеку вазможноть почувствовать себя личностью;</w:t>
      </w:r>
    </w:p>
    <w:p w14:paraId="427FEB0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40. Уберечь от стресса, поддержать; 4.3ащитить от негативного влияния среды;</w:t>
      </w:r>
    </w:p>
    <w:p w14:paraId="4068BB3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41. Развить интерес к какой-либо деятельности;</w:t>
      </w:r>
    </w:p>
    <w:p w14:paraId="0CE426D9"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42. Быть примером другим людям;</w:t>
      </w:r>
    </w:p>
    <w:p w14:paraId="27B306D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43. Дать совет по здоровому образу жизни;8.Разделить радость и горе;</w:t>
      </w:r>
    </w:p>
    <w:p w14:paraId="1A19F57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44. Совместные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спортом; Ю.Помочь избавиться от вредных привычек;1. .Помочь наладить взаимопонимание с родителямиЧто может сделать для здоровья медицина?</w:t>
      </w:r>
    </w:p>
    <w:p w14:paraId="70EAB92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45. Правильно поставить диагноз;2.Вылечить;</w:t>
      </w:r>
    </w:p>
    <w:p w14:paraId="77CD448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46. Профилактика и санитарное просвещение;</w:t>
      </w:r>
    </w:p>
    <w:p w14:paraId="18CC21DB"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47. Изобрести новые препараты для лечения неизлечимых болезней;</w:t>
      </w:r>
    </w:p>
    <w:p w14:paraId="6A3B846E"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48. Снижение цен на медицинские услуги и препараты;</w:t>
      </w:r>
    </w:p>
    <w:p w14:paraId="085460C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49. Практика домашнего врача (индивидуальный подход); ;</w:t>
      </w:r>
    </w:p>
    <w:p w14:paraId="2812877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 По дробное изучение возбудителей, болезней и разработка вакцин; Б.Ответственность и </w:t>
      </w:r>
      <w:r>
        <w:rPr>
          <w:rFonts w:ascii="Verdana" w:hAnsi="Verdana"/>
          <w:color w:val="000000"/>
          <w:sz w:val="18"/>
          <w:szCs w:val="18"/>
        </w:rPr>
        <w:lastRenderedPageBreak/>
        <w:t>добросовестное отношение врачей к своей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69E2D443"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51. Установление определенных сроков для профосмотров;</w:t>
      </w:r>
    </w:p>
    <w:p w14:paraId="3DF602DB"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52. Снизить цены на санитарно-курортный отдых;</w:t>
      </w:r>
    </w:p>
    <w:p w14:paraId="21D8505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53. Уважительное отношение к пациентам;Что может сделать для здоровья государство?1 .Государственаная программа, направленная на оздоровление общества во всех сферах деятельности;</w:t>
      </w:r>
    </w:p>
    <w:p w14:paraId="028F1012"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54. Пропаганда здорового образа жизни;</w:t>
      </w:r>
    </w:p>
    <w:p w14:paraId="45683CA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55. Финансовая поддержка медицины и образования;</w:t>
      </w:r>
    </w:p>
    <w:p w14:paraId="4AECDD9E"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56. Введение в учреждениях предметов здоровья; %</w:t>
      </w:r>
    </w:p>
    <w:p w14:paraId="7BFED148"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57. Бесплатное медицинское обслуживание;б.Запрет товаров, пагубно виляющих на здоровье; ,,7.3аполнение</w:t>
      </w:r>
      <w:r>
        <w:rPr>
          <w:rStyle w:val="WW8Num2z0"/>
          <w:rFonts w:ascii="Verdana" w:hAnsi="Verdana"/>
          <w:color w:val="000000"/>
          <w:sz w:val="18"/>
          <w:szCs w:val="18"/>
        </w:rPr>
        <w:t> </w:t>
      </w:r>
      <w:r>
        <w:rPr>
          <w:rStyle w:val="WW8Num3z0"/>
          <w:rFonts w:ascii="Verdana" w:hAnsi="Verdana"/>
          <w:color w:val="4682B4"/>
          <w:sz w:val="18"/>
          <w:szCs w:val="18"/>
        </w:rPr>
        <w:t>досуга</w:t>
      </w:r>
      <w:r>
        <w:rPr>
          <w:rStyle w:val="WW8Num2z0"/>
          <w:rFonts w:ascii="Verdana" w:hAnsi="Verdana"/>
          <w:color w:val="000000"/>
          <w:sz w:val="18"/>
          <w:szCs w:val="18"/>
        </w:rPr>
        <w:t> </w:t>
      </w:r>
      <w:r>
        <w:rPr>
          <w:rFonts w:ascii="Verdana" w:hAnsi="Verdana"/>
          <w:color w:val="000000"/>
          <w:sz w:val="18"/>
          <w:szCs w:val="18"/>
        </w:rPr>
        <w:t>школьников (кружки, секции спорт и т.д.);</w:t>
      </w:r>
    </w:p>
    <w:p w14:paraId="79AFC405"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58. Снижение цен на продовольственные товары;</w:t>
      </w:r>
    </w:p>
    <w:p w14:paraId="66FFE03C"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59. Восстановление лесов, очистка водоемов; Ю.Утилизация бытовых отходов;</w:t>
      </w:r>
    </w:p>
    <w:p w14:paraId="014A57B6"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60. Очистка воздуха (фильтры на предприятиях); 12.0рганизация санаториев, баз отдыха;</w:t>
      </w:r>
    </w:p>
    <w:p w14:paraId="1C13828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61. Мирные взаимоотношения государств;</w:t>
      </w:r>
    </w:p>
    <w:p w14:paraId="33839C0F"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62. Введение в школах предметов здоровья и психологии организация кабинетов психологической разгрузки;</w:t>
      </w:r>
    </w:p>
    <w:p w14:paraId="5B06CC11"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63. Врача-в школу, больше медикаментов-в школу;</w:t>
      </w:r>
    </w:p>
    <w:p w14:paraId="2ECF9DDA" w14:textId="77777777" w:rsidR="00833158" w:rsidRDefault="00833158" w:rsidP="00833158">
      <w:pPr>
        <w:pStyle w:val="WW8Num1z2"/>
        <w:shd w:val="clear" w:color="auto" w:fill="F7F7F7"/>
        <w:spacing w:after="0"/>
        <w:rPr>
          <w:rFonts w:ascii="Verdana" w:hAnsi="Verdana"/>
          <w:color w:val="000000"/>
          <w:sz w:val="18"/>
          <w:szCs w:val="18"/>
        </w:rPr>
      </w:pPr>
      <w:r>
        <w:rPr>
          <w:rFonts w:ascii="Verdana" w:hAnsi="Verdana"/>
          <w:color w:val="000000"/>
          <w:sz w:val="18"/>
          <w:szCs w:val="18"/>
        </w:rPr>
        <w:t>64. Разработать новое топливо для автомобилей, новые технологии, которые безвредны для здоровья человекам;</w:t>
      </w:r>
    </w:p>
    <w:p w14:paraId="6093F29C" w14:textId="65EAB054" w:rsidR="00833158" w:rsidRPr="00833158" w:rsidRDefault="00833158" w:rsidP="00833158">
      <w:r>
        <w:rPr>
          <w:rFonts w:ascii="Verdana" w:hAnsi="Verdana"/>
          <w:color w:val="000000"/>
          <w:sz w:val="18"/>
          <w:szCs w:val="18"/>
        </w:rPr>
        <w:br/>
      </w:r>
    </w:p>
    <w:sectPr w:rsidR="00833158" w:rsidRPr="0083315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2588" w14:textId="77777777" w:rsidR="00A7080D" w:rsidRDefault="00A7080D">
      <w:pPr>
        <w:spacing w:after="0" w:line="240" w:lineRule="auto"/>
      </w:pPr>
      <w:r>
        <w:separator/>
      </w:r>
    </w:p>
  </w:endnote>
  <w:endnote w:type="continuationSeparator" w:id="0">
    <w:p w14:paraId="456D72C0" w14:textId="77777777" w:rsidR="00A7080D" w:rsidRDefault="00A7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A8DEF" w14:textId="77777777" w:rsidR="00A7080D" w:rsidRDefault="00A7080D">
      <w:pPr>
        <w:spacing w:after="0" w:line="240" w:lineRule="auto"/>
      </w:pPr>
      <w:r>
        <w:separator/>
      </w:r>
    </w:p>
  </w:footnote>
  <w:footnote w:type="continuationSeparator" w:id="0">
    <w:p w14:paraId="0FA7F253" w14:textId="77777777" w:rsidR="00A7080D" w:rsidRDefault="00A70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80D"/>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3634</TotalTime>
  <Pages>8</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709</cp:revision>
  <cp:lastPrinted>2009-02-06T05:36:00Z</cp:lastPrinted>
  <dcterms:created xsi:type="dcterms:W3CDTF">2016-09-19T15:12:00Z</dcterms:created>
  <dcterms:modified xsi:type="dcterms:W3CDTF">2016-11-11T17:26:00Z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