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3B6616" w:rsidRDefault="003B6616" w:rsidP="006F2638">
      <w:pPr>
        <w:pStyle w:val="afffffff7"/>
        <w:rPr>
          <w:rFonts w:asciiTheme="minorHAnsi" w:hAnsiTheme="minorHAnsi"/>
          <w:bCs/>
          <w:kern w:val="1"/>
          <w:sz w:val="32"/>
          <w:szCs w:val="28"/>
          <w:lang w:val="uk-UA"/>
        </w:rPr>
      </w:pPr>
    </w:p>
    <w:p w:rsidR="00421A11" w:rsidRPr="00BE0BB4" w:rsidRDefault="00421A11" w:rsidP="00421A11">
      <w:pPr>
        <w:pStyle w:val="afa"/>
        <w:rPr>
          <w:rFonts w:ascii="Times New Roman" w:hAnsi="Times New Roman"/>
          <w:caps/>
          <w:sz w:val="28"/>
          <w:lang w:val="uk-UA"/>
        </w:rPr>
      </w:pPr>
      <w:r w:rsidRPr="00BE0BB4">
        <w:rPr>
          <w:rFonts w:ascii="Times New Roman" w:hAnsi="Times New Roman"/>
          <w:sz w:val="28"/>
          <w:lang w:val="uk-UA"/>
        </w:rPr>
        <w:t>ДНІПРОПЕТРОВСЬКА ДЕРЖАВНА ФІНАНСОВА АКАДЕМІЯ</w:t>
      </w:r>
    </w:p>
    <w:p w:rsidR="00421A11" w:rsidRPr="00BE0BB4" w:rsidRDefault="00421A11" w:rsidP="00421A11">
      <w:pPr>
        <w:spacing w:line="360" w:lineRule="auto"/>
        <w:jc w:val="center"/>
        <w:rPr>
          <w:bCs/>
          <w:sz w:val="28"/>
          <w:szCs w:val="28"/>
        </w:rPr>
      </w:pPr>
    </w:p>
    <w:p w:rsidR="00421A11" w:rsidRPr="00BE0BB4" w:rsidRDefault="00421A11" w:rsidP="00421A11">
      <w:pPr>
        <w:spacing w:line="360" w:lineRule="auto"/>
        <w:jc w:val="center"/>
        <w:rPr>
          <w:bCs/>
        </w:rPr>
      </w:pPr>
    </w:p>
    <w:p w:rsidR="00421A11" w:rsidRPr="00BE0BB4" w:rsidRDefault="00421A11" w:rsidP="00421A11">
      <w:pPr>
        <w:spacing w:line="360" w:lineRule="auto"/>
        <w:jc w:val="center"/>
        <w:rPr>
          <w:bCs/>
          <w:sz w:val="28"/>
          <w:szCs w:val="28"/>
        </w:rPr>
      </w:pPr>
      <w:r w:rsidRPr="00BE0BB4">
        <w:rPr>
          <w:bCs/>
          <w:sz w:val="28"/>
          <w:szCs w:val="28"/>
        </w:rPr>
        <w:t>На правах рукопису</w:t>
      </w:r>
    </w:p>
    <w:p w:rsidR="00421A11" w:rsidRPr="00BE0BB4" w:rsidRDefault="00421A11" w:rsidP="00421A11">
      <w:pPr>
        <w:spacing w:line="360" w:lineRule="auto"/>
        <w:jc w:val="center"/>
        <w:rPr>
          <w:b/>
          <w:bCs/>
          <w:sz w:val="16"/>
          <w:szCs w:val="16"/>
        </w:rPr>
      </w:pPr>
    </w:p>
    <w:p w:rsidR="00421A11" w:rsidRPr="00BE0BB4" w:rsidRDefault="00421A11" w:rsidP="00421A11">
      <w:pPr>
        <w:spacing w:line="360" w:lineRule="auto"/>
        <w:jc w:val="center"/>
        <w:rPr>
          <w:b/>
          <w:bCs/>
          <w:sz w:val="28"/>
          <w:szCs w:val="28"/>
        </w:rPr>
      </w:pPr>
      <w:r w:rsidRPr="00BE0BB4">
        <w:rPr>
          <w:b/>
          <w:sz w:val="28"/>
          <w:szCs w:val="28"/>
        </w:rPr>
        <w:t>ЖАДЬКО КОСТЯНТИН СТЕПАНОВИЧ</w:t>
      </w:r>
    </w:p>
    <w:p w:rsidR="00421A11" w:rsidRPr="00BE0BB4" w:rsidRDefault="00421A11" w:rsidP="00421A11">
      <w:pPr>
        <w:spacing w:line="360" w:lineRule="auto"/>
        <w:jc w:val="center"/>
        <w:rPr>
          <w:b/>
          <w:bCs/>
          <w:caps/>
          <w:sz w:val="28"/>
          <w:szCs w:val="28"/>
        </w:rPr>
      </w:pPr>
    </w:p>
    <w:p w:rsidR="00421A11" w:rsidRPr="00BE0BB4" w:rsidRDefault="00421A11" w:rsidP="00421A11">
      <w:pPr>
        <w:pStyle w:val="afa"/>
        <w:tabs>
          <w:tab w:val="left" w:pos="0"/>
          <w:tab w:val="left" w:pos="8505"/>
          <w:tab w:val="left" w:pos="9639"/>
        </w:tabs>
        <w:spacing w:line="560" w:lineRule="exact"/>
        <w:jc w:val="right"/>
        <w:rPr>
          <w:rFonts w:ascii="Times New Roman" w:hAnsi="Times New Roman" w:cs="Times New Roman"/>
          <w:b/>
          <w:sz w:val="28"/>
          <w:szCs w:val="28"/>
          <w:lang w:val="uk-UA"/>
        </w:rPr>
      </w:pPr>
      <w:r w:rsidRPr="00BE0BB4">
        <w:rPr>
          <w:b/>
          <w:bCs/>
          <w:caps/>
          <w:sz w:val="28"/>
          <w:szCs w:val="28"/>
        </w:rPr>
        <w:t xml:space="preserve">УДК </w:t>
      </w:r>
      <w:r w:rsidRPr="00BE0BB4">
        <w:rPr>
          <w:rStyle w:val="st1"/>
          <w:rFonts w:ascii="Times New Roman" w:hAnsi="Times New Roman" w:cs="Times New Roman"/>
          <w:b/>
          <w:sz w:val="28"/>
          <w:szCs w:val="28"/>
        </w:rPr>
        <w:t>658.5:65.012:631.15</w:t>
      </w:r>
    </w:p>
    <w:p w:rsidR="00421A11" w:rsidRPr="00BE0BB4" w:rsidRDefault="00421A11" w:rsidP="00421A11">
      <w:pPr>
        <w:spacing w:line="360" w:lineRule="auto"/>
        <w:jc w:val="right"/>
        <w:rPr>
          <w:b/>
          <w:bCs/>
          <w:caps/>
          <w:sz w:val="28"/>
          <w:szCs w:val="28"/>
        </w:rPr>
      </w:pPr>
    </w:p>
    <w:p w:rsidR="00421A11" w:rsidRPr="00BE0BB4" w:rsidRDefault="00421A11" w:rsidP="00421A11">
      <w:pPr>
        <w:spacing w:line="360" w:lineRule="auto"/>
        <w:jc w:val="right"/>
        <w:rPr>
          <w:b/>
          <w:bCs/>
          <w:caps/>
          <w:sz w:val="28"/>
          <w:szCs w:val="28"/>
        </w:rPr>
      </w:pPr>
    </w:p>
    <w:p w:rsidR="00421A11" w:rsidRPr="00BE0BB4" w:rsidRDefault="00421A11" w:rsidP="00421A11">
      <w:pPr>
        <w:pStyle w:val="afffffffe"/>
        <w:tabs>
          <w:tab w:val="left" w:pos="0"/>
          <w:tab w:val="left" w:pos="9639"/>
        </w:tabs>
        <w:spacing w:after="0" w:line="360" w:lineRule="auto"/>
        <w:ind w:left="0"/>
        <w:jc w:val="center"/>
        <w:rPr>
          <w:b/>
          <w:sz w:val="38"/>
          <w:szCs w:val="38"/>
        </w:rPr>
      </w:pPr>
      <w:r w:rsidRPr="00BE0BB4">
        <w:rPr>
          <w:b/>
          <w:sz w:val="38"/>
          <w:szCs w:val="38"/>
        </w:rPr>
        <w:t>МОНІТОРИНГ, ДІАГНОСТИКА ТА КОНТРОЛЬ ДІЯЛЬНОСТІ ПІДПРИЄМСТВ:</w:t>
      </w:r>
    </w:p>
    <w:p w:rsidR="00421A11" w:rsidRPr="00BE0BB4" w:rsidRDefault="00421A11" w:rsidP="00421A11">
      <w:pPr>
        <w:pStyle w:val="afffffffe"/>
        <w:tabs>
          <w:tab w:val="left" w:pos="0"/>
          <w:tab w:val="left" w:pos="9639"/>
        </w:tabs>
        <w:spacing w:after="0" w:line="360" w:lineRule="auto"/>
        <w:ind w:left="0"/>
        <w:jc w:val="center"/>
        <w:rPr>
          <w:b/>
          <w:sz w:val="38"/>
          <w:szCs w:val="38"/>
        </w:rPr>
      </w:pPr>
      <w:r w:rsidRPr="00BE0BB4">
        <w:rPr>
          <w:b/>
          <w:sz w:val="38"/>
          <w:szCs w:val="38"/>
        </w:rPr>
        <w:t xml:space="preserve"> ТЕОРІЯ, МЕТОДОЛОГІЯ, ПРАКТИКА</w:t>
      </w:r>
    </w:p>
    <w:p w:rsidR="00421A11" w:rsidRPr="00BE0BB4" w:rsidRDefault="00421A11" w:rsidP="00421A11">
      <w:pPr>
        <w:spacing w:line="360" w:lineRule="auto"/>
        <w:jc w:val="center"/>
        <w:rPr>
          <w:b/>
          <w:sz w:val="38"/>
          <w:szCs w:val="38"/>
        </w:rPr>
      </w:pPr>
    </w:p>
    <w:p w:rsidR="00421A11" w:rsidRPr="00BE0BB4" w:rsidRDefault="00421A11" w:rsidP="00421A11">
      <w:pPr>
        <w:spacing w:line="360" w:lineRule="auto"/>
        <w:jc w:val="center"/>
        <w:rPr>
          <w:b/>
          <w:bCs/>
          <w:caps/>
          <w:sz w:val="28"/>
          <w:szCs w:val="28"/>
        </w:rPr>
      </w:pPr>
    </w:p>
    <w:p w:rsidR="00421A11" w:rsidRPr="00BE0BB4" w:rsidRDefault="00421A11" w:rsidP="00421A11">
      <w:pPr>
        <w:spacing w:line="360" w:lineRule="auto"/>
        <w:jc w:val="center"/>
        <w:rPr>
          <w:bCs/>
          <w:sz w:val="28"/>
          <w:szCs w:val="28"/>
        </w:rPr>
      </w:pPr>
      <w:r w:rsidRPr="00BE0BB4">
        <w:rPr>
          <w:bCs/>
          <w:sz w:val="28"/>
          <w:szCs w:val="28"/>
        </w:rPr>
        <w:t xml:space="preserve">08.00.04 – економіка та управління підприємствами </w:t>
      </w:r>
    </w:p>
    <w:p w:rsidR="00421A11" w:rsidRPr="00BE0BB4" w:rsidRDefault="00421A11" w:rsidP="00421A11">
      <w:pPr>
        <w:spacing w:line="360" w:lineRule="auto"/>
        <w:jc w:val="center"/>
        <w:rPr>
          <w:bCs/>
          <w:sz w:val="28"/>
          <w:szCs w:val="28"/>
        </w:rPr>
      </w:pPr>
      <w:r w:rsidRPr="00BE0BB4">
        <w:rPr>
          <w:bCs/>
          <w:sz w:val="28"/>
          <w:szCs w:val="28"/>
        </w:rPr>
        <w:t>(за видами економічної діяльності )</w:t>
      </w:r>
    </w:p>
    <w:p w:rsidR="00421A11" w:rsidRPr="00BE0BB4" w:rsidRDefault="00421A11" w:rsidP="00421A11">
      <w:pPr>
        <w:spacing w:line="360" w:lineRule="auto"/>
        <w:jc w:val="right"/>
        <w:rPr>
          <w:b/>
          <w:bCs/>
          <w:caps/>
          <w:sz w:val="16"/>
          <w:szCs w:val="16"/>
          <w:lang w:val="uk-UA"/>
        </w:rPr>
      </w:pPr>
    </w:p>
    <w:p w:rsidR="00421A11" w:rsidRPr="00BE0BB4" w:rsidRDefault="00421A11" w:rsidP="00421A11">
      <w:pPr>
        <w:spacing w:line="360" w:lineRule="auto"/>
        <w:jc w:val="right"/>
        <w:rPr>
          <w:b/>
          <w:bCs/>
          <w:caps/>
          <w:sz w:val="16"/>
          <w:szCs w:val="16"/>
          <w:lang w:val="uk-UA"/>
        </w:rPr>
      </w:pPr>
    </w:p>
    <w:p w:rsidR="00421A11" w:rsidRPr="00BE0BB4" w:rsidRDefault="00421A11" w:rsidP="00421A11">
      <w:pPr>
        <w:spacing w:line="360" w:lineRule="auto"/>
        <w:ind w:right="21"/>
        <w:jc w:val="center"/>
        <w:rPr>
          <w:sz w:val="28"/>
          <w:szCs w:val="28"/>
        </w:rPr>
      </w:pPr>
      <w:r w:rsidRPr="00BE0BB4">
        <w:rPr>
          <w:sz w:val="28"/>
          <w:szCs w:val="28"/>
        </w:rPr>
        <w:t>Дисертація на здобуття наукового ступеня</w:t>
      </w:r>
    </w:p>
    <w:p w:rsidR="00421A11" w:rsidRPr="00BE0BB4" w:rsidRDefault="00421A11" w:rsidP="00421A11">
      <w:pPr>
        <w:spacing w:line="360" w:lineRule="auto"/>
        <w:ind w:right="21"/>
        <w:jc w:val="center"/>
        <w:rPr>
          <w:sz w:val="28"/>
          <w:szCs w:val="28"/>
        </w:rPr>
      </w:pPr>
      <w:r w:rsidRPr="00BE0BB4">
        <w:rPr>
          <w:sz w:val="28"/>
          <w:szCs w:val="28"/>
        </w:rPr>
        <w:t>доктора економічних наук</w:t>
      </w:r>
    </w:p>
    <w:p w:rsidR="00421A11" w:rsidRPr="00BE0BB4" w:rsidRDefault="00421A11" w:rsidP="00421A11">
      <w:pPr>
        <w:spacing w:line="360" w:lineRule="auto"/>
        <w:jc w:val="center"/>
        <w:rPr>
          <w:b/>
          <w:bCs/>
        </w:rPr>
      </w:pPr>
    </w:p>
    <w:p w:rsidR="00421A11" w:rsidRPr="00BE0BB4" w:rsidRDefault="00421A11" w:rsidP="00421A11">
      <w:pPr>
        <w:ind w:left="4536"/>
        <w:rPr>
          <w:sz w:val="28"/>
          <w:szCs w:val="28"/>
          <w:lang w:val="uk-UA"/>
        </w:rPr>
      </w:pPr>
    </w:p>
    <w:p w:rsidR="00421A11" w:rsidRPr="00BE0BB4" w:rsidRDefault="00421A11" w:rsidP="00421A11">
      <w:pPr>
        <w:ind w:left="4536"/>
        <w:rPr>
          <w:sz w:val="28"/>
          <w:szCs w:val="28"/>
          <w:lang w:val="uk-UA"/>
        </w:rPr>
      </w:pPr>
    </w:p>
    <w:p w:rsidR="00421A11" w:rsidRPr="00BE0BB4" w:rsidRDefault="00421A11" w:rsidP="00421A11">
      <w:pPr>
        <w:ind w:left="4536"/>
        <w:rPr>
          <w:sz w:val="14"/>
          <w:szCs w:val="14"/>
          <w:lang w:val="uk-UA"/>
        </w:rPr>
      </w:pPr>
    </w:p>
    <w:p w:rsidR="00421A11" w:rsidRPr="00BE0BB4" w:rsidRDefault="00421A11" w:rsidP="00421A11">
      <w:pPr>
        <w:spacing w:line="360" w:lineRule="auto"/>
        <w:ind w:left="4536"/>
        <w:rPr>
          <w:bCs/>
          <w:sz w:val="28"/>
          <w:szCs w:val="28"/>
        </w:rPr>
      </w:pPr>
      <w:r w:rsidRPr="00BE0BB4">
        <w:rPr>
          <w:bCs/>
          <w:sz w:val="28"/>
          <w:szCs w:val="28"/>
        </w:rPr>
        <w:t>Науковий консультант:</w:t>
      </w:r>
    </w:p>
    <w:p w:rsidR="00421A11" w:rsidRPr="00BE0BB4" w:rsidRDefault="00421A11" w:rsidP="00421A11">
      <w:pPr>
        <w:spacing w:line="360" w:lineRule="auto"/>
        <w:ind w:left="4536"/>
        <w:rPr>
          <w:b/>
          <w:bCs/>
          <w:sz w:val="28"/>
          <w:szCs w:val="28"/>
        </w:rPr>
      </w:pPr>
      <w:r w:rsidRPr="00BE0BB4">
        <w:rPr>
          <w:b/>
          <w:sz w:val="28"/>
          <w:szCs w:val="28"/>
        </w:rPr>
        <w:t>Плескач Валентина Леонідівна,</w:t>
      </w:r>
    </w:p>
    <w:p w:rsidR="00421A11" w:rsidRPr="00BE0BB4" w:rsidRDefault="00421A11" w:rsidP="00421A11">
      <w:pPr>
        <w:spacing w:line="360" w:lineRule="auto"/>
        <w:ind w:left="4536"/>
        <w:rPr>
          <w:bCs/>
          <w:sz w:val="28"/>
          <w:szCs w:val="28"/>
        </w:rPr>
      </w:pPr>
      <w:r w:rsidRPr="00BE0BB4">
        <w:rPr>
          <w:bCs/>
          <w:sz w:val="28"/>
          <w:szCs w:val="28"/>
        </w:rPr>
        <w:lastRenderedPageBreak/>
        <w:t xml:space="preserve">доктор економічних наук, </w:t>
      </w:r>
    </w:p>
    <w:p w:rsidR="00421A11" w:rsidRPr="00BE0BB4" w:rsidRDefault="00421A11" w:rsidP="00421A11">
      <w:pPr>
        <w:spacing w:line="360" w:lineRule="auto"/>
        <w:ind w:left="4536"/>
        <w:rPr>
          <w:bCs/>
          <w:sz w:val="28"/>
          <w:szCs w:val="28"/>
        </w:rPr>
      </w:pPr>
      <w:r w:rsidRPr="00BE0BB4">
        <w:rPr>
          <w:bCs/>
          <w:sz w:val="28"/>
          <w:szCs w:val="28"/>
        </w:rPr>
        <w:t>професор</w:t>
      </w:r>
    </w:p>
    <w:p w:rsidR="00421A11" w:rsidRPr="00BE0BB4" w:rsidRDefault="00421A11" w:rsidP="00421A11">
      <w:pPr>
        <w:spacing w:line="360" w:lineRule="auto"/>
        <w:jc w:val="center"/>
        <w:rPr>
          <w:b/>
          <w:bCs/>
        </w:rPr>
      </w:pPr>
    </w:p>
    <w:p w:rsidR="00421A11" w:rsidRPr="00BE0BB4" w:rsidRDefault="00421A11" w:rsidP="00421A11">
      <w:pPr>
        <w:spacing w:line="360" w:lineRule="auto"/>
        <w:jc w:val="center"/>
        <w:rPr>
          <w:b/>
          <w:bCs/>
          <w:sz w:val="22"/>
          <w:szCs w:val="22"/>
        </w:rPr>
      </w:pPr>
    </w:p>
    <w:p w:rsidR="00421A11" w:rsidRPr="00BE0BB4" w:rsidRDefault="00421A11" w:rsidP="00421A11">
      <w:pPr>
        <w:jc w:val="center"/>
        <w:rPr>
          <w:bCs/>
          <w:sz w:val="28"/>
          <w:szCs w:val="28"/>
        </w:rPr>
      </w:pPr>
      <w:r w:rsidRPr="00BE0BB4">
        <w:rPr>
          <w:bCs/>
          <w:sz w:val="28"/>
          <w:szCs w:val="28"/>
        </w:rPr>
        <w:t>Дніпропетровськ – 2013</w:t>
      </w:r>
    </w:p>
    <w:p w:rsidR="00421A11" w:rsidRPr="00BE0BB4" w:rsidRDefault="00421A11" w:rsidP="00421A11">
      <w:pPr>
        <w:spacing w:line="360" w:lineRule="auto"/>
        <w:jc w:val="center"/>
        <w:rPr>
          <w:sz w:val="28"/>
          <w:szCs w:val="28"/>
          <w:lang w:val="uk-UA"/>
        </w:rPr>
      </w:pPr>
      <w:r w:rsidRPr="00BE0BB4">
        <w:rPr>
          <w:bCs/>
          <w:sz w:val="28"/>
          <w:szCs w:val="28"/>
        </w:rPr>
        <w:br w:type="page"/>
      </w:r>
      <w:r w:rsidRPr="00BE0BB4">
        <w:rPr>
          <w:sz w:val="28"/>
          <w:szCs w:val="28"/>
          <w:lang w:val="uk-UA"/>
        </w:rPr>
        <w:lastRenderedPageBreak/>
        <w:t>ЗМІСТ</w:t>
      </w:r>
    </w:p>
    <w:tbl>
      <w:tblPr>
        <w:tblW w:w="8984" w:type="dxa"/>
        <w:tblLayout w:type="fixed"/>
        <w:tblLook w:val="01E0" w:firstRow="1" w:lastRow="1" w:firstColumn="1" w:lastColumn="1" w:noHBand="0" w:noVBand="0"/>
      </w:tblPr>
      <w:tblGrid>
        <w:gridCol w:w="8208"/>
        <w:gridCol w:w="776"/>
      </w:tblGrid>
      <w:tr w:rsidR="00421A11" w:rsidRPr="00BE0BB4" w:rsidTr="00E00168">
        <w:tc>
          <w:tcPr>
            <w:tcW w:w="8208" w:type="dxa"/>
          </w:tcPr>
          <w:p w:rsidR="00421A11" w:rsidRPr="00BE0BB4" w:rsidRDefault="00421A11" w:rsidP="00E00168">
            <w:pPr>
              <w:spacing w:line="360" w:lineRule="auto"/>
              <w:rPr>
                <w:sz w:val="28"/>
                <w:szCs w:val="28"/>
                <w:lang w:val="uk-UA"/>
              </w:rPr>
            </w:pPr>
            <w:r w:rsidRPr="00BE0BB4">
              <w:rPr>
                <w:sz w:val="28"/>
                <w:szCs w:val="28"/>
                <w:lang w:val="uk-UA"/>
              </w:rPr>
              <w:t>УМОВНІ ПОЗНАЧ</w:t>
            </w:r>
            <w:r w:rsidRPr="00BE0BB4">
              <w:rPr>
                <w:sz w:val="28"/>
                <w:szCs w:val="28"/>
              </w:rPr>
              <w:t>ЕННЯ.....</w:t>
            </w:r>
            <w:r w:rsidRPr="00BE0BB4">
              <w:rPr>
                <w:sz w:val="28"/>
                <w:szCs w:val="28"/>
                <w:lang w:val="uk-UA"/>
              </w:rPr>
              <w:t>...................</w:t>
            </w:r>
            <w:r w:rsidRPr="00BE0BB4">
              <w:rPr>
                <w:sz w:val="28"/>
                <w:szCs w:val="28"/>
              </w:rPr>
              <w:t>...................</w:t>
            </w:r>
            <w:r w:rsidRPr="00BE0BB4">
              <w:rPr>
                <w:sz w:val="28"/>
                <w:szCs w:val="28"/>
                <w:lang w:val="uk-UA"/>
              </w:rPr>
              <w:t>..........</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4</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lang w:val="uk-UA"/>
              </w:rPr>
              <w:t>ВСТУП</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6</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t>РОЗДІЛ 1. ТЕОРЕТИЧНІ ЗАСАДИ МОНІТОРИНГУ, ДІАГНОСТИКИ Й КОНТРОЛЮ ЯК ФУНКЦІЙ УПРАВЛІННЯ ГОСПОДАРСЬКОЮ ДІЯЛЬНІСТЮ ПІДПРИЄМСТВ</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16</w:t>
            </w:r>
          </w:p>
        </w:tc>
      </w:tr>
      <w:tr w:rsidR="00421A11" w:rsidRPr="00BE0BB4" w:rsidTr="00E00168">
        <w:tc>
          <w:tcPr>
            <w:tcW w:w="8208" w:type="dxa"/>
          </w:tcPr>
          <w:p w:rsidR="00421A11" w:rsidRPr="00BE0BB4" w:rsidRDefault="00421A11" w:rsidP="00E00168">
            <w:pPr>
              <w:spacing w:line="360" w:lineRule="auto"/>
              <w:jc w:val="both"/>
              <w:rPr>
                <w:webHidden/>
                <w:sz w:val="28"/>
                <w:szCs w:val="28"/>
              </w:rPr>
            </w:pPr>
            <w:r w:rsidRPr="00BE0BB4">
              <w:rPr>
                <w:sz w:val="28"/>
                <w:szCs w:val="28"/>
              </w:rPr>
              <w:t>1.1. Поняття та економічна сутність моніторингу, діагностики й контролю.................................................................................................</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16</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t>1.2. Організація і стан сучасної системи моніторингу, діагностики й контролю діяльності підприємств..................................................</w:t>
            </w:r>
            <w:r w:rsidRPr="00BE0BB4">
              <w:rPr>
                <w:sz w:val="28"/>
                <w:szCs w:val="28"/>
                <w:lang w:val="uk-UA"/>
              </w:rPr>
              <w:t>.</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44</w:t>
            </w:r>
          </w:p>
        </w:tc>
      </w:tr>
      <w:tr w:rsidR="00421A11" w:rsidRPr="00BE0BB4" w:rsidTr="00E00168">
        <w:tc>
          <w:tcPr>
            <w:tcW w:w="8208" w:type="dxa"/>
          </w:tcPr>
          <w:p w:rsidR="00421A11" w:rsidRPr="00BE0BB4" w:rsidRDefault="00421A11" w:rsidP="00E00168">
            <w:pPr>
              <w:spacing w:line="360" w:lineRule="auto"/>
              <w:jc w:val="both"/>
              <w:rPr>
                <w:webHidden/>
                <w:sz w:val="28"/>
                <w:szCs w:val="28"/>
              </w:rPr>
            </w:pPr>
            <w:r w:rsidRPr="00BE0BB4">
              <w:rPr>
                <w:sz w:val="28"/>
                <w:szCs w:val="28"/>
              </w:rPr>
              <w:t>1.3. Моніторинг, діагностика, контроль у системі контролінгу діяльності підприємств..................................................................</w:t>
            </w:r>
            <w:r w:rsidRPr="00BE0BB4">
              <w:rPr>
                <w:sz w:val="28"/>
                <w:szCs w:val="28"/>
                <w:lang w:val="uk-UA"/>
              </w:rPr>
              <w:t>.......</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80</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t>1.4. Світовий досвід розвитку організації моніторингу, діагностики й контролю.......................................................................</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90</w:t>
            </w:r>
          </w:p>
        </w:tc>
      </w:tr>
      <w:tr w:rsidR="00421A11" w:rsidRPr="00BE0BB4" w:rsidTr="00E00168">
        <w:tc>
          <w:tcPr>
            <w:tcW w:w="8208" w:type="dxa"/>
          </w:tcPr>
          <w:p w:rsidR="00421A11" w:rsidRPr="00BE0BB4" w:rsidRDefault="00421A11" w:rsidP="00E00168">
            <w:pPr>
              <w:spacing w:line="360" w:lineRule="auto"/>
              <w:rPr>
                <w:sz w:val="28"/>
                <w:szCs w:val="28"/>
                <w:lang w:val="uk-UA"/>
              </w:rPr>
            </w:pPr>
            <w:r w:rsidRPr="00BE0BB4">
              <w:rPr>
                <w:sz w:val="28"/>
                <w:szCs w:val="28"/>
                <w:lang w:val="uk-UA"/>
              </w:rPr>
              <w:t>Висновки до розділу 1</w:t>
            </w:r>
            <w:r w:rsidRPr="00BE0BB4">
              <w:rPr>
                <w:sz w:val="28"/>
                <w:szCs w:val="28"/>
              </w:rPr>
              <w:t>................</w:t>
            </w:r>
            <w:r w:rsidRPr="00BE0BB4">
              <w:rPr>
                <w:sz w:val="28"/>
                <w:szCs w:val="28"/>
                <w:lang w:val="uk-UA"/>
              </w:rPr>
              <w:t>........................</w:t>
            </w:r>
            <w:r w:rsidRPr="00BE0BB4">
              <w:rPr>
                <w:sz w:val="28"/>
                <w:szCs w:val="28"/>
              </w:rPr>
              <w:t>................</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95</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t>РОЗДІЛ 2. МЕТОДОЛОГІЯ ЗАБЕЗПЕЧЕННЯ МОНІТОРИНГУ, ДІАГНОСТИКИ ТА КОНТРОЛЮ…....................................................</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98</w:t>
            </w:r>
          </w:p>
        </w:tc>
      </w:tr>
      <w:tr w:rsidR="00421A11" w:rsidRPr="00BE0BB4" w:rsidTr="00E00168">
        <w:tc>
          <w:tcPr>
            <w:tcW w:w="8208" w:type="dxa"/>
          </w:tcPr>
          <w:p w:rsidR="00421A11" w:rsidRPr="00BE0BB4" w:rsidRDefault="00421A11" w:rsidP="00E00168">
            <w:pPr>
              <w:spacing w:line="360" w:lineRule="auto"/>
              <w:jc w:val="both"/>
              <w:rPr>
                <w:webHidden/>
                <w:sz w:val="28"/>
                <w:szCs w:val="28"/>
              </w:rPr>
            </w:pPr>
            <w:r w:rsidRPr="00BE0BB4">
              <w:rPr>
                <w:sz w:val="28"/>
                <w:szCs w:val="28"/>
              </w:rPr>
              <w:t>2.1. Нормативно-правове забезпечення моніторингу, діагностики й контролю…..........................................................................................</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98</w:t>
            </w:r>
          </w:p>
        </w:tc>
      </w:tr>
      <w:tr w:rsidR="00421A11" w:rsidRPr="00BE0BB4" w:rsidTr="00E00168">
        <w:tc>
          <w:tcPr>
            <w:tcW w:w="8208" w:type="dxa"/>
          </w:tcPr>
          <w:p w:rsidR="00421A11" w:rsidRPr="00BE0BB4" w:rsidRDefault="00421A11" w:rsidP="00E00168">
            <w:pPr>
              <w:spacing w:line="360" w:lineRule="auto"/>
              <w:jc w:val="both"/>
              <w:rPr>
                <w:webHidden/>
                <w:sz w:val="28"/>
                <w:szCs w:val="28"/>
              </w:rPr>
            </w:pPr>
            <w:r w:rsidRPr="00BE0BB4">
              <w:rPr>
                <w:webHidden/>
                <w:sz w:val="28"/>
                <w:szCs w:val="28"/>
              </w:rPr>
              <w:t>2.2. </w:t>
            </w:r>
            <w:r w:rsidRPr="00BE0BB4">
              <w:rPr>
                <w:sz w:val="28"/>
                <w:szCs w:val="28"/>
              </w:rPr>
              <w:t>Організаційно-технологічне забезпечення економічного моніторингу, діагностики й контролю….............................................</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119</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webHidden/>
                <w:sz w:val="28"/>
                <w:szCs w:val="28"/>
              </w:rPr>
              <w:t>2.3. </w:t>
            </w:r>
            <w:r w:rsidRPr="00BE0BB4">
              <w:rPr>
                <w:sz w:val="28"/>
                <w:szCs w:val="28"/>
              </w:rPr>
              <w:t>Інформаційно-аналітичне забезпечення моніторингу, діагностики й контролю….....................................................................................</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136</w:t>
            </w:r>
          </w:p>
        </w:tc>
      </w:tr>
      <w:tr w:rsidR="00421A11" w:rsidRPr="00BE0BB4" w:rsidTr="00E00168">
        <w:tc>
          <w:tcPr>
            <w:tcW w:w="8208" w:type="dxa"/>
          </w:tcPr>
          <w:p w:rsidR="00421A11" w:rsidRPr="00BE0BB4" w:rsidRDefault="00421A11" w:rsidP="00E00168">
            <w:pPr>
              <w:spacing w:line="360" w:lineRule="auto"/>
              <w:jc w:val="both"/>
              <w:rPr>
                <w:webHidden/>
                <w:sz w:val="28"/>
                <w:szCs w:val="28"/>
              </w:rPr>
            </w:pPr>
            <w:r w:rsidRPr="00BE0BB4">
              <w:rPr>
                <w:sz w:val="28"/>
                <w:szCs w:val="28"/>
              </w:rPr>
              <w:t>2.4. Координація і взаємодія діяльності підприємств з іншими органами державної влади шляхом єдиного інформаційного простору</w:t>
            </w:r>
            <w:r w:rsidRPr="00BE0BB4">
              <w:rPr>
                <w:sz w:val="28"/>
                <w:szCs w:val="28"/>
                <w:lang w:val="uk-UA"/>
              </w:rPr>
              <w:t>.</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156</w:t>
            </w:r>
          </w:p>
        </w:tc>
      </w:tr>
      <w:tr w:rsidR="00421A11" w:rsidRPr="00BE0BB4" w:rsidTr="00E00168">
        <w:tc>
          <w:tcPr>
            <w:tcW w:w="8208" w:type="dxa"/>
          </w:tcPr>
          <w:p w:rsidR="00421A11" w:rsidRPr="00BE0BB4" w:rsidRDefault="00421A11" w:rsidP="00E00168">
            <w:pPr>
              <w:spacing w:line="360" w:lineRule="auto"/>
              <w:jc w:val="both"/>
              <w:rPr>
                <w:sz w:val="28"/>
                <w:szCs w:val="28"/>
                <w:lang w:val="uk-UA"/>
              </w:rPr>
            </w:pPr>
            <w:r w:rsidRPr="00BE0BB4">
              <w:rPr>
                <w:sz w:val="28"/>
                <w:szCs w:val="28"/>
                <w:lang w:val="uk-UA"/>
              </w:rPr>
              <w:t>Висновки до розділу 2</w:t>
            </w:r>
            <w:r w:rsidRPr="00BE0BB4">
              <w:rPr>
                <w:sz w:val="28"/>
                <w:szCs w:val="28"/>
              </w:rPr>
              <w:t>................</w:t>
            </w:r>
            <w:r w:rsidRPr="00BE0BB4">
              <w:rPr>
                <w:sz w:val="28"/>
                <w:szCs w:val="28"/>
                <w:lang w:val="uk-UA"/>
              </w:rPr>
              <w:t>........................</w:t>
            </w:r>
            <w:r w:rsidRPr="00BE0BB4">
              <w:rPr>
                <w:sz w:val="28"/>
                <w:szCs w:val="28"/>
              </w:rPr>
              <w:t>................</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161</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lastRenderedPageBreak/>
              <w:t>РОЗДІЛ 3. РОЗВИТОК СИСТЕМ  МОНІТОРИНГУ, ДІАГНОСТИКИ Й КОНТРОЛЮ ДІЯЛЬНОСТІ ПІДПРИЄМСТВ…............................</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162</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sz w:val="28"/>
                <w:szCs w:val="28"/>
              </w:rPr>
              <w:t>3.1. Проблемні аспекти інформаційно-аналітичного забезпечення систем моніторингу, діагностики й  контролю діяльності підприємств</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p>
          <w:p w:rsidR="00421A11" w:rsidRPr="00BE0BB4" w:rsidRDefault="00421A11" w:rsidP="00E00168">
            <w:pPr>
              <w:spacing w:line="360" w:lineRule="auto"/>
              <w:jc w:val="right"/>
              <w:rPr>
                <w:sz w:val="28"/>
                <w:szCs w:val="28"/>
                <w:lang w:val="uk-UA"/>
              </w:rPr>
            </w:pPr>
            <w:r w:rsidRPr="00BE0BB4">
              <w:rPr>
                <w:sz w:val="28"/>
                <w:szCs w:val="28"/>
                <w:lang w:val="uk-UA"/>
              </w:rPr>
              <w:t>162</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sz w:val="28"/>
                <w:szCs w:val="28"/>
              </w:rPr>
              <w:t>3.2.Удосконалення методики моніторингу, діагностики й контролю через застосування новітніх комунікацій….......................</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183</w:t>
            </w:r>
          </w:p>
        </w:tc>
      </w:tr>
      <w:tr w:rsidR="00421A11" w:rsidRPr="00BE0BB4" w:rsidTr="00E00168">
        <w:tc>
          <w:tcPr>
            <w:tcW w:w="8208" w:type="dxa"/>
          </w:tcPr>
          <w:p w:rsidR="00421A11" w:rsidRPr="00BE0BB4" w:rsidRDefault="00421A11" w:rsidP="00E00168">
            <w:pPr>
              <w:spacing w:line="360" w:lineRule="auto"/>
              <w:jc w:val="both"/>
              <w:rPr>
                <w:webHidden/>
                <w:sz w:val="28"/>
                <w:szCs w:val="28"/>
              </w:rPr>
            </w:pPr>
            <w:r w:rsidRPr="00BE0BB4">
              <w:rPr>
                <w:webHidden/>
                <w:sz w:val="28"/>
                <w:szCs w:val="28"/>
              </w:rPr>
              <w:t>3.3. </w:t>
            </w:r>
            <w:r w:rsidRPr="00BE0BB4">
              <w:rPr>
                <w:sz w:val="28"/>
                <w:szCs w:val="28"/>
              </w:rPr>
              <w:t>Основні критерії ефективності моніторингу, діагностики та контролю в сучасних умовах….....................................</w:t>
            </w:r>
            <w:r w:rsidRPr="00BE0BB4">
              <w:rPr>
                <w:sz w:val="28"/>
                <w:szCs w:val="28"/>
                <w:lang w:val="uk-UA"/>
              </w:rPr>
              <w:t>............</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193</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webHidden/>
                <w:sz w:val="28"/>
                <w:szCs w:val="28"/>
                <w:lang w:val="uk-UA"/>
              </w:rPr>
              <w:t>Висновки до розділу 3</w:t>
            </w:r>
            <w:r w:rsidRPr="00BE0BB4">
              <w:rPr>
                <w:sz w:val="28"/>
                <w:szCs w:val="28"/>
              </w:rPr>
              <w:t>................</w:t>
            </w:r>
            <w:r w:rsidRPr="00BE0BB4">
              <w:rPr>
                <w:sz w:val="28"/>
                <w:szCs w:val="28"/>
                <w:lang w:val="uk-UA"/>
              </w:rPr>
              <w:t>........................</w:t>
            </w:r>
            <w:r w:rsidRPr="00BE0BB4">
              <w:rPr>
                <w:sz w:val="28"/>
                <w:szCs w:val="28"/>
              </w:rPr>
              <w:t>................</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206</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sz w:val="28"/>
                <w:szCs w:val="28"/>
              </w:rPr>
              <w:t>РОЗДІЛ 4. УДОСКОНАЛЕННЯ МЕХАНІЗМІВ ТА ІНСТРУМЕНТІВ МОНІТОРИНГУ, ДІАГНОСТИКИ Й КОНТРОЛЮ ДІЯЛЬНОСТІ ПІДПРИЄМСТВ…</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208</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sz w:val="28"/>
                <w:szCs w:val="28"/>
              </w:rPr>
              <w:t xml:space="preserve">4.1. Особливості обліково-аналітичного забезпечення для цілей </w:t>
            </w:r>
            <w:r w:rsidRPr="00BE0BB4">
              <w:rPr>
                <w:sz w:val="28"/>
                <w:szCs w:val="28"/>
                <w:lang w:val="uk-UA"/>
              </w:rPr>
              <w:t xml:space="preserve">моніторингу, </w:t>
            </w:r>
            <w:r w:rsidRPr="00BE0BB4">
              <w:rPr>
                <w:sz w:val="28"/>
                <w:szCs w:val="28"/>
              </w:rPr>
              <w:t>діагностики</w:t>
            </w:r>
            <w:r w:rsidRPr="00BE0BB4">
              <w:rPr>
                <w:sz w:val="28"/>
                <w:szCs w:val="28"/>
                <w:lang w:val="uk-UA"/>
              </w:rPr>
              <w:t>, контролю</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208</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t>4.2. Удосконалення отримання економічних показників</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242</w:t>
            </w:r>
          </w:p>
        </w:tc>
      </w:tr>
      <w:tr w:rsidR="00421A11" w:rsidRPr="00BE0BB4" w:rsidTr="00E00168">
        <w:tc>
          <w:tcPr>
            <w:tcW w:w="8208" w:type="dxa"/>
          </w:tcPr>
          <w:p w:rsidR="00421A11" w:rsidRPr="00BE0BB4" w:rsidRDefault="00421A11" w:rsidP="00E00168">
            <w:pPr>
              <w:spacing w:line="360" w:lineRule="auto"/>
              <w:jc w:val="both"/>
              <w:rPr>
                <w:webHidden/>
                <w:sz w:val="28"/>
                <w:szCs w:val="28"/>
              </w:rPr>
            </w:pPr>
            <w:r w:rsidRPr="00BE0BB4">
              <w:rPr>
                <w:webHidden/>
                <w:sz w:val="28"/>
                <w:szCs w:val="28"/>
              </w:rPr>
              <w:t>4.3. </w:t>
            </w:r>
            <w:r w:rsidRPr="00BE0BB4">
              <w:rPr>
                <w:noProof/>
                <w:webHidden/>
                <w:sz w:val="28"/>
                <w:szCs w:val="28"/>
                <w:lang w:val="uk-UA"/>
              </w:rPr>
              <w:t>Комунікаційні</w:t>
            </w:r>
            <w:r w:rsidRPr="00BE0BB4">
              <w:rPr>
                <w:sz w:val="28"/>
                <w:szCs w:val="28"/>
                <w:lang w:val="uk-UA"/>
              </w:rPr>
              <w:t xml:space="preserve"> аспекти моніторингу і діагностики суб’єктів господарювання......................................................................................</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266</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webHidden/>
                <w:sz w:val="28"/>
                <w:szCs w:val="28"/>
                <w:lang w:val="uk-UA"/>
              </w:rPr>
              <w:t>Висновки до розділу 4</w:t>
            </w:r>
            <w:r w:rsidRPr="00BE0BB4">
              <w:rPr>
                <w:sz w:val="28"/>
                <w:szCs w:val="28"/>
              </w:rPr>
              <w:t>................</w:t>
            </w:r>
            <w:r w:rsidRPr="00BE0BB4">
              <w:rPr>
                <w:sz w:val="28"/>
                <w:szCs w:val="28"/>
                <w:lang w:val="uk-UA"/>
              </w:rPr>
              <w:t>........................</w:t>
            </w:r>
            <w:r w:rsidRPr="00BE0BB4">
              <w:rPr>
                <w:sz w:val="28"/>
                <w:szCs w:val="28"/>
              </w:rPr>
              <w:t>................</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283</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sz w:val="28"/>
                <w:szCs w:val="28"/>
              </w:rPr>
              <w:t>РОЗДІЛ 5. СТРАТЕГІЯ РОЗВИТКУ МОНІТОРИНГУ, ДІАГНОСТИКИ Й КОНТРОЛЮ  ДІЯЛЬНОСТІ СУБ’ЄКТІВ ГОСПОДАРЮВАННЯ........</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285</w:t>
            </w:r>
          </w:p>
        </w:tc>
      </w:tr>
      <w:tr w:rsidR="00421A11" w:rsidRPr="00BE0BB4" w:rsidTr="00E00168">
        <w:tc>
          <w:tcPr>
            <w:tcW w:w="8208" w:type="dxa"/>
          </w:tcPr>
          <w:p w:rsidR="00421A11" w:rsidRPr="00BE0BB4" w:rsidRDefault="00421A11" w:rsidP="00E00168">
            <w:pPr>
              <w:spacing w:line="360" w:lineRule="auto"/>
              <w:rPr>
                <w:sz w:val="28"/>
                <w:szCs w:val="28"/>
                <w:lang w:val="uk-UA"/>
              </w:rPr>
            </w:pPr>
            <w:r w:rsidRPr="00BE0BB4">
              <w:rPr>
                <w:sz w:val="28"/>
                <w:szCs w:val="28"/>
              </w:rPr>
              <w:t>5.1. Світові тенденції розвитку моніторингу, діагностики й контролю</w:t>
            </w:r>
            <w:r w:rsidRPr="00BE0BB4">
              <w:rPr>
                <w:sz w:val="28"/>
                <w:szCs w:val="28"/>
                <w:lang w:val="uk-UA"/>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285</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sz w:val="28"/>
                <w:szCs w:val="28"/>
              </w:rPr>
              <w:t>5.2. Розробка комплексу моделей моніторингу, діагностики й контролю діяльності підприємств…................................</w:t>
            </w:r>
            <w:r w:rsidRPr="00BE0BB4">
              <w:rPr>
                <w:sz w:val="28"/>
                <w:szCs w:val="28"/>
                <w:lang w:val="uk-UA"/>
              </w:rPr>
              <w:t>...................</w:t>
            </w:r>
          </w:p>
        </w:tc>
        <w:tc>
          <w:tcPr>
            <w:tcW w:w="776" w:type="dxa"/>
            <w:vAlign w:val="bottom"/>
          </w:tcPr>
          <w:p w:rsidR="00421A11" w:rsidRPr="00BE0BB4" w:rsidRDefault="00421A11" w:rsidP="00E00168">
            <w:pPr>
              <w:spacing w:line="360" w:lineRule="auto"/>
              <w:jc w:val="right"/>
              <w:rPr>
                <w:webHidden/>
                <w:sz w:val="28"/>
                <w:szCs w:val="28"/>
                <w:lang w:val="uk-UA"/>
              </w:rPr>
            </w:pPr>
            <w:r w:rsidRPr="00BE0BB4">
              <w:rPr>
                <w:webHidden/>
                <w:sz w:val="28"/>
                <w:szCs w:val="28"/>
                <w:lang w:val="uk-UA"/>
              </w:rPr>
              <w:t>308</w:t>
            </w:r>
          </w:p>
        </w:tc>
      </w:tr>
      <w:tr w:rsidR="00421A11" w:rsidRPr="00BE0BB4" w:rsidTr="00E00168">
        <w:tc>
          <w:tcPr>
            <w:tcW w:w="8208" w:type="dxa"/>
          </w:tcPr>
          <w:p w:rsidR="00421A11" w:rsidRPr="00BE0BB4" w:rsidRDefault="00421A11" w:rsidP="00E00168">
            <w:pPr>
              <w:spacing w:line="360" w:lineRule="auto"/>
              <w:jc w:val="both"/>
              <w:rPr>
                <w:webHidden/>
                <w:sz w:val="28"/>
                <w:szCs w:val="28"/>
                <w:lang w:val="uk-UA"/>
              </w:rPr>
            </w:pPr>
            <w:r w:rsidRPr="00BE0BB4">
              <w:rPr>
                <w:sz w:val="28"/>
                <w:szCs w:val="28"/>
              </w:rPr>
              <w:lastRenderedPageBreak/>
              <w:t>5.3. Напрями удосконалення інформаційно-аналітичного забезпечення системи моніторингу, діагностики й контролю…</w:t>
            </w:r>
            <w:r w:rsidRPr="00BE0BB4">
              <w:rPr>
                <w:sz w:val="28"/>
                <w:szCs w:val="28"/>
                <w:lang w:val="uk-UA"/>
              </w:rPr>
              <w:t>.....</w:t>
            </w:r>
            <w:r w:rsidRPr="00BE0BB4">
              <w:rPr>
                <w:sz w:val="28"/>
                <w:szCs w:val="28"/>
              </w:rPr>
              <w:t>..</w:t>
            </w:r>
            <w:r w:rsidRPr="00BE0BB4">
              <w:rPr>
                <w:sz w:val="28"/>
                <w:szCs w:val="28"/>
                <w:lang w:val="uk-UA"/>
              </w:rPr>
              <w:t>.......................</w:t>
            </w:r>
          </w:p>
        </w:tc>
        <w:tc>
          <w:tcPr>
            <w:tcW w:w="776" w:type="dxa"/>
            <w:vAlign w:val="bottom"/>
          </w:tcPr>
          <w:p w:rsidR="00421A11" w:rsidRPr="00BE0BB4" w:rsidRDefault="00421A11" w:rsidP="00E00168">
            <w:pPr>
              <w:spacing w:line="360" w:lineRule="auto"/>
              <w:jc w:val="right"/>
              <w:rPr>
                <w:webHidden/>
                <w:sz w:val="28"/>
                <w:szCs w:val="28"/>
                <w:lang w:val="uk-UA"/>
              </w:rPr>
            </w:pPr>
            <w:r w:rsidRPr="00BE0BB4">
              <w:rPr>
                <w:webHidden/>
                <w:sz w:val="28"/>
                <w:szCs w:val="28"/>
                <w:lang w:val="uk-UA"/>
              </w:rPr>
              <w:t>340</w:t>
            </w:r>
          </w:p>
        </w:tc>
      </w:tr>
      <w:tr w:rsidR="00421A11" w:rsidRPr="00BE0BB4" w:rsidTr="00E00168">
        <w:tc>
          <w:tcPr>
            <w:tcW w:w="8208" w:type="dxa"/>
          </w:tcPr>
          <w:p w:rsidR="00421A11" w:rsidRPr="00BE0BB4" w:rsidRDefault="00421A11" w:rsidP="00E00168">
            <w:pPr>
              <w:spacing w:line="360" w:lineRule="auto"/>
              <w:jc w:val="both"/>
              <w:rPr>
                <w:sz w:val="28"/>
                <w:szCs w:val="28"/>
                <w:lang w:val="uk-UA"/>
              </w:rPr>
            </w:pPr>
            <w:r w:rsidRPr="00BE0BB4">
              <w:rPr>
                <w:sz w:val="28"/>
                <w:szCs w:val="28"/>
                <w:lang w:val="uk-UA"/>
              </w:rPr>
              <w:t>Висновки до розділу5</w:t>
            </w:r>
            <w:r w:rsidRPr="00BE0BB4">
              <w:rPr>
                <w:sz w:val="28"/>
                <w:szCs w:val="28"/>
              </w:rPr>
              <w:t>................</w:t>
            </w:r>
            <w:r w:rsidRPr="00BE0BB4">
              <w:rPr>
                <w:sz w:val="28"/>
                <w:szCs w:val="28"/>
                <w:lang w:val="uk-UA"/>
              </w:rPr>
              <w:t>........................</w:t>
            </w:r>
            <w:r w:rsidRPr="00BE0BB4">
              <w:rPr>
                <w:sz w:val="28"/>
                <w:szCs w:val="28"/>
              </w:rPr>
              <w:t>................</w:t>
            </w:r>
            <w:r w:rsidRPr="00BE0BB4">
              <w:rPr>
                <w:sz w:val="28"/>
                <w:szCs w:val="28"/>
                <w:lang w:val="uk-UA"/>
              </w:rPr>
              <w:t>....................</w:t>
            </w:r>
          </w:p>
        </w:tc>
        <w:tc>
          <w:tcPr>
            <w:tcW w:w="776" w:type="dxa"/>
            <w:vAlign w:val="bottom"/>
          </w:tcPr>
          <w:p w:rsidR="00421A11" w:rsidRPr="00BE0BB4" w:rsidRDefault="00421A11" w:rsidP="00E00168">
            <w:pPr>
              <w:spacing w:line="360" w:lineRule="auto"/>
              <w:jc w:val="right"/>
              <w:rPr>
                <w:webHidden/>
                <w:sz w:val="28"/>
                <w:szCs w:val="28"/>
                <w:lang w:val="uk-UA"/>
              </w:rPr>
            </w:pPr>
            <w:r w:rsidRPr="00BE0BB4">
              <w:rPr>
                <w:webHidden/>
                <w:sz w:val="28"/>
                <w:szCs w:val="28"/>
                <w:lang w:val="uk-UA"/>
              </w:rPr>
              <w:t>373</w:t>
            </w:r>
          </w:p>
        </w:tc>
      </w:tr>
      <w:tr w:rsidR="00421A11" w:rsidRPr="00BE0BB4" w:rsidTr="00E00168">
        <w:tc>
          <w:tcPr>
            <w:tcW w:w="8208" w:type="dxa"/>
          </w:tcPr>
          <w:p w:rsidR="00421A11" w:rsidRPr="00BE0BB4" w:rsidRDefault="00421A11" w:rsidP="00E00168">
            <w:pPr>
              <w:spacing w:line="360" w:lineRule="auto"/>
              <w:rPr>
                <w:sz w:val="28"/>
                <w:szCs w:val="28"/>
              </w:rPr>
            </w:pPr>
            <w:r w:rsidRPr="00BE0BB4">
              <w:rPr>
                <w:sz w:val="28"/>
                <w:szCs w:val="28"/>
              </w:rPr>
              <w:t>ВИСНОВКИ...........................................................................................</w:t>
            </w:r>
          </w:p>
        </w:tc>
        <w:tc>
          <w:tcPr>
            <w:tcW w:w="776" w:type="dxa"/>
            <w:vAlign w:val="bottom"/>
          </w:tcPr>
          <w:p w:rsidR="00421A11" w:rsidRPr="00BE0BB4" w:rsidRDefault="00421A11" w:rsidP="00E00168">
            <w:pPr>
              <w:spacing w:line="360" w:lineRule="auto"/>
              <w:jc w:val="right"/>
              <w:rPr>
                <w:webHidden/>
                <w:sz w:val="28"/>
                <w:szCs w:val="28"/>
                <w:lang w:val="uk-UA"/>
              </w:rPr>
            </w:pPr>
            <w:r w:rsidRPr="00BE0BB4">
              <w:rPr>
                <w:webHidden/>
                <w:sz w:val="28"/>
                <w:szCs w:val="28"/>
                <w:lang w:val="uk-UA"/>
              </w:rPr>
              <w:t>375</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t>СПИСОК ВИКОРИСТАНИХ ДЖЕРЕЛ.................................</w:t>
            </w:r>
            <w:r w:rsidRPr="00BE0BB4">
              <w:rPr>
                <w:sz w:val="28"/>
                <w:szCs w:val="28"/>
                <w:lang w:val="uk-UA"/>
              </w:rPr>
              <w:t>...</w:t>
            </w:r>
            <w:r w:rsidRPr="00BE0BB4">
              <w:rPr>
                <w:sz w:val="28"/>
                <w:szCs w:val="28"/>
              </w:rPr>
              <w:t>.........</w:t>
            </w:r>
            <w:r w:rsidRPr="00BE0BB4">
              <w:rPr>
                <w:sz w:val="28"/>
                <w:szCs w:val="28"/>
                <w:lang w:val="uk-UA"/>
              </w:rPr>
              <w:t>.</w:t>
            </w:r>
          </w:p>
        </w:tc>
        <w:tc>
          <w:tcPr>
            <w:tcW w:w="776" w:type="dxa"/>
            <w:vAlign w:val="bottom"/>
          </w:tcPr>
          <w:p w:rsidR="00421A11" w:rsidRPr="00BE0BB4" w:rsidRDefault="00421A11" w:rsidP="00E00168">
            <w:pPr>
              <w:spacing w:line="360" w:lineRule="auto"/>
              <w:jc w:val="right"/>
              <w:rPr>
                <w:webHidden/>
                <w:sz w:val="28"/>
                <w:szCs w:val="28"/>
                <w:lang w:val="uk-UA"/>
              </w:rPr>
            </w:pPr>
            <w:r w:rsidRPr="00BE0BB4">
              <w:rPr>
                <w:webHidden/>
                <w:sz w:val="28"/>
                <w:szCs w:val="28"/>
                <w:lang w:val="uk-UA"/>
              </w:rPr>
              <w:t>380</w:t>
            </w:r>
          </w:p>
        </w:tc>
      </w:tr>
      <w:tr w:rsidR="00421A11" w:rsidRPr="00BE0BB4" w:rsidTr="00E00168">
        <w:tc>
          <w:tcPr>
            <w:tcW w:w="8208" w:type="dxa"/>
          </w:tcPr>
          <w:p w:rsidR="00421A11" w:rsidRPr="00BE0BB4" w:rsidRDefault="00421A11" w:rsidP="00E00168">
            <w:pPr>
              <w:spacing w:line="360" w:lineRule="auto"/>
              <w:rPr>
                <w:webHidden/>
                <w:sz w:val="28"/>
                <w:szCs w:val="28"/>
                <w:lang w:val="uk-UA"/>
              </w:rPr>
            </w:pPr>
            <w:r w:rsidRPr="00BE0BB4">
              <w:rPr>
                <w:sz w:val="28"/>
                <w:szCs w:val="28"/>
              </w:rPr>
              <w:t>ДОДАТКИ.......................................................................................</w:t>
            </w:r>
            <w:r w:rsidRPr="00BE0BB4">
              <w:rPr>
                <w:sz w:val="28"/>
                <w:szCs w:val="28"/>
                <w:lang w:val="uk-UA"/>
              </w:rPr>
              <w:t>.....</w:t>
            </w:r>
            <w:r w:rsidRPr="00BE0BB4">
              <w:rPr>
                <w:sz w:val="28"/>
                <w:szCs w:val="28"/>
              </w:rPr>
              <w:t>..</w:t>
            </w:r>
          </w:p>
        </w:tc>
        <w:tc>
          <w:tcPr>
            <w:tcW w:w="776" w:type="dxa"/>
            <w:vAlign w:val="bottom"/>
          </w:tcPr>
          <w:p w:rsidR="00421A11" w:rsidRPr="00BE0BB4" w:rsidRDefault="00421A11" w:rsidP="00E00168">
            <w:pPr>
              <w:spacing w:line="360" w:lineRule="auto"/>
              <w:jc w:val="right"/>
              <w:rPr>
                <w:sz w:val="28"/>
                <w:szCs w:val="28"/>
                <w:lang w:val="uk-UA"/>
              </w:rPr>
            </w:pPr>
            <w:r w:rsidRPr="00BE0BB4">
              <w:rPr>
                <w:sz w:val="28"/>
                <w:szCs w:val="28"/>
                <w:lang w:val="uk-UA"/>
              </w:rPr>
              <w:t>427</w:t>
            </w:r>
          </w:p>
        </w:tc>
      </w:tr>
    </w:tbl>
    <w:p w:rsidR="00421A11" w:rsidRPr="00BE0BB4" w:rsidRDefault="00421A11" w:rsidP="00421A11">
      <w:pPr>
        <w:spacing w:line="360" w:lineRule="auto"/>
        <w:ind w:hanging="48"/>
        <w:jc w:val="center"/>
        <w:rPr>
          <w:sz w:val="28"/>
          <w:szCs w:val="28"/>
          <w:lang w:val="uk-UA"/>
        </w:rPr>
      </w:pPr>
      <w:r w:rsidRPr="00BE0BB4">
        <w:rPr>
          <w:sz w:val="28"/>
          <w:szCs w:val="28"/>
          <w:lang w:val="uk-UA"/>
        </w:rPr>
        <w:br w:type="page"/>
      </w:r>
      <w:r w:rsidRPr="00BE0BB4">
        <w:rPr>
          <w:sz w:val="28"/>
          <w:szCs w:val="28"/>
          <w:lang w:val="uk-UA"/>
        </w:rPr>
        <w:lastRenderedPageBreak/>
        <w:t>УМОВНІ ПОЗНАЧЕННЯ</w:t>
      </w:r>
    </w:p>
    <w:p w:rsidR="00421A11" w:rsidRPr="00BE0BB4" w:rsidRDefault="00421A11" w:rsidP="00421A11">
      <w:pPr>
        <w:spacing w:line="360" w:lineRule="auto"/>
        <w:rPr>
          <w:sz w:val="20"/>
          <w:szCs w:val="20"/>
        </w:rPr>
      </w:pPr>
    </w:p>
    <w:p w:rsidR="00421A11" w:rsidRPr="00BE0BB4" w:rsidRDefault="00421A11" w:rsidP="00421A11">
      <w:pPr>
        <w:spacing w:line="288" w:lineRule="auto"/>
        <w:ind w:hanging="12"/>
        <w:jc w:val="both"/>
        <w:rPr>
          <w:sz w:val="28"/>
          <w:szCs w:val="28"/>
          <w:lang w:val="uk-UA"/>
        </w:rPr>
      </w:pPr>
      <w:r w:rsidRPr="00BE0BB4">
        <w:rPr>
          <w:sz w:val="28"/>
          <w:szCs w:val="28"/>
        </w:rPr>
        <w:t>АІС – автоматизована інформаційна система</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АПК - Арбітражний процесуальний кодекс України</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t>АРМ - автоматизовані робочі місця</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АСОІ - автоматизовані системи обробки інформації</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t>АЦСК ІДД - Акредитований центр сертифікації електронних ключів</w:t>
      </w:r>
      <w:r w:rsidRPr="00BE0BB4">
        <w:rPr>
          <w:sz w:val="28"/>
          <w:szCs w:val="28"/>
          <w:lang w:val="uk-UA"/>
        </w:rPr>
        <w:t xml:space="preserve"> Інформаційно-довідкового департаменту Міндоходів</w:t>
      </w:r>
    </w:p>
    <w:p w:rsidR="00421A11" w:rsidRPr="00BE0BB4" w:rsidRDefault="00421A11" w:rsidP="00421A11">
      <w:pPr>
        <w:spacing w:line="288" w:lineRule="auto"/>
        <w:ind w:hanging="12"/>
        <w:jc w:val="both"/>
        <w:rPr>
          <w:sz w:val="28"/>
          <w:szCs w:val="28"/>
        </w:rPr>
      </w:pPr>
      <w:r w:rsidRPr="00BE0BB4">
        <w:rPr>
          <w:sz w:val="28"/>
          <w:szCs w:val="28"/>
        </w:rPr>
        <w:t>БКГ - Бостонськ</w:t>
      </w:r>
      <w:r w:rsidRPr="00BE0BB4">
        <w:rPr>
          <w:sz w:val="28"/>
          <w:szCs w:val="28"/>
          <w:lang w:val="uk-UA"/>
        </w:rPr>
        <w:t>а</w:t>
      </w:r>
      <w:r w:rsidRPr="00BE0BB4">
        <w:rPr>
          <w:sz w:val="28"/>
          <w:szCs w:val="28"/>
        </w:rPr>
        <w:t xml:space="preserve"> консультаційн</w:t>
      </w:r>
      <w:r w:rsidRPr="00BE0BB4">
        <w:rPr>
          <w:sz w:val="28"/>
          <w:szCs w:val="28"/>
          <w:lang w:val="uk-UA"/>
        </w:rPr>
        <w:t>а</w:t>
      </w:r>
      <w:r w:rsidRPr="00BE0BB4">
        <w:rPr>
          <w:sz w:val="28"/>
          <w:szCs w:val="28"/>
        </w:rPr>
        <w:t xml:space="preserve"> груп</w:t>
      </w:r>
      <w:r w:rsidRPr="00BE0BB4">
        <w:rPr>
          <w:sz w:val="28"/>
          <w:szCs w:val="28"/>
          <w:lang w:val="uk-UA"/>
        </w:rPr>
        <w:t>а, створена як</w:t>
      </w:r>
      <w:r w:rsidRPr="00BE0BB4">
        <w:rPr>
          <w:sz w:val="28"/>
          <w:szCs w:val="28"/>
        </w:rPr>
        <w:t xml:space="preserve"> інструмент для стратегічного аналізу й планування</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t>ВВП – валовий внутрішній продукт</w:t>
      </w:r>
      <w:r w:rsidRPr="00BE0BB4">
        <w:rPr>
          <w:sz w:val="28"/>
          <w:szCs w:val="28"/>
          <w:lang w:val="uk-UA"/>
        </w:rPr>
        <w:t>.</w:t>
      </w:r>
    </w:p>
    <w:p w:rsidR="00421A11" w:rsidRPr="00BE0BB4" w:rsidRDefault="00421A11" w:rsidP="00421A11">
      <w:pPr>
        <w:spacing w:line="288" w:lineRule="auto"/>
        <w:ind w:hanging="12"/>
        <w:jc w:val="both"/>
        <w:rPr>
          <w:sz w:val="28"/>
          <w:szCs w:val="28"/>
          <w:lang w:val="uk-UA"/>
        </w:rPr>
      </w:pPr>
      <w:r w:rsidRPr="00BE0BB4">
        <w:rPr>
          <w:sz w:val="28"/>
          <w:szCs w:val="28"/>
          <w:lang w:val="uk-UA"/>
        </w:rPr>
        <w:t>ГК – грошові кошти.</w:t>
      </w:r>
    </w:p>
    <w:p w:rsidR="00421A11" w:rsidRPr="00BE0BB4" w:rsidRDefault="00421A11" w:rsidP="00421A11">
      <w:pPr>
        <w:spacing w:line="288" w:lineRule="auto"/>
        <w:ind w:hanging="12"/>
        <w:jc w:val="both"/>
        <w:rPr>
          <w:sz w:val="28"/>
          <w:szCs w:val="28"/>
          <w:lang w:val="uk-UA"/>
        </w:rPr>
      </w:pPr>
      <w:r w:rsidRPr="00BE0BB4">
        <w:rPr>
          <w:sz w:val="28"/>
          <w:szCs w:val="28"/>
        </w:rPr>
        <w:t>ДПС - Державна податкова служба</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ДСБЕЗ - Державна служба боротьб</w:t>
      </w:r>
      <w:r w:rsidRPr="00BE0BB4">
        <w:rPr>
          <w:sz w:val="28"/>
          <w:szCs w:val="28"/>
          <w:lang w:val="uk-UA"/>
        </w:rPr>
        <w:t>и</w:t>
      </w:r>
      <w:r w:rsidRPr="00BE0BB4">
        <w:rPr>
          <w:sz w:val="28"/>
          <w:szCs w:val="28"/>
        </w:rPr>
        <w:t xml:space="preserve"> з економічн</w:t>
      </w:r>
      <w:r w:rsidRPr="00BE0BB4">
        <w:rPr>
          <w:sz w:val="28"/>
          <w:szCs w:val="28"/>
          <w:lang w:val="uk-UA"/>
        </w:rPr>
        <w:t>ою</w:t>
      </w:r>
      <w:r w:rsidRPr="00BE0BB4">
        <w:rPr>
          <w:sz w:val="28"/>
          <w:szCs w:val="28"/>
        </w:rPr>
        <w:t xml:space="preserve"> злочинністю</w:t>
      </w:r>
    </w:p>
    <w:p w:rsidR="00421A11" w:rsidRPr="00BE0BB4" w:rsidRDefault="00421A11" w:rsidP="00421A11">
      <w:pPr>
        <w:spacing w:line="288" w:lineRule="auto"/>
        <w:ind w:hanging="12"/>
        <w:jc w:val="both"/>
        <w:rPr>
          <w:sz w:val="28"/>
          <w:szCs w:val="28"/>
        </w:rPr>
      </w:pPr>
      <w:r w:rsidRPr="00BE0BB4">
        <w:rPr>
          <w:sz w:val="28"/>
          <w:szCs w:val="28"/>
        </w:rPr>
        <w:t>ЕО</w:t>
      </w:r>
      <w:r w:rsidRPr="00BE0BB4">
        <w:rPr>
          <w:sz w:val="28"/>
          <w:szCs w:val="28"/>
          <w:lang w:val="uk-UA"/>
        </w:rPr>
        <w:t>З</w:t>
      </w:r>
      <w:r w:rsidRPr="00BE0BB4">
        <w:rPr>
          <w:sz w:val="28"/>
          <w:szCs w:val="28"/>
        </w:rPr>
        <w:t xml:space="preserve"> - ефективність організації збуту та просування товару</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rPr>
      </w:pPr>
      <w:r w:rsidRPr="00BE0BB4">
        <w:rPr>
          <w:sz w:val="28"/>
          <w:szCs w:val="28"/>
        </w:rPr>
        <w:t>Е</w:t>
      </w:r>
      <w:r w:rsidRPr="00BE0BB4">
        <w:rPr>
          <w:sz w:val="28"/>
          <w:szCs w:val="28"/>
          <w:lang w:val="uk-UA"/>
        </w:rPr>
        <w:t>С</w:t>
      </w:r>
      <w:r w:rsidRPr="00BE0BB4">
        <w:rPr>
          <w:sz w:val="28"/>
          <w:szCs w:val="28"/>
        </w:rPr>
        <w:t>П - економічний стан підприємства</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rPr>
      </w:pPr>
      <w:r w:rsidRPr="00BE0BB4">
        <w:rPr>
          <w:sz w:val="28"/>
          <w:szCs w:val="28"/>
        </w:rPr>
        <w:t>ЕЦП - електронний цифровий підпис</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rPr>
      </w:pPr>
      <w:r w:rsidRPr="00BE0BB4">
        <w:rPr>
          <w:sz w:val="28"/>
          <w:szCs w:val="28"/>
        </w:rPr>
        <w:t>ЄДАРП - Єдиний державний автоматизований реєстр пільговиків (осіб, які мають право на пільги)</w:t>
      </w:r>
    </w:p>
    <w:p w:rsidR="00421A11" w:rsidRPr="00BE0BB4" w:rsidRDefault="00421A11" w:rsidP="00421A11">
      <w:pPr>
        <w:spacing w:line="288" w:lineRule="auto"/>
        <w:ind w:hanging="12"/>
        <w:jc w:val="both"/>
        <w:rPr>
          <w:sz w:val="28"/>
          <w:szCs w:val="28"/>
          <w:lang w:val="uk-UA"/>
        </w:rPr>
      </w:pPr>
      <w:r w:rsidRPr="00BE0BB4">
        <w:rPr>
          <w:sz w:val="28"/>
          <w:szCs w:val="28"/>
          <w:lang w:val="uk-UA"/>
        </w:rPr>
        <w:t>ЄДРПОУ – Єдиний державний реєстр підприємств і організацій України</w:t>
      </w:r>
    </w:p>
    <w:p w:rsidR="00421A11" w:rsidRPr="00BE0BB4" w:rsidRDefault="00421A11" w:rsidP="00421A11">
      <w:pPr>
        <w:spacing w:line="288" w:lineRule="auto"/>
        <w:ind w:hanging="12"/>
        <w:jc w:val="both"/>
        <w:rPr>
          <w:sz w:val="28"/>
          <w:szCs w:val="28"/>
          <w:lang w:val="uk-UA"/>
        </w:rPr>
      </w:pPr>
      <w:r w:rsidRPr="00BE0BB4">
        <w:rPr>
          <w:sz w:val="28"/>
          <w:szCs w:val="28"/>
        </w:rPr>
        <w:t>ЄС – Європейський Союз</w:t>
      </w:r>
      <w:r w:rsidRPr="00BE0BB4">
        <w:rPr>
          <w:sz w:val="28"/>
          <w:szCs w:val="28"/>
          <w:lang w:val="uk-UA"/>
        </w:rPr>
        <w:t>.</w:t>
      </w:r>
    </w:p>
    <w:p w:rsidR="00421A11" w:rsidRPr="00BE0BB4" w:rsidRDefault="00421A11" w:rsidP="00421A11">
      <w:pPr>
        <w:spacing w:line="288" w:lineRule="auto"/>
        <w:ind w:hanging="12"/>
        <w:jc w:val="both"/>
        <w:rPr>
          <w:sz w:val="28"/>
          <w:szCs w:val="28"/>
          <w:lang w:val="uk-UA"/>
        </w:rPr>
      </w:pPr>
      <w:r w:rsidRPr="00BE0BB4">
        <w:rPr>
          <w:sz w:val="28"/>
          <w:szCs w:val="28"/>
        </w:rPr>
        <w:t>ЄСВ – єдиний соціальний внесок</w:t>
      </w:r>
      <w:r w:rsidRPr="00BE0BB4">
        <w:rPr>
          <w:sz w:val="28"/>
          <w:szCs w:val="28"/>
          <w:lang w:val="uk-UA"/>
        </w:rPr>
        <w:t>.</w:t>
      </w:r>
    </w:p>
    <w:p w:rsidR="00421A11" w:rsidRPr="00BE0BB4" w:rsidRDefault="00421A11" w:rsidP="00421A11">
      <w:pPr>
        <w:spacing w:line="288" w:lineRule="auto"/>
        <w:ind w:hanging="12"/>
        <w:jc w:val="both"/>
        <w:rPr>
          <w:sz w:val="28"/>
          <w:szCs w:val="28"/>
          <w:lang w:val="uk-UA"/>
        </w:rPr>
      </w:pPr>
      <w:r w:rsidRPr="00BE0BB4">
        <w:rPr>
          <w:sz w:val="28"/>
          <w:szCs w:val="28"/>
        </w:rPr>
        <w:t>ЖЦ - життєвий цикл</w:t>
      </w:r>
      <w:r w:rsidRPr="00BE0BB4">
        <w:rPr>
          <w:sz w:val="28"/>
          <w:szCs w:val="28"/>
          <w:lang w:val="uk-UA"/>
        </w:rPr>
        <w:t>.</w:t>
      </w:r>
    </w:p>
    <w:p w:rsidR="00421A11" w:rsidRPr="00BE0BB4" w:rsidRDefault="00421A11" w:rsidP="00421A11">
      <w:pPr>
        <w:spacing w:line="288" w:lineRule="auto"/>
        <w:ind w:hanging="12"/>
        <w:jc w:val="both"/>
        <w:rPr>
          <w:sz w:val="28"/>
          <w:szCs w:val="28"/>
          <w:lang w:val="uk-UA"/>
        </w:rPr>
      </w:pPr>
      <w:r w:rsidRPr="00BE0BB4">
        <w:rPr>
          <w:sz w:val="28"/>
          <w:szCs w:val="28"/>
        </w:rPr>
        <w:t>ЗВВ – загальновиробничі витрати</w:t>
      </w:r>
      <w:r w:rsidRPr="00BE0BB4">
        <w:rPr>
          <w:sz w:val="28"/>
          <w:szCs w:val="28"/>
          <w:lang w:val="uk-UA"/>
        </w:rPr>
        <w:t>.</w:t>
      </w:r>
    </w:p>
    <w:p w:rsidR="00421A11" w:rsidRPr="00BE0BB4" w:rsidRDefault="00421A11" w:rsidP="00421A11">
      <w:pPr>
        <w:spacing w:line="288" w:lineRule="auto"/>
        <w:ind w:hanging="12"/>
        <w:jc w:val="both"/>
        <w:rPr>
          <w:sz w:val="28"/>
          <w:szCs w:val="28"/>
          <w:shd w:val="clear" w:color="auto" w:fill="FFFFFF"/>
        </w:rPr>
      </w:pPr>
      <w:r w:rsidRPr="00BE0BB4">
        <w:rPr>
          <w:rStyle w:val="affffff9"/>
          <w:i w:val="0"/>
          <w:sz w:val="28"/>
          <w:szCs w:val="28"/>
        </w:rPr>
        <w:t>ЗСПЕ - збалансована система показників ефективності.</w:t>
      </w:r>
      <w:r w:rsidRPr="00BE0BB4">
        <w:rPr>
          <w:rStyle w:val="affffff9"/>
          <w:i w:val="0"/>
          <w:color w:val="FF0000"/>
          <w:sz w:val="28"/>
          <w:szCs w:val="28"/>
        </w:rPr>
        <w:t xml:space="preserve"> </w:t>
      </w:r>
      <w:r w:rsidRPr="00BE0BB4">
        <w:rPr>
          <w:sz w:val="28"/>
          <w:szCs w:val="28"/>
          <w:shd w:val="clear" w:color="auto" w:fill="FFFFFF"/>
        </w:rPr>
        <w:t xml:space="preserve"> </w:t>
      </w:r>
    </w:p>
    <w:p w:rsidR="00421A11" w:rsidRPr="00BE0BB4" w:rsidRDefault="00421A11" w:rsidP="00421A11">
      <w:pPr>
        <w:spacing w:line="288" w:lineRule="auto"/>
        <w:ind w:hanging="12"/>
        <w:jc w:val="both"/>
        <w:rPr>
          <w:sz w:val="28"/>
          <w:szCs w:val="28"/>
        </w:rPr>
      </w:pPr>
      <w:r w:rsidRPr="00BE0BB4">
        <w:rPr>
          <w:sz w:val="28"/>
          <w:szCs w:val="28"/>
        </w:rPr>
        <w:t>ІАС - інформаційно-аналітична система</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rPr>
      </w:pPr>
      <w:r w:rsidRPr="00BE0BB4">
        <w:rPr>
          <w:sz w:val="28"/>
          <w:szCs w:val="28"/>
        </w:rPr>
        <w:t>ІКП - інтегральний коефіцієнт показників</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lang w:eastAsia="uk-UA"/>
        </w:rPr>
      </w:pPr>
      <w:r w:rsidRPr="00BE0BB4">
        <w:rPr>
          <w:sz w:val="28"/>
          <w:szCs w:val="28"/>
          <w:lang w:eastAsia="uk-UA"/>
        </w:rPr>
        <w:t>ІС - інформаційна система</w:t>
      </w:r>
      <w:r w:rsidRPr="00BE0BB4">
        <w:rPr>
          <w:sz w:val="28"/>
          <w:szCs w:val="28"/>
          <w:lang w:val="uk-UA" w:eastAsia="uk-UA"/>
        </w:rPr>
        <w:t>.</w:t>
      </w:r>
      <w:r w:rsidRPr="00BE0BB4">
        <w:rPr>
          <w:sz w:val="28"/>
          <w:szCs w:val="28"/>
          <w:lang w:eastAsia="uk-UA"/>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t>ІСОА – інформаційна система обліку й аудиту</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ІСУ -  інформаційна система управління</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color w:val="000000"/>
          <w:sz w:val="28"/>
          <w:szCs w:val="28"/>
        </w:rPr>
      </w:pPr>
      <w:r w:rsidRPr="00BE0BB4">
        <w:rPr>
          <w:color w:val="000000"/>
          <w:sz w:val="28"/>
          <w:szCs w:val="28"/>
        </w:rPr>
        <w:t>КП - конкурентоспроможність підприємства</w:t>
      </w:r>
      <w:r w:rsidRPr="00BE0BB4">
        <w:rPr>
          <w:color w:val="000000"/>
          <w:sz w:val="28"/>
          <w:szCs w:val="28"/>
          <w:lang w:val="uk-UA"/>
        </w:rPr>
        <w:t>.</w:t>
      </w:r>
      <w:r w:rsidRPr="00BE0BB4">
        <w:rPr>
          <w:color w:val="000000"/>
          <w:sz w:val="28"/>
          <w:szCs w:val="28"/>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t xml:space="preserve">КпАП – </w:t>
      </w:r>
      <w:r w:rsidRPr="00BE0BB4">
        <w:rPr>
          <w:sz w:val="28"/>
          <w:szCs w:val="28"/>
          <w:lang w:val="uk-UA"/>
        </w:rPr>
        <w:t xml:space="preserve">Кодекс України про адміністративні правопорушення </w:t>
      </w:r>
    </w:p>
    <w:p w:rsidR="00421A11" w:rsidRPr="00BE0BB4" w:rsidRDefault="00421A11" w:rsidP="00421A11">
      <w:pPr>
        <w:spacing w:line="288" w:lineRule="auto"/>
        <w:ind w:hanging="12"/>
        <w:jc w:val="both"/>
        <w:rPr>
          <w:sz w:val="28"/>
          <w:szCs w:val="28"/>
          <w:lang w:val="uk-UA"/>
        </w:rPr>
      </w:pPr>
      <w:r w:rsidRPr="00BE0BB4">
        <w:rPr>
          <w:sz w:val="28"/>
          <w:szCs w:val="28"/>
        </w:rPr>
        <w:t>НБУ - Національний банк України</w:t>
      </w:r>
      <w:r w:rsidRPr="00BE0BB4">
        <w:rPr>
          <w:sz w:val="28"/>
          <w:szCs w:val="28"/>
          <w:lang w:val="uk-UA"/>
        </w:rPr>
        <w:t>.</w:t>
      </w:r>
    </w:p>
    <w:p w:rsidR="00421A11" w:rsidRPr="00BE0BB4" w:rsidRDefault="00421A11" w:rsidP="00421A11">
      <w:pPr>
        <w:spacing w:line="288" w:lineRule="auto"/>
        <w:ind w:hanging="12"/>
        <w:jc w:val="both"/>
        <w:rPr>
          <w:sz w:val="28"/>
          <w:szCs w:val="28"/>
          <w:lang w:val="uk-UA"/>
        </w:rPr>
      </w:pPr>
      <w:r w:rsidRPr="00BE0BB4">
        <w:rPr>
          <w:sz w:val="28"/>
          <w:szCs w:val="28"/>
        </w:rPr>
        <w:t>НСКЗ - Національна система конфіденційного зв'язку</w:t>
      </w:r>
      <w:r w:rsidRPr="00BE0BB4">
        <w:rPr>
          <w:sz w:val="28"/>
          <w:szCs w:val="28"/>
          <w:lang w:val="uk-UA"/>
        </w:rPr>
        <w:t>.</w:t>
      </w:r>
    </w:p>
    <w:p w:rsidR="00421A11" w:rsidRPr="00BE0BB4" w:rsidRDefault="00421A11" w:rsidP="00421A11">
      <w:pPr>
        <w:spacing w:line="288" w:lineRule="auto"/>
        <w:ind w:hanging="12"/>
        <w:jc w:val="both"/>
        <w:rPr>
          <w:sz w:val="28"/>
          <w:szCs w:val="28"/>
          <w:bdr w:val="none" w:sz="0" w:space="0" w:color="00001B" w:shadow="1" w:frame="1"/>
          <w:lang w:val="uk-UA"/>
        </w:rPr>
      </w:pPr>
      <w:r w:rsidRPr="00BE0BB4">
        <w:rPr>
          <w:sz w:val="28"/>
          <w:szCs w:val="28"/>
          <w:bdr w:val="none" w:sz="0" w:space="0" w:color="00001B" w:shadow="1" w:frame="1"/>
        </w:rPr>
        <w:t>НМДГ - неоподатковуваний мінімум доходів громадян</w:t>
      </w:r>
      <w:r w:rsidRPr="00BE0BB4">
        <w:rPr>
          <w:sz w:val="28"/>
          <w:szCs w:val="28"/>
          <w:bdr w:val="none" w:sz="0" w:space="0" w:color="00001B" w:shadow="1" w:frame="1"/>
          <w:lang w:val="uk-UA"/>
        </w:rPr>
        <w:t>.</w:t>
      </w:r>
    </w:p>
    <w:p w:rsidR="00421A11" w:rsidRPr="00BE0BB4" w:rsidRDefault="00421A11" w:rsidP="00421A11">
      <w:pPr>
        <w:spacing w:line="288" w:lineRule="auto"/>
        <w:ind w:hanging="12"/>
        <w:jc w:val="both"/>
        <w:rPr>
          <w:sz w:val="28"/>
          <w:szCs w:val="28"/>
          <w:lang w:val="uk-UA"/>
        </w:rPr>
      </w:pPr>
      <w:r w:rsidRPr="00BE0BB4">
        <w:rPr>
          <w:sz w:val="28"/>
          <w:szCs w:val="28"/>
        </w:rPr>
        <w:t>ОГС – організації громадського суспільства</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ОСУ - організаційні системи управління</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color w:val="000000"/>
          <w:sz w:val="28"/>
          <w:szCs w:val="28"/>
        </w:rPr>
      </w:pPr>
      <w:r w:rsidRPr="00BE0BB4">
        <w:rPr>
          <w:color w:val="000000"/>
          <w:sz w:val="28"/>
          <w:szCs w:val="28"/>
        </w:rPr>
        <w:t>ПГ - привабливість галузі</w:t>
      </w:r>
      <w:r w:rsidRPr="00BE0BB4">
        <w:rPr>
          <w:color w:val="000000"/>
          <w:sz w:val="28"/>
          <w:szCs w:val="28"/>
          <w:lang w:val="uk-UA"/>
        </w:rPr>
        <w:t>.</w:t>
      </w:r>
      <w:r w:rsidRPr="00BE0BB4">
        <w:rPr>
          <w:color w:val="000000"/>
          <w:sz w:val="28"/>
          <w:szCs w:val="28"/>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lastRenderedPageBreak/>
        <w:t>ПДВ – податок на додану вартість</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ПК – персональний комп’ютер</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t>СБУ – Служба безпеки України</w:t>
      </w:r>
      <w:r w:rsidRPr="00BE0BB4">
        <w:rPr>
          <w:sz w:val="28"/>
          <w:szCs w:val="28"/>
          <w:lang w:val="uk-UA"/>
        </w:rPr>
        <w:t>.</w:t>
      </w:r>
    </w:p>
    <w:p w:rsidR="00421A11" w:rsidRPr="00BE0BB4" w:rsidRDefault="00421A11" w:rsidP="00421A11">
      <w:pPr>
        <w:spacing w:line="288" w:lineRule="auto"/>
        <w:ind w:hanging="12"/>
        <w:jc w:val="both"/>
        <w:rPr>
          <w:color w:val="000000"/>
          <w:sz w:val="28"/>
          <w:szCs w:val="28"/>
        </w:rPr>
      </w:pPr>
      <w:r w:rsidRPr="00BE0BB4">
        <w:rPr>
          <w:color w:val="000000"/>
          <w:sz w:val="28"/>
          <w:szCs w:val="28"/>
        </w:rPr>
        <w:t>СГ - стабільність галузі</w:t>
      </w:r>
      <w:r w:rsidRPr="00BE0BB4">
        <w:rPr>
          <w:color w:val="000000"/>
          <w:sz w:val="28"/>
          <w:szCs w:val="28"/>
          <w:lang w:val="uk-UA"/>
        </w:rPr>
        <w:t>.</w:t>
      </w:r>
      <w:r w:rsidRPr="00BE0BB4">
        <w:rPr>
          <w:color w:val="000000"/>
          <w:sz w:val="28"/>
          <w:szCs w:val="28"/>
        </w:rPr>
        <w:t xml:space="preserve"> </w:t>
      </w:r>
    </w:p>
    <w:p w:rsidR="00421A11" w:rsidRPr="00BE0BB4" w:rsidRDefault="00421A11" w:rsidP="00421A11">
      <w:pPr>
        <w:spacing w:line="288" w:lineRule="auto"/>
        <w:ind w:hanging="12"/>
        <w:jc w:val="both"/>
        <w:rPr>
          <w:sz w:val="28"/>
          <w:szCs w:val="28"/>
          <w:highlight w:val="cyan"/>
          <w:lang w:val="uk-UA"/>
        </w:rPr>
      </w:pPr>
      <w:r w:rsidRPr="00BE0BB4">
        <w:rPr>
          <w:sz w:val="28"/>
          <w:szCs w:val="28"/>
        </w:rPr>
        <w:t xml:space="preserve">СЕПТ </w:t>
      </w:r>
      <w:r w:rsidRPr="00BE0BB4">
        <w:rPr>
          <w:sz w:val="28"/>
          <w:szCs w:val="28"/>
          <w:lang w:val="uk-UA"/>
        </w:rPr>
        <w:t xml:space="preserve">- </w:t>
      </w:r>
      <w:r w:rsidRPr="00BE0BB4">
        <w:rPr>
          <w:sz w:val="28"/>
          <w:szCs w:val="28"/>
        </w:rPr>
        <w:t>Європейська регіональна організація у галузі електронного й поштового зв'язку</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bCs/>
          <w:sz w:val="28"/>
          <w:szCs w:val="28"/>
        </w:rPr>
        <w:t>СПМ - суб'єкти первинного моніторингу</w:t>
      </w:r>
      <w:r w:rsidRPr="00BE0BB4">
        <w:rPr>
          <w:bCs/>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shd w:val="clear" w:color="auto" w:fill="FFFFFF"/>
          <w:lang w:val="uk-UA"/>
        </w:rPr>
      </w:pPr>
      <w:r w:rsidRPr="00BE0BB4">
        <w:rPr>
          <w:sz w:val="28"/>
          <w:szCs w:val="28"/>
          <w:shd w:val="clear" w:color="auto" w:fill="FFFFFF"/>
        </w:rPr>
        <w:t>СУБД - системи управління базами даних</w:t>
      </w:r>
      <w:r w:rsidRPr="00BE0BB4">
        <w:rPr>
          <w:sz w:val="28"/>
          <w:szCs w:val="28"/>
          <w:shd w:val="clear" w:color="auto" w:fill="FFFFFF"/>
          <w:lang w:val="uk-UA"/>
        </w:rPr>
        <w:t>.</w:t>
      </w:r>
    </w:p>
    <w:p w:rsidR="00421A11" w:rsidRPr="00BE0BB4" w:rsidRDefault="00421A11" w:rsidP="00421A11">
      <w:pPr>
        <w:spacing w:line="288" w:lineRule="auto"/>
        <w:ind w:hanging="12"/>
        <w:jc w:val="both"/>
        <w:rPr>
          <w:sz w:val="28"/>
          <w:szCs w:val="28"/>
          <w:shd w:val="clear" w:color="auto" w:fill="FFFFFF"/>
        </w:rPr>
      </w:pPr>
      <w:r w:rsidRPr="00BE0BB4">
        <w:rPr>
          <w:sz w:val="28"/>
          <w:szCs w:val="28"/>
        </w:rPr>
        <w:t>СУРБД - система управління розподіленими базами даних</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rPr>
      </w:pPr>
      <w:r w:rsidRPr="00BE0BB4">
        <w:rPr>
          <w:sz w:val="28"/>
          <w:szCs w:val="28"/>
        </w:rPr>
        <w:t>ТЗ - технічн</w:t>
      </w:r>
      <w:r w:rsidRPr="00BE0BB4">
        <w:rPr>
          <w:sz w:val="28"/>
          <w:szCs w:val="28"/>
          <w:lang w:val="uk-UA"/>
        </w:rPr>
        <w:t>е</w:t>
      </w:r>
      <w:r w:rsidRPr="00BE0BB4">
        <w:rPr>
          <w:sz w:val="28"/>
          <w:szCs w:val="28"/>
        </w:rPr>
        <w:t xml:space="preserve"> завдання</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lang w:val="uk-UA"/>
        </w:rPr>
      </w:pPr>
      <w:r w:rsidRPr="00BE0BB4">
        <w:rPr>
          <w:bCs/>
          <w:sz w:val="28"/>
          <w:szCs w:val="28"/>
        </w:rPr>
        <w:t>ТОВ</w:t>
      </w:r>
      <w:r w:rsidRPr="00BE0BB4">
        <w:rPr>
          <w:sz w:val="28"/>
          <w:szCs w:val="28"/>
        </w:rPr>
        <w:t xml:space="preserve"> – товариство з обмеженою відповідальністю</w:t>
      </w:r>
      <w:r w:rsidRPr="00BE0BB4">
        <w:rPr>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УІАС НС - Урядова інформаційно-аналітична система з питань надзвичайних ситуацій</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color w:val="000000"/>
          <w:sz w:val="28"/>
          <w:szCs w:val="28"/>
          <w:lang w:val="uk-UA"/>
        </w:rPr>
      </w:pPr>
      <w:r w:rsidRPr="00BE0BB4">
        <w:rPr>
          <w:bCs/>
          <w:sz w:val="28"/>
          <w:szCs w:val="28"/>
        </w:rPr>
        <w:t>ФОП</w:t>
      </w:r>
      <w:r w:rsidRPr="00BE0BB4">
        <w:rPr>
          <w:color w:val="000000"/>
          <w:sz w:val="28"/>
          <w:szCs w:val="28"/>
        </w:rPr>
        <w:t xml:space="preserve"> – фізична особа-підприємець</w:t>
      </w:r>
      <w:r w:rsidRPr="00BE0BB4">
        <w:rPr>
          <w:color w:val="000000"/>
          <w:sz w:val="28"/>
          <w:szCs w:val="28"/>
          <w:lang w:val="uk-UA"/>
        </w:rPr>
        <w:t>.</w:t>
      </w:r>
    </w:p>
    <w:p w:rsidR="00421A11" w:rsidRPr="00BE0BB4" w:rsidRDefault="00421A11" w:rsidP="00421A11">
      <w:pPr>
        <w:spacing w:line="288" w:lineRule="auto"/>
        <w:ind w:hanging="12"/>
        <w:jc w:val="both"/>
        <w:rPr>
          <w:sz w:val="28"/>
          <w:szCs w:val="28"/>
        </w:rPr>
      </w:pPr>
      <w:r w:rsidRPr="00BE0BB4">
        <w:rPr>
          <w:sz w:val="28"/>
          <w:szCs w:val="28"/>
        </w:rPr>
        <w:t>ФС</w:t>
      </w:r>
      <w:r w:rsidRPr="00BE0BB4">
        <w:rPr>
          <w:sz w:val="28"/>
          <w:szCs w:val="28"/>
          <w:lang w:val="uk-UA"/>
        </w:rPr>
        <w:t>П</w:t>
      </w:r>
      <w:r w:rsidRPr="00BE0BB4">
        <w:rPr>
          <w:sz w:val="28"/>
          <w:szCs w:val="28"/>
        </w:rPr>
        <w:t xml:space="preserve"> - фінансова сила підприємства</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rPr>
      </w:pPr>
      <w:r w:rsidRPr="00BE0BB4">
        <w:rPr>
          <w:sz w:val="28"/>
          <w:szCs w:val="28"/>
        </w:rPr>
        <w:t>ЯТ - якість товару</w:t>
      </w:r>
      <w:r w:rsidRPr="00BE0BB4">
        <w:rPr>
          <w:sz w:val="28"/>
          <w:szCs w:val="28"/>
          <w:lang w:val="uk-UA"/>
        </w:rPr>
        <w:t>.</w:t>
      </w:r>
      <w:r w:rsidRPr="00BE0BB4">
        <w:rPr>
          <w:sz w:val="28"/>
          <w:szCs w:val="28"/>
        </w:rPr>
        <w:t xml:space="preserve"> </w:t>
      </w:r>
    </w:p>
    <w:p w:rsidR="00421A11" w:rsidRPr="00BE0BB4" w:rsidRDefault="00421A11" w:rsidP="00421A11">
      <w:pPr>
        <w:spacing w:line="288" w:lineRule="auto"/>
        <w:ind w:hanging="12"/>
        <w:jc w:val="both"/>
        <w:rPr>
          <w:sz w:val="28"/>
          <w:szCs w:val="28"/>
          <w:lang w:val="uk-UA"/>
        </w:rPr>
      </w:pPr>
      <w:r w:rsidRPr="00BE0BB4">
        <w:rPr>
          <w:sz w:val="28"/>
          <w:szCs w:val="28"/>
        </w:rPr>
        <w:t>GAP–аналіз (</w:t>
      </w:r>
      <w:hyperlink r:id="rId8" w:tooltip="Английский язык" w:history="1">
        <w:r w:rsidRPr="00BE0BB4">
          <w:rPr>
            <w:rStyle w:val="af2"/>
          </w:rPr>
          <w:t>англ.</w:t>
        </w:r>
      </w:hyperlink>
      <w:r w:rsidRPr="00BE0BB4">
        <w:rPr>
          <w:sz w:val="28"/>
          <w:szCs w:val="28"/>
        </w:rPr>
        <w:t> </w:t>
      </w:r>
      <w:r w:rsidRPr="00BE0BB4">
        <w:rPr>
          <w:iCs/>
          <w:sz w:val="28"/>
          <w:szCs w:val="28"/>
        </w:rPr>
        <w:t>gap</w:t>
      </w:r>
      <w:r w:rsidRPr="00BE0BB4">
        <w:rPr>
          <w:sz w:val="28"/>
          <w:szCs w:val="28"/>
        </w:rPr>
        <w:t> — розрив, проміжок) – інструмент</w:t>
      </w:r>
      <w:r w:rsidRPr="00BE0BB4">
        <w:rPr>
          <w:sz w:val="28"/>
          <w:szCs w:val="28"/>
          <w:lang w:val="uk-UA"/>
        </w:rPr>
        <w:t>,</w:t>
      </w:r>
      <w:r w:rsidRPr="00BE0BB4">
        <w:rPr>
          <w:sz w:val="28"/>
          <w:szCs w:val="28"/>
        </w:rPr>
        <w:t xml:space="preserve"> за допомогою якого здійснюється пошук кроків для досягнення заданої мети</w:t>
      </w:r>
      <w:r w:rsidRPr="00BE0BB4">
        <w:rPr>
          <w:sz w:val="28"/>
          <w:szCs w:val="28"/>
          <w:lang w:val="uk-UA"/>
        </w:rPr>
        <w:t>.</w:t>
      </w:r>
    </w:p>
    <w:p w:rsidR="00421A11" w:rsidRPr="00BE0BB4" w:rsidRDefault="00421A11" w:rsidP="00421A11">
      <w:pPr>
        <w:spacing w:line="288" w:lineRule="auto"/>
        <w:ind w:hanging="12"/>
        <w:jc w:val="both"/>
        <w:rPr>
          <w:sz w:val="28"/>
          <w:szCs w:val="28"/>
          <w:lang w:val="uk-UA"/>
        </w:rPr>
      </w:pPr>
      <w:r w:rsidRPr="00BE0BB4">
        <w:rPr>
          <w:sz w:val="28"/>
          <w:szCs w:val="28"/>
        </w:rPr>
        <w:t>GAAP</w:t>
      </w:r>
      <w:r w:rsidRPr="00BE0BB4">
        <w:rPr>
          <w:sz w:val="28"/>
          <w:szCs w:val="28"/>
          <w:lang w:val="uk-UA"/>
        </w:rPr>
        <w:t xml:space="preserve"> - загальноприйняті принципи обліку (англ. </w:t>
      </w:r>
      <w:r w:rsidRPr="00BE0BB4">
        <w:rPr>
          <w:sz w:val="28"/>
          <w:szCs w:val="28"/>
          <w:lang w:val="en-GB"/>
        </w:rPr>
        <w:t>Generally</w:t>
      </w:r>
      <w:r w:rsidRPr="00BE0BB4">
        <w:rPr>
          <w:sz w:val="28"/>
          <w:szCs w:val="28"/>
          <w:lang w:val="uk-UA"/>
        </w:rPr>
        <w:t xml:space="preserve"> </w:t>
      </w:r>
      <w:r w:rsidRPr="00BE0BB4">
        <w:rPr>
          <w:sz w:val="28"/>
          <w:szCs w:val="28"/>
          <w:lang w:val="en-GB"/>
        </w:rPr>
        <w:t>Accepted</w:t>
      </w:r>
      <w:r w:rsidRPr="00BE0BB4">
        <w:rPr>
          <w:sz w:val="28"/>
          <w:szCs w:val="28"/>
          <w:lang w:val="uk-UA"/>
        </w:rPr>
        <w:t xml:space="preserve"> </w:t>
      </w:r>
      <w:r w:rsidRPr="00BE0BB4">
        <w:rPr>
          <w:sz w:val="28"/>
          <w:szCs w:val="28"/>
          <w:lang w:val="en-GB"/>
        </w:rPr>
        <w:t>Accounting</w:t>
      </w:r>
      <w:r w:rsidRPr="00BE0BB4">
        <w:rPr>
          <w:sz w:val="28"/>
          <w:szCs w:val="28"/>
          <w:lang w:val="uk-UA"/>
        </w:rPr>
        <w:t xml:space="preserve"> </w:t>
      </w:r>
      <w:r w:rsidRPr="00BE0BB4">
        <w:rPr>
          <w:sz w:val="28"/>
          <w:szCs w:val="28"/>
          <w:lang w:val="en-GB"/>
        </w:rPr>
        <w:t>Principles</w:t>
      </w:r>
      <w:r w:rsidRPr="00BE0BB4">
        <w:rPr>
          <w:sz w:val="28"/>
          <w:szCs w:val="28"/>
          <w:lang w:val="uk-UA"/>
        </w:rPr>
        <w:t>) - основні положення й принципи бухгалтерського обліку.</w:t>
      </w:r>
    </w:p>
    <w:p w:rsidR="00421A11" w:rsidRPr="00BE0BB4" w:rsidRDefault="00421A11" w:rsidP="00421A11">
      <w:pPr>
        <w:spacing w:line="288" w:lineRule="auto"/>
        <w:ind w:hanging="12"/>
        <w:jc w:val="both"/>
        <w:rPr>
          <w:sz w:val="28"/>
          <w:szCs w:val="28"/>
          <w:lang w:val="uk-UA"/>
        </w:rPr>
      </w:pPr>
      <w:r w:rsidRPr="00BE0BB4">
        <w:rPr>
          <w:sz w:val="28"/>
          <w:szCs w:val="28"/>
        </w:rPr>
        <w:t>SWOT</w:t>
      </w:r>
      <w:r w:rsidRPr="00BE0BB4">
        <w:rPr>
          <w:sz w:val="28"/>
          <w:szCs w:val="28"/>
          <w:lang w:val="uk-UA"/>
        </w:rPr>
        <w:t>-ана́ліз - інструмент у стратегічному плануванні, що полягає в розподіленні чинників і явищ на чотири категорії: сильних (</w:t>
      </w:r>
      <w:r w:rsidRPr="00BE0BB4">
        <w:rPr>
          <w:sz w:val="28"/>
          <w:szCs w:val="28"/>
        </w:rPr>
        <w:t>Strengths</w:t>
      </w:r>
      <w:r w:rsidRPr="00BE0BB4">
        <w:rPr>
          <w:sz w:val="28"/>
          <w:szCs w:val="28"/>
          <w:lang w:val="uk-UA"/>
        </w:rPr>
        <w:t>) і слабких (</w:t>
      </w:r>
      <w:r w:rsidRPr="00BE0BB4">
        <w:rPr>
          <w:sz w:val="28"/>
          <w:szCs w:val="28"/>
        </w:rPr>
        <w:t>Weaknesses</w:t>
      </w:r>
      <w:r w:rsidRPr="00BE0BB4">
        <w:rPr>
          <w:sz w:val="28"/>
          <w:szCs w:val="28"/>
          <w:lang w:val="uk-UA"/>
        </w:rPr>
        <w:t>) сторін проекту, можливостей (</w:t>
      </w:r>
      <w:r w:rsidRPr="00BE0BB4">
        <w:rPr>
          <w:sz w:val="28"/>
          <w:szCs w:val="28"/>
        </w:rPr>
        <w:t>Opportunities</w:t>
      </w:r>
      <w:r w:rsidRPr="00BE0BB4">
        <w:rPr>
          <w:sz w:val="28"/>
          <w:szCs w:val="28"/>
          <w:lang w:val="uk-UA"/>
        </w:rPr>
        <w:t>), що відкриваються при його реалізації, та загроз (</w:t>
      </w:r>
      <w:r w:rsidRPr="00BE0BB4">
        <w:rPr>
          <w:sz w:val="28"/>
          <w:szCs w:val="28"/>
        </w:rPr>
        <w:t>Threats</w:t>
      </w:r>
      <w:r w:rsidRPr="00BE0BB4">
        <w:rPr>
          <w:sz w:val="28"/>
          <w:szCs w:val="28"/>
          <w:lang w:val="uk-UA"/>
        </w:rPr>
        <w:t>), пов'язаних з  його здійсненням.</w:t>
      </w:r>
    </w:p>
    <w:p w:rsidR="00421A11" w:rsidRPr="00BE0BB4" w:rsidRDefault="00421A11" w:rsidP="00421A11">
      <w:pPr>
        <w:spacing w:line="288" w:lineRule="auto"/>
        <w:ind w:hanging="12"/>
        <w:jc w:val="both"/>
        <w:rPr>
          <w:sz w:val="28"/>
          <w:szCs w:val="28"/>
          <w:lang w:val="uk-UA"/>
        </w:rPr>
      </w:pPr>
      <w:r w:rsidRPr="00BE0BB4">
        <w:rPr>
          <w:sz w:val="28"/>
          <w:szCs w:val="28"/>
        </w:rPr>
        <w:t>Space</w:t>
      </w:r>
      <w:r w:rsidRPr="00BE0BB4">
        <w:rPr>
          <w:sz w:val="28"/>
          <w:szCs w:val="28"/>
          <w:lang w:val="uk-UA"/>
        </w:rPr>
        <w:t xml:space="preserve">-аналіз - (анг. </w:t>
      </w:r>
      <w:r w:rsidRPr="00BE0BB4">
        <w:rPr>
          <w:sz w:val="28"/>
          <w:szCs w:val="28"/>
        </w:rPr>
        <w:t>Strategic</w:t>
      </w:r>
      <w:r w:rsidRPr="00BE0BB4">
        <w:rPr>
          <w:sz w:val="28"/>
          <w:szCs w:val="28"/>
          <w:lang w:val="uk-UA"/>
        </w:rPr>
        <w:t xml:space="preserve"> </w:t>
      </w:r>
      <w:r w:rsidRPr="00BE0BB4">
        <w:rPr>
          <w:sz w:val="28"/>
          <w:szCs w:val="28"/>
        </w:rPr>
        <w:t>Position</w:t>
      </w:r>
      <w:r w:rsidRPr="00BE0BB4">
        <w:rPr>
          <w:sz w:val="28"/>
          <w:szCs w:val="28"/>
          <w:lang w:val="uk-UA"/>
        </w:rPr>
        <w:t xml:space="preserve"> </w:t>
      </w:r>
      <w:r w:rsidRPr="00BE0BB4">
        <w:rPr>
          <w:sz w:val="28"/>
          <w:szCs w:val="28"/>
        </w:rPr>
        <w:t>and</w:t>
      </w:r>
      <w:r w:rsidRPr="00BE0BB4">
        <w:rPr>
          <w:sz w:val="28"/>
          <w:szCs w:val="28"/>
          <w:lang w:val="uk-UA"/>
        </w:rPr>
        <w:t xml:space="preserve"> </w:t>
      </w:r>
      <w:r w:rsidRPr="00BE0BB4">
        <w:rPr>
          <w:sz w:val="28"/>
          <w:szCs w:val="28"/>
        </w:rPr>
        <w:t>Action</w:t>
      </w:r>
      <w:r w:rsidRPr="00BE0BB4">
        <w:rPr>
          <w:sz w:val="28"/>
          <w:szCs w:val="28"/>
          <w:lang w:val="uk-UA"/>
        </w:rPr>
        <w:t xml:space="preserve"> </w:t>
      </w:r>
      <w:r w:rsidRPr="00BE0BB4">
        <w:rPr>
          <w:sz w:val="28"/>
          <w:szCs w:val="28"/>
        </w:rPr>
        <w:t>Evaluation</w:t>
      </w:r>
      <w:r w:rsidRPr="00BE0BB4">
        <w:rPr>
          <w:sz w:val="28"/>
          <w:szCs w:val="28"/>
          <w:lang w:val="uk-UA"/>
        </w:rPr>
        <w:t>) – інструмент, призначений для оцінювання ситуацій та вибору стратегій.</w:t>
      </w:r>
    </w:p>
    <w:p w:rsidR="00421A11" w:rsidRPr="00BE0BB4" w:rsidRDefault="00421A11" w:rsidP="00421A11">
      <w:pPr>
        <w:spacing w:line="288" w:lineRule="auto"/>
        <w:ind w:hanging="12"/>
        <w:jc w:val="both"/>
        <w:rPr>
          <w:sz w:val="28"/>
          <w:szCs w:val="28"/>
          <w:lang w:val="uk-UA"/>
        </w:rPr>
      </w:pPr>
      <w:r w:rsidRPr="00BE0BB4">
        <w:rPr>
          <w:sz w:val="28"/>
          <w:szCs w:val="28"/>
        </w:rPr>
        <w:t>STEP</w:t>
      </w:r>
      <w:r w:rsidRPr="00BE0BB4">
        <w:rPr>
          <w:sz w:val="28"/>
          <w:szCs w:val="28"/>
          <w:lang w:val="uk-UA"/>
        </w:rPr>
        <w:t>–аналіз – інструмент, що враховує (</w:t>
      </w:r>
      <w:r w:rsidRPr="00BE0BB4">
        <w:rPr>
          <w:sz w:val="28"/>
          <w:szCs w:val="28"/>
        </w:rPr>
        <w:t>Social</w:t>
      </w:r>
      <w:r w:rsidRPr="00BE0BB4">
        <w:rPr>
          <w:sz w:val="28"/>
          <w:szCs w:val="28"/>
          <w:lang w:val="uk-UA"/>
        </w:rPr>
        <w:t>) соціальні, технологічні (</w:t>
      </w:r>
      <w:r w:rsidRPr="00BE0BB4">
        <w:rPr>
          <w:sz w:val="28"/>
          <w:szCs w:val="28"/>
        </w:rPr>
        <w:t>Technological</w:t>
      </w:r>
      <w:r w:rsidRPr="00BE0BB4">
        <w:rPr>
          <w:sz w:val="28"/>
          <w:szCs w:val="28"/>
          <w:lang w:val="uk-UA"/>
        </w:rPr>
        <w:t>), економічні (</w:t>
      </w:r>
      <w:r w:rsidRPr="00BE0BB4">
        <w:rPr>
          <w:sz w:val="28"/>
          <w:szCs w:val="28"/>
        </w:rPr>
        <w:t>Economic</w:t>
      </w:r>
      <w:r w:rsidRPr="00BE0BB4">
        <w:rPr>
          <w:sz w:val="28"/>
          <w:szCs w:val="28"/>
          <w:lang w:val="uk-UA"/>
        </w:rPr>
        <w:t>), політичні (</w:t>
      </w:r>
      <w:r w:rsidRPr="00BE0BB4">
        <w:rPr>
          <w:sz w:val="28"/>
          <w:szCs w:val="28"/>
        </w:rPr>
        <w:t>Political</w:t>
      </w:r>
      <w:r w:rsidRPr="00BE0BB4">
        <w:rPr>
          <w:sz w:val="28"/>
          <w:szCs w:val="28"/>
          <w:lang w:val="uk-UA"/>
        </w:rPr>
        <w:t>) фактори зовнішнього середовища діяльності підприємства.</w:t>
      </w:r>
    </w:p>
    <w:p w:rsidR="00421A11" w:rsidRPr="00BE0BB4" w:rsidRDefault="00421A11" w:rsidP="00421A11">
      <w:pPr>
        <w:spacing w:line="288" w:lineRule="auto"/>
        <w:ind w:hanging="12"/>
        <w:jc w:val="both"/>
        <w:rPr>
          <w:sz w:val="28"/>
          <w:szCs w:val="28"/>
          <w:lang w:val="uk-UA"/>
        </w:rPr>
      </w:pPr>
      <w:r w:rsidRPr="00BE0BB4">
        <w:rPr>
          <w:sz w:val="28"/>
          <w:szCs w:val="28"/>
        </w:rPr>
        <w:t>LOTS</w:t>
      </w:r>
      <w:r w:rsidRPr="00BE0BB4">
        <w:rPr>
          <w:sz w:val="28"/>
          <w:szCs w:val="28"/>
          <w:lang w:val="uk-UA"/>
        </w:rPr>
        <w:t xml:space="preserve"> – (шведською мовою означає «лоцман») - інструмент, що вивчає вимоги покупців.</w:t>
      </w:r>
    </w:p>
    <w:p w:rsidR="00421A11" w:rsidRPr="00BE0BB4" w:rsidRDefault="00421A11" w:rsidP="00421A11">
      <w:pPr>
        <w:spacing w:line="288" w:lineRule="auto"/>
        <w:ind w:hanging="12"/>
        <w:jc w:val="both"/>
        <w:rPr>
          <w:sz w:val="28"/>
          <w:szCs w:val="28"/>
          <w:lang w:val="uk-UA"/>
        </w:rPr>
      </w:pPr>
      <w:r w:rsidRPr="00BE0BB4">
        <w:rPr>
          <w:sz w:val="28"/>
          <w:szCs w:val="28"/>
        </w:rPr>
        <w:t>PIMS</w:t>
      </w:r>
      <w:r w:rsidRPr="00BE0BB4">
        <w:rPr>
          <w:sz w:val="28"/>
          <w:szCs w:val="28"/>
          <w:lang w:val="uk-UA"/>
        </w:rPr>
        <w:t>-аналіз (</w:t>
      </w:r>
      <w:r w:rsidRPr="00BE0BB4">
        <w:rPr>
          <w:sz w:val="28"/>
          <w:szCs w:val="28"/>
        </w:rPr>
        <w:t>Profit</w:t>
      </w:r>
      <w:r w:rsidRPr="00BE0BB4">
        <w:rPr>
          <w:sz w:val="28"/>
          <w:szCs w:val="28"/>
          <w:lang w:val="uk-UA"/>
        </w:rPr>
        <w:t xml:space="preserve"> </w:t>
      </w:r>
      <w:r w:rsidRPr="00BE0BB4">
        <w:rPr>
          <w:sz w:val="28"/>
          <w:szCs w:val="28"/>
        </w:rPr>
        <w:t>Impact</w:t>
      </w:r>
      <w:r w:rsidRPr="00BE0BB4">
        <w:rPr>
          <w:sz w:val="28"/>
          <w:szCs w:val="28"/>
          <w:lang w:val="uk-UA"/>
        </w:rPr>
        <w:t xml:space="preserve"> </w:t>
      </w:r>
      <w:r w:rsidRPr="00BE0BB4">
        <w:rPr>
          <w:sz w:val="28"/>
          <w:szCs w:val="28"/>
        </w:rPr>
        <w:t>of</w:t>
      </w:r>
      <w:r w:rsidRPr="00BE0BB4">
        <w:rPr>
          <w:sz w:val="28"/>
          <w:szCs w:val="28"/>
          <w:lang w:val="uk-UA"/>
        </w:rPr>
        <w:t xml:space="preserve"> </w:t>
      </w:r>
      <w:r w:rsidRPr="00BE0BB4">
        <w:rPr>
          <w:sz w:val="28"/>
          <w:szCs w:val="28"/>
        </w:rPr>
        <w:t>Market</w:t>
      </w:r>
      <w:r w:rsidRPr="00BE0BB4">
        <w:rPr>
          <w:sz w:val="28"/>
          <w:szCs w:val="28"/>
          <w:lang w:val="uk-UA"/>
        </w:rPr>
        <w:t xml:space="preserve"> </w:t>
      </w:r>
      <w:r w:rsidRPr="00BE0BB4">
        <w:rPr>
          <w:sz w:val="28"/>
          <w:szCs w:val="28"/>
        </w:rPr>
        <w:t>Strategy</w:t>
      </w:r>
      <w:r w:rsidRPr="00BE0BB4">
        <w:rPr>
          <w:sz w:val="28"/>
          <w:szCs w:val="28"/>
          <w:lang w:val="uk-UA"/>
        </w:rPr>
        <w:t>) - інструмент, що вивчає  вплив обраної стратегії на величину прибутковості й готівки.</w:t>
      </w:r>
    </w:p>
    <w:p w:rsidR="00421A11" w:rsidRPr="00421A11" w:rsidRDefault="00421A11" w:rsidP="00421A11">
      <w:pPr>
        <w:pStyle w:val="1ff2"/>
        <w:rPr>
          <w:caps w:val="0"/>
          <w:lang w:val="uk-UA"/>
        </w:rPr>
      </w:pPr>
      <w:r w:rsidRPr="00421A11">
        <w:rPr>
          <w:lang w:val="uk-UA"/>
        </w:rPr>
        <w:br w:type="page"/>
      </w:r>
      <w:r w:rsidRPr="00421A11">
        <w:rPr>
          <w:lang w:val="uk-UA"/>
        </w:rPr>
        <w:lastRenderedPageBreak/>
        <w:t>ВСТУП</w:t>
      </w:r>
    </w:p>
    <w:p w:rsidR="00421A11" w:rsidRPr="00BE0BB4" w:rsidRDefault="00421A11" w:rsidP="00421A11">
      <w:pPr>
        <w:pStyle w:val="affffffffffffffffffffffffffe"/>
        <w:spacing w:line="240" w:lineRule="auto"/>
        <w:rPr>
          <w:rFonts w:ascii="Times New Roman" w:hAnsi="Times New Roman"/>
        </w:rPr>
      </w:pPr>
    </w:p>
    <w:p w:rsidR="00421A11" w:rsidRPr="00BE0BB4" w:rsidRDefault="00421A11" w:rsidP="00421A11">
      <w:pPr>
        <w:pStyle w:val="afffffff7"/>
        <w:widowControl w:val="0"/>
        <w:tabs>
          <w:tab w:val="left" w:pos="0"/>
          <w:tab w:val="left" w:pos="9639"/>
        </w:tabs>
        <w:spacing w:after="0" w:line="360" w:lineRule="auto"/>
        <w:ind w:firstLine="709"/>
        <w:jc w:val="both"/>
        <w:rPr>
          <w:bCs/>
          <w:szCs w:val="28"/>
        </w:rPr>
      </w:pPr>
      <w:r w:rsidRPr="00421A11">
        <w:rPr>
          <w:b/>
          <w:szCs w:val="28"/>
          <w:lang w:val="uk-UA"/>
        </w:rPr>
        <w:t>Актуальність теми.</w:t>
      </w:r>
      <w:r w:rsidRPr="00421A11">
        <w:rPr>
          <w:szCs w:val="28"/>
          <w:lang w:val="uk-UA"/>
        </w:rPr>
        <w:t xml:space="preserve"> Сучасними тенденціями і напрямами визначення якості та результативності процесів діяльності підприємств є успішна реалізація сукупності складових функцій управління. </w:t>
      </w:r>
      <w:r w:rsidRPr="00BE0BB4">
        <w:rPr>
          <w:szCs w:val="28"/>
        </w:rPr>
        <w:t>Проте яка саме з функцій чи підфункцій має вирішальну роль є предметом наукових дискусій. З іншого боку,</w:t>
      </w:r>
      <w:r w:rsidRPr="00BE0BB4">
        <w:rPr>
          <w:bCs/>
          <w:szCs w:val="28"/>
        </w:rPr>
        <w:t xml:space="preserve"> розвиток, збалансованість, пропорційність, оптимізація економічних процесів, застосування сучасних механізмів і інструментів економічної діяльності підприємств потребує організації і становлення новітніх систем і форм управління, провідне місце в яких займають системи моніторингу, діагностики і контролю діяльності суб’єктів господарювання. </w:t>
      </w:r>
    </w:p>
    <w:p w:rsidR="00421A11" w:rsidRPr="00BE0BB4" w:rsidRDefault="00421A11" w:rsidP="00421A11">
      <w:pPr>
        <w:tabs>
          <w:tab w:val="left" w:pos="0"/>
          <w:tab w:val="left" w:pos="9639"/>
        </w:tabs>
        <w:spacing w:line="360" w:lineRule="auto"/>
        <w:ind w:firstLine="708"/>
        <w:jc w:val="both"/>
        <w:rPr>
          <w:sz w:val="28"/>
          <w:szCs w:val="28"/>
          <w:lang w:val="uk-UA"/>
        </w:rPr>
      </w:pPr>
      <w:r w:rsidRPr="00BE0BB4">
        <w:rPr>
          <w:sz w:val="28"/>
          <w:szCs w:val="28"/>
          <w:lang w:val="uk-UA"/>
        </w:rPr>
        <w:t>В діяльності підприємств має місце не достатнє дослідження та недооцінка ролі моніторингу, діагностики і контролю, в результаті чого економіка  і управління підприємствами на макро і мікрорівні вимагає вирішення проблем їх методології, теорії і практики застосування. Враховуючи економічну кризу останніх років, збільшення внутрішнього і зовнішнього боргу країни, реформування окремих галузей економіки, збільшення кількості суб’єктів господарювання, використання комунікацій – всі ці фактори вимагають нових підходів в інформаційно-аналітичному та організаційно-технологічному, нормативно-правовому забезпеченні систем управління суб’єктами господарювання на базі моніторингу, діагностики і контролю діяльності підприємств. Системи моніторингу, діагностики і контролю діяльності підприємств є найбільш важливим інструментом  підвищення конкурентоспроможності підприємств у ринковому середовищі. Особливо, це має значення в умовах, що характеризуються суттєвим рівнем невизначеності, ризику, розгал</w:t>
      </w:r>
      <w:r w:rsidRPr="00BE0BB4">
        <w:rPr>
          <w:sz w:val="28"/>
          <w:szCs w:val="28"/>
          <w:lang w:val="uk-UA"/>
        </w:rPr>
        <w:t>у</w:t>
      </w:r>
      <w:r w:rsidRPr="00BE0BB4">
        <w:rPr>
          <w:sz w:val="28"/>
          <w:szCs w:val="28"/>
          <w:lang w:val="uk-UA"/>
        </w:rPr>
        <w:t xml:space="preserve">женості технологічних операцій у просторі і часі. Це дає підстави до висновку, що система моніторингу, діагностики і контролю діяльності підприємства формує його інформаційне забезпечення та є невід’ємною складовою інформаційної системи управління підприємствами. Погляди вчених  не мають однакової думки щодо теоретичних, практичних і методологічних напрямів моніторингу, діагностики і контролю. </w:t>
      </w:r>
    </w:p>
    <w:p w:rsidR="00421A11" w:rsidRPr="00BE0BB4" w:rsidRDefault="00421A11" w:rsidP="00421A11">
      <w:pPr>
        <w:pStyle w:val="afffffffffff8"/>
        <w:tabs>
          <w:tab w:val="left" w:pos="0"/>
          <w:tab w:val="left" w:pos="9639"/>
        </w:tabs>
        <w:rPr>
          <w:szCs w:val="28"/>
          <w:lang w:val="uk-UA"/>
        </w:rPr>
      </w:pPr>
      <w:r w:rsidRPr="00BE0BB4">
        <w:rPr>
          <w:szCs w:val="28"/>
          <w:lang w:val="uk-UA"/>
        </w:rPr>
        <w:lastRenderedPageBreak/>
        <w:t>Проблемами моніторингу, діагностики і контролю господарської діяльності підприємств займалися такі фахівці, як Василенко В.А., Болквадзе І.Р., Уілсон Е., Воронкова А.Е., Сергєєва О.В., Бурова Т.А., Гетьман О.О., Салига К.С.,</w:t>
      </w:r>
      <w:r w:rsidRPr="00BE0BB4">
        <w:rPr>
          <w:szCs w:val="28"/>
          <w:lang w:val="uk-UA" w:eastAsia="uk-UA"/>
        </w:rPr>
        <w:t xml:space="preserve"> Ванькович Д.В., Гончарова В.В., Топіха В.І., Кравченко В.Ф., Кравченко Е.Ф., Забєліна П.В., Данілочкіна Н.Г., Хан Д., Бень Т.Г., Майданевич П.М., Довбня С.Б., Плескач В.Л., Коваленко Г.В., Градов А.П., Забродський В.А., Колас Б., Білоусов О.М., Хотомлянський О., Черната Т., Северина Г., Кизим М.О. та Забродський В.А., Сметанюк О.А., Загорна Т., </w:t>
      </w:r>
      <w:r w:rsidRPr="00BE0BB4">
        <w:rPr>
          <w:szCs w:val="28"/>
          <w:lang w:val="uk-UA"/>
        </w:rPr>
        <w:t>Ужва А.М., Дейли А., Штайгмайер Б., Білуха М.Т., Бобир С.І., Бурцев В.В., Вороніна Л.І., Данилевський Ю.А., Дорош Н.І., Савчук В.К., Сопко В.В., Усач Б.Ф., Федосов В.М., Шевчук В.О., Шохін С.О., Андрійко О.Ф., Ірвін Д., Романів М.В., Савченко Л.А. та інші вітчизняні і зарубіжні вчені-економісти.</w:t>
      </w:r>
    </w:p>
    <w:p w:rsidR="00421A11" w:rsidRPr="00BE0BB4" w:rsidRDefault="00421A11" w:rsidP="00421A11">
      <w:pPr>
        <w:pStyle w:val="afffffffffff8"/>
        <w:tabs>
          <w:tab w:val="left" w:pos="0"/>
          <w:tab w:val="left" w:pos="9639"/>
        </w:tabs>
        <w:rPr>
          <w:szCs w:val="28"/>
          <w:lang w:val="uk-UA"/>
        </w:rPr>
      </w:pPr>
      <w:r w:rsidRPr="00BE0BB4">
        <w:rPr>
          <w:szCs w:val="28"/>
          <w:lang w:val="uk-UA"/>
        </w:rPr>
        <w:t xml:space="preserve">Однак, слід відзначити ряд невирішених питань як у вітчизняних так і у країнах ближнього зарубіжжя теоретичних і прикладних розробок, пов’язаних зі створенням і організацією, концептуальними засадами моніторингу, діагностики і контролю діяльності підприємств; не достатньо закріплено правове поле і досліджено зв’язок цих економічних категорій; не досліджено питання функціонування моніторингу, діагностики і контролю діяльності підприємств на мікро і макрорівні в ринкових умовах економіки. </w:t>
      </w:r>
    </w:p>
    <w:p w:rsidR="00421A11" w:rsidRPr="00BE0BB4" w:rsidRDefault="00421A11" w:rsidP="00421A11">
      <w:pPr>
        <w:pStyle w:val="afffffffffff8"/>
        <w:tabs>
          <w:tab w:val="left" w:pos="0"/>
          <w:tab w:val="left" w:pos="9639"/>
        </w:tabs>
        <w:rPr>
          <w:szCs w:val="28"/>
          <w:lang w:val="uk-UA"/>
        </w:rPr>
      </w:pPr>
      <w:r w:rsidRPr="00BE0BB4">
        <w:rPr>
          <w:szCs w:val="28"/>
          <w:lang w:val="uk-UA"/>
        </w:rPr>
        <w:t>З огляду на це, виникає об’єктивна необхідність в дослідженнях механізмів та інструментів моніторингу, діагностики і контролю з метою поліпшення управління. Невідповідність теоретико-методологічного забезпечення побудови і організації систем економічного моніторингу, діагностики і контролю умовам діяльності підприємств визначили актуальність, напрями дослідження, зміст та мету дисертації, наукову та практичну значимість.</w:t>
      </w:r>
    </w:p>
    <w:p w:rsidR="00421A11" w:rsidRPr="00BE0BB4" w:rsidRDefault="00421A11" w:rsidP="00421A11">
      <w:pPr>
        <w:suppressLineNumbers/>
        <w:tabs>
          <w:tab w:val="left" w:pos="0"/>
          <w:tab w:val="left" w:pos="9639"/>
        </w:tabs>
        <w:spacing w:line="360" w:lineRule="auto"/>
        <w:ind w:firstLine="709"/>
        <w:jc w:val="both"/>
        <w:rPr>
          <w:sz w:val="28"/>
          <w:szCs w:val="28"/>
          <w:lang w:val="uk-UA"/>
        </w:rPr>
      </w:pPr>
      <w:r w:rsidRPr="00BE0BB4">
        <w:rPr>
          <w:b/>
          <w:sz w:val="28"/>
          <w:szCs w:val="28"/>
          <w:lang w:val="uk-UA"/>
        </w:rPr>
        <w:t xml:space="preserve">Зв’язок роботи з науковими програмами, планами, темами. </w:t>
      </w:r>
      <w:r w:rsidRPr="00BE0BB4">
        <w:rPr>
          <w:sz w:val="28"/>
          <w:szCs w:val="28"/>
          <w:lang w:val="uk-UA"/>
        </w:rPr>
        <w:t>Дисертаційна робота виконувалася відповідно до комплексних науково-дослідних робіт кафедри обліку та економічного аналізу Дніпропетровської державної фінансової академії за темами «Проблеми удосконалення обліку та економічного аналізу використання виробничих ресурсів на підприємствах в ринкових умовах» (номер державної реєстрації 0107U004137); «</w:t>
      </w:r>
      <w:r w:rsidRPr="00BE0BB4">
        <w:rPr>
          <w:caps/>
          <w:sz w:val="28"/>
          <w:szCs w:val="28"/>
          <w:lang w:val="uk-UA"/>
        </w:rPr>
        <w:t>З</w:t>
      </w:r>
      <w:r w:rsidRPr="00BE0BB4">
        <w:rPr>
          <w:sz w:val="28"/>
          <w:szCs w:val="28"/>
          <w:lang w:val="uk-UA"/>
        </w:rPr>
        <w:t xml:space="preserve">астосування </w:t>
      </w:r>
      <w:r w:rsidRPr="00BE0BB4">
        <w:rPr>
          <w:sz w:val="28"/>
          <w:szCs w:val="28"/>
          <w:lang w:val="uk-UA"/>
        </w:rPr>
        <w:lastRenderedPageBreak/>
        <w:t>сучасного інформаційно-аналітичного забезп</w:t>
      </w:r>
      <w:r w:rsidRPr="00BE0BB4">
        <w:rPr>
          <w:sz w:val="28"/>
          <w:szCs w:val="28"/>
          <w:lang w:val="uk-UA"/>
        </w:rPr>
        <w:t>е</w:t>
      </w:r>
      <w:r w:rsidRPr="00BE0BB4">
        <w:rPr>
          <w:sz w:val="28"/>
          <w:szCs w:val="28"/>
          <w:lang w:val="uk-UA"/>
        </w:rPr>
        <w:t>чення для удосконалення методики бухгалтерського обліку та контролю» (номер державної реєстрації 0113U001914). В рамках вказаних науково-дослідних тем особисто автором визначені напрями і складові, методологічні аспекти моніторингу, діагностики і контролю діяльності підприємств.</w:t>
      </w:r>
    </w:p>
    <w:p w:rsidR="00421A11" w:rsidRPr="00BE0BB4" w:rsidRDefault="00421A11" w:rsidP="00421A11">
      <w:pPr>
        <w:pStyle w:val="2"/>
        <w:widowControl w:val="0"/>
        <w:tabs>
          <w:tab w:val="left" w:pos="0"/>
          <w:tab w:val="left" w:pos="9639"/>
        </w:tabs>
        <w:spacing w:before="0" w:after="0" w:line="360" w:lineRule="auto"/>
        <w:ind w:firstLine="709"/>
        <w:jc w:val="both"/>
        <w:rPr>
          <w:rStyle w:val="afffffffffffffffffffffffffff"/>
          <w:b w:val="0"/>
        </w:rPr>
      </w:pPr>
      <w:r w:rsidRPr="00BE0BB4">
        <w:rPr>
          <w:lang w:val="uk-UA"/>
        </w:rPr>
        <w:t>Мета й завдання дослідження.</w:t>
      </w:r>
      <w:r w:rsidRPr="00BE0BB4">
        <w:rPr>
          <w:b w:val="0"/>
          <w:lang w:val="uk-UA"/>
        </w:rPr>
        <w:t xml:space="preserve"> Мета дослідження полягає у поглибленні, обґрунтуванні та визначенні теоретико-методологічних, науково-методичних і практичних засад, а також </w:t>
      </w:r>
      <w:r w:rsidRPr="00BE0BB4">
        <w:rPr>
          <w:rStyle w:val="afffffffffffffffffffffffffff"/>
          <w:b w:val="0"/>
        </w:rPr>
        <w:t>розробці конкретних пропоз</w:t>
      </w:r>
      <w:r w:rsidRPr="00BE0BB4">
        <w:rPr>
          <w:rStyle w:val="afffffffffffffffffffffffffff"/>
          <w:b w:val="0"/>
        </w:rPr>
        <w:t>и</w:t>
      </w:r>
      <w:r w:rsidRPr="00BE0BB4">
        <w:rPr>
          <w:rStyle w:val="afffffffffffffffffffffffffff"/>
          <w:b w:val="0"/>
        </w:rPr>
        <w:t>цій щодо організації систем моніторингу, діагностики і контролю діяльності підприємств.</w:t>
      </w:r>
    </w:p>
    <w:p w:rsidR="00421A11" w:rsidRPr="00BE0BB4" w:rsidRDefault="00421A11" w:rsidP="00421A11">
      <w:pPr>
        <w:widowControl w:val="0"/>
        <w:shd w:val="clear" w:color="auto" w:fill="FFFFFF"/>
        <w:tabs>
          <w:tab w:val="left" w:pos="0"/>
          <w:tab w:val="left" w:pos="9639"/>
        </w:tabs>
        <w:spacing w:line="360" w:lineRule="auto"/>
        <w:ind w:firstLine="709"/>
        <w:jc w:val="both"/>
        <w:rPr>
          <w:sz w:val="28"/>
          <w:szCs w:val="28"/>
          <w:lang w:val="uk-UA"/>
        </w:rPr>
      </w:pPr>
      <w:r w:rsidRPr="00BE0BB4">
        <w:rPr>
          <w:sz w:val="28"/>
          <w:szCs w:val="28"/>
          <w:lang w:val="uk-UA"/>
        </w:rPr>
        <w:t>Для досягнення накресленої мети було поставлено такі завдання:</w:t>
      </w:r>
    </w:p>
    <w:p w:rsidR="00421A11" w:rsidRPr="00BE0BB4" w:rsidRDefault="00421A11" w:rsidP="00421A11">
      <w:pPr>
        <w:widowControl w:val="0"/>
        <w:shd w:val="clear" w:color="auto" w:fill="FFFFFF"/>
        <w:tabs>
          <w:tab w:val="left" w:pos="0"/>
          <w:tab w:val="left" w:pos="9639"/>
        </w:tabs>
        <w:spacing w:line="360" w:lineRule="auto"/>
        <w:jc w:val="both"/>
        <w:rPr>
          <w:webHidden/>
          <w:sz w:val="28"/>
          <w:szCs w:val="28"/>
          <w:lang w:val="uk-UA"/>
        </w:rPr>
      </w:pPr>
      <w:r w:rsidRPr="00BE0BB4">
        <w:rPr>
          <w:sz w:val="28"/>
          <w:szCs w:val="28"/>
          <w:lang w:val="uk-UA"/>
        </w:rPr>
        <w:t>- проаналізувати та уточнити теоретичні засади систем моніторингу, діагностики й контролю як функцій управління господарською діяльністю підприємств, зокрема: поняття та економічну сутність моніторингу, діагностики й контролю та визначити їх роль в системі контролінгу; організацію і стан сучасної системи моніторингу, діагностики й контролю діяльності підприємств; світовий досвід розвитку організації моніторингу, діагностики й контролю;</w:t>
      </w:r>
    </w:p>
    <w:p w:rsidR="00421A11" w:rsidRPr="00BE0BB4" w:rsidRDefault="00421A11" w:rsidP="00421A11">
      <w:pPr>
        <w:tabs>
          <w:tab w:val="left" w:pos="0"/>
          <w:tab w:val="left" w:pos="9639"/>
        </w:tabs>
        <w:spacing w:line="360" w:lineRule="auto"/>
        <w:jc w:val="both"/>
        <w:rPr>
          <w:sz w:val="28"/>
          <w:szCs w:val="28"/>
          <w:lang w:val="uk-UA"/>
        </w:rPr>
      </w:pPr>
      <w:r w:rsidRPr="00BE0BB4">
        <w:rPr>
          <w:sz w:val="28"/>
          <w:szCs w:val="28"/>
          <w:lang w:val="uk-UA"/>
        </w:rPr>
        <w:t>- визначити та запропонувати методологічне забезпечення моніторингу, діагностики та контролю за нормативно-правовими, організаційно-технологічними, інформаційно-аналітичними напрямами в системі єдиного інформаційного простору взаємодії «держава - підприємство – суспільство»;</w:t>
      </w:r>
    </w:p>
    <w:p w:rsidR="00421A11" w:rsidRPr="00BE0BB4" w:rsidRDefault="00421A11" w:rsidP="00421A11">
      <w:pPr>
        <w:tabs>
          <w:tab w:val="left" w:pos="0"/>
          <w:tab w:val="left" w:pos="9639"/>
        </w:tabs>
        <w:spacing w:line="360" w:lineRule="auto"/>
        <w:jc w:val="both"/>
        <w:rPr>
          <w:sz w:val="28"/>
          <w:szCs w:val="28"/>
          <w:lang w:val="uk-UA"/>
        </w:rPr>
      </w:pPr>
      <w:r w:rsidRPr="00BE0BB4">
        <w:rPr>
          <w:sz w:val="28"/>
          <w:szCs w:val="28"/>
          <w:lang w:val="uk-UA"/>
        </w:rPr>
        <w:t>- визначити найвагоміші аспекти розвитку систем  моніторингу, діагностики й контролю діяльності підприємств;</w:t>
      </w:r>
    </w:p>
    <w:p w:rsidR="00421A11" w:rsidRPr="00BE0BB4" w:rsidRDefault="00421A11" w:rsidP="00421A11">
      <w:pPr>
        <w:tabs>
          <w:tab w:val="left" w:pos="0"/>
          <w:tab w:val="left" w:pos="9639"/>
        </w:tabs>
        <w:spacing w:line="360" w:lineRule="auto"/>
        <w:jc w:val="both"/>
        <w:rPr>
          <w:webHidden/>
          <w:sz w:val="28"/>
          <w:szCs w:val="28"/>
          <w:lang w:val="uk-UA"/>
        </w:rPr>
      </w:pPr>
      <w:r w:rsidRPr="00BE0BB4">
        <w:rPr>
          <w:sz w:val="28"/>
          <w:szCs w:val="28"/>
          <w:lang w:val="uk-UA"/>
        </w:rPr>
        <w:lastRenderedPageBreak/>
        <w:t>- проаналізувати шляхи та пріоритети вдосконалення інформаційно-аналітичного забезпечення та методик систем моніторингу, діагностики й  контролю діяльності підприємств і виявити основні критерії ефективності моніторингу, діагностики та контролю в сучасних умовах;</w:t>
      </w:r>
    </w:p>
    <w:p w:rsidR="00421A11" w:rsidRPr="00BE0BB4" w:rsidRDefault="00421A11" w:rsidP="00421A11">
      <w:pPr>
        <w:tabs>
          <w:tab w:val="left" w:pos="0"/>
          <w:tab w:val="left" w:pos="9639"/>
        </w:tabs>
        <w:spacing w:line="360" w:lineRule="auto"/>
        <w:jc w:val="both"/>
        <w:rPr>
          <w:webHidden/>
          <w:sz w:val="28"/>
          <w:szCs w:val="28"/>
          <w:lang w:val="uk-UA"/>
        </w:rPr>
      </w:pPr>
      <w:r w:rsidRPr="00BE0BB4">
        <w:rPr>
          <w:sz w:val="28"/>
          <w:szCs w:val="28"/>
          <w:lang w:val="uk-UA"/>
        </w:rPr>
        <w:t>- запропонувати інструменти моніторингу, діагностики й контролю діяльності підприємств, зокрема щодо обліково-аналітичного забезпечення, отримання економічних показників, використання новітніх комунікацій для цілей моніторингу, діагностики, контролю діяльності підприємств</w:t>
      </w:r>
      <w:r w:rsidRPr="00BE0BB4">
        <w:rPr>
          <w:webHidden/>
          <w:sz w:val="28"/>
          <w:szCs w:val="28"/>
          <w:lang w:val="uk-UA"/>
        </w:rPr>
        <w:t>;</w:t>
      </w:r>
    </w:p>
    <w:p w:rsidR="00421A11" w:rsidRPr="00BE0BB4" w:rsidRDefault="00421A11" w:rsidP="00421A11">
      <w:pPr>
        <w:tabs>
          <w:tab w:val="left" w:pos="0"/>
          <w:tab w:val="left" w:pos="9639"/>
        </w:tabs>
        <w:spacing w:line="360" w:lineRule="auto"/>
        <w:jc w:val="both"/>
        <w:rPr>
          <w:sz w:val="28"/>
          <w:szCs w:val="28"/>
          <w:lang w:val="uk-UA"/>
        </w:rPr>
      </w:pPr>
      <w:r w:rsidRPr="00BE0BB4">
        <w:rPr>
          <w:sz w:val="28"/>
          <w:szCs w:val="28"/>
          <w:lang w:val="uk-UA"/>
        </w:rPr>
        <w:t>- визначити теоретичні основи стратегії розвитку і</w:t>
      </w:r>
      <w:r w:rsidRPr="00BE0BB4">
        <w:rPr>
          <w:webHidden/>
          <w:sz w:val="28"/>
          <w:szCs w:val="28"/>
          <w:lang w:val="uk-UA"/>
        </w:rPr>
        <w:t xml:space="preserve"> дослідити с</w:t>
      </w:r>
      <w:r w:rsidRPr="00BE0BB4">
        <w:rPr>
          <w:sz w:val="28"/>
          <w:szCs w:val="28"/>
          <w:lang w:val="uk-UA"/>
        </w:rPr>
        <w:t>вітові тенденції моніторингу, діагностики й контролю;</w:t>
      </w:r>
    </w:p>
    <w:p w:rsidR="00421A11" w:rsidRPr="00BE0BB4" w:rsidRDefault="00421A11" w:rsidP="00421A11">
      <w:pPr>
        <w:tabs>
          <w:tab w:val="left" w:pos="0"/>
          <w:tab w:val="left" w:pos="9639"/>
        </w:tabs>
        <w:spacing w:line="360" w:lineRule="auto"/>
        <w:jc w:val="both"/>
        <w:rPr>
          <w:sz w:val="28"/>
          <w:szCs w:val="28"/>
          <w:lang w:val="uk-UA"/>
        </w:rPr>
      </w:pPr>
      <w:r w:rsidRPr="00BE0BB4">
        <w:rPr>
          <w:sz w:val="28"/>
          <w:szCs w:val="28"/>
          <w:lang w:val="uk-UA"/>
        </w:rPr>
        <w:t xml:space="preserve"> - розробити методику побудови комплексу моделей моніторингу, діагностики й контролю діяльності підприємств;</w:t>
      </w:r>
    </w:p>
    <w:p w:rsidR="00421A11" w:rsidRPr="00BE0BB4" w:rsidRDefault="00421A11" w:rsidP="00421A11">
      <w:pPr>
        <w:pStyle w:val="affffffffffffffffffffffffffe"/>
        <w:widowControl w:val="0"/>
        <w:tabs>
          <w:tab w:val="left" w:pos="0"/>
          <w:tab w:val="left" w:pos="9639"/>
        </w:tabs>
        <w:rPr>
          <w:rFonts w:ascii="Times New Roman" w:hAnsi="Times New Roman"/>
        </w:rPr>
      </w:pPr>
      <w:r w:rsidRPr="00BE0BB4">
        <w:rPr>
          <w:rFonts w:ascii="Times New Roman" w:hAnsi="Times New Roman"/>
          <w:i/>
        </w:rPr>
        <w:t>Об’єкт дослідження</w:t>
      </w:r>
      <w:r w:rsidRPr="00BE0BB4">
        <w:rPr>
          <w:rFonts w:ascii="Times New Roman" w:hAnsi="Times New Roman"/>
        </w:rPr>
        <w:t xml:space="preserve"> – системи економічного моніторингу, діагностики і контролю діяльності підприємств.</w:t>
      </w:r>
    </w:p>
    <w:p w:rsidR="00421A11" w:rsidRPr="00BE0BB4" w:rsidRDefault="00421A11" w:rsidP="00421A11">
      <w:pPr>
        <w:widowControl w:val="0"/>
        <w:tabs>
          <w:tab w:val="left" w:pos="0"/>
          <w:tab w:val="left" w:pos="9639"/>
        </w:tabs>
        <w:spacing w:line="360" w:lineRule="auto"/>
        <w:ind w:firstLine="709"/>
        <w:jc w:val="both"/>
        <w:rPr>
          <w:sz w:val="28"/>
          <w:szCs w:val="28"/>
          <w:lang w:val="uk-UA"/>
        </w:rPr>
      </w:pPr>
      <w:r w:rsidRPr="00BE0BB4">
        <w:rPr>
          <w:i/>
          <w:sz w:val="28"/>
          <w:szCs w:val="28"/>
          <w:lang w:val="uk-UA"/>
        </w:rPr>
        <w:t>Предмет дослідження</w:t>
      </w:r>
      <w:r w:rsidRPr="00BE0BB4">
        <w:rPr>
          <w:sz w:val="28"/>
          <w:szCs w:val="28"/>
          <w:lang w:val="uk-UA"/>
        </w:rPr>
        <w:t xml:space="preserve"> – теоретичні, практичні, організаційні проблемні аспекти діяльності підприємств на макро і макрорівні економіки та управління підприємствами.</w:t>
      </w:r>
    </w:p>
    <w:p w:rsidR="00421A11" w:rsidRPr="00BE0BB4" w:rsidRDefault="00421A11" w:rsidP="00421A11">
      <w:pPr>
        <w:widowControl w:val="0"/>
        <w:tabs>
          <w:tab w:val="left" w:pos="0"/>
          <w:tab w:val="left" w:pos="9639"/>
        </w:tabs>
        <w:spacing w:line="360" w:lineRule="auto"/>
        <w:ind w:firstLine="709"/>
        <w:jc w:val="both"/>
        <w:rPr>
          <w:sz w:val="28"/>
          <w:szCs w:val="28"/>
          <w:lang w:val="uk-UA"/>
        </w:rPr>
      </w:pPr>
      <w:r w:rsidRPr="00BE0BB4">
        <w:rPr>
          <w:rStyle w:val="afffffffffffffffffffffffffff"/>
          <w:b/>
        </w:rPr>
        <w:t>Методологічна база і методи дослідження.</w:t>
      </w:r>
      <w:r w:rsidRPr="00BE0BB4">
        <w:rPr>
          <w:rStyle w:val="afffffffffffffffffffffffffff"/>
        </w:rPr>
        <w:t xml:space="preserve"> Методол</w:t>
      </w:r>
      <w:r w:rsidRPr="00BE0BB4">
        <w:rPr>
          <w:rStyle w:val="afffffffffffffffffffffffffff"/>
        </w:rPr>
        <w:t>о</w:t>
      </w:r>
      <w:r w:rsidRPr="00BE0BB4">
        <w:rPr>
          <w:rStyle w:val="afffffffffffffffffffffffffff"/>
        </w:rPr>
        <w:t xml:space="preserve">гічною і теоретичною основою досліджень є загальнонаукові і філософські методи пізнання, </w:t>
      </w:r>
      <w:r w:rsidRPr="00BE0BB4">
        <w:rPr>
          <w:sz w:val="28"/>
          <w:szCs w:val="28"/>
          <w:lang w:val="uk-UA"/>
        </w:rPr>
        <w:t xml:space="preserve">осмислення об’єктивних процесів організації і становлення систем моніторингу, діагностики і контролю діяльності підприємств. Тенденції розвитку і особливості організації систем виявлено за допомогою методу порівняльних характеристик. </w:t>
      </w:r>
    </w:p>
    <w:p w:rsidR="00421A11" w:rsidRPr="00BE0BB4" w:rsidRDefault="00421A11" w:rsidP="00421A11">
      <w:pPr>
        <w:pStyle w:val="1ff2"/>
        <w:spacing w:before="0" w:line="360" w:lineRule="auto"/>
        <w:jc w:val="both"/>
        <w:rPr>
          <w:b w:val="0"/>
        </w:rPr>
      </w:pPr>
      <w:r w:rsidRPr="00BE0BB4">
        <w:rPr>
          <w:b w:val="0"/>
        </w:rPr>
        <w:tab/>
        <w:t xml:space="preserve">За допомогою методів спостереження, порівняння і абстрагування обґрунтовано економічний понятійний зміст і сутність моніторингу, діагностики і контролю та доведено симбіоз і роль цих категорій для потреб управління діяльності підприємств на підставі вітчизняних і світових тенденцій економічного розвитку. Методи експериментів, формалізації та практика дозволили вивчити і впорядкувати методологію за рахунок нормативно-правового, організаційно-технологічного та інформаційно-аналітичного забезпечення моніторингу, </w:t>
      </w:r>
      <w:r w:rsidRPr="00BE0BB4">
        <w:rPr>
          <w:b w:val="0"/>
        </w:rPr>
        <w:lastRenderedPageBreak/>
        <w:t>д</w:t>
      </w:r>
      <w:r w:rsidRPr="00BE0BB4">
        <w:rPr>
          <w:b w:val="0"/>
        </w:rPr>
        <w:t>і</w:t>
      </w:r>
      <w:r w:rsidRPr="00BE0BB4">
        <w:rPr>
          <w:b w:val="0"/>
        </w:rPr>
        <w:t xml:space="preserve">агностики та контролю. Аналіз і синтез дозволили дослідити </w:t>
      </w:r>
      <w:r w:rsidRPr="00BE0BB4">
        <w:rPr>
          <w:b w:val="0"/>
          <w:webHidden/>
        </w:rPr>
        <w:t>к</w:t>
      </w:r>
      <w:r w:rsidRPr="00BE0BB4">
        <w:rPr>
          <w:b w:val="0"/>
        </w:rPr>
        <w:t>оординацію і взаємодію діяльності підприємств з іншими органами державної влади шляхом єдиного інформ</w:t>
      </w:r>
      <w:r w:rsidRPr="00BE0BB4">
        <w:rPr>
          <w:b w:val="0"/>
        </w:rPr>
        <w:t>а</w:t>
      </w:r>
      <w:r w:rsidRPr="00BE0BB4">
        <w:rPr>
          <w:b w:val="0"/>
        </w:rPr>
        <w:t>ційного простору. Індукція і дедукція дали змогу дослідити інструменти моніторингу, діагностики і контролю, а системний підхід – запропонувати їх вдосконалення.</w:t>
      </w:r>
    </w:p>
    <w:p w:rsidR="00421A11" w:rsidRPr="00BE0BB4" w:rsidRDefault="00421A11" w:rsidP="00421A11">
      <w:pPr>
        <w:widowControl w:val="0"/>
        <w:tabs>
          <w:tab w:val="left" w:pos="0"/>
          <w:tab w:val="left" w:pos="9639"/>
        </w:tabs>
        <w:spacing w:line="360" w:lineRule="auto"/>
        <w:ind w:firstLine="709"/>
        <w:jc w:val="both"/>
        <w:rPr>
          <w:sz w:val="28"/>
          <w:szCs w:val="28"/>
          <w:lang w:val="uk-UA"/>
        </w:rPr>
      </w:pPr>
      <w:r w:rsidRPr="00BE0BB4">
        <w:rPr>
          <w:sz w:val="28"/>
          <w:szCs w:val="28"/>
          <w:lang w:val="uk-UA"/>
        </w:rPr>
        <w:t>Поєднання загальнонаукових та специфічних і практичних методів досліджень дало змогу обґрунтувати  побудову моделей систем моніторингу, діагностики і контролю діяльності підприємств, запропонувати механізм впровадження таких систем, а формалізація і історичний підхід до світових тенденцій розвитку систем моніторингу, діагностики і контролю дозволили розробити принципи побудови таких систем.</w:t>
      </w:r>
    </w:p>
    <w:p w:rsidR="00421A11" w:rsidRPr="00BE0BB4" w:rsidRDefault="00421A11" w:rsidP="00421A11">
      <w:pPr>
        <w:widowControl w:val="0"/>
        <w:shd w:val="clear" w:color="auto" w:fill="FFFFFF"/>
        <w:tabs>
          <w:tab w:val="left" w:pos="0"/>
          <w:tab w:val="left" w:pos="9639"/>
        </w:tabs>
        <w:spacing w:line="360" w:lineRule="auto"/>
        <w:ind w:firstLine="709"/>
        <w:jc w:val="both"/>
        <w:rPr>
          <w:sz w:val="28"/>
          <w:szCs w:val="28"/>
          <w:lang w:val="uk-UA"/>
        </w:rPr>
      </w:pPr>
      <w:r w:rsidRPr="00BE0BB4">
        <w:rPr>
          <w:i/>
          <w:sz w:val="28"/>
          <w:szCs w:val="28"/>
          <w:lang w:val="uk-UA"/>
        </w:rPr>
        <w:t>Інформаційною базою</w:t>
      </w:r>
      <w:r w:rsidRPr="00BE0BB4">
        <w:rPr>
          <w:sz w:val="28"/>
          <w:szCs w:val="28"/>
          <w:lang w:val="uk-UA"/>
        </w:rPr>
        <w:t xml:space="preserve"> дослідження були монографічні праці, публікації в українських і зарубіжних економічних виданнях, вітчизняні і міжнародні нормативні акти, матеріали міжнародних і всеукраїнських наукових конференцій, інформація підприємств, статистичні дані Державної служби статистики, Міністерства фінансів України, авторські розробки з проблеми дослідження.</w:t>
      </w:r>
    </w:p>
    <w:p w:rsidR="00421A11" w:rsidRPr="00BE0BB4" w:rsidRDefault="00421A11" w:rsidP="00421A11">
      <w:pPr>
        <w:pStyle w:val="2"/>
        <w:widowControl w:val="0"/>
        <w:tabs>
          <w:tab w:val="left" w:pos="0"/>
          <w:tab w:val="left" w:pos="9639"/>
        </w:tabs>
        <w:spacing w:before="0" w:after="0" w:line="360" w:lineRule="auto"/>
        <w:ind w:firstLine="709"/>
        <w:jc w:val="both"/>
        <w:rPr>
          <w:b w:val="0"/>
          <w:lang w:val="uk-UA"/>
        </w:rPr>
      </w:pPr>
      <w:r w:rsidRPr="00BE0BB4">
        <w:rPr>
          <w:lang w:val="uk-UA"/>
        </w:rPr>
        <w:t>Наукова новизна одержаних результатів полягає</w:t>
      </w:r>
      <w:r w:rsidRPr="00BE0BB4">
        <w:rPr>
          <w:b w:val="0"/>
          <w:lang w:val="uk-UA"/>
        </w:rPr>
        <w:t xml:space="preserve"> в обґрунтуванні теоретико-методологічних і методичних положень та розробці практичних рекомендацій щодо удосконалення моніторингу, діагностики і контролю діяльності підприємств </w:t>
      </w:r>
      <w:r w:rsidRPr="00BE0BB4">
        <w:rPr>
          <w:b w:val="0"/>
          <w:bCs w:val="0"/>
          <w:lang w:val="uk-UA"/>
        </w:rPr>
        <w:t xml:space="preserve">з урахуванням особливостей функціонування підприємств та </w:t>
      </w:r>
      <w:r w:rsidRPr="00BE0BB4">
        <w:rPr>
          <w:b w:val="0"/>
          <w:bCs w:val="0"/>
          <w:lang w:val="uk-UA"/>
        </w:rPr>
        <w:lastRenderedPageBreak/>
        <w:t>розвитку ринкової економіки, міжнародного досвіду</w:t>
      </w:r>
      <w:r w:rsidRPr="00BE0BB4">
        <w:rPr>
          <w:b w:val="0"/>
          <w:lang w:val="uk-UA"/>
        </w:rPr>
        <w:t>.</w:t>
      </w:r>
    </w:p>
    <w:p w:rsidR="00421A11" w:rsidRPr="00BE0BB4" w:rsidRDefault="00421A11" w:rsidP="00421A11">
      <w:pPr>
        <w:widowControl w:val="0"/>
        <w:tabs>
          <w:tab w:val="left" w:pos="0"/>
          <w:tab w:val="left" w:pos="9639"/>
        </w:tabs>
        <w:spacing w:line="360" w:lineRule="auto"/>
        <w:ind w:firstLine="709"/>
        <w:jc w:val="both"/>
        <w:rPr>
          <w:sz w:val="28"/>
          <w:szCs w:val="28"/>
          <w:lang w:val="uk-UA"/>
        </w:rPr>
      </w:pPr>
      <w:r w:rsidRPr="00BE0BB4">
        <w:rPr>
          <w:sz w:val="28"/>
          <w:szCs w:val="28"/>
          <w:lang w:val="uk-UA"/>
        </w:rPr>
        <w:t>Новизна наукових результатів конкретизується в таких положеннях:</w:t>
      </w:r>
    </w:p>
    <w:p w:rsidR="00421A11" w:rsidRPr="00BE0BB4" w:rsidRDefault="00421A11" w:rsidP="00421A11">
      <w:pPr>
        <w:pStyle w:val="affffffffffffffffffffffffffe"/>
        <w:widowControl w:val="0"/>
        <w:tabs>
          <w:tab w:val="left" w:pos="0"/>
          <w:tab w:val="left" w:pos="9639"/>
        </w:tabs>
        <w:rPr>
          <w:rFonts w:ascii="Times New Roman" w:hAnsi="Times New Roman"/>
          <w:i/>
        </w:rPr>
      </w:pPr>
      <w:r w:rsidRPr="00BE0BB4">
        <w:rPr>
          <w:rFonts w:ascii="Times New Roman" w:hAnsi="Times New Roman"/>
          <w:i/>
        </w:rPr>
        <w:t>уперше:</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розроблено уніфіковану загальну класифікацію моніторингу, діагностики і контролю діяльності підприємств, яка ґрунтується на поєднанні різних економічних поглядів;</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запропоновано одиничні та інтегральні показники з використанням експертних коефіцієнтів вагомості для використання в системах моніторингу, діагностики і контролю;</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обґрунтовано застосування систем моніторингу, діагностики і контролю в єдиному інформаційному просторі «держава-підприємство-суспільство», що враховує специфіку інформаційного обміну на мікро і макрорівні економіки;</w:t>
      </w:r>
    </w:p>
    <w:p w:rsidR="00421A11" w:rsidRPr="00BE0BB4" w:rsidRDefault="00421A11" w:rsidP="00421A11">
      <w:pPr>
        <w:pStyle w:val="afffffffffa"/>
        <w:suppressLineNumbers/>
        <w:tabs>
          <w:tab w:val="left" w:pos="0"/>
          <w:tab w:val="left" w:pos="9639"/>
        </w:tabs>
        <w:spacing w:line="360" w:lineRule="auto"/>
        <w:ind w:firstLine="709"/>
        <w:jc w:val="both"/>
        <w:rPr>
          <w:rStyle w:val="FontStyle22"/>
          <w:sz w:val="28"/>
          <w:szCs w:val="28"/>
        </w:rPr>
      </w:pPr>
      <w:r w:rsidRPr="00BE0BB4">
        <w:rPr>
          <w:rFonts w:ascii="Times New Roman" w:hAnsi="Times New Roman"/>
          <w:sz w:val="28"/>
          <w:szCs w:val="28"/>
          <w:lang w:val="uk-UA"/>
        </w:rPr>
        <w:t>- запропоновано механізм використання моніторних таблиць ефективності для потреб управління підприємства</w:t>
      </w:r>
      <w:r w:rsidRPr="00BE0BB4">
        <w:rPr>
          <w:rStyle w:val="FontStyle22"/>
          <w:sz w:val="28"/>
          <w:szCs w:val="28"/>
        </w:rPr>
        <w:t>;</w:t>
      </w:r>
    </w:p>
    <w:p w:rsidR="00421A11" w:rsidRPr="00BE0BB4" w:rsidRDefault="00421A11" w:rsidP="00421A11">
      <w:pPr>
        <w:pStyle w:val="afffffffffa"/>
        <w:suppressLineNumbers/>
        <w:tabs>
          <w:tab w:val="left" w:pos="0"/>
          <w:tab w:val="left" w:pos="9639"/>
        </w:tabs>
        <w:spacing w:line="360" w:lineRule="auto"/>
        <w:ind w:firstLine="709"/>
        <w:jc w:val="both"/>
        <w:rPr>
          <w:rStyle w:val="FontStyle22"/>
          <w:sz w:val="28"/>
          <w:szCs w:val="28"/>
        </w:rPr>
      </w:pPr>
      <w:r w:rsidRPr="00BE0BB4">
        <w:rPr>
          <w:rFonts w:ascii="Times New Roman" w:hAnsi="Times New Roman"/>
          <w:sz w:val="28"/>
          <w:szCs w:val="28"/>
          <w:lang w:val="uk-UA"/>
        </w:rPr>
        <w:t>- розроблено схематичний вигляд процесу моніторингу, діагностики і контролю діяльності підприємства</w:t>
      </w:r>
      <w:r w:rsidRPr="00BE0BB4">
        <w:rPr>
          <w:rStyle w:val="FontStyle22"/>
          <w:sz w:val="28"/>
          <w:szCs w:val="28"/>
        </w:rPr>
        <w:t>;</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i/>
          <w:iCs/>
          <w:sz w:val="28"/>
          <w:szCs w:val="28"/>
          <w:lang w:val="uk-UA"/>
        </w:rPr>
      </w:pPr>
      <w:r w:rsidRPr="00BE0BB4">
        <w:rPr>
          <w:rFonts w:ascii="Times New Roman" w:hAnsi="Times New Roman"/>
          <w:i/>
          <w:iCs/>
          <w:sz w:val="28"/>
          <w:szCs w:val="28"/>
          <w:lang w:val="uk-UA"/>
        </w:rPr>
        <w:t>удосконалено:</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методологічні засади механізмів і інструментів моніторингу, діагностики і контролю, шляхом систематизації показників, застосування новітніх методик обліково-технологічного, інформаційно-аналітичного, нормативно-правового забезпечення;</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механізми побудови сучасних інформаційних систем моніторингу, діагностики і контролю в інформаційній системі управління, застосовуючи сітьові графіки та етапи життєвого циклу систем, авторську звітність;</w:t>
      </w:r>
    </w:p>
    <w:p w:rsidR="00421A11" w:rsidRPr="00421A11" w:rsidRDefault="00421A11" w:rsidP="00421A11">
      <w:pPr>
        <w:pStyle w:val="Style3"/>
        <w:widowControl/>
        <w:suppressLineNumbers/>
        <w:tabs>
          <w:tab w:val="left" w:pos="0"/>
          <w:tab w:val="left" w:pos="900"/>
          <w:tab w:val="left" w:pos="9639"/>
        </w:tabs>
        <w:spacing w:line="360" w:lineRule="auto"/>
        <w:ind w:firstLine="709"/>
        <w:rPr>
          <w:rFonts w:ascii="Times New Roman" w:hAnsi="Times New Roman" w:cs="Times New Roman"/>
          <w:sz w:val="28"/>
          <w:szCs w:val="28"/>
          <w:lang w:val="uk-UA"/>
        </w:rPr>
      </w:pPr>
      <w:r w:rsidRPr="00421A11">
        <w:rPr>
          <w:rFonts w:ascii="Times New Roman" w:hAnsi="Times New Roman" w:cs="Times New Roman"/>
          <w:sz w:val="28"/>
          <w:szCs w:val="28"/>
          <w:lang w:val="uk-UA"/>
        </w:rPr>
        <w:t>- методичні підходи до розвитку систем моніторингу, діагностики і контролю</w:t>
      </w:r>
      <w:r w:rsidRPr="00421A11">
        <w:rPr>
          <w:rStyle w:val="af"/>
          <w:szCs w:val="28"/>
          <w:lang w:val="uk-UA"/>
        </w:rPr>
        <w:t xml:space="preserve"> діяльності підприємств через координацію взаємодії «державні органи - підприємства - державні органи» на правовій основі;</w:t>
      </w:r>
    </w:p>
    <w:p w:rsidR="00421A11" w:rsidRPr="00BE0BB4" w:rsidRDefault="00421A11" w:rsidP="00421A11">
      <w:pPr>
        <w:suppressLineNumbers/>
        <w:shd w:val="clear" w:color="auto" w:fill="FFFFFF"/>
        <w:tabs>
          <w:tab w:val="left" w:pos="0"/>
          <w:tab w:val="left" w:pos="1080"/>
          <w:tab w:val="left" w:pos="1260"/>
          <w:tab w:val="left" w:pos="9639"/>
        </w:tabs>
        <w:spacing w:line="360" w:lineRule="auto"/>
        <w:ind w:firstLine="709"/>
        <w:jc w:val="both"/>
        <w:rPr>
          <w:sz w:val="28"/>
          <w:szCs w:val="28"/>
          <w:lang w:val="uk-UA"/>
        </w:rPr>
      </w:pPr>
      <w:r w:rsidRPr="00BE0BB4">
        <w:rPr>
          <w:sz w:val="28"/>
          <w:szCs w:val="28"/>
          <w:lang w:val="uk-UA"/>
        </w:rPr>
        <w:lastRenderedPageBreak/>
        <w:t>- науково-методичні підходи до формування системи показників моніторингу, діагностики і контролю з врахуванням світових тенденцій і розвитку інформаційного суспільства і до методики розрахунку економічної ефективності таких систем;</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i/>
          <w:iCs/>
          <w:sz w:val="28"/>
          <w:szCs w:val="28"/>
          <w:lang w:val="uk-UA"/>
        </w:rPr>
      </w:pPr>
      <w:r w:rsidRPr="00BE0BB4">
        <w:rPr>
          <w:rFonts w:ascii="Times New Roman" w:hAnsi="Times New Roman"/>
          <w:i/>
          <w:iCs/>
          <w:sz w:val="28"/>
          <w:szCs w:val="28"/>
          <w:lang w:val="uk-UA"/>
        </w:rPr>
        <w:t>дістали подальший розвиток:</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понятійно-термінологічний апарат дослідження у частині уточнення змісту поняття «діагностика</w:t>
      </w:r>
      <w:r w:rsidRPr="00BE0BB4">
        <w:rPr>
          <w:rFonts w:ascii="Times New Roman" w:hAnsi="Times New Roman"/>
          <w:iCs/>
          <w:sz w:val="28"/>
          <w:szCs w:val="28"/>
          <w:lang w:val="uk-UA"/>
        </w:rPr>
        <w:t>», «моніторинг», оскільки в правовому полі, як економічні категорії відсутні або не достатньо визначені, відповідно, а також уточнено суб’єкти, об’єкти системи моніторингу, діагностики і контролю</w:t>
      </w:r>
      <w:r w:rsidRPr="00BE0BB4">
        <w:rPr>
          <w:rFonts w:ascii="Times New Roman" w:hAnsi="Times New Roman"/>
          <w:sz w:val="28"/>
          <w:szCs w:val="28"/>
          <w:lang w:val="uk-UA"/>
        </w:rPr>
        <w:t>;</w:t>
      </w:r>
    </w:p>
    <w:p w:rsidR="00421A11" w:rsidRPr="00BE0BB4" w:rsidRDefault="00421A11" w:rsidP="00421A11">
      <w:pPr>
        <w:pStyle w:val="afffffffffa"/>
        <w:suppressLineNumbers/>
        <w:tabs>
          <w:tab w:val="left" w:pos="0"/>
          <w:tab w:val="left" w:pos="9639"/>
        </w:tab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теоретико-методологічні і практичні засади організації, функціонування систем моніторингу, діагностики і контролю, зокрема: уточнено принципи і завдання, наведено і систематизовано інструменти які може застосовувати система моніторингу, діагностики і контролю діяльності підприємств відповідно до предмету та сфери застосування інновацій;</w:t>
      </w:r>
    </w:p>
    <w:p w:rsidR="00421A11" w:rsidRPr="00BE0BB4" w:rsidRDefault="00421A11" w:rsidP="00421A11">
      <w:pPr>
        <w:suppressLineNumbers/>
        <w:shd w:val="clear" w:color="auto" w:fill="FFFFFF"/>
        <w:tabs>
          <w:tab w:val="left" w:pos="0"/>
          <w:tab w:val="left" w:pos="1080"/>
          <w:tab w:val="left" w:pos="1260"/>
          <w:tab w:val="left" w:pos="9639"/>
        </w:tabs>
        <w:spacing w:line="360" w:lineRule="auto"/>
        <w:ind w:firstLine="709"/>
        <w:jc w:val="both"/>
        <w:rPr>
          <w:sz w:val="28"/>
          <w:szCs w:val="28"/>
          <w:lang w:val="uk-UA"/>
        </w:rPr>
      </w:pPr>
      <w:r w:rsidRPr="00BE0BB4">
        <w:rPr>
          <w:sz w:val="28"/>
          <w:szCs w:val="28"/>
          <w:lang w:val="uk-UA"/>
        </w:rPr>
        <w:t>- моделювання систем моніторингу, діагностики і контролю, що враховує особливості обліково-технологічного та інформаційно-аналітичного забезпечення, передбачено формування інноваційних підходів для побудови інформаційних структур моніторингу, діагностики і контролю, і це дозволяє визначити тенденції та закономірності їх розвитку;</w:t>
      </w:r>
    </w:p>
    <w:p w:rsidR="00421A11" w:rsidRPr="00BE0BB4" w:rsidRDefault="00421A11" w:rsidP="00421A11">
      <w:pPr>
        <w:suppressLineNumbers/>
        <w:shd w:val="clear" w:color="auto" w:fill="FFFFFF"/>
        <w:tabs>
          <w:tab w:val="left" w:pos="0"/>
          <w:tab w:val="left" w:pos="1080"/>
          <w:tab w:val="left" w:pos="1260"/>
          <w:tab w:val="left" w:pos="9639"/>
        </w:tabs>
        <w:spacing w:line="360" w:lineRule="auto"/>
        <w:ind w:firstLine="709"/>
        <w:jc w:val="both"/>
        <w:rPr>
          <w:sz w:val="28"/>
          <w:szCs w:val="28"/>
          <w:lang w:val="uk-UA"/>
        </w:rPr>
      </w:pPr>
      <w:r w:rsidRPr="00BE0BB4">
        <w:rPr>
          <w:sz w:val="28"/>
          <w:szCs w:val="28"/>
          <w:lang w:val="uk-UA"/>
        </w:rPr>
        <w:t>- концепція техніко-економічного обґрунтування впровадження інформаційної системи моніторингу, діагностики і контролю з використанням агрегованих економічних показників, які відрізняють його від  інших повнотою, оперативністю, універсальністю.</w:t>
      </w:r>
    </w:p>
    <w:p w:rsidR="00421A11" w:rsidRPr="00BE0BB4" w:rsidRDefault="00421A11" w:rsidP="00421A11">
      <w:pPr>
        <w:pStyle w:val="affffffffffffffffffffffffffe"/>
        <w:widowControl w:val="0"/>
        <w:tabs>
          <w:tab w:val="left" w:pos="0"/>
          <w:tab w:val="left" w:pos="9639"/>
        </w:tabs>
        <w:outlineLvl w:val="1"/>
        <w:rPr>
          <w:rFonts w:ascii="Times New Roman" w:hAnsi="Times New Roman"/>
        </w:rPr>
      </w:pPr>
      <w:r w:rsidRPr="00BE0BB4">
        <w:rPr>
          <w:rFonts w:ascii="Times New Roman" w:hAnsi="Times New Roman"/>
          <w:b/>
        </w:rPr>
        <w:t>Практичне значення</w:t>
      </w:r>
      <w:r w:rsidRPr="00BE0BB4">
        <w:rPr>
          <w:rFonts w:ascii="Times New Roman" w:hAnsi="Times New Roman"/>
        </w:rPr>
        <w:t xml:space="preserve"> одержаних результатів полягає в можливості використання теоретико-методологічних, методичних та практичних розробок і пропозицій у діяльності підприємств при організації  виробництва, при підготовці інформації для потреб управління підприємствами, в навчальному процесі.</w:t>
      </w:r>
    </w:p>
    <w:p w:rsidR="00421A11" w:rsidRPr="00BE0BB4" w:rsidRDefault="00421A11" w:rsidP="00421A11">
      <w:pPr>
        <w:pStyle w:val="affffffffffffffffffffffffffe"/>
        <w:widowControl w:val="0"/>
        <w:tabs>
          <w:tab w:val="left" w:pos="0"/>
          <w:tab w:val="left" w:pos="9639"/>
        </w:tabs>
        <w:rPr>
          <w:rFonts w:ascii="Times New Roman" w:hAnsi="Times New Roman"/>
        </w:rPr>
      </w:pPr>
      <w:r w:rsidRPr="00BE0BB4">
        <w:rPr>
          <w:rFonts w:ascii="Times New Roman" w:hAnsi="Times New Roman"/>
        </w:rPr>
        <w:t xml:space="preserve">Одержані результати наукових досліджень інструментів та механізмів систем моніторингу, діагностики і контролю діяльності підприємств та </w:t>
      </w:r>
      <w:r w:rsidRPr="00BE0BB4">
        <w:rPr>
          <w:rFonts w:ascii="Times New Roman" w:hAnsi="Times New Roman"/>
        </w:rPr>
        <w:lastRenderedPageBreak/>
        <w:t>використання запропонованих підходів до побудови таких с</w:t>
      </w:r>
      <w:r w:rsidRPr="00BE0BB4">
        <w:rPr>
          <w:rFonts w:ascii="Times New Roman" w:hAnsi="Times New Roman"/>
        </w:rPr>
        <w:t>и</w:t>
      </w:r>
      <w:r w:rsidRPr="00BE0BB4">
        <w:rPr>
          <w:rFonts w:ascii="Times New Roman" w:hAnsi="Times New Roman"/>
        </w:rPr>
        <w:t>стем, заснованих на аналізі бізнес-процесів, новітніх комунікацій, сучасних процедурах аналізу інформаційно-аналітичних систем, мають практичну цінність для фахівців і керівників як державних органів так і підприємств, науко</w:t>
      </w:r>
      <w:r w:rsidRPr="00BE0BB4">
        <w:rPr>
          <w:rFonts w:ascii="Times New Roman" w:hAnsi="Times New Roman"/>
        </w:rPr>
        <w:t>в</w:t>
      </w:r>
      <w:r w:rsidRPr="00BE0BB4">
        <w:rPr>
          <w:rFonts w:ascii="Times New Roman" w:hAnsi="Times New Roman"/>
        </w:rPr>
        <w:t>ців та студентів навчальних закладів економічного профілю.</w:t>
      </w:r>
    </w:p>
    <w:p w:rsidR="00421A11" w:rsidRPr="00BE0BB4" w:rsidRDefault="00421A11" w:rsidP="00421A11">
      <w:pPr>
        <w:pStyle w:val="affffffffffffffffffffffffffe"/>
        <w:widowControl w:val="0"/>
        <w:tabs>
          <w:tab w:val="left" w:pos="0"/>
          <w:tab w:val="left" w:pos="9639"/>
        </w:tabs>
        <w:rPr>
          <w:rFonts w:ascii="Times New Roman" w:hAnsi="Times New Roman"/>
        </w:rPr>
      </w:pPr>
      <w:r w:rsidRPr="00BE0BB4">
        <w:rPr>
          <w:rFonts w:ascii="Times New Roman" w:hAnsi="Times New Roman"/>
        </w:rPr>
        <w:t xml:space="preserve">Зокрема, такі розробки автора як методологічні засади інформаційно-аналітичного забезпечення систем моніторингу, діагностики і контролю діяльності суб’єктів господарювання знайшли застосування при розробці інформаційної бази даних у розділах “Надходження податків і зборів, мобілізованих органами державної податкової служби” за регіонами, “Фінансові результати господарювання”, “Доходи місцевих бюджетів”, “Видатки місцевих бюджетів” інформаційно-аналітичної системи у рамках виконання науково-дослідної роботи “Моделювання та інформаційно-аналітичне забезпечення розвитку системи державних фінансів” при розробці інформаційно-аналітичної системи “Моніторинг макроекономічних показників соціально-економічного розвитку”, схвалені та використовуються: у департаментах, управліннях і самостійних відділеннях Міністерства фінансів України (довідка № 77000-020-27/117 від 10.03.2010 р.). </w:t>
      </w:r>
    </w:p>
    <w:p w:rsidR="00421A11" w:rsidRPr="00BE0BB4" w:rsidRDefault="00421A11" w:rsidP="00421A11">
      <w:pPr>
        <w:widowControl w:val="0"/>
        <w:spacing w:line="360" w:lineRule="auto"/>
        <w:ind w:firstLine="709"/>
        <w:jc w:val="both"/>
        <w:rPr>
          <w:sz w:val="28"/>
          <w:szCs w:val="28"/>
          <w:lang w:val="uk-UA"/>
        </w:rPr>
      </w:pPr>
      <w:r w:rsidRPr="00BE0BB4">
        <w:rPr>
          <w:sz w:val="28"/>
          <w:szCs w:val="28"/>
          <w:lang w:val="uk-UA"/>
        </w:rPr>
        <w:t>Згідно з довідкою № 02–29/3581 від 03.12.2012 р., практичні і теоретичні розробки здобувача протягом ряду років використовуються у роботі Головного управління статистики в Дніпропетровській області. Зокрема,</w:t>
      </w:r>
      <w:r w:rsidRPr="00BE0BB4">
        <w:rPr>
          <w:sz w:val="28"/>
          <w:szCs w:val="28"/>
          <w:lang w:val="uk-UA" w:eastAsia="uk-UA"/>
        </w:rPr>
        <w:t xml:space="preserve"> </w:t>
      </w:r>
      <w:r w:rsidRPr="00BE0BB4">
        <w:rPr>
          <w:sz w:val="28"/>
          <w:szCs w:val="28"/>
          <w:lang w:val="uk-UA"/>
        </w:rPr>
        <w:t>використовуються такі здобутки: оригінальна модель моніторингу, діагностики і контролю діяльності підприємств в інформаційній системі управління для аналізу статистичної інформації підприємств; впроваджено використання економічних показників та звітності для подачі їх в статистичні органи.</w:t>
      </w:r>
    </w:p>
    <w:p w:rsidR="00421A11" w:rsidRPr="00BE0BB4" w:rsidRDefault="00421A11" w:rsidP="00421A11">
      <w:pPr>
        <w:pStyle w:val="affffffffffffffffffffffffffe"/>
        <w:widowControl w:val="0"/>
        <w:tabs>
          <w:tab w:val="left" w:pos="0"/>
          <w:tab w:val="left" w:pos="9639"/>
        </w:tabs>
        <w:rPr>
          <w:rFonts w:ascii="Times New Roman" w:hAnsi="Times New Roman"/>
        </w:rPr>
      </w:pPr>
      <w:r w:rsidRPr="00BE0BB4">
        <w:rPr>
          <w:rFonts w:ascii="Times New Roman" w:hAnsi="Times New Roman"/>
        </w:rPr>
        <w:t>Значна частина розроблених дисертантом рекомендацій і положень щодо побудови та методології систем моніторингу, діагностики і контролю впроваджено в практичній діяльності підприємств, що підтверджено ТОВ «Мисль» (довідка № 02-13/12 від 15.12.2012 р.) та  ТОВ «Новація» (довідка № 3607 від 04.02.2013р.).</w:t>
      </w:r>
    </w:p>
    <w:p w:rsidR="00421A11" w:rsidRPr="00BE0BB4" w:rsidRDefault="00421A11" w:rsidP="00421A11">
      <w:pPr>
        <w:pStyle w:val="affffffffffffffffffffffffffe"/>
        <w:widowControl w:val="0"/>
        <w:tabs>
          <w:tab w:val="left" w:pos="0"/>
          <w:tab w:val="left" w:pos="9639"/>
        </w:tabs>
        <w:rPr>
          <w:rFonts w:ascii="Times New Roman" w:hAnsi="Times New Roman"/>
        </w:rPr>
      </w:pPr>
      <w:r w:rsidRPr="00BE0BB4">
        <w:rPr>
          <w:rFonts w:ascii="Times New Roman" w:hAnsi="Times New Roman"/>
        </w:rPr>
        <w:lastRenderedPageBreak/>
        <w:t xml:space="preserve">Розробки здобувача як теоретичні, так і практичні протягом останніх років використовуються в науково-дослідній роботі та навчальному процесі Дніпропетровської державної фінансової академії (довідка № 14 від 10.03.2013р.); при викладанні економічних дисциплін «Мікроекономіка», «Економіко-математичні методи та моделі», “Бухгалтерський облік” та ін. </w:t>
      </w:r>
    </w:p>
    <w:p w:rsidR="00421A11" w:rsidRPr="00BE0BB4" w:rsidRDefault="00421A11" w:rsidP="00421A11">
      <w:pPr>
        <w:pStyle w:val="affffffffffffffffffffffffffe"/>
        <w:widowControl w:val="0"/>
        <w:tabs>
          <w:tab w:val="left" w:pos="0"/>
          <w:tab w:val="left" w:pos="9639"/>
        </w:tabs>
        <w:outlineLvl w:val="1"/>
        <w:rPr>
          <w:rFonts w:ascii="Times New Roman" w:hAnsi="Times New Roman"/>
        </w:rPr>
      </w:pPr>
      <w:r w:rsidRPr="00BE0BB4">
        <w:rPr>
          <w:rFonts w:ascii="Times New Roman" w:hAnsi="Times New Roman"/>
          <w:b/>
        </w:rPr>
        <w:t>Особистий внесок здобувача</w:t>
      </w:r>
      <w:r w:rsidRPr="00BE0BB4">
        <w:rPr>
          <w:rFonts w:ascii="Times New Roman" w:hAnsi="Times New Roman"/>
        </w:rPr>
        <w:t>. Дисертаційна робота є самостійно виконаною працею та підсумком багаторічних наукових досліджень, де сформульовано й обґрунтовано теоретичні, методологічні і практичні положення, висновки, рекомендації щодо вдосконалення і організації моніторингу, діагностики і контролю діяльності підприємств. Закінчене дослідження містить особисті наукові здобутки, має наукове й практичне значення. Всі результати одержані автором особисто і відображені в наукових працях.</w:t>
      </w:r>
    </w:p>
    <w:p w:rsidR="00421A11" w:rsidRPr="00421A11" w:rsidRDefault="00421A11" w:rsidP="00421A11">
      <w:pPr>
        <w:pStyle w:val="afffffff7"/>
        <w:widowControl w:val="0"/>
        <w:tabs>
          <w:tab w:val="left" w:pos="0"/>
          <w:tab w:val="left" w:pos="993"/>
          <w:tab w:val="left" w:pos="9639"/>
        </w:tabs>
        <w:spacing w:after="0" w:line="360" w:lineRule="auto"/>
        <w:ind w:firstLine="709"/>
        <w:jc w:val="both"/>
        <w:outlineLvl w:val="1"/>
        <w:rPr>
          <w:szCs w:val="28"/>
          <w:lang w:val="uk-UA"/>
        </w:rPr>
      </w:pPr>
      <w:r w:rsidRPr="00421A11">
        <w:rPr>
          <w:b/>
          <w:szCs w:val="28"/>
          <w:lang w:val="uk-UA"/>
        </w:rPr>
        <w:t>Апробація результатів дисертації.</w:t>
      </w:r>
      <w:r w:rsidRPr="00421A11">
        <w:rPr>
          <w:szCs w:val="28"/>
          <w:lang w:val="uk-UA"/>
        </w:rPr>
        <w:t xml:space="preserve"> Основні теоретичні положення та практичні результати дисертаційного дослідження доповідалися та обговорювалися на всеукраїнських та міжнародних науково-практичних конференціях, форумах та семінарах, серед яких найбільш важливіші були апробовані на: Міжнародній науково-практичній конференції “Фінансово-бюджетна політика в контексті соціально-економічного розвитку регіонів» (Дніпропетровськ, 2009р), Міжнародній науковій конференції «Розвиток продуктивних сил України: від В.І. Вернадського до сьогодення» (Київ, 2009р), ІХ Міжнародній науково-практичній конференції молодих науковців «Україна у світовому економічному просторі: шляхи подолання кризи» (Київ, 2009р), Науково-практичній конференції «Фінансово-бюджетна складова в умовах трансформації економіки», (Київ, 2010р), Першій Міжнародній науково-практичній конференції "Удосконалення обліку, аналізу, аудиту та звітності в сучасних глобалізаційних процесах у світовій економіці" (Ужгород, 2010р), Всеукраїнській науково-практичній Інтернет-конференції «Ринкова трансформація економіки: стан, проблеми, перспективи» (Харків, 2010 р), ІІІ Міжнародній науково-практичній конференції “Формування та розвиток </w:t>
      </w:r>
      <w:r w:rsidRPr="00421A11">
        <w:rPr>
          <w:szCs w:val="28"/>
          <w:lang w:val="uk-UA"/>
        </w:rPr>
        <w:lastRenderedPageBreak/>
        <w:t xml:space="preserve">інтеграційних процесів в АПК» (Полтава, 2011р), </w:t>
      </w:r>
      <w:r w:rsidRPr="00BE0BB4">
        <w:rPr>
          <w:szCs w:val="28"/>
        </w:rPr>
        <w:t>VII</w:t>
      </w:r>
      <w:r w:rsidRPr="00421A11">
        <w:rPr>
          <w:szCs w:val="28"/>
          <w:lang w:val="uk-UA"/>
        </w:rPr>
        <w:t xml:space="preserve"> Міжнародній науково-практичній конференції «Запровадження МСФЗ в Україні: проблеми та перспективи для аграрного сектору» (Київ, 2011р), Міжнародній науково-практичній інтернет-конференції «Формування та реалізація пріоритетних напрямів соціально-економічного розвитку регіонів в умовах реформування системи державних фінансів» (Дніпропетровськ, 2012), Міжнародній науково-практичній інтернет-конференції «Фінансово-економічні чинники соціально-економічного розвитку країни та регіонів» (Дніпропетровськ, 2013) та інших.</w:t>
      </w:r>
    </w:p>
    <w:p w:rsidR="00421A11" w:rsidRPr="00BE0BB4" w:rsidRDefault="00421A11" w:rsidP="00421A11">
      <w:pPr>
        <w:pStyle w:val="afffffff7"/>
        <w:widowControl w:val="0"/>
        <w:tabs>
          <w:tab w:val="left" w:pos="0"/>
          <w:tab w:val="left" w:pos="993"/>
          <w:tab w:val="left" w:pos="9639"/>
        </w:tabs>
        <w:spacing w:after="0" w:line="360" w:lineRule="auto"/>
        <w:ind w:firstLine="709"/>
        <w:jc w:val="both"/>
        <w:outlineLvl w:val="1"/>
        <w:rPr>
          <w:color w:val="FF0000"/>
          <w:szCs w:val="28"/>
        </w:rPr>
      </w:pPr>
      <w:r w:rsidRPr="00BE0BB4">
        <w:rPr>
          <w:b/>
          <w:szCs w:val="28"/>
        </w:rPr>
        <w:t>Публікації.</w:t>
      </w:r>
      <w:r w:rsidRPr="00BE0BB4">
        <w:rPr>
          <w:szCs w:val="28"/>
        </w:rPr>
        <w:t xml:space="preserve"> За темою дослідження опубліковано 55 наукових праць, з них: дві монографії (одна – одноосібна), 28 – статті у наукових фахових виданнях (21 – одноосібна), 27 – матеріали науково-практичних ко</w:t>
      </w:r>
      <w:r w:rsidRPr="00BE0BB4">
        <w:rPr>
          <w:szCs w:val="28"/>
        </w:rPr>
        <w:t>н</w:t>
      </w:r>
      <w:r w:rsidRPr="00BE0BB4">
        <w:rPr>
          <w:szCs w:val="28"/>
        </w:rPr>
        <w:t xml:space="preserve">ференцій. Особисто здобувачеві належить 43,2 д. </w:t>
      </w:r>
    </w:p>
    <w:p w:rsidR="00051185" w:rsidRDefault="00421A11" w:rsidP="00421A11">
      <w:pPr>
        <w:pStyle w:val="afffffff7"/>
        <w:rPr>
          <w:b/>
          <w:szCs w:val="28"/>
          <w:lang w:val="uk-UA"/>
        </w:rPr>
      </w:pPr>
      <w:r w:rsidRPr="00BE0BB4">
        <w:rPr>
          <w:szCs w:val="28"/>
          <w:lang w:val="uk-UA"/>
        </w:rPr>
        <w:t>Структура й обсяг дисертації.</w:t>
      </w:r>
      <w:r w:rsidRPr="00BE0BB4">
        <w:rPr>
          <w:b/>
          <w:szCs w:val="28"/>
          <w:lang w:val="uk-UA"/>
        </w:rPr>
        <w:t xml:space="preserve"> Дисертація складається зі вступу, п’яти розділів, висновків, списку використаних дж</w:t>
      </w:r>
      <w:r w:rsidRPr="00BE0BB4">
        <w:rPr>
          <w:b/>
          <w:szCs w:val="28"/>
          <w:lang w:val="uk-UA"/>
        </w:rPr>
        <w:t>е</w:t>
      </w:r>
      <w:r w:rsidRPr="00BE0BB4">
        <w:rPr>
          <w:b/>
          <w:szCs w:val="28"/>
          <w:lang w:val="uk-UA"/>
        </w:rPr>
        <w:t>рел та додатків. Загальний обсяг роботи – 456 сторінки, із них основний текст займає 379 сторінок, 23 таблиці на 18 сторінках, 21 рисунок на 10 сторінках, список використаних джерел (432 найменування) – 47 сторінок, додатки – 29 сторінок.</w:t>
      </w:r>
    </w:p>
    <w:p w:rsidR="00421A11" w:rsidRDefault="00421A11" w:rsidP="00421A11">
      <w:pPr>
        <w:pStyle w:val="afffffff7"/>
        <w:rPr>
          <w:b/>
          <w:szCs w:val="28"/>
          <w:lang w:val="uk-UA"/>
        </w:rPr>
      </w:pPr>
    </w:p>
    <w:p w:rsidR="00421A11" w:rsidRDefault="00421A11" w:rsidP="00421A11">
      <w:pPr>
        <w:pStyle w:val="afffffff7"/>
        <w:rPr>
          <w:b/>
          <w:szCs w:val="28"/>
          <w:lang w:val="uk-UA"/>
        </w:rPr>
      </w:pPr>
    </w:p>
    <w:p w:rsidR="00421A11" w:rsidRDefault="00421A11" w:rsidP="00421A11">
      <w:pPr>
        <w:pStyle w:val="afffffff7"/>
        <w:rPr>
          <w:b/>
          <w:szCs w:val="28"/>
          <w:lang w:val="uk-UA"/>
        </w:rPr>
      </w:pPr>
    </w:p>
    <w:p w:rsidR="00421A11" w:rsidRPr="00BE0BB4" w:rsidRDefault="00421A11" w:rsidP="00421A11">
      <w:pPr>
        <w:shd w:val="clear" w:color="auto" w:fill="FFFFFF"/>
        <w:tabs>
          <w:tab w:val="left" w:pos="0"/>
          <w:tab w:val="left" w:pos="709"/>
        </w:tabs>
        <w:spacing w:line="360" w:lineRule="auto"/>
        <w:jc w:val="center"/>
        <w:rPr>
          <w:b/>
          <w:sz w:val="28"/>
          <w:szCs w:val="28"/>
          <w:lang w:val="uk-UA"/>
        </w:rPr>
      </w:pPr>
      <w:r w:rsidRPr="00BE0BB4">
        <w:rPr>
          <w:b/>
          <w:sz w:val="28"/>
          <w:szCs w:val="28"/>
          <w:lang w:val="uk-UA"/>
        </w:rPr>
        <w:t>ВИСНОВКИ</w:t>
      </w:r>
    </w:p>
    <w:p w:rsidR="00421A11" w:rsidRPr="00BE0BB4" w:rsidRDefault="00421A11" w:rsidP="00421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6"/>
        <w:jc w:val="center"/>
        <w:rPr>
          <w:sz w:val="28"/>
          <w:szCs w:val="28"/>
          <w:lang w:val="uk-UA"/>
        </w:rPr>
      </w:pPr>
    </w:p>
    <w:p w:rsidR="00421A11" w:rsidRPr="00BE0BB4" w:rsidRDefault="00421A11" w:rsidP="00421A11">
      <w:pPr>
        <w:pStyle w:val="37"/>
        <w:widowControl w:val="0"/>
        <w:spacing w:after="0"/>
        <w:ind w:left="0" w:firstLine="709"/>
        <w:rPr>
          <w:sz w:val="28"/>
          <w:szCs w:val="28"/>
          <w:lang w:val="uk-UA" w:bidi="he-IL"/>
        </w:rPr>
      </w:pPr>
      <w:r w:rsidRPr="00BE0BB4">
        <w:rPr>
          <w:sz w:val="28"/>
          <w:szCs w:val="28"/>
          <w:lang w:val="uk-UA"/>
        </w:rPr>
        <w:t xml:space="preserve">В дослідженнях  обґрунтовано теоретико-методологічні, методичні положення та розроблено практичні рекомендації щодо удосконалення моніторингу, діагностики і контролю діяльності підприємств </w:t>
      </w:r>
      <w:r w:rsidRPr="00BE0BB4">
        <w:rPr>
          <w:bCs/>
          <w:sz w:val="28"/>
          <w:szCs w:val="28"/>
          <w:lang w:val="uk-UA"/>
        </w:rPr>
        <w:t>з урахуванням особливостей функціонування підприємств та розвитку ринкової економіки, міжнародного досвіду</w:t>
      </w:r>
      <w:r w:rsidRPr="00BE0BB4">
        <w:rPr>
          <w:sz w:val="28"/>
          <w:szCs w:val="28"/>
          <w:lang w:val="uk-UA"/>
        </w:rPr>
        <w:t xml:space="preserve">. </w:t>
      </w:r>
    </w:p>
    <w:p w:rsidR="00421A11" w:rsidRPr="00BE0BB4" w:rsidRDefault="00421A11" w:rsidP="00421A11">
      <w:pPr>
        <w:spacing w:line="360" w:lineRule="auto"/>
        <w:ind w:firstLine="709"/>
        <w:jc w:val="both"/>
        <w:rPr>
          <w:noProof/>
          <w:webHidden/>
          <w:sz w:val="28"/>
          <w:szCs w:val="28"/>
          <w:lang w:val="uk-UA"/>
        </w:rPr>
      </w:pPr>
      <w:r w:rsidRPr="00BE0BB4">
        <w:rPr>
          <w:sz w:val="28"/>
          <w:szCs w:val="28"/>
          <w:lang w:val="uk-UA"/>
        </w:rPr>
        <w:t xml:space="preserve">1. Використано оригінальний методологічний і аналітичний підходи щодо системного дослідження теоретичних основ та розробки комплексу науково-методичних положень щодо </w:t>
      </w:r>
      <w:r w:rsidRPr="00BE0BB4">
        <w:rPr>
          <w:noProof/>
          <w:sz w:val="28"/>
          <w:szCs w:val="28"/>
          <w:lang w:val="uk-UA"/>
        </w:rPr>
        <w:t xml:space="preserve">моніторингу, діагностики й </w:t>
      </w:r>
      <w:r w:rsidRPr="00BE0BB4">
        <w:rPr>
          <w:sz w:val="28"/>
          <w:szCs w:val="28"/>
          <w:lang w:val="uk-UA"/>
        </w:rPr>
        <w:t>контролю як базисних функцій управління господарською діяльністю п</w:t>
      </w:r>
      <w:r w:rsidRPr="00BE0BB4">
        <w:rPr>
          <w:sz w:val="28"/>
          <w:szCs w:val="28"/>
          <w:lang w:val="uk-UA"/>
        </w:rPr>
        <w:t>і</w:t>
      </w:r>
      <w:r w:rsidRPr="00BE0BB4">
        <w:rPr>
          <w:sz w:val="28"/>
          <w:szCs w:val="28"/>
          <w:lang w:val="uk-UA"/>
        </w:rPr>
        <w:t xml:space="preserve">дприємств. Зокрема, досліджено та встановлено сутнісне значення категорій «моніторинг», </w:t>
      </w:r>
      <w:r w:rsidRPr="00BE0BB4">
        <w:rPr>
          <w:sz w:val="28"/>
          <w:szCs w:val="28"/>
          <w:lang w:val="uk-UA"/>
        </w:rPr>
        <w:lastRenderedPageBreak/>
        <w:t>«діагностика», «управління», «контроль» та доведено симбіоз цих категорій. Схематично відображено їхній зв’язок як функціональних складових системи управління;</w:t>
      </w:r>
      <w:r w:rsidRPr="00BE0BB4">
        <w:rPr>
          <w:noProof/>
          <w:webHidden/>
          <w:sz w:val="28"/>
          <w:szCs w:val="28"/>
          <w:lang w:val="uk-UA"/>
        </w:rPr>
        <w:t xml:space="preserve"> запропоновано узагальнену класифікацію моніторингу, діагностики і контролю в дод.А. </w:t>
      </w:r>
    </w:p>
    <w:p w:rsidR="00421A11" w:rsidRPr="00BE0BB4" w:rsidRDefault="00421A11" w:rsidP="00421A11">
      <w:pPr>
        <w:tabs>
          <w:tab w:val="left" w:pos="0"/>
          <w:tab w:val="left" w:pos="9639"/>
        </w:tabs>
        <w:spacing w:line="360" w:lineRule="auto"/>
        <w:ind w:firstLine="720"/>
        <w:jc w:val="both"/>
        <w:rPr>
          <w:sz w:val="28"/>
          <w:szCs w:val="28"/>
          <w:lang w:val="uk-UA"/>
        </w:rPr>
      </w:pPr>
      <w:r w:rsidRPr="00BE0BB4">
        <w:rPr>
          <w:sz w:val="28"/>
          <w:szCs w:val="28"/>
          <w:lang w:val="uk-UA"/>
        </w:rPr>
        <w:t>2. Розроблено загальні підходи у методологічному плані, щодо побудови та проведення моніторингу, діагностики і контролю:</w:t>
      </w:r>
    </w:p>
    <w:p w:rsidR="00421A11" w:rsidRPr="00BE0BB4" w:rsidRDefault="00421A11" w:rsidP="00421A11">
      <w:pPr>
        <w:tabs>
          <w:tab w:val="left" w:pos="0"/>
          <w:tab w:val="left" w:pos="9639"/>
        </w:tabs>
        <w:spacing w:line="360" w:lineRule="auto"/>
        <w:ind w:firstLine="720"/>
        <w:jc w:val="both"/>
        <w:rPr>
          <w:sz w:val="28"/>
          <w:szCs w:val="28"/>
          <w:lang w:val="uk-UA"/>
        </w:rPr>
      </w:pPr>
      <w:r w:rsidRPr="00BE0BB4">
        <w:rPr>
          <w:sz w:val="28"/>
          <w:szCs w:val="28"/>
          <w:lang w:val="uk-UA"/>
        </w:rPr>
        <w:t xml:space="preserve"> - суб’єктами моніторингу, діагностики і контролю  можуть виступати юридичні або фізичні особи, в тому числі і державні органи. Їх можна розподілити так: суб’єкти, що здійснюють моніторинг, діагностику і контроль; суб’єкти, де проводиться моніторинг, діагностика чи контролюються (завдяки цьому такі суб’єкти досягають ефективного управління); суб’єкти, що управляють моніторингом, діагностикою і контролем;</w:t>
      </w:r>
    </w:p>
    <w:p w:rsidR="00421A11" w:rsidRPr="00BE0BB4" w:rsidRDefault="00421A11" w:rsidP="00421A11">
      <w:pPr>
        <w:tabs>
          <w:tab w:val="left" w:pos="0"/>
          <w:tab w:val="left" w:pos="9639"/>
        </w:tabs>
        <w:spacing w:line="360" w:lineRule="auto"/>
        <w:ind w:firstLine="720"/>
        <w:jc w:val="both"/>
        <w:rPr>
          <w:sz w:val="28"/>
          <w:szCs w:val="28"/>
          <w:lang w:val="uk-UA"/>
        </w:rPr>
      </w:pPr>
      <w:r w:rsidRPr="00BE0BB4">
        <w:rPr>
          <w:sz w:val="28"/>
          <w:szCs w:val="28"/>
          <w:lang w:val="uk-UA"/>
        </w:rPr>
        <w:t>- об’єктом моніторингу, діагностики і контролю є діяльність суб’єкта, процеси господарських операцій у грошовій і матеріальній формах, а предметом є мета моніторингу, діагностики чи контролю;</w:t>
      </w:r>
    </w:p>
    <w:p w:rsidR="00421A11" w:rsidRPr="00BE0BB4" w:rsidRDefault="00421A11" w:rsidP="00421A11">
      <w:pPr>
        <w:tabs>
          <w:tab w:val="left" w:pos="0"/>
          <w:tab w:val="left" w:pos="9639"/>
        </w:tabs>
        <w:spacing w:line="360" w:lineRule="auto"/>
        <w:ind w:firstLine="720"/>
        <w:jc w:val="both"/>
        <w:rPr>
          <w:sz w:val="28"/>
          <w:szCs w:val="28"/>
          <w:lang w:val="uk-UA"/>
        </w:rPr>
      </w:pPr>
      <w:r w:rsidRPr="00BE0BB4">
        <w:rPr>
          <w:sz w:val="28"/>
          <w:szCs w:val="28"/>
          <w:lang w:val="uk-UA"/>
        </w:rPr>
        <w:t>- здійснювати моніторинг, діагностику і контроль можливо через застосування загальнонаукових і спеціальних методів;</w:t>
      </w:r>
    </w:p>
    <w:p w:rsidR="00421A11" w:rsidRPr="00BE0BB4" w:rsidRDefault="00421A11" w:rsidP="00421A11">
      <w:pPr>
        <w:tabs>
          <w:tab w:val="left" w:pos="0"/>
          <w:tab w:val="left" w:pos="9639"/>
        </w:tabs>
        <w:spacing w:line="360" w:lineRule="auto"/>
        <w:ind w:firstLine="720"/>
        <w:jc w:val="both"/>
        <w:rPr>
          <w:sz w:val="28"/>
          <w:szCs w:val="28"/>
          <w:lang w:val="uk-UA"/>
        </w:rPr>
      </w:pPr>
      <w:r w:rsidRPr="00BE0BB4">
        <w:rPr>
          <w:sz w:val="28"/>
          <w:szCs w:val="28"/>
          <w:lang w:val="uk-UA"/>
        </w:rPr>
        <w:t>- результативність повинна мати грошовий вимір (наприклад, фінансовий результат) або соціальний ефект (наприклад, мотивація працівників). Він як правило, оформлюється у вигляді звіту, що вміщує факти й об’єктивну та чітку їхню оцінку і обмежується викладенням найбільш значимих результатів роботи.</w:t>
      </w:r>
    </w:p>
    <w:p w:rsidR="00421A11" w:rsidRPr="00BE0BB4" w:rsidRDefault="00421A11" w:rsidP="00421A11">
      <w:pPr>
        <w:tabs>
          <w:tab w:val="left" w:pos="0"/>
          <w:tab w:val="num" w:pos="960"/>
          <w:tab w:val="left" w:pos="9639"/>
        </w:tabs>
        <w:spacing w:line="360" w:lineRule="auto"/>
        <w:ind w:firstLine="720"/>
        <w:jc w:val="both"/>
        <w:rPr>
          <w:sz w:val="28"/>
          <w:szCs w:val="28"/>
          <w:lang w:val="uk-UA"/>
        </w:rPr>
      </w:pPr>
      <w:r w:rsidRPr="00BE0BB4">
        <w:rPr>
          <w:sz w:val="28"/>
          <w:szCs w:val="28"/>
          <w:lang w:val="uk-UA"/>
        </w:rPr>
        <w:t xml:space="preserve">3. Світовий досвід інших держав в організації моніторингу, діагностики і  контролю свідчить про підвищення ролі не внутрішнього рівня, а загальнодержавного і в цьому аспекті державне регулювання здійснюється, перш за все, щодо економічної діяльності, якій приділяється особливо велика увага. </w:t>
      </w:r>
      <w:r w:rsidRPr="00BE0BB4">
        <w:rPr>
          <w:sz w:val="28"/>
          <w:szCs w:val="28"/>
        </w:rPr>
        <w:t>А інструменти і механізми моніторингу, діагностики  і контролю розглядаються державами як необхідний інструмент підтримання господарського порядку в ринкових умовах.</w:t>
      </w:r>
      <w:r w:rsidRPr="00BE0BB4">
        <w:rPr>
          <w:sz w:val="28"/>
          <w:szCs w:val="28"/>
          <w:lang w:val="uk-UA"/>
        </w:rPr>
        <w:t xml:space="preserve"> З позиції діяльності будь-якого підприємства для потреб управління можна зробити таку диференціацію: моніторинг – забезпечує оцінку і перспективу діяльності; діагностика – забезпечує оцінку стану та розрахунок прогнозних показників; контроль – на підставі складових управління (систем </w:t>
      </w:r>
      <w:r w:rsidRPr="00BE0BB4">
        <w:rPr>
          <w:sz w:val="28"/>
          <w:szCs w:val="28"/>
          <w:lang w:val="uk-UA"/>
        </w:rPr>
        <w:lastRenderedPageBreak/>
        <w:t>обліку, моніторингу, діагностики, аналізу) забезпечує попередження або усунення помилок діяльності, поліпшує діяльність суб’єкта моніторингу, діагностики і контролю.</w:t>
      </w:r>
    </w:p>
    <w:p w:rsidR="00421A11" w:rsidRPr="00BE0BB4" w:rsidRDefault="00421A11" w:rsidP="00421A11">
      <w:pPr>
        <w:pStyle w:val="afffffffffa"/>
        <w:suppressLineNumber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4. Для методологічного забезпечення моніторингу, діагностики й контролю діяльності підприємств запропоновано використання нормативно-правового, інформаційно-аналітичного, організаційно-технологічного забезпечення. Це дозволить виявити напрями розподілу інформаційних ресурсів і функціонально забезпечить управління підприємства економічною інформацією. Нами запропоновано уточнення змісту поняття «економічна діагностика</w:t>
      </w:r>
      <w:r w:rsidRPr="00BE0BB4">
        <w:rPr>
          <w:rFonts w:ascii="Times New Roman" w:hAnsi="Times New Roman"/>
          <w:iCs/>
          <w:sz w:val="28"/>
          <w:szCs w:val="28"/>
          <w:lang w:val="uk-UA"/>
        </w:rPr>
        <w:t>», оскільки в правовому полі як економічна категорія таке трактування відсутнє, крім того, уточнено поняття «моніторинг», а також визначено зміст суб’єктів і об’єктів систем моніторингу, діагностики і контролю</w:t>
      </w:r>
      <w:r w:rsidRPr="00BE0BB4">
        <w:rPr>
          <w:rFonts w:ascii="Times New Roman" w:hAnsi="Times New Roman"/>
          <w:sz w:val="28"/>
          <w:szCs w:val="28"/>
          <w:lang w:val="uk-UA"/>
        </w:rPr>
        <w:t xml:space="preserve">; наведено формули, які застосовує система моніторингу, діагностики і контролю діяльності підприємств відповідно до предмета й сфери застосування інновацій. </w:t>
      </w:r>
    </w:p>
    <w:p w:rsidR="00421A11" w:rsidRPr="00BE0BB4" w:rsidRDefault="00421A11" w:rsidP="00421A11">
      <w:pPr>
        <w:spacing w:line="360" w:lineRule="auto"/>
        <w:ind w:firstLine="720"/>
        <w:jc w:val="both"/>
        <w:rPr>
          <w:sz w:val="28"/>
          <w:szCs w:val="28"/>
          <w:shd w:val="clear" w:color="auto" w:fill="E8F3FF"/>
          <w:lang w:val="uk-UA"/>
        </w:rPr>
      </w:pPr>
      <w:r w:rsidRPr="00BE0BB4">
        <w:rPr>
          <w:sz w:val="28"/>
          <w:szCs w:val="28"/>
          <w:lang w:val="uk-UA"/>
        </w:rPr>
        <w:t xml:space="preserve">5. Для будь-якого підприємства і його підрозділів необхідне спокійне співіснування з контролюючими службами незалежно від того, внутрішні вони чи зовнішні. В таблиці 2.2 систематизовано межі організаційно-технологічних аспектів щодо моніторингу, діагностики і контролю окремих державних органів, наділених таким правом щодо діяльності юридичних і фізичних осіб. </w:t>
      </w:r>
      <w:r w:rsidRPr="00BE0BB4">
        <w:rPr>
          <w:sz w:val="28"/>
          <w:szCs w:val="28"/>
          <w:lang w:val="uk-UA" w:eastAsia="uk-UA"/>
        </w:rPr>
        <w:t>Організаційно-технологічне забезпечення моніторингу, діагностики і контролю діяльності підприємств, авторський підхід ми бачимо у вигляді механізмів і інструментів, суб’єктів і об’єктів, мети і результату на рисунку 2.3.</w:t>
      </w:r>
      <w:r w:rsidRPr="00BE0BB4">
        <w:rPr>
          <w:sz w:val="28"/>
          <w:szCs w:val="28"/>
          <w:shd w:val="clear" w:color="auto" w:fill="FFFFFF"/>
          <w:lang w:val="uk-UA"/>
        </w:rPr>
        <w:t xml:space="preserve"> Впроваджені нормативно-довідкові, документальні, звітні та інші види масивів в інформаційні базі підприємств і їх взаємозв’язки представлені на рисунку. 2.4.</w:t>
      </w:r>
    </w:p>
    <w:p w:rsidR="00421A11" w:rsidRPr="00BE0BB4" w:rsidRDefault="00421A11" w:rsidP="00421A11">
      <w:pPr>
        <w:pStyle w:val="afffffffffa"/>
        <w:suppressLineNumbers/>
        <w:spacing w:line="360" w:lineRule="auto"/>
        <w:ind w:firstLine="709"/>
        <w:jc w:val="both"/>
        <w:rPr>
          <w:rFonts w:ascii="Times New Roman" w:hAnsi="Times New Roman"/>
          <w:sz w:val="28"/>
          <w:szCs w:val="28"/>
          <w:lang w:val="uk-UA"/>
        </w:rPr>
      </w:pPr>
      <w:r w:rsidRPr="00BE0BB4">
        <w:rPr>
          <w:rFonts w:ascii="Times New Roman" w:hAnsi="Times New Roman"/>
          <w:sz w:val="28"/>
          <w:szCs w:val="28"/>
          <w:lang w:val="uk-UA"/>
        </w:rPr>
        <w:t xml:space="preserve">6. </w:t>
      </w:r>
      <w:r w:rsidRPr="00BE0BB4">
        <w:rPr>
          <w:rFonts w:ascii="Times New Roman" w:hAnsi="Times New Roman"/>
          <w:color w:val="000000"/>
          <w:sz w:val="28"/>
          <w:szCs w:val="28"/>
          <w:lang w:val="uk-UA"/>
        </w:rPr>
        <w:t xml:space="preserve">Системи економічного моніторингу, діагностики і контролю підприємства </w:t>
      </w:r>
      <w:r>
        <w:rPr>
          <w:rFonts w:ascii="Times New Roman" w:hAnsi="Times New Roman"/>
          <w:color w:val="000000"/>
          <w:sz w:val="28"/>
          <w:szCs w:val="28"/>
          <w:lang w:val="uk-UA"/>
        </w:rPr>
        <w:t xml:space="preserve">мають за основу </w:t>
      </w:r>
      <w:r w:rsidRPr="00BE0BB4">
        <w:rPr>
          <w:rFonts w:ascii="Times New Roman" w:hAnsi="Times New Roman"/>
          <w:color w:val="000000"/>
          <w:sz w:val="28"/>
          <w:szCs w:val="28"/>
          <w:lang w:val="uk-UA"/>
        </w:rPr>
        <w:t>використанн</w:t>
      </w:r>
      <w:r>
        <w:rPr>
          <w:rFonts w:ascii="Times New Roman" w:hAnsi="Times New Roman"/>
          <w:color w:val="000000"/>
          <w:sz w:val="28"/>
          <w:szCs w:val="28"/>
          <w:lang w:val="uk-UA"/>
        </w:rPr>
        <w:t>я</w:t>
      </w:r>
      <w:r w:rsidRPr="00BE0BB4">
        <w:rPr>
          <w:rFonts w:ascii="Times New Roman" w:hAnsi="Times New Roman"/>
          <w:color w:val="000000"/>
          <w:sz w:val="28"/>
          <w:szCs w:val="28"/>
          <w:lang w:val="uk-UA"/>
        </w:rPr>
        <w:t xml:space="preserve"> алгоритмів</w:t>
      </w:r>
      <w:r>
        <w:rPr>
          <w:rFonts w:ascii="Times New Roman" w:hAnsi="Times New Roman"/>
          <w:color w:val="000000"/>
          <w:sz w:val="28"/>
          <w:szCs w:val="28"/>
          <w:lang w:val="uk-UA"/>
        </w:rPr>
        <w:t xml:space="preserve"> і</w:t>
      </w:r>
      <w:r w:rsidRPr="00BE0BB4">
        <w:rPr>
          <w:rFonts w:ascii="Times New Roman" w:hAnsi="Times New Roman"/>
          <w:color w:val="000000"/>
          <w:sz w:val="28"/>
          <w:szCs w:val="28"/>
          <w:lang w:val="uk-UA"/>
        </w:rPr>
        <w:t xml:space="preserve"> технологій, методів </w:t>
      </w:r>
      <w:r>
        <w:rPr>
          <w:rFonts w:ascii="Times New Roman" w:hAnsi="Times New Roman"/>
          <w:color w:val="000000"/>
          <w:sz w:val="28"/>
          <w:szCs w:val="28"/>
          <w:lang w:val="uk-UA"/>
        </w:rPr>
        <w:t>та</w:t>
      </w:r>
      <w:r w:rsidRPr="00BE0BB4">
        <w:rPr>
          <w:rFonts w:ascii="Times New Roman" w:hAnsi="Times New Roman"/>
          <w:color w:val="000000"/>
          <w:sz w:val="28"/>
          <w:szCs w:val="28"/>
          <w:lang w:val="uk-UA"/>
        </w:rPr>
        <w:t xml:space="preserve"> показників економічного планування, аналізу, </w:t>
      </w:r>
      <w:r>
        <w:rPr>
          <w:rFonts w:ascii="Times New Roman" w:hAnsi="Times New Roman"/>
          <w:color w:val="000000"/>
          <w:sz w:val="28"/>
          <w:szCs w:val="28"/>
          <w:lang w:val="uk-UA"/>
        </w:rPr>
        <w:t xml:space="preserve">сформолваних </w:t>
      </w:r>
      <w:r w:rsidRPr="00BE0BB4">
        <w:rPr>
          <w:rFonts w:ascii="Times New Roman" w:hAnsi="Times New Roman"/>
          <w:color w:val="000000"/>
          <w:sz w:val="28"/>
          <w:szCs w:val="28"/>
          <w:lang w:val="uk-UA"/>
        </w:rPr>
        <w:t>на інформаційній облік</w:t>
      </w:r>
      <w:r>
        <w:rPr>
          <w:rFonts w:ascii="Times New Roman" w:hAnsi="Times New Roman"/>
          <w:color w:val="000000"/>
          <w:sz w:val="28"/>
          <w:szCs w:val="28"/>
          <w:lang w:val="uk-UA"/>
        </w:rPr>
        <w:t>ові</w:t>
      </w:r>
      <w:r w:rsidRPr="00BE0BB4">
        <w:rPr>
          <w:rFonts w:ascii="Times New Roman" w:hAnsi="Times New Roman"/>
          <w:color w:val="000000"/>
          <w:sz w:val="28"/>
          <w:szCs w:val="28"/>
          <w:lang w:val="uk-UA"/>
        </w:rPr>
        <w:t xml:space="preserve"> базі. Встановлено, що процеси моніторингу, діагностики, контролю (рис.3.1) - це не разові дії, а систематична постійна </w:t>
      </w:r>
      <w:r w:rsidRPr="00BE0BB4">
        <w:rPr>
          <w:rFonts w:ascii="Times New Roman" w:hAnsi="Times New Roman"/>
          <w:color w:val="000000"/>
          <w:sz w:val="28"/>
          <w:szCs w:val="28"/>
          <w:lang w:val="uk-UA"/>
        </w:rPr>
        <w:lastRenderedPageBreak/>
        <w:t>діяльність, ефективність якої</w:t>
      </w:r>
      <w:r>
        <w:rPr>
          <w:rFonts w:ascii="Times New Roman" w:hAnsi="Times New Roman"/>
          <w:color w:val="000000"/>
          <w:sz w:val="28"/>
          <w:szCs w:val="28"/>
          <w:lang w:val="uk-UA"/>
        </w:rPr>
        <w:t xml:space="preserve"> у значній </w:t>
      </w:r>
      <w:r w:rsidRPr="00BE0BB4">
        <w:rPr>
          <w:rFonts w:ascii="Times New Roman" w:hAnsi="Times New Roman"/>
          <w:color w:val="000000"/>
          <w:sz w:val="28"/>
          <w:szCs w:val="28"/>
          <w:lang w:val="uk-UA"/>
        </w:rPr>
        <w:t>мір</w:t>
      </w:r>
      <w:r>
        <w:rPr>
          <w:rFonts w:ascii="Times New Roman" w:hAnsi="Times New Roman"/>
          <w:color w:val="000000"/>
          <w:sz w:val="28"/>
          <w:szCs w:val="28"/>
          <w:lang w:val="uk-UA"/>
        </w:rPr>
        <w:t>і</w:t>
      </w:r>
      <w:r w:rsidRPr="00BE0BB4">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Pr="00BE0BB4">
        <w:rPr>
          <w:rFonts w:ascii="Times New Roman" w:hAnsi="Times New Roman"/>
          <w:color w:val="000000"/>
          <w:sz w:val="28"/>
          <w:szCs w:val="28"/>
          <w:lang w:val="uk-UA"/>
        </w:rPr>
        <w:t>умовлюється на</w:t>
      </w:r>
      <w:r>
        <w:rPr>
          <w:rFonts w:ascii="Times New Roman" w:hAnsi="Times New Roman"/>
          <w:color w:val="000000"/>
          <w:sz w:val="28"/>
          <w:szCs w:val="28"/>
          <w:lang w:val="uk-UA"/>
        </w:rPr>
        <w:t xml:space="preserve">копиченим </w:t>
      </w:r>
      <w:r w:rsidRPr="00BE0BB4">
        <w:rPr>
          <w:rFonts w:ascii="Times New Roman" w:hAnsi="Times New Roman"/>
          <w:color w:val="000000"/>
          <w:sz w:val="28"/>
          <w:szCs w:val="28"/>
          <w:lang w:val="uk-UA"/>
        </w:rPr>
        <w:t xml:space="preserve">досвідом. </w:t>
      </w:r>
    </w:p>
    <w:p w:rsidR="00421A11" w:rsidRPr="00BE0BB4" w:rsidRDefault="00421A11" w:rsidP="00421A11">
      <w:pPr>
        <w:shd w:val="clear" w:color="auto" w:fill="FFFFFF"/>
        <w:tabs>
          <w:tab w:val="left" w:pos="0"/>
          <w:tab w:val="left" w:pos="709"/>
        </w:tabs>
        <w:spacing w:line="360" w:lineRule="auto"/>
        <w:jc w:val="both"/>
        <w:rPr>
          <w:color w:val="000000"/>
          <w:sz w:val="28"/>
          <w:szCs w:val="28"/>
          <w:lang w:val="uk-UA"/>
        </w:rPr>
      </w:pPr>
      <w:r w:rsidRPr="00BE0BB4">
        <w:rPr>
          <w:sz w:val="28"/>
          <w:szCs w:val="28"/>
          <w:lang w:val="uk-UA"/>
        </w:rPr>
        <w:tab/>
        <w:t>7. Визначено</w:t>
      </w:r>
      <w:r w:rsidRPr="00BE0BB4">
        <w:rPr>
          <w:color w:val="000000"/>
          <w:sz w:val="28"/>
          <w:szCs w:val="28"/>
          <w:lang w:val="uk-UA"/>
        </w:rPr>
        <w:t xml:space="preserve"> споживчу і якісну цінність економічних показників. Для виявлення споживчих якостей показників доцільно застосовувати соціологічний метод (усне чи письмове анкетування). Для формування і коригування правильності якісних показників і їх розрахунків застосовується їхня асортиментна характеристика. Встановлено найважливіші критерії ефективності систем моніторингу, діагностики і контролю діяльності підприємства, зокрема одним із критеріїв є вартість таких систем, інформаційне наповнення. В залежності від підходу до побудови системи вартість може бути купівельна, реалізаційна й експлуатаційна.</w:t>
      </w:r>
    </w:p>
    <w:p w:rsidR="00421A11" w:rsidRPr="00BE0BB4" w:rsidRDefault="00421A11" w:rsidP="00421A11">
      <w:pPr>
        <w:shd w:val="clear" w:color="auto" w:fill="FFFFFF"/>
        <w:tabs>
          <w:tab w:val="left" w:pos="0"/>
          <w:tab w:val="left" w:pos="709"/>
        </w:tabs>
        <w:spacing w:line="360" w:lineRule="auto"/>
        <w:jc w:val="both"/>
        <w:rPr>
          <w:sz w:val="28"/>
          <w:szCs w:val="28"/>
          <w:lang w:val="uk-UA"/>
        </w:rPr>
      </w:pPr>
      <w:r w:rsidRPr="00BE0BB4">
        <w:rPr>
          <w:sz w:val="28"/>
          <w:szCs w:val="28"/>
          <w:lang w:val="uk-UA"/>
        </w:rPr>
        <w:tab/>
        <w:t xml:space="preserve">8. В четвертому розділі визначено і охарактеризовано напрями моніторингу, діагностики і контролю, відповідно до напрямів діяльності підприємства, на прикладі ТОВ «Новація». Обгрунтовано використання механізмів бізнес-процесів для моніторингу, діагностики і контролю. Такий механізм надає гнучкі можливості управління розгалуженням процесу й формування завдань. Механізм бізнес-процесів пропонує готову стратегію автоматизації економічної діяльності працівників підприємства (додаток Г). </w:t>
      </w:r>
    </w:p>
    <w:p w:rsidR="00421A11" w:rsidRPr="00BE0BB4" w:rsidRDefault="00421A11" w:rsidP="00421A11">
      <w:pPr>
        <w:shd w:val="clear" w:color="auto" w:fill="FFFFFF"/>
        <w:tabs>
          <w:tab w:val="left" w:pos="0"/>
          <w:tab w:val="left" w:pos="709"/>
        </w:tabs>
        <w:spacing w:line="360" w:lineRule="auto"/>
        <w:jc w:val="both"/>
        <w:rPr>
          <w:color w:val="000000"/>
          <w:sz w:val="28"/>
          <w:szCs w:val="28"/>
          <w:lang w:val="uk-UA"/>
        </w:rPr>
      </w:pPr>
      <w:r w:rsidRPr="00BE0BB4">
        <w:rPr>
          <w:sz w:val="28"/>
          <w:szCs w:val="28"/>
          <w:lang w:val="uk-UA"/>
        </w:rPr>
        <w:tab/>
        <w:t>9. Вперше</w:t>
      </w:r>
      <w:r w:rsidRPr="00BE0BB4">
        <w:rPr>
          <w:color w:val="000000"/>
          <w:sz w:val="28"/>
          <w:szCs w:val="28"/>
          <w:lang w:val="uk-UA"/>
        </w:rPr>
        <w:t xml:space="preserve"> запропоновано  процес моніторингу, діагностики і контролю діяльності підприємства, який у сукупності дає змогу сформувати необхідні висновки стосовно стану, в якому опинилося підприємство, та можливих шляхів виходу з нього. У схематичному вигляді процес моніторингу, діагностики і контролю  на рисунку 4.2. </w:t>
      </w:r>
      <w:r w:rsidRPr="00BE0BB4">
        <w:rPr>
          <w:sz w:val="28"/>
          <w:szCs w:val="28"/>
          <w:lang w:val="uk-UA"/>
        </w:rPr>
        <w:t>Встановлено, що використання етапів життєвого циклу систем і сітьових графіків дозволяє заощаджувати час на впровадження і удосконалення систем моніторингу, діагностики і контролю діяльності підприємств.</w:t>
      </w:r>
    </w:p>
    <w:p w:rsidR="00421A11" w:rsidRPr="00BE0BB4" w:rsidRDefault="00421A11" w:rsidP="00421A11">
      <w:pPr>
        <w:shd w:val="clear" w:color="auto" w:fill="FFFFFF"/>
        <w:tabs>
          <w:tab w:val="left" w:pos="0"/>
          <w:tab w:val="left" w:pos="709"/>
        </w:tabs>
        <w:spacing w:line="360" w:lineRule="auto"/>
        <w:jc w:val="both"/>
        <w:rPr>
          <w:sz w:val="28"/>
          <w:szCs w:val="28"/>
          <w:lang w:val="uk-UA"/>
        </w:rPr>
      </w:pPr>
      <w:r w:rsidRPr="00BE0BB4">
        <w:rPr>
          <w:color w:val="000000"/>
          <w:sz w:val="28"/>
          <w:szCs w:val="28"/>
          <w:lang w:val="uk-UA"/>
        </w:rPr>
        <w:tab/>
        <w:t>10</w:t>
      </w:r>
      <w:r w:rsidRPr="00BE0BB4">
        <w:rPr>
          <w:sz w:val="28"/>
          <w:szCs w:val="28"/>
          <w:lang w:val="uk-UA"/>
        </w:rPr>
        <w:t xml:space="preserve">. Розвиток систем моніторингу, діагностики та контролю діяльності підприємств передбачає вирішення інформаційно-аналітичних завдань і застосування новітніх комунікацій системи управління, а саме: детальний і схематичний опис процесів і інформаційних обмінів інформаційно-аналітичних систем моніторингу, діагностики і контролю діяльності підприємств та загальні </w:t>
      </w:r>
      <w:r w:rsidRPr="00BE0BB4">
        <w:rPr>
          <w:sz w:val="28"/>
          <w:szCs w:val="28"/>
          <w:lang w:val="uk-UA"/>
        </w:rPr>
        <w:lastRenderedPageBreak/>
        <w:t>принципи їх функціонування. Для координації і взаємодії діяльності підприємств з іншими органами державної влади шляхом єдиного інформ</w:t>
      </w:r>
      <w:r w:rsidRPr="00BE0BB4">
        <w:rPr>
          <w:sz w:val="28"/>
          <w:szCs w:val="28"/>
          <w:lang w:val="uk-UA"/>
        </w:rPr>
        <w:t>а</w:t>
      </w:r>
      <w:r w:rsidRPr="00BE0BB4">
        <w:rPr>
          <w:sz w:val="28"/>
          <w:szCs w:val="28"/>
          <w:lang w:val="uk-UA"/>
        </w:rPr>
        <w:t>ційного простору обґрунтовано застосування єдиного інформаційного простору «держава – підприємства -суспільство», що враховує специфіку інформаційного обміну на мікро- і макрорівні економіки. Як приклад наведено подачу електронної податкової звітності. Також ми пропонуємо нові методичні підходи до розвитку систем моніторингу, діагностики і контролю</w:t>
      </w:r>
      <w:r w:rsidRPr="00BE0BB4">
        <w:rPr>
          <w:rStyle w:val="1fb"/>
          <w:b w:val="0"/>
        </w:rPr>
        <w:t xml:space="preserve"> діяльності підприємств через координацію взаємодії «державні органи - підприємства - державні органи» на правовій основі.</w:t>
      </w:r>
      <w:r w:rsidRPr="00BE0BB4">
        <w:rPr>
          <w:sz w:val="28"/>
          <w:szCs w:val="28"/>
          <w:lang w:val="uk-UA"/>
        </w:rPr>
        <w:t xml:space="preserve"> </w:t>
      </w:r>
    </w:p>
    <w:p w:rsidR="00421A11" w:rsidRPr="00BE0BB4" w:rsidRDefault="00421A11" w:rsidP="00421A11">
      <w:pPr>
        <w:pStyle w:val="afffffffffa"/>
        <w:suppressLineNumbers/>
        <w:spacing w:line="360" w:lineRule="auto"/>
        <w:ind w:firstLine="709"/>
        <w:jc w:val="both"/>
        <w:rPr>
          <w:rFonts w:ascii="Times New Roman" w:hAnsi="Times New Roman"/>
          <w:color w:val="000000"/>
          <w:sz w:val="28"/>
          <w:szCs w:val="28"/>
          <w:lang w:val="uk-UA"/>
        </w:rPr>
      </w:pPr>
      <w:r w:rsidRPr="00BE0BB4">
        <w:rPr>
          <w:rFonts w:ascii="Times New Roman" w:hAnsi="Times New Roman"/>
          <w:sz w:val="28"/>
          <w:szCs w:val="28"/>
          <w:lang w:val="uk-UA"/>
        </w:rPr>
        <w:t xml:space="preserve">11. За допомогою застосування методів моделювання та методу експертних оцінок, звітів «Аналізу господарської системи» інтегрованого програмного забезпечення «Моніторинг фінансових показників діяльності підприємств України», ми пропонуємо здійснення оцінки впливу основних чинників моніторингу діагностики і  контролю  діяльності підприємств та характеру впливу їх змін на рівень управління і результат діяльності. Крім цього, одиничні й інтегральні показники з використанням експертних коефіцієнтів вагомості для використання в системах моніторингу, діагностики і контролю дозволять оцінити якісні і кількісні показники </w:t>
      </w:r>
    </w:p>
    <w:p w:rsidR="00421A11" w:rsidRPr="00BE0BB4" w:rsidRDefault="00421A11" w:rsidP="00421A11">
      <w:pPr>
        <w:shd w:val="clear" w:color="auto" w:fill="FFFFFF"/>
        <w:tabs>
          <w:tab w:val="left" w:pos="0"/>
          <w:tab w:val="left" w:pos="9639"/>
        </w:tabs>
        <w:spacing w:line="360" w:lineRule="auto"/>
        <w:ind w:firstLine="624"/>
        <w:jc w:val="both"/>
        <w:rPr>
          <w:sz w:val="28"/>
          <w:szCs w:val="28"/>
          <w:lang w:val="uk-UA"/>
        </w:rPr>
      </w:pPr>
      <w:r w:rsidRPr="00BE0BB4">
        <w:rPr>
          <w:color w:val="000000"/>
          <w:sz w:val="28"/>
          <w:szCs w:val="28"/>
          <w:lang w:val="uk-UA"/>
        </w:rPr>
        <w:t>12. Більшість іноземних держав проводять реалізацію своєї політики у економічній сфері за допомогою урядових програм: зазвичай це фонди та фундації (Хорватія, Чехія, Данія, Угорщина, Естонія), але діють також програми зміцнення потенціалу та програми розвитку спільнот (Велика Британія) і так звані «оперативні програми», які фінансуються зі структурних фондів ЄС в якості складових національних планів розвитку країн-членів ЄС (Угорщина, Польща). У більшості з цих країн чітко визначено суб’єкти, що проводять моніторинг, діагностику і контроль.</w:t>
      </w:r>
      <w:r w:rsidRPr="00BE0BB4">
        <w:rPr>
          <w:sz w:val="28"/>
          <w:szCs w:val="28"/>
          <w:lang w:val="uk-UA"/>
        </w:rPr>
        <w:t xml:space="preserve"> Тривалий моніторинг може встановити характер корельованості системних або часткових змін параметрів об'єкта управління і визначити систему захисту від негативних наслідків. Діагностика ж є етапом дослідження проблемної ситуації функціонування будь-якого об'єкта на основі проведеного моніторингу. Контроль же поєднує в собі постфактум інформацію </w:t>
      </w:r>
      <w:r w:rsidRPr="00BE0BB4">
        <w:rPr>
          <w:sz w:val="28"/>
          <w:szCs w:val="28"/>
          <w:lang w:val="uk-UA"/>
        </w:rPr>
        <w:lastRenderedPageBreak/>
        <w:t>моніторингу і діагностики, що пояснює симбіоз цих економічних термінів. Контроль є кінцевою ланкою в моделях моніторингу, діагностики і контролю.</w:t>
      </w:r>
    </w:p>
    <w:p w:rsidR="00421A11" w:rsidRPr="00460F0B" w:rsidRDefault="00421A11" w:rsidP="00421A11">
      <w:pPr>
        <w:pStyle w:val="afffffff7"/>
        <w:rPr>
          <w:rFonts w:asciiTheme="minorHAnsi" w:hAnsiTheme="minorHAnsi"/>
          <w:lang w:val="uk-UA"/>
        </w:rPr>
      </w:pPr>
      <w:bookmarkStart w:id="0" w:name="_GoBack"/>
      <w:bookmarkEnd w:id="0"/>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9"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p>
    <w:sectPr w:rsidR="00E8063E" w:rsidRPr="007943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1E" w:rsidRDefault="009A1C1E">
      <w:r>
        <w:separator/>
      </w:r>
    </w:p>
  </w:endnote>
  <w:endnote w:type="continuationSeparator" w:id="0">
    <w:p w:rsidR="009A1C1E" w:rsidRDefault="009A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1E" w:rsidRDefault="009A1C1E">
      <w:r>
        <w:separator/>
      </w:r>
    </w:p>
  </w:footnote>
  <w:footnote w:type="continuationSeparator" w:id="0">
    <w:p w:rsidR="009A1C1E" w:rsidRDefault="009A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9436034"/>
    <w:multiLevelType w:val="hybridMultilevel"/>
    <w:tmpl w:val="029C6E6E"/>
    <w:lvl w:ilvl="0" w:tplc="D5EC8110">
      <w:start w:val="1"/>
      <w:numFmt w:val="decimal"/>
      <w:lvlText w:val="%1."/>
      <w:lvlJc w:val="left"/>
      <w:pPr>
        <w:ind w:left="126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4"/>
  </w:num>
  <w:num w:numId="41">
    <w:abstractNumId w:val="46"/>
  </w:num>
  <w:num w:numId="42">
    <w:abstractNumId w:val="39"/>
  </w:num>
  <w:num w:numId="43">
    <w:abstractNumId w:val="45"/>
  </w:num>
  <w:num w:numId="44">
    <w:abstractNumId w:val="40"/>
  </w:num>
  <w:num w:numId="45">
    <w:abstractNumId w:val="43"/>
  </w:num>
  <w:num w:numId="46">
    <w:abstractNumId w:val="38"/>
  </w:num>
  <w:num w:numId="47">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1C1E"/>
    <w:rsid w:val="009A27FE"/>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48BD"/>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2"/>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3">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4">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5">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6">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7">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8">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9">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6">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a">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b">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c">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d">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e">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f">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0">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1">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2">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3">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4">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5">
    <w:name w:val="Немає списку11"/>
    <w:next w:val="ae"/>
    <w:uiPriority w:val="99"/>
    <w:semiHidden/>
    <w:unhideWhenUsed/>
    <w:rsid w:val="001731B9"/>
  </w:style>
  <w:style w:type="numbering" w:customStyle="1" w:styleId="12d">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6">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7">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f">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b"/>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d">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b"/>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c"/>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2">
    <w:name w:val="Заголовок №11"/>
    <w:basedOn w:val="ab"/>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c"/>
    <w:link w:val="2ffffff3"/>
    <w:rsid w:val="00051185"/>
    <w:rPr>
      <w:i/>
      <w:iCs/>
      <w:sz w:val="21"/>
      <w:szCs w:val="21"/>
      <w:shd w:val="clear" w:color="auto" w:fill="FFFFFF"/>
    </w:rPr>
  </w:style>
  <w:style w:type="paragraph" w:customStyle="1" w:styleId="2ffffff3">
    <w:name w:val="Основний текст (2)"/>
    <w:basedOn w:val="ab"/>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c"/>
    <w:rsid w:val="00051185"/>
    <w:rPr>
      <w:rFonts w:ascii="Arial Narrow" w:hAnsi="Arial Narrow" w:cs="Arial Narrow"/>
      <w:b/>
      <w:bCs/>
      <w:sz w:val="17"/>
      <w:szCs w:val="17"/>
      <w:u w:val="none"/>
      <w:lang w:val="en-US" w:eastAsia="en-US"/>
    </w:rPr>
  </w:style>
  <w:style w:type="paragraph" w:customStyle="1" w:styleId="121">
    <w:name w:val="Основной текст (12)1"/>
    <w:basedOn w:val="ab"/>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
    <w:basedOn w:val="afffffffffffffffffffff6"/>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c"/>
    <w:link w:val="5ff7"/>
    <w:rsid w:val="00051185"/>
    <w:rPr>
      <w:i/>
      <w:iCs/>
      <w:sz w:val="17"/>
      <w:szCs w:val="17"/>
      <w:shd w:val="clear" w:color="auto" w:fill="FFFFFF"/>
      <w:lang w:val="en-US" w:eastAsia="en-US"/>
    </w:rPr>
  </w:style>
  <w:style w:type="paragraph" w:customStyle="1" w:styleId="5ff7">
    <w:name w:val="Основний текст (5)"/>
    <w:basedOn w:val="ab"/>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c"/>
    <w:rsid w:val="00421A11"/>
  </w:style>
  <w:style w:type="paragraph" w:customStyle="1" w:styleId="affffffffffffffffffffffffffe">
    <w:name w:val="стильДисера"/>
    <w:basedOn w:val="2ffff8"/>
    <w:link w:val="afffffffffffffffffffffffffff"/>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
    <w:name w:val="стильДисера Знак"/>
    <w:link w:val="affffffffffffffffffffffffffe"/>
    <w:rsid w:val="00421A11"/>
    <w:rPr>
      <w:rFonts w:ascii="Calibri" w:eastAsia="Calibri" w:hAnsi="Calibri" w:cs="Times New Roman"/>
      <w:sz w:val="28"/>
      <w:szCs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22</Pages>
  <Words>5272</Words>
  <Characters>30056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2009-02-06T08:36:00Z</cp:lastPrinted>
  <dcterms:created xsi:type="dcterms:W3CDTF">2015-03-22T11:10:00Z</dcterms:created>
  <dcterms:modified xsi:type="dcterms:W3CDTF">2016-02-29T11:14:00Z</dcterms:modified>
</cp:coreProperties>
</file>