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DB53" w14:textId="77777777" w:rsidR="00CD3450" w:rsidRDefault="00CD3450" w:rsidP="00CD3450">
      <w:pPr>
        <w:pStyle w:val="afffffffffffffffffffffffffff5"/>
        <w:rPr>
          <w:rFonts w:ascii="Verdana" w:hAnsi="Verdana"/>
          <w:color w:val="000000"/>
          <w:sz w:val="21"/>
          <w:szCs w:val="21"/>
        </w:rPr>
      </w:pPr>
      <w:r>
        <w:rPr>
          <w:rFonts w:ascii="Helvetica Neue" w:hAnsi="Helvetica Neue"/>
          <w:b/>
          <w:bCs w:val="0"/>
          <w:color w:val="222222"/>
          <w:sz w:val="21"/>
          <w:szCs w:val="21"/>
        </w:rPr>
        <w:t>Борисов, Валерий Борисович.</w:t>
      </w:r>
    </w:p>
    <w:p w14:paraId="6779B181" w14:textId="77777777" w:rsidR="00CD3450" w:rsidRDefault="00CD3450" w:rsidP="00CD345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Процессы хемоионизации при парных столкновениях возбужденных атомов в бестоковой плазме инертных </w:t>
      </w:r>
      <w:proofErr w:type="gramStart"/>
      <w:r>
        <w:rPr>
          <w:rFonts w:ascii="Helvetica Neue" w:hAnsi="Helvetica Neue" w:cs="Arial"/>
          <w:caps/>
          <w:color w:val="222222"/>
          <w:sz w:val="21"/>
          <w:szCs w:val="21"/>
        </w:rPr>
        <w:t>газов :</w:t>
      </w:r>
      <w:proofErr w:type="gramEnd"/>
      <w:r>
        <w:rPr>
          <w:rFonts w:ascii="Helvetica Neue" w:hAnsi="Helvetica Neue" w:cs="Arial"/>
          <w:caps/>
          <w:color w:val="222222"/>
          <w:sz w:val="21"/>
          <w:szCs w:val="21"/>
        </w:rPr>
        <w:t xml:space="preserve"> диссертация ... кандидата физико-математических наук : 01.04.05. - Ленинград, 1984. - 201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429B7E1A" w14:textId="77777777" w:rsidR="00CD3450" w:rsidRDefault="00CD3450" w:rsidP="00CD345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Борисов, Валерий Борисович</w:t>
      </w:r>
    </w:p>
    <w:p w14:paraId="624175EC"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roofErr w:type="gramStart"/>
      <w:r>
        <w:rPr>
          <w:rFonts w:ascii="Arial" w:hAnsi="Arial" w:cs="Arial"/>
          <w:color w:val="333333"/>
          <w:sz w:val="21"/>
          <w:szCs w:val="21"/>
        </w:rPr>
        <w:t>. .</w:t>
      </w:r>
      <w:proofErr w:type="gramEnd"/>
      <w:r>
        <w:rPr>
          <w:rFonts w:ascii="Arial" w:hAnsi="Arial" w:cs="Arial"/>
          <w:color w:val="333333"/>
          <w:sz w:val="21"/>
          <w:szCs w:val="21"/>
        </w:rPr>
        <w:t xml:space="preserve"> ;.</w:t>
      </w:r>
    </w:p>
    <w:p w14:paraId="0455CDB5"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ЭЛЕМЕНТАРНЫЕ ПРОЦЕССЫ С УЧАСТИЕМ МЕТАСТАБИЛЬШХ АТОМОВ И МОЛЕКУЛЯРНЫХ ИОНОВ В ПЛАЗМЕ ИНЕРТНЫХ ГАЗОВ. Обзор литературы.</w:t>
      </w:r>
    </w:p>
    <w:p w14:paraId="6AC14C9A"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Iii. Элементарные процессы образования и гибели заряженных частиц в бестоковой плазме инертных газов.</w:t>
      </w:r>
    </w:p>
    <w:p w14:paraId="14A4A476"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I,2i Методы и результаты исследования процессов хемо-ионизации при парных столкновениях метастабильных частиц инертных газов.</w:t>
      </w:r>
    </w:p>
    <w:p w14:paraId="0B4607A8"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ОПТИЧЕСКИЕ И 30НД0ШЕ ИССЛЕДОВАНИЯ УСЛОВИЙ ОБРАЗОВАНИЯ БЕСТОКОВОЙ ПЛАЗМЫ ИМПУЛЬСНОГО ВЫСОКОЧАСТОТНОГО РАЗРЯДА В ИНЕРТНЫХ ГАЗАХ;</w:t>
      </w:r>
    </w:p>
    <w:p w14:paraId="18A061C5"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Оптические исследования заселенности нижних возбужденных состояний атомов инертных газов в плазме импульсного высокочастотного разряда.</w:t>
      </w:r>
    </w:p>
    <w:p w14:paraId="5BD37CB6"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Контроль за образованием и уничтожением заряженных частиц в бестоковой плазме импульсного </w:t>
      </w:r>
      <w:proofErr w:type="gramStart"/>
      <w:r>
        <w:rPr>
          <w:rFonts w:ascii="Arial" w:hAnsi="Arial" w:cs="Arial"/>
          <w:color w:val="333333"/>
          <w:sz w:val="21"/>
          <w:szCs w:val="21"/>
        </w:rPr>
        <w:t>нано-секундного</w:t>
      </w:r>
      <w:proofErr w:type="gramEnd"/>
      <w:r>
        <w:rPr>
          <w:rFonts w:ascii="Arial" w:hAnsi="Arial" w:cs="Arial"/>
          <w:color w:val="333333"/>
          <w:sz w:val="21"/>
          <w:szCs w:val="21"/>
        </w:rPr>
        <w:t xml:space="preserve"> ВЧ разряда по свечению спектральных линий атомов инертных газов.</w:t>
      </w:r>
    </w:p>
    <w:p w14:paraId="5B642A28"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2i3. Определение концентрации заряженных частиц и температуры электронов в бестоковой плазме инертных газов.</w:t>
      </w:r>
    </w:p>
    <w:p w14:paraId="2CB22AC8"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МЕТОДЫ ИССЛЕДОВАНИЯ ИОННОГО СОСТАВА ПЛАЗМЫ И ЭКСПЕРИМЕНТАЛЬНАЯ УСТАНОВКА ДЛЯ МАСС-СПЕКТРОМЕТРИ</w:t>
      </w:r>
    </w:p>
    <w:p w14:paraId="4A2003DC"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ЧЕСКОЙ ДИАГНОСТИКИ ПЛАЗМЫ ИМПУЛЬСНОГО ВЫСОКОЧАСТОТНОГО РАЗРЯДА В ИНЕРТНЫХ ГАЗАХ.</w:t>
      </w:r>
    </w:p>
    <w:p w14:paraId="4940FA85"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Основные принципы масс-спектрометрической диагностики плазмы по массам заряженных частиц. • ••••••</w:t>
      </w:r>
    </w:p>
    <w:p w14:paraId="5CD793DC"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Определение ионного состава плазмы методом масс-спектрометрического анализа потока ионов на стенку разрядной трубки;</w:t>
      </w:r>
    </w:p>
    <w:p w14:paraId="55504D11"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Экспериментальная установка для масс-спектрометрической диагностики плазмы.</w:t>
      </w:r>
    </w:p>
    <w:p w14:paraId="04A95F78"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МАСС-СПЕКТРОМЕТРИЧЕСКИЕ ИССЛЕДОВАНИЯ ПЛАЗМЫ ИМПУЛЬСНОГО РАЗРЯДА ЧЕРЕЗ ИНЕРТНЫЕ ГАЗЫ.</w:t>
      </w:r>
    </w:p>
    <w:p w14:paraId="70C02D59"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Ионный состав плазмы импульсного униполярного и</w:t>
      </w:r>
    </w:p>
    <w:p w14:paraId="1798965C"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СВЧ разряда в гелии.</w:t>
      </w:r>
    </w:p>
    <w:p w14:paraId="53CD17F8"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Ионный состав плазмы импульсного высокочастотного разряда в инертных газах.</w:t>
      </w:r>
    </w:p>
    <w:p w14:paraId="7E1D690B"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Ионный состав плазмы импульсного наносекундного высокочастотного разряда в инертных газах.</w:t>
      </w:r>
    </w:p>
    <w:p w14:paraId="4953D709"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Исследование энергетического распределения ионов, попадающих на стенку разрядной трубки в бестоковой плазме импульсного наносекундного разряда через инертные газы.</w:t>
      </w:r>
    </w:p>
    <w:p w14:paraId="306D60D8"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ОПРЕДЕЛЕНИЕ КОНСТАНТ СКОРОСТИ АССОЦИАТИВНОЙ И ПЕННИНГОВСКОЙ ИОНИЗАЦИИ ПРИ ПАРНЫХ СТОЛКНОВЕНИЯХ ВОЗБУЖДЕННЫХ АТОМОВ ИНЕРТНЫХ ГАЗОВ НА ОСНОВЕ КОМПЛЕКСНОГО АНАЛИЗА БЕСТОКОВОЙ ПЛАЗМЫ ИМПУЛЬСНОГО ВЧ РАЗРЯДА.</w:t>
      </w:r>
    </w:p>
    <w:p w14:paraId="6F28F982"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5Л. Анализ кинетики развития и распада бестоковой плазмы импульсного наносекундного разряда через инертные газы.</w:t>
      </w:r>
    </w:p>
    <w:p w14:paraId="11F8F587" w14:textId="77777777" w:rsidR="00CD3450" w:rsidRDefault="00CD3450" w:rsidP="00CD34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Определение коэффициентов ветвления реакции хемо-ионизации при парных столкновениях метастабильных атомов гелия, неона и аргона.</w:t>
      </w:r>
    </w:p>
    <w:p w14:paraId="071EBB05" w14:textId="4B43D240" w:rsidR="00E67B85" w:rsidRPr="00CD3450" w:rsidRDefault="00E67B85" w:rsidP="00CD3450"/>
    <w:sectPr w:rsidR="00E67B85" w:rsidRPr="00CD34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4E23" w14:textId="77777777" w:rsidR="00FE1E26" w:rsidRDefault="00FE1E26">
      <w:pPr>
        <w:spacing w:after="0" w:line="240" w:lineRule="auto"/>
      </w:pPr>
      <w:r>
        <w:separator/>
      </w:r>
    </w:p>
  </w:endnote>
  <w:endnote w:type="continuationSeparator" w:id="0">
    <w:p w14:paraId="67884A66" w14:textId="77777777" w:rsidR="00FE1E26" w:rsidRDefault="00FE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4C9D" w14:textId="77777777" w:rsidR="00FE1E26" w:rsidRDefault="00FE1E26"/>
    <w:p w14:paraId="1C91099D" w14:textId="77777777" w:rsidR="00FE1E26" w:rsidRDefault="00FE1E26"/>
    <w:p w14:paraId="032A9911" w14:textId="77777777" w:rsidR="00FE1E26" w:rsidRDefault="00FE1E26"/>
    <w:p w14:paraId="143ECA2A" w14:textId="77777777" w:rsidR="00FE1E26" w:rsidRDefault="00FE1E26"/>
    <w:p w14:paraId="47DE6E73" w14:textId="77777777" w:rsidR="00FE1E26" w:rsidRDefault="00FE1E26"/>
    <w:p w14:paraId="3B3FFD4E" w14:textId="77777777" w:rsidR="00FE1E26" w:rsidRDefault="00FE1E26"/>
    <w:p w14:paraId="20E576C6" w14:textId="77777777" w:rsidR="00FE1E26" w:rsidRDefault="00FE1E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964205" wp14:editId="0D6FA0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3FCAD" w14:textId="77777777" w:rsidR="00FE1E26" w:rsidRDefault="00FE1E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9642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043FCAD" w14:textId="77777777" w:rsidR="00FE1E26" w:rsidRDefault="00FE1E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0A50D0" w14:textId="77777777" w:rsidR="00FE1E26" w:rsidRDefault="00FE1E26"/>
    <w:p w14:paraId="0CCB0EF6" w14:textId="77777777" w:rsidR="00FE1E26" w:rsidRDefault="00FE1E26"/>
    <w:p w14:paraId="6509AD36" w14:textId="77777777" w:rsidR="00FE1E26" w:rsidRDefault="00FE1E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6BEF97" wp14:editId="5DD33F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8E803" w14:textId="77777777" w:rsidR="00FE1E26" w:rsidRDefault="00FE1E26"/>
                          <w:p w14:paraId="07397371" w14:textId="77777777" w:rsidR="00FE1E26" w:rsidRDefault="00FE1E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6BEF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88E803" w14:textId="77777777" w:rsidR="00FE1E26" w:rsidRDefault="00FE1E26"/>
                    <w:p w14:paraId="07397371" w14:textId="77777777" w:rsidR="00FE1E26" w:rsidRDefault="00FE1E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46D326" w14:textId="77777777" w:rsidR="00FE1E26" w:rsidRDefault="00FE1E26"/>
    <w:p w14:paraId="1B1F2D2D" w14:textId="77777777" w:rsidR="00FE1E26" w:rsidRDefault="00FE1E26">
      <w:pPr>
        <w:rPr>
          <w:sz w:val="2"/>
          <w:szCs w:val="2"/>
        </w:rPr>
      </w:pPr>
    </w:p>
    <w:p w14:paraId="1614DF0F" w14:textId="77777777" w:rsidR="00FE1E26" w:rsidRDefault="00FE1E26"/>
    <w:p w14:paraId="39BDEF68" w14:textId="77777777" w:rsidR="00FE1E26" w:rsidRDefault="00FE1E26">
      <w:pPr>
        <w:spacing w:after="0" w:line="240" w:lineRule="auto"/>
      </w:pPr>
    </w:p>
  </w:footnote>
  <w:footnote w:type="continuationSeparator" w:id="0">
    <w:p w14:paraId="73444EF3" w14:textId="77777777" w:rsidR="00FE1E26" w:rsidRDefault="00FE1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26"/>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121696</TotalTime>
  <Pages>2</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2923</cp:revision>
  <cp:lastPrinted>2009-02-06T05:36:00Z</cp:lastPrinted>
  <dcterms:created xsi:type="dcterms:W3CDTF">2024-01-07T13:43:00Z</dcterms:created>
  <dcterms:modified xsi:type="dcterms:W3CDTF">2025-06-25T11:40:00Z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