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F16BD" w14:textId="77777777" w:rsidR="00221CC5" w:rsidRDefault="00221CC5" w:rsidP="00221CC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Педагогические условия организации проектной деятельности будущего специалиста как средство формирования социальной компетентности</w:t>
      </w:r>
    </w:p>
    <w:bookmarkEnd w:id="0"/>
    <w:p w14:paraId="253402E3" w14:textId="78283F37" w:rsidR="00221CC5" w:rsidRDefault="00221CC5" w:rsidP="00221CC5">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Ашурова, Тахмина Абдулатифовна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75F7815" w14:textId="77777777" w:rsidR="00221CC5" w:rsidRDefault="00221CC5" w:rsidP="00221CC5">
      <w:pPr>
        <w:rPr>
          <w:rFonts w:ascii="Verdana" w:hAnsi="Verdana"/>
          <w:color w:val="000000"/>
          <w:sz w:val="18"/>
          <w:szCs w:val="18"/>
        </w:rPr>
      </w:pPr>
      <w:r>
        <w:rPr>
          <w:rFonts w:ascii="Verdana" w:hAnsi="Verdana"/>
          <w:color w:val="000000"/>
          <w:sz w:val="18"/>
          <w:szCs w:val="18"/>
        </w:rPr>
        <w:t>2012</w:t>
      </w:r>
    </w:p>
    <w:p w14:paraId="048EB19F" w14:textId="77777777" w:rsidR="00221CC5" w:rsidRDefault="00221CC5" w:rsidP="00221CC5">
      <w:pPr>
        <w:rPr>
          <w:rFonts w:ascii="Verdana" w:hAnsi="Verdana"/>
          <w:b/>
          <w:bCs/>
          <w:color w:val="000000"/>
          <w:sz w:val="18"/>
          <w:szCs w:val="18"/>
        </w:rPr>
      </w:pPr>
      <w:r>
        <w:rPr>
          <w:rFonts w:ascii="Verdana" w:hAnsi="Verdana"/>
          <w:b/>
          <w:bCs/>
          <w:color w:val="000000"/>
          <w:sz w:val="18"/>
          <w:szCs w:val="18"/>
        </w:rPr>
        <w:t>Автор научной работы: </w:t>
      </w:r>
    </w:p>
    <w:p w14:paraId="7140DB21" w14:textId="77777777" w:rsidR="00221CC5" w:rsidRDefault="00221CC5" w:rsidP="00221CC5">
      <w:pPr>
        <w:rPr>
          <w:rFonts w:ascii="Verdana" w:hAnsi="Verdana"/>
          <w:color w:val="000000"/>
          <w:sz w:val="18"/>
          <w:szCs w:val="18"/>
        </w:rPr>
      </w:pPr>
      <w:r>
        <w:rPr>
          <w:rFonts w:ascii="Verdana" w:hAnsi="Verdana"/>
          <w:color w:val="000000"/>
          <w:sz w:val="18"/>
          <w:szCs w:val="18"/>
        </w:rPr>
        <w:t>Ашурова, Тахмина Абдулатифовна</w:t>
      </w:r>
    </w:p>
    <w:p w14:paraId="60236DEF" w14:textId="77777777" w:rsidR="00221CC5" w:rsidRDefault="00221CC5" w:rsidP="00221CC5">
      <w:pPr>
        <w:rPr>
          <w:rFonts w:ascii="Verdana" w:hAnsi="Verdana"/>
          <w:b/>
          <w:bCs/>
          <w:color w:val="000000"/>
          <w:sz w:val="18"/>
          <w:szCs w:val="18"/>
        </w:rPr>
      </w:pPr>
      <w:r>
        <w:rPr>
          <w:rFonts w:ascii="Verdana" w:hAnsi="Verdana"/>
          <w:b/>
          <w:bCs/>
          <w:color w:val="000000"/>
          <w:sz w:val="18"/>
          <w:szCs w:val="18"/>
        </w:rPr>
        <w:t>Ученая cтепень: </w:t>
      </w:r>
    </w:p>
    <w:p w14:paraId="4A3D47DC" w14:textId="77777777" w:rsidR="00221CC5" w:rsidRDefault="00221CC5" w:rsidP="00221CC5">
      <w:pPr>
        <w:rPr>
          <w:rFonts w:ascii="Verdana" w:hAnsi="Verdana"/>
          <w:color w:val="000000"/>
          <w:sz w:val="18"/>
          <w:szCs w:val="18"/>
        </w:rPr>
      </w:pPr>
      <w:r>
        <w:rPr>
          <w:rFonts w:ascii="Verdana" w:hAnsi="Verdana"/>
          <w:color w:val="000000"/>
          <w:sz w:val="18"/>
          <w:szCs w:val="18"/>
        </w:rPr>
        <w:t>кандидат педагогических наук</w:t>
      </w:r>
    </w:p>
    <w:p w14:paraId="2BFA9B30" w14:textId="77777777" w:rsidR="00221CC5" w:rsidRDefault="00221CC5" w:rsidP="00221CC5">
      <w:pPr>
        <w:rPr>
          <w:rFonts w:ascii="Verdana" w:hAnsi="Verdana"/>
          <w:b/>
          <w:bCs/>
          <w:color w:val="000000"/>
          <w:sz w:val="18"/>
          <w:szCs w:val="18"/>
        </w:rPr>
      </w:pPr>
      <w:r>
        <w:rPr>
          <w:rFonts w:ascii="Verdana" w:hAnsi="Verdana"/>
          <w:b/>
          <w:bCs/>
          <w:color w:val="000000"/>
          <w:sz w:val="18"/>
          <w:szCs w:val="18"/>
        </w:rPr>
        <w:t>Место защиты диссертации: </w:t>
      </w:r>
    </w:p>
    <w:p w14:paraId="4820593A" w14:textId="77777777" w:rsidR="00221CC5" w:rsidRDefault="00221CC5" w:rsidP="00221CC5">
      <w:pPr>
        <w:rPr>
          <w:rFonts w:ascii="Verdana" w:hAnsi="Verdana"/>
          <w:color w:val="000000"/>
          <w:sz w:val="18"/>
          <w:szCs w:val="18"/>
        </w:rPr>
      </w:pPr>
      <w:r>
        <w:rPr>
          <w:rFonts w:ascii="Verdana" w:hAnsi="Verdana"/>
          <w:color w:val="000000"/>
          <w:sz w:val="18"/>
          <w:szCs w:val="18"/>
        </w:rPr>
        <w:t>Душанбе</w:t>
      </w:r>
    </w:p>
    <w:p w14:paraId="1C0BE947" w14:textId="77777777" w:rsidR="00221CC5" w:rsidRDefault="00221CC5" w:rsidP="00221CC5">
      <w:pPr>
        <w:rPr>
          <w:rFonts w:ascii="Verdana" w:hAnsi="Verdana"/>
          <w:b/>
          <w:bCs/>
          <w:color w:val="000000"/>
          <w:sz w:val="18"/>
          <w:szCs w:val="18"/>
        </w:rPr>
      </w:pPr>
      <w:r>
        <w:rPr>
          <w:rFonts w:ascii="Verdana" w:hAnsi="Verdana"/>
          <w:b/>
          <w:bCs/>
          <w:color w:val="000000"/>
          <w:sz w:val="18"/>
          <w:szCs w:val="18"/>
        </w:rPr>
        <w:t>Код cпециальности ВАК: </w:t>
      </w:r>
    </w:p>
    <w:p w14:paraId="10010F27" w14:textId="77777777" w:rsidR="00221CC5" w:rsidRDefault="00221CC5" w:rsidP="00221CC5">
      <w:pPr>
        <w:rPr>
          <w:rFonts w:ascii="Verdana" w:hAnsi="Verdana"/>
          <w:color w:val="000000"/>
          <w:sz w:val="18"/>
          <w:szCs w:val="18"/>
        </w:rPr>
      </w:pPr>
      <w:r>
        <w:rPr>
          <w:rFonts w:ascii="Verdana" w:hAnsi="Verdana"/>
          <w:color w:val="000000"/>
          <w:sz w:val="18"/>
          <w:szCs w:val="18"/>
        </w:rPr>
        <w:t>13.00.01</w:t>
      </w:r>
    </w:p>
    <w:p w14:paraId="13AF1427" w14:textId="77777777" w:rsidR="00221CC5" w:rsidRDefault="00221CC5" w:rsidP="00221CC5">
      <w:pPr>
        <w:rPr>
          <w:rFonts w:ascii="Verdana" w:hAnsi="Verdana"/>
          <w:b/>
          <w:bCs/>
          <w:color w:val="000000"/>
          <w:sz w:val="18"/>
          <w:szCs w:val="18"/>
        </w:rPr>
      </w:pPr>
      <w:r>
        <w:rPr>
          <w:rFonts w:ascii="Verdana" w:hAnsi="Verdana"/>
          <w:b/>
          <w:bCs/>
          <w:color w:val="000000"/>
          <w:sz w:val="18"/>
          <w:szCs w:val="18"/>
        </w:rPr>
        <w:t>Специальность: </w:t>
      </w:r>
    </w:p>
    <w:p w14:paraId="3EA4CC7F" w14:textId="77777777" w:rsidR="00221CC5" w:rsidRDefault="00221CC5" w:rsidP="00221CC5">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346040B" w14:textId="77777777" w:rsidR="00221CC5" w:rsidRDefault="00221CC5" w:rsidP="00221CC5">
      <w:pPr>
        <w:rPr>
          <w:rFonts w:ascii="Verdana" w:hAnsi="Verdana"/>
          <w:b/>
          <w:bCs/>
          <w:color w:val="000000"/>
          <w:sz w:val="18"/>
          <w:szCs w:val="18"/>
        </w:rPr>
      </w:pPr>
      <w:r>
        <w:rPr>
          <w:rFonts w:ascii="Verdana" w:hAnsi="Verdana"/>
          <w:b/>
          <w:bCs/>
          <w:color w:val="000000"/>
          <w:sz w:val="18"/>
          <w:szCs w:val="18"/>
        </w:rPr>
        <w:t>Количество cтраниц: </w:t>
      </w:r>
    </w:p>
    <w:p w14:paraId="40160704" w14:textId="77777777" w:rsidR="00221CC5" w:rsidRDefault="00221CC5" w:rsidP="00221CC5">
      <w:pPr>
        <w:rPr>
          <w:rFonts w:ascii="Verdana" w:hAnsi="Verdana"/>
          <w:color w:val="000000"/>
          <w:sz w:val="18"/>
          <w:szCs w:val="18"/>
        </w:rPr>
      </w:pPr>
      <w:r>
        <w:rPr>
          <w:rFonts w:ascii="Verdana" w:hAnsi="Verdana"/>
          <w:color w:val="000000"/>
          <w:sz w:val="18"/>
          <w:szCs w:val="18"/>
        </w:rPr>
        <w:t>176</w:t>
      </w:r>
    </w:p>
    <w:p w14:paraId="2818094F" w14:textId="77777777" w:rsidR="00221CC5" w:rsidRDefault="00221CC5" w:rsidP="00221CC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Ашурова, Тахмина Абдулатифовна</w:t>
      </w:r>
    </w:p>
    <w:p w14:paraId="3D29E1E8"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ACC62B1"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социальной компетентности у будущего</w:t>
      </w:r>
      <w:r>
        <w:rPr>
          <w:rStyle w:val="WW8Num2z0"/>
          <w:rFonts w:ascii="Verdana" w:hAnsi="Verdana"/>
          <w:color w:val="000000"/>
          <w:sz w:val="18"/>
          <w:szCs w:val="18"/>
        </w:rPr>
        <w:t> </w:t>
      </w:r>
      <w:r>
        <w:rPr>
          <w:rStyle w:val="WW8Num3z0"/>
          <w:rFonts w:ascii="Verdana" w:hAnsi="Verdana"/>
          <w:color w:val="4682B4"/>
          <w:sz w:val="18"/>
          <w:szCs w:val="18"/>
        </w:rPr>
        <w:t>специалиста</w:t>
      </w:r>
      <w:r>
        <w:rPr>
          <w:rStyle w:val="WW8Num2z0"/>
          <w:rFonts w:ascii="Verdana" w:hAnsi="Verdana"/>
          <w:color w:val="000000"/>
          <w:sz w:val="18"/>
          <w:szCs w:val="18"/>
        </w:rPr>
        <w:t> </w:t>
      </w:r>
      <w:r>
        <w:rPr>
          <w:rFonts w:ascii="Verdana" w:hAnsi="Verdana"/>
          <w:color w:val="000000"/>
          <w:sz w:val="18"/>
          <w:szCs w:val="18"/>
        </w:rPr>
        <w:t>в ходе его проектной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w:t>
      </w:r>
    </w:p>
    <w:p w14:paraId="5DF2D8DF"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§1.1. Формирование</w:t>
      </w:r>
      <w:r>
        <w:rPr>
          <w:rStyle w:val="WW8Num2z0"/>
          <w:rFonts w:ascii="Verdana" w:hAnsi="Verdana"/>
          <w:color w:val="000000"/>
          <w:sz w:val="18"/>
          <w:szCs w:val="18"/>
        </w:rPr>
        <w:t> </w:t>
      </w:r>
      <w:r>
        <w:rPr>
          <w:rStyle w:val="WW8Num3z0"/>
          <w:rFonts w:ascii="Verdana" w:hAnsi="Verdana"/>
          <w:color w:val="4682B4"/>
          <w:sz w:val="18"/>
          <w:szCs w:val="18"/>
        </w:rPr>
        <w:t>социальной</w:t>
      </w:r>
      <w:r>
        <w:rPr>
          <w:rStyle w:val="WW8Num2z0"/>
          <w:rFonts w:ascii="Verdana" w:hAnsi="Verdana"/>
          <w:color w:val="000000"/>
          <w:sz w:val="18"/>
          <w:szCs w:val="18"/>
        </w:rPr>
        <w:t> </w:t>
      </w:r>
      <w:r>
        <w:rPr>
          <w:rFonts w:ascii="Verdana" w:hAnsi="Verdana"/>
          <w:color w:val="000000"/>
          <w:sz w:val="18"/>
          <w:szCs w:val="18"/>
        </w:rPr>
        <w:t>компетентности у будущего специалиста как объект исследования.</w:t>
      </w:r>
    </w:p>
    <w:p w14:paraId="4876C22C"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 1.2. Психолого-педагогические</w:t>
      </w:r>
      <w:r>
        <w:rPr>
          <w:rStyle w:val="WW8Num2z0"/>
          <w:rFonts w:ascii="Verdana" w:hAnsi="Verdana"/>
          <w:color w:val="000000"/>
          <w:sz w:val="18"/>
          <w:szCs w:val="18"/>
        </w:rPr>
        <w:t> </w:t>
      </w:r>
      <w:r>
        <w:rPr>
          <w:rStyle w:val="WW8Num3z0"/>
          <w:rFonts w:ascii="Verdana" w:hAnsi="Verdana"/>
          <w:color w:val="4682B4"/>
          <w:sz w:val="18"/>
          <w:szCs w:val="18"/>
        </w:rPr>
        <w:t>условия</w:t>
      </w:r>
      <w:r>
        <w:rPr>
          <w:rStyle w:val="WW8Num2z0"/>
          <w:rFonts w:ascii="Verdana" w:hAnsi="Verdana"/>
          <w:color w:val="000000"/>
          <w:sz w:val="18"/>
          <w:szCs w:val="18"/>
        </w:rPr>
        <w:t> </w:t>
      </w:r>
      <w:r>
        <w:rPr>
          <w:rFonts w:ascii="Verdana" w:hAnsi="Verdana"/>
          <w:color w:val="000000"/>
          <w:sz w:val="18"/>
          <w:szCs w:val="18"/>
        </w:rPr>
        <w:t>организации проектной деятельности как</w:t>
      </w:r>
      <w:r>
        <w:rPr>
          <w:rStyle w:val="WW8Num2z0"/>
          <w:rFonts w:ascii="Verdana" w:hAnsi="Verdana"/>
          <w:color w:val="000000"/>
          <w:sz w:val="18"/>
          <w:szCs w:val="18"/>
        </w:rPr>
        <w:t> </w:t>
      </w:r>
      <w:r>
        <w:rPr>
          <w:rStyle w:val="WW8Num3z0"/>
          <w:rFonts w:ascii="Verdana" w:hAnsi="Verdana"/>
          <w:color w:val="4682B4"/>
          <w:sz w:val="18"/>
          <w:szCs w:val="18"/>
        </w:rPr>
        <w:t>средство</w:t>
      </w:r>
      <w:r>
        <w:rPr>
          <w:rStyle w:val="WW8Num2z0"/>
          <w:rFonts w:ascii="Verdana" w:hAnsi="Verdana"/>
          <w:color w:val="000000"/>
          <w:sz w:val="18"/>
          <w:szCs w:val="18"/>
        </w:rPr>
        <w:t> </w:t>
      </w:r>
      <w:r>
        <w:rPr>
          <w:rFonts w:ascii="Verdana" w:hAnsi="Verdana"/>
          <w:color w:val="000000"/>
          <w:sz w:val="18"/>
          <w:szCs w:val="18"/>
        </w:rPr>
        <w:t>формирования социальной компетентности.</w:t>
      </w:r>
    </w:p>
    <w:p w14:paraId="0F03DFB0"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§1.3. Технология</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Style w:val="WW8Num2z0"/>
          <w:rFonts w:ascii="Verdana" w:hAnsi="Verdana"/>
          <w:color w:val="000000"/>
          <w:sz w:val="18"/>
          <w:szCs w:val="18"/>
        </w:rPr>
        <w:t> </w:t>
      </w:r>
      <w:r>
        <w:rPr>
          <w:rFonts w:ascii="Verdana" w:hAnsi="Verdana"/>
          <w:color w:val="000000"/>
          <w:sz w:val="18"/>
          <w:szCs w:val="18"/>
        </w:rPr>
        <w:t>проектной деятельности будущего специалиста как средство формирования социальной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w:t>
      </w:r>
    </w:p>
    <w:p w14:paraId="22A92447"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4DE17A41"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Экспериментальная проверка педагогических условий организации</w:t>
      </w:r>
      <w:r>
        <w:rPr>
          <w:rStyle w:val="WW8Num2z0"/>
          <w:rFonts w:ascii="Verdana" w:hAnsi="Verdana"/>
          <w:color w:val="000000"/>
          <w:sz w:val="18"/>
          <w:szCs w:val="18"/>
        </w:rPr>
        <w:t> </w:t>
      </w:r>
      <w:r>
        <w:rPr>
          <w:rStyle w:val="WW8Num3z0"/>
          <w:rFonts w:ascii="Verdana" w:hAnsi="Verdana"/>
          <w:color w:val="4682B4"/>
          <w:sz w:val="18"/>
          <w:szCs w:val="18"/>
        </w:rPr>
        <w:t>проектной</w:t>
      </w:r>
      <w:r>
        <w:rPr>
          <w:rStyle w:val="WW8Num2z0"/>
          <w:rFonts w:ascii="Verdana" w:hAnsi="Verdana"/>
          <w:color w:val="000000"/>
          <w:sz w:val="18"/>
          <w:szCs w:val="18"/>
        </w:rPr>
        <w:t> </w:t>
      </w:r>
      <w:r>
        <w:rPr>
          <w:rFonts w:ascii="Verdana" w:hAnsi="Verdana"/>
          <w:color w:val="000000"/>
          <w:sz w:val="18"/>
          <w:szCs w:val="18"/>
        </w:rPr>
        <w:t>деятельности будущего специалиста как средство формирования социальной компетентности.</w:t>
      </w:r>
    </w:p>
    <w:p w14:paraId="5E1BEDDF"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§2.1. Диагностика</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социальной компетентности у будущего специалиста.</w:t>
      </w:r>
    </w:p>
    <w:p w14:paraId="7081712E"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§2.2. Социально - педагогическое сопровождение формирования социальной компетентности у</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в различных образовательных средах: открытых, социальных и</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Fonts w:ascii="Verdana" w:hAnsi="Verdana"/>
          <w:color w:val="000000"/>
          <w:sz w:val="18"/>
          <w:szCs w:val="18"/>
        </w:rPr>
        <w:t>.</w:t>
      </w:r>
    </w:p>
    <w:p w14:paraId="30DFE481"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§2.3. Анализ результатов исследования по организации проектной деятельности будущего специалиста как средства формирования социальной компетентности.</w:t>
      </w:r>
    </w:p>
    <w:p w14:paraId="184DE6D5"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Вывод по второй главе.</w:t>
      </w:r>
    </w:p>
    <w:p w14:paraId="7F9D352B" w14:textId="77777777" w:rsidR="00221CC5" w:rsidRDefault="00221CC5" w:rsidP="00221CC5">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"Педагогические условия организации проектной деятельности будущего специалиста как средство формирования социальной компетентности"</w:t>
      </w:r>
    </w:p>
    <w:p w14:paraId="4D0DB0E0"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особенно актуальной для всего мирового сообщества стала необходимость решения проблем, модернизации содержания образования.</w:t>
      </w:r>
    </w:p>
    <w:p w14:paraId="21475DC4"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меняющегося общества возрастает необходимость готовить</w:t>
      </w:r>
      <w:r>
        <w:rPr>
          <w:rStyle w:val="WW8Num2z0"/>
          <w:rFonts w:ascii="Verdana" w:hAnsi="Verdana"/>
          <w:color w:val="000000"/>
          <w:sz w:val="18"/>
          <w:szCs w:val="18"/>
        </w:rPr>
        <w:t> </w:t>
      </w:r>
      <w:r>
        <w:rPr>
          <w:rStyle w:val="WW8Num3z0"/>
          <w:rFonts w:ascii="Verdana" w:hAnsi="Verdana"/>
          <w:color w:val="4682B4"/>
          <w:sz w:val="18"/>
          <w:szCs w:val="18"/>
        </w:rPr>
        <w:t>подрастающее</w:t>
      </w:r>
      <w:r>
        <w:rPr>
          <w:rStyle w:val="WW8Num2z0"/>
          <w:rFonts w:ascii="Verdana" w:hAnsi="Verdana"/>
          <w:color w:val="000000"/>
          <w:sz w:val="18"/>
          <w:szCs w:val="18"/>
        </w:rPr>
        <w:t> </w:t>
      </w:r>
      <w:r>
        <w:rPr>
          <w:rFonts w:ascii="Verdana" w:hAnsi="Verdana"/>
          <w:color w:val="000000"/>
          <w:sz w:val="18"/>
          <w:szCs w:val="18"/>
        </w:rPr>
        <w:t>поколение к этим новым условиям жизни, необходимость формировать личность, способную адаптироваться к социально-экономическим переменам, устойчивую к воздействию негативных факторов внешней среды. Достижение успеха в жизни связано с социальной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компетентностью</w:t>
      </w:r>
      <w:r>
        <w:rPr>
          <w:rStyle w:val="WW8Num2z0"/>
          <w:rFonts w:ascii="Verdana" w:hAnsi="Verdana"/>
          <w:color w:val="000000"/>
          <w:sz w:val="18"/>
          <w:szCs w:val="18"/>
        </w:rPr>
        <w:t> </w:t>
      </w:r>
      <w:r>
        <w:rPr>
          <w:rFonts w:ascii="Verdana" w:hAnsi="Verdana"/>
          <w:color w:val="000000"/>
          <w:sz w:val="18"/>
          <w:szCs w:val="18"/>
        </w:rPr>
        <w:t>выпускников общеобразовательных учреждений, с их умением взаимодействовать с окружающими людьми, гармонизировать свои отношения с обществом и принимать адекватные в сложившейся ситуации решения.</w:t>
      </w:r>
    </w:p>
    <w:p w14:paraId="49E4DA41"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Выбор темы диссертационного исследования связан с тем, что значительная часть</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как показывают исследования, наделена низкой социальной компетентностью, они не готовы к исполнению необходимых социальных ролей, не способны сделать самостоятельно правильный выбор, часто не берут на себя ответственности за свое поведение. Поэтому исследование вопроса, связанного с педагогическими основами организации проектной деятельности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как средства формирования его социальной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в условиях вуза, представляется особенно актуальным.</w:t>
      </w:r>
    </w:p>
    <w:p w14:paraId="6B95D656"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w:t>
      </w:r>
      <w:r>
        <w:rPr>
          <w:rStyle w:val="WW8Num2z0"/>
          <w:rFonts w:ascii="Verdana" w:hAnsi="Verdana"/>
          <w:color w:val="000000"/>
          <w:sz w:val="18"/>
          <w:szCs w:val="18"/>
        </w:rPr>
        <w:t> </w:t>
      </w:r>
      <w:r>
        <w:rPr>
          <w:rStyle w:val="WW8Num3z0"/>
          <w:rFonts w:ascii="Verdana" w:hAnsi="Verdana"/>
          <w:color w:val="4682B4"/>
          <w:sz w:val="18"/>
          <w:szCs w:val="18"/>
        </w:rPr>
        <w:t>проблемным</w:t>
      </w:r>
      <w:r>
        <w:rPr>
          <w:rStyle w:val="WW8Num2z0"/>
          <w:rFonts w:ascii="Verdana" w:hAnsi="Verdana"/>
          <w:color w:val="000000"/>
          <w:sz w:val="18"/>
          <w:szCs w:val="18"/>
        </w:rPr>
        <w:t> </w:t>
      </w:r>
      <w:r>
        <w:rPr>
          <w:rFonts w:ascii="Verdana" w:hAnsi="Verdana"/>
          <w:color w:val="000000"/>
          <w:sz w:val="18"/>
          <w:szCs w:val="18"/>
        </w:rPr>
        <w:t>этапом жизненного пути будущего специалиста признается молодёжный возраст. Это связано с быстрыми темпами психофизиологического 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подростков. Особенностью этого возраста является</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нестабильность.</w:t>
      </w:r>
    </w:p>
    <w:p w14:paraId="6E4CA291"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Образование выполняет три основные функции: а) социальную, которая обеспечивает включение человека в социум, б) культурную, которая отвечает за передачу человеку определенных культурных норм, за выработку мировоззрения, и в) профессиональную, которая готовит человека к определенной профессиональной деятельности.</w:t>
      </w:r>
    </w:p>
    <w:p w14:paraId="0D05824D"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Термины «социальная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w:t>
      </w:r>
      <w:r>
        <w:rPr>
          <w:rStyle w:val="WW8Num3z0"/>
          <w:rFonts w:ascii="Verdana" w:hAnsi="Verdana"/>
          <w:color w:val="4682B4"/>
          <w:sz w:val="18"/>
          <w:szCs w:val="18"/>
        </w:rPr>
        <w:t>социальная компетенция</w:t>
      </w:r>
      <w:r>
        <w:rPr>
          <w:rFonts w:ascii="Verdana" w:hAnsi="Verdana"/>
          <w:color w:val="000000"/>
          <w:sz w:val="18"/>
          <w:szCs w:val="18"/>
        </w:rPr>
        <w:t>», «</w:t>
      </w:r>
      <w:r>
        <w:rPr>
          <w:rStyle w:val="WW8Num3z0"/>
          <w:rFonts w:ascii="Verdana" w:hAnsi="Verdana"/>
          <w:color w:val="4682B4"/>
          <w:sz w:val="18"/>
          <w:szCs w:val="18"/>
        </w:rPr>
        <w:t>конкурентоспособность специалиста на рынке труда</w:t>
      </w:r>
      <w:r>
        <w:rPr>
          <w:rFonts w:ascii="Verdana" w:hAnsi="Verdana"/>
          <w:color w:val="000000"/>
          <w:sz w:val="18"/>
          <w:szCs w:val="18"/>
        </w:rPr>
        <w:t>» все чаще используются не только в научных публикациях, но и на практике. С 80-х годов наметился рост научных исследований по данной проблематике.</w:t>
      </w:r>
    </w:p>
    <w:p w14:paraId="27646D8F"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Растущая потребность в определенных социальных качествах работников уже давно наблюдается в мировой экономике. Это происходит в связи с расширением сфер обслуживания и информационного обеспечения, с развитием сетевых организационных структур, с более широким применением новых систем управления предприятиями на основе комбинации в них факторов внутреннего рынка (конкуренции) и социальной сети (кооперации) а также в связи с распространением новых форм организации труда (рабочих и проектных групп). В объявлениях о найме на работу часто выдвигаются такие особые требования к</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качествам кандидатур, как способность к работе в команде или эмоциональная</w:t>
      </w:r>
      <w:r>
        <w:rPr>
          <w:rStyle w:val="WW8Num2z0"/>
          <w:rFonts w:ascii="Verdana" w:hAnsi="Verdana"/>
          <w:color w:val="000000"/>
          <w:sz w:val="18"/>
          <w:szCs w:val="18"/>
        </w:rPr>
        <w:t> </w:t>
      </w:r>
      <w:r>
        <w:rPr>
          <w:rStyle w:val="WW8Num3z0"/>
          <w:rFonts w:ascii="Verdana" w:hAnsi="Verdana"/>
          <w:color w:val="4682B4"/>
          <w:sz w:val="18"/>
          <w:szCs w:val="18"/>
        </w:rPr>
        <w:t>интеллигентность</w:t>
      </w:r>
      <w:r>
        <w:rPr>
          <w:rFonts w:ascii="Verdana" w:hAnsi="Verdana"/>
          <w:color w:val="000000"/>
          <w:sz w:val="18"/>
          <w:szCs w:val="18"/>
        </w:rPr>
        <w:t>. В области управления и коперации сегодня уже нельзя обойтись без особых стандартов поведения (например, вдохновения, мотивации, стремления к сотрудничеству), что тоже требует высокой социальной компетентности.</w:t>
      </w:r>
    </w:p>
    <w:p w14:paraId="52CBD985"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Социальная компетентность играет главную роль везде, где люди встречаются, взаимодействуют, сотрудничают друг с другом (например, в семье, школе, в институте, на предприятии, в обществе в целом). В частности, в сфере труда она решающим образом обусловливает успех руководящих работников. Нередко недостаток социальной компетентности приводит к неудачам в управлении персоналом. В организациях, нацеленных на широкое разделение труда и долгосрочную кооперацию, способность и</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экономическому и социальному сотрудничеству представляют собой принципиально важную предпосылку рациональной реализации стратегии.</w:t>
      </w:r>
    </w:p>
    <w:p w14:paraId="7164A399"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w:t>
      </w:r>
    </w:p>
    <w:p w14:paraId="3CE50E15"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современной социально-педагогической науке рассматриваются различные аспекты формирования социальной компетентности (Е. В.</w:t>
      </w:r>
    </w:p>
    <w:p w14:paraId="3A5A0BE1"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Коблянская, В. Н.</w:t>
      </w:r>
      <w:r>
        <w:rPr>
          <w:rStyle w:val="WW8Num2z0"/>
          <w:rFonts w:ascii="Verdana" w:hAnsi="Verdana"/>
          <w:color w:val="000000"/>
          <w:sz w:val="18"/>
          <w:szCs w:val="18"/>
        </w:rPr>
        <w:t> </w:t>
      </w:r>
      <w:r>
        <w:rPr>
          <w:rStyle w:val="WW8Num3z0"/>
          <w:rFonts w:ascii="Verdana" w:hAnsi="Verdana"/>
          <w:color w:val="4682B4"/>
          <w:sz w:val="18"/>
          <w:szCs w:val="18"/>
        </w:rPr>
        <w:t>Куницына</w:t>
      </w:r>
      <w:r>
        <w:rPr>
          <w:rFonts w:ascii="Verdana" w:hAnsi="Verdana"/>
          <w:color w:val="000000"/>
          <w:sz w:val="18"/>
          <w:szCs w:val="18"/>
        </w:rPr>
        <w:t>, А. М. Прихожан, Н. Н.</w:t>
      </w:r>
      <w:r>
        <w:rPr>
          <w:rStyle w:val="WW8Num2z0"/>
          <w:rFonts w:ascii="Verdana" w:hAnsi="Verdana"/>
          <w:color w:val="000000"/>
          <w:sz w:val="18"/>
          <w:szCs w:val="18"/>
        </w:rPr>
        <w:t> </w:t>
      </w:r>
      <w:r>
        <w:rPr>
          <w:rStyle w:val="WW8Num3z0"/>
          <w:rFonts w:ascii="Verdana" w:hAnsi="Verdana"/>
          <w:color w:val="4682B4"/>
          <w:sz w:val="18"/>
          <w:szCs w:val="18"/>
        </w:rPr>
        <w:t>Толстых</w:t>
      </w:r>
      <w:r>
        <w:rPr>
          <w:rStyle w:val="WW8Num2z0"/>
          <w:rFonts w:ascii="Verdana" w:hAnsi="Verdana"/>
          <w:color w:val="000000"/>
          <w:sz w:val="18"/>
          <w:szCs w:val="18"/>
        </w:rPr>
        <w:t> </w:t>
      </w:r>
      <w:r>
        <w:rPr>
          <w:rFonts w:ascii="Verdana" w:hAnsi="Verdana"/>
          <w:color w:val="000000"/>
          <w:sz w:val="18"/>
          <w:szCs w:val="18"/>
        </w:rPr>
        <w:t>и др.). В некоторых исследованиях освещены вопросы структуры, методики диагностики социальной компетентности, пути и средства ее формирования у</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(Н. И. Белоцерковец, О. В.</w:t>
      </w:r>
      <w:r>
        <w:rPr>
          <w:rStyle w:val="WW8Num2z0"/>
          <w:rFonts w:ascii="Verdana" w:hAnsi="Verdana"/>
          <w:color w:val="000000"/>
          <w:sz w:val="18"/>
          <w:szCs w:val="18"/>
        </w:rPr>
        <w:t> </w:t>
      </w:r>
      <w:r>
        <w:rPr>
          <w:rStyle w:val="WW8Num3z0"/>
          <w:rFonts w:ascii="Verdana" w:hAnsi="Verdana"/>
          <w:color w:val="4682B4"/>
          <w:sz w:val="18"/>
          <w:szCs w:val="18"/>
        </w:rPr>
        <w:t>Казанцева</w:t>
      </w:r>
      <w:r>
        <w:rPr>
          <w:rFonts w:ascii="Verdana" w:hAnsi="Verdana"/>
          <w:color w:val="000000"/>
          <w:sz w:val="18"/>
          <w:szCs w:val="18"/>
        </w:rPr>
        <w:t>), у младших школьников и подростков (Н. В.</w:t>
      </w:r>
      <w:r>
        <w:rPr>
          <w:rStyle w:val="WW8Num2z0"/>
          <w:rFonts w:ascii="Verdana" w:hAnsi="Verdana"/>
          <w:color w:val="000000"/>
          <w:sz w:val="18"/>
          <w:szCs w:val="18"/>
        </w:rPr>
        <w:t> </w:t>
      </w:r>
      <w:r>
        <w:rPr>
          <w:rStyle w:val="WW8Num3z0"/>
          <w:rFonts w:ascii="Verdana" w:hAnsi="Verdana"/>
          <w:color w:val="4682B4"/>
          <w:sz w:val="18"/>
          <w:szCs w:val="18"/>
        </w:rPr>
        <w:t>Калинина</w:t>
      </w:r>
      <w:r>
        <w:rPr>
          <w:rFonts w:ascii="Verdana" w:hAnsi="Verdana"/>
          <w:color w:val="000000"/>
          <w:sz w:val="18"/>
          <w:szCs w:val="18"/>
        </w:rPr>
        <w:t>, М. И. Лукьянова, Ю. А.</w:t>
      </w:r>
      <w:r>
        <w:rPr>
          <w:rStyle w:val="WW8Num2z0"/>
          <w:rFonts w:ascii="Verdana" w:hAnsi="Verdana"/>
          <w:color w:val="000000"/>
          <w:sz w:val="18"/>
          <w:szCs w:val="18"/>
        </w:rPr>
        <w:t> </w:t>
      </w:r>
      <w:r>
        <w:rPr>
          <w:rStyle w:val="WW8Num3z0"/>
          <w:rFonts w:ascii="Verdana" w:hAnsi="Verdana"/>
          <w:color w:val="4682B4"/>
          <w:sz w:val="18"/>
          <w:szCs w:val="18"/>
        </w:rPr>
        <w:t>Тюменева</w:t>
      </w:r>
      <w:r>
        <w:rPr>
          <w:rFonts w:ascii="Verdana" w:hAnsi="Verdana"/>
          <w:color w:val="000000"/>
          <w:sz w:val="18"/>
          <w:szCs w:val="18"/>
        </w:rPr>
        <w:t>), у юношей (М. В.</w:t>
      </w:r>
      <w:r>
        <w:rPr>
          <w:rStyle w:val="WW8Num2z0"/>
          <w:rFonts w:ascii="Verdana" w:hAnsi="Verdana"/>
          <w:color w:val="000000"/>
          <w:sz w:val="18"/>
          <w:szCs w:val="18"/>
        </w:rPr>
        <w:t> </w:t>
      </w:r>
      <w:r>
        <w:rPr>
          <w:rStyle w:val="WW8Num3z0"/>
          <w:rFonts w:ascii="Verdana" w:hAnsi="Verdana"/>
          <w:color w:val="4682B4"/>
          <w:sz w:val="18"/>
          <w:szCs w:val="18"/>
        </w:rPr>
        <w:t>Ерохова</w:t>
      </w:r>
      <w:r>
        <w:rPr>
          <w:rFonts w:ascii="Verdana" w:hAnsi="Verdana"/>
          <w:color w:val="000000"/>
          <w:sz w:val="18"/>
          <w:szCs w:val="18"/>
        </w:rPr>
        <w:t>, Г. И. Марасанов, Н. А.</w:t>
      </w:r>
      <w:r>
        <w:rPr>
          <w:rStyle w:val="WW8Num2z0"/>
          <w:rFonts w:ascii="Verdana" w:hAnsi="Verdana"/>
          <w:color w:val="000000"/>
          <w:sz w:val="18"/>
          <w:szCs w:val="18"/>
        </w:rPr>
        <w:t> </w:t>
      </w:r>
      <w:r>
        <w:rPr>
          <w:rStyle w:val="WW8Num3z0"/>
          <w:rFonts w:ascii="Verdana" w:hAnsi="Verdana"/>
          <w:color w:val="4682B4"/>
          <w:sz w:val="18"/>
          <w:szCs w:val="18"/>
        </w:rPr>
        <w:t>Рототаева</w:t>
      </w:r>
      <w:r>
        <w:rPr>
          <w:rFonts w:ascii="Verdana" w:hAnsi="Verdana"/>
          <w:color w:val="000000"/>
          <w:sz w:val="18"/>
          <w:szCs w:val="18"/>
        </w:rPr>
        <w:t>), у учащихся (С. С.</w:t>
      </w:r>
      <w:r>
        <w:rPr>
          <w:rStyle w:val="WW8Num2z0"/>
          <w:rFonts w:ascii="Verdana" w:hAnsi="Verdana"/>
          <w:color w:val="000000"/>
          <w:sz w:val="18"/>
          <w:szCs w:val="18"/>
        </w:rPr>
        <w:t> </w:t>
      </w:r>
      <w:r>
        <w:rPr>
          <w:rStyle w:val="WW8Num3z0"/>
          <w:rFonts w:ascii="Verdana" w:hAnsi="Verdana"/>
          <w:color w:val="4682B4"/>
          <w:sz w:val="18"/>
          <w:szCs w:val="18"/>
        </w:rPr>
        <w:t>Бахтеева</w:t>
      </w:r>
      <w:r>
        <w:rPr>
          <w:rFonts w:ascii="Verdana" w:hAnsi="Verdana"/>
          <w:color w:val="000000"/>
          <w:sz w:val="18"/>
          <w:szCs w:val="18"/>
        </w:rPr>
        <w:t>, Е. О. Казаков, О. В.</w:t>
      </w:r>
      <w:r>
        <w:rPr>
          <w:rStyle w:val="WW8Num2z0"/>
          <w:rFonts w:ascii="Verdana" w:hAnsi="Verdana"/>
          <w:color w:val="000000"/>
          <w:sz w:val="18"/>
          <w:szCs w:val="18"/>
        </w:rPr>
        <w:t> </w:t>
      </w:r>
      <w:r>
        <w:rPr>
          <w:rStyle w:val="WW8Num3z0"/>
          <w:rFonts w:ascii="Verdana" w:hAnsi="Verdana"/>
          <w:color w:val="4682B4"/>
          <w:sz w:val="18"/>
          <w:szCs w:val="18"/>
        </w:rPr>
        <w:t>Колобова</w:t>
      </w:r>
      <w:r>
        <w:rPr>
          <w:rFonts w:ascii="Verdana" w:hAnsi="Verdana"/>
          <w:color w:val="000000"/>
          <w:sz w:val="18"/>
          <w:szCs w:val="18"/>
        </w:rPr>
        <w:t>, Н. А. Лупанева и др.), а также в учреждениях большого города, в сельской местности (В. М.</w:t>
      </w:r>
      <w:r>
        <w:rPr>
          <w:rStyle w:val="WW8Num2z0"/>
          <w:rFonts w:ascii="Verdana" w:hAnsi="Verdana"/>
          <w:color w:val="000000"/>
          <w:sz w:val="18"/>
          <w:szCs w:val="18"/>
        </w:rPr>
        <w:t> </w:t>
      </w:r>
      <w:r>
        <w:rPr>
          <w:rStyle w:val="WW8Num3z0"/>
          <w:rFonts w:ascii="Verdana" w:hAnsi="Verdana"/>
          <w:color w:val="4682B4"/>
          <w:sz w:val="18"/>
          <w:szCs w:val="18"/>
        </w:rPr>
        <w:t>Басова</w:t>
      </w:r>
      <w:r>
        <w:rPr>
          <w:rFonts w:ascii="Verdana" w:hAnsi="Verdana"/>
          <w:color w:val="000000"/>
          <w:sz w:val="18"/>
          <w:szCs w:val="18"/>
        </w:rPr>
        <w:t>, В. В. Цветков), у</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детского дома (Т. И.</w:t>
      </w:r>
      <w:r>
        <w:rPr>
          <w:rStyle w:val="WW8Num2z0"/>
          <w:rFonts w:ascii="Verdana" w:hAnsi="Verdana"/>
          <w:color w:val="000000"/>
          <w:sz w:val="18"/>
          <w:szCs w:val="18"/>
        </w:rPr>
        <w:t> </w:t>
      </w:r>
      <w:r>
        <w:rPr>
          <w:rStyle w:val="WW8Num3z0"/>
          <w:rFonts w:ascii="Verdana" w:hAnsi="Verdana"/>
          <w:color w:val="4682B4"/>
          <w:sz w:val="18"/>
          <w:szCs w:val="18"/>
        </w:rPr>
        <w:t>Шульга</w:t>
      </w:r>
      <w:r>
        <w:rPr>
          <w:rFonts w:ascii="Verdana" w:hAnsi="Verdana"/>
          <w:color w:val="000000"/>
          <w:sz w:val="18"/>
          <w:szCs w:val="18"/>
        </w:rPr>
        <w:t>), у детей-сирот (О. В. Казанцева), в специальных школах (Л. М.</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Е. В. Конева, Н. В.</w:t>
      </w:r>
      <w:r>
        <w:rPr>
          <w:rStyle w:val="WW8Num2z0"/>
          <w:rFonts w:ascii="Verdana" w:hAnsi="Verdana"/>
          <w:color w:val="000000"/>
          <w:sz w:val="18"/>
          <w:szCs w:val="18"/>
        </w:rPr>
        <w:t> </w:t>
      </w:r>
      <w:r>
        <w:rPr>
          <w:rStyle w:val="WW8Num3z0"/>
          <w:rFonts w:ascii="Verdana" w:hAnsi="Verdana"/>
          <w:color w:val="4682B4"/>
          <w:sz w:val="18"/>
          <w:szCs w:val="18"/>
        </w:rPr>
        <w:t>Москаленко</w:t>
      </w:r>
      <w:r>
        <w:rPr>
          <w:rFonts w:ascii="Verdana" w:hAnsi="Verdana"/>
          <w:color w:val="000000"/>
          <w:sz w:val="18"/>
          <w:szCs w:val="18"/>
        </w:rPr>
        <w:t>, А. М. Щербакова).</w:t>
      </w:r>
    </w:p>
    <w:p w14:paraId="2B867ED2"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научной литературы и опыта практической деятельности показал, что рассмотрение проблемы социальной компетентности зачастую носит</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характер. В работах преимущественно формулируются общие требования к социальной компетентности личности, подчеркивается её важность и значимость в условиях современного общества, рассматривается проявление социальной компетентности в определенных сферах социального взаимодействия, например, в межличностных отношениях. Социальная компетентность признается</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характеристикой современного человека (Л. А.</w:t>
      </w:r>
      <w:r>
        <w:rPr>
          <w:rStyle w:val="WW8Num2z0"/>
          <w:rFonts w:ascii="Verdana" w:hAnsi="Verdana"/>
          <w:color w:val="000000"/>
          <w:sz w:val="18"/>
          <w:szCs w:val="18"/>
        </w:rPr>
        <w:t> </w:t>
      </w:r>
      <w:r>
        <w:rPr>
          <w:rStyle w:val="WW8Num3z0"/>
          <w:rFonts w:ascii="Verdana" w:hAnsi="Verdana"/>
          <w:color w:val="4682B4"/>
          <w:sz w:val="18"/>
          <w:szCs w:val="18"/>
        </w:rPr>
        <w:t>Баранова</w:t>
      </w:r>
      <w:r>
        <w:rPr>
          <w:rFonts w:ascii="Verdana" w:hAnsi="Verdana"/>
          <w:color w:val="000000"/>
          <w:sz w:val="18"/>
          <w:szCs w:val="18"/>
        </w:rPr>
        <w:t>, Н. В. Калинина, В. Н.</w:t>
      </w:r>
      <w:r>
        <w:rPr>
          <w:rStyle w:val="WW8Num2z0"/>
          <w:rFonts w:ascii="Verdana" w:hAnsi="Verdana"/>
          <w:color w:val="000000"/>
          <w:sz w:val="18"/>
          <w:szCs w:val="18"/>
        </w:rPr>
        <w:t> </w:t>
      </w:r>
      <w:r>
        <w:rPr>
          <w:rStyle w:val="WW8Num3z0"/>
          <w:rFonts w:ascii="Verdana" w:hAnsi="Verdana"/>
          <w:color w:val="4682B4"/>
          <w:sz w:val="18"/>
          <w:szCs w:val="18"/>
        </w:rPr>
        <w:t>Куницына</w:t>
      </w:r>
      <w:r>
        <w:rPr>
          <w:rStyle w:val="WW8Num2z0"/>
          <w:rFonts w:ascii="Verdana" w:hAnsi="Verdana"/>
          <w:color w:val="000000"/>
          <w:sz w:val="18"/>
          <w:szCs w:val="18"/>
        </w:rPr>
        <w:t> </w:t>
      </w:r>
      <w:r>
        <w:rPr>
          <w:rFonts w:ascii="Verdana" w:hAnsi="Verdana"/>
          <w:color w:val="000000"/>
          <w:sz w:val="18"/>
          <w:szCs w:val="18"/>
        </w:rPr>
        <w:t>М. И. Лукьянова, М. С.</w:t>
      </w:r>
      <w:r>
        <w:rPr>
          <w:rStyle w:val="WW8Num2z0"/>
          <w:rFonts w:ascii="Verdana" w:hAnsi="Verdana"/>
          <w:color w:val="000000"/>
          <w:sz w:val="18"/>
          <w:szCs w:val="18"/>
        </w:rPr>
        <w:t> </w:t>
      </w:r>
      <w:r>
        <w:rPr>
          <w:rStyle w:val="WW8Num3z0"/>
          <w:rFonts w:ascii="Verdana" w:hAnsi="Verdana"/>
          <w:color w:val="4682B4"/>
          <w:sz w:val="18"/>
          <w:szCs w:val="18"/>
        </w:rPr>
        <w:t>Пономарев</w:t>
      </w:r>
      <w:r>
        <w:rPr>
          <w:rFonts w:ascii="Verdana" w:hAnsi="Verdana"/>
          <w:color w:val="000000"/>
          <w:sz w:val="18"/>
          <w:szCs w:val="18"/>
        </w:rPr>
        <w:t>, Т. И. Самсонова, В. Слот, X.</w:t>
      </w:r>
      <w:r>
        <w:rPr>
          <w:rStyle w:val="WW8Num2z0"/>
          <w:rFonts w:ascii="Verdana" w:hAnsi="Verdana"/>
          <w:color w:val="000000"/>
          <w:sz w:val="18"/>
          <w:szCs w:val="18"/>
        </w:rPr>
        <w:t> </w:t>
      </w:r>
      <w:r>
        <w:rPr>
          <w:rStyle w:val="WW8Num3z0"/>
          <w:rFonts w:ascii="Verdana" w:hAnsi="Verdana"/>
          <w:color w:val="4682B4"/>
          <w:sz w:val="18"/>
          <w:szCs w:val="18"/>
        </w:rPr>
        <w:t>Спаниярд</w:t>
      </w:r>
      <w:r>
        <w:rPr>
          <w:rStyle w:val="WW8Num2z0"/>
          <w:rFonts w:ascii="Verdana" w:hAnsi="Verdana"/>
          <w:color w:val="000000"/>
          <w:sz w:val="18"/>
          <w:szCs w:val="18"/>
        </w:rPr>
        <w:t> </w:t>
      </w:r>
      <w:r>
        <w:rPr>
          <w:rFonts w:ascii="Verdana" w:hAnsi="Verdana"/>
          <w:color w:val="000000"/>
          <w:sz w:val="18"/>
          <w:szCs w:val="18"/>
        </w:rPr>
        <w:t>и др.). Само качество социальной компетентности характеризует человека, успешно прошедшего</w:t>
      </w:r>
      <w:r>
        <w:rPr>
          <w:rStyle w:val="WW8Num2z0"/>
          <w:rFonts w:ascii="Verdana" w:hAnsi="Verdana"/>
          <w:color w:val="000000"/>
          <w:sz w:val="18"/>
          <w:szCs w:val="18"/>
        </w:rPr>
        <w:t> </w:t>
      </w:r>
      <w:r>
        <w:rPr>
          <w:rStyle w:val="WW8Num3z0"/>
          <w:rFonts w:ascii="Verdana" w:hAnsi="Verdana"/>
          <w:color w:val="4682B4"/>
          <w:sz w:val="18"/>
          <w:szCs w:val="18"/>
        </w:rPr>
        <w:t>социализацию</w:t>
      </w:r>
      <w:r>
        <w:rPr>
          <w:rFonts w:ascii="Verdana" w:hAnsi="Verdana"/>
          <w:color w:val="000000"/>
          <w:sz w:val="18"/>
          <w:szCs w:val="18"/>
        </w:rPr>
        <w:t>, адаптированного и способного к</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в современных условиях. В то же время существует разнобой мнений относительно видов и форм социальной компетентности, ее структуры, форм её проявления применительно к различным возрастным этапам.</w:t>
      </w:r>
    </w:p>
    <w:p w14:paraId="61BC0E16"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достаточно очевидным является то, что проблема организации проектной деятельности будущего специалиста как средства формирования его социальной компетентности требует специального научного исследования.</w:t>
      </w:r>
    </w:p>
    <w:p w14:paraId="06754CFE"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Этот вывод обусловлен необходимостью разрешить следующие противоречия:</w:t>
      </w:r>
    </w:p>
    <w:p w14:paraId="5D176E6F"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устойчивым интересом педагогической науки к проблеме организации проектной деятельности будущего специалиста и сохраняющимися разночтениями в понимании сущности</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умений и навыков;</w:t>
      </w:r>
    </w:p>
    <w:p w14:paraId="66F48112"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потребностью</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 теоретически обоснованных подходах к формированию исследовательских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будущего специалиста в процессе подготовки их к проектной деятельности и недостаточной изученностью особенностей самого этого процесса;</w:t>
      </w:r>
    </w:p>
    <w:p w14:paraId="4D088D31"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имеющимся опытом развития проектной деятельности будущего специалиста, практикой выполнения ими учебных исследований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модели формирования социальной компетентности;</w:t>
      </w:r>
    </w:p>
    <w:p w14:paraId="5C1D8217"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сложившимся технологическим потенциалом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и потребностью в систематизации приемов работы с</w:t>
      </w:r>
      <w:r>
        <w:rPr>
          <w:rStyle w:val="WW8Num2z0"/>
          <w:rFonts w:ascii="Verdana" w:hAnsi="Verdana"/>
          <w:color w:val="000000"/>
          <w:sz w:val="18"/>
          <w:szCs w:val="18"/>
        </w:rPr>
        <w:t> </w:t>
      </w:r>
      <w:r>
        <w:rPr>
          <w:rStyle w:val="WW8Num3z0"/>
          <w:rFonts w:ascii="Verdana" w:hAnsi="Verdana"/>
          <w:color w:val="4682B4"/>
          <w:sz w:val="18"/>
          <w:szCs w:val="18"/>
        </w:rPr>
        <w:t>будущим</w:t>
      </w:r>
      <w:r>
        <w:rPr>
          <w:rStyle w:val="WW8Num2z0"/>
          <w:rFonts w:ascii="Verdana" w:hAnsi="Verdana"/>
          <w:color w:val="000000"/>
          <w:sz w:val="18"/>
          <w:szCs w:val="18"/>
        </w:rPr>
        <w:t> </w:t>
      </w:r>
      <w:r>
        <w:rPr>
          <w:rFonts w:ascii="Verdana" w:hAnsi="Verdana"/>
          <w:color w:val="000000"/>
          <w:sz w:val="18"/>
          <w:szCs w:val="18"/>
        </w:rPr>
        <w:t>специалистом в целях организации проектной деятельности будущего специалиста как средства формирования социальной компетентности.</w:t>
      </w:r>
    </w:p>
    <w:p w14:paraId="73149EC5"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Анализируя возможности организации проектной деятельности будущего специалиста как средства формирования его социальной компетентности, мы учитываем тот факт, что психологические и возрастные особенности будущего специалиста в условиях Республики Таджикистан весьма благоприятны для</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им значимости его проектной деятельности.</w:t>
      </w:r>
    </w:p>
    <w:p w14:paraId="791BD36A"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 несмотря на имеющиеся научное исследования, проблема формирования социальной компетентности будущего специалиста пока ещё далека от разрешения, так как используемые в</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практике педагогические условия ещё не дают достаточно эффективных результатов. До сих пор ещё не снято противоречие между необходимостью организации проектной деятельности будущего специалиста как средства формирования его социальной компетентности в условиях</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и недостаточной разработанностью этого вопроса в педагогической науке.</w:t>
      </w:r>
    </w:p>
    <w:p w14:paraId="3B8A806B"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Необходимость обоснования и разработки основных направлений формирования социальной компетентности будущего специалиста в общественных организациях и решение названных выше противоречий обусловило выбор темы нашего исследования - «Педагогические условия организации проектной деятельности будущего специалиста как средство формирования </w:t>
      </w:r>
      <w:r>
        <w:rPr>
          <w:rFonts w:ascii="Verdana" w:hAnsi="Verdana"/>
          <w:color w:val="000000"/>
          <w:sz w:val="18"/>
          <w:szCs w:val="18"/>
        </w:rPr>
        <w:lastRenderedPageBreak/>
        <w:t>социальной компетентности».</w:t>
      </w:r>
    </w:p>
    <w:p w14:paraId="4B6D6CE6"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раскрыть теоретические основы и определить условия, необходимые для надлежащей организации проектной деятельности будущего специалиста как средства формирования социальной компетентности.</w:t>
      </w:r>
    </w:p>
    <w:p w14:paraId="3FF7A033"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социальная компетентность будущего специалиста в его проектной деятельности.</w:t>
      </w:r>
    </w:p>
    <w:p w14:paraId="19C9ACE8"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педагогические основы и условия формирования социальной компетентности будущего специалиста в его проектной деятельности.</w:t>
      </w:r>
    </w:p>
    <w:p w14:paraId="68FAF4BB"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Эффективность проектной деятельности будущего специалиста как средства формирования социальной компетентности повышается, если:</w:t>
      </w:r>
    </w:p>
    <w:p w14:paraId="7E8B8977"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формирование социальной и профессиональной компетентности будущего специалиста осуществляется на основе выделения инвариантного содержания общей компетентности личности;</w:t>
      </w:r>
    </w:p>
    <w:p w14:paraId="4A258AC6"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обеспечивается</w:t>
      </w:r>
      <w:r>
        <w:rPr>
          <w:rStyle w:val="WW8Num2z0"/>
          <w:rFonts w:ascii="Verdana" w:hAnsi="Verdana"/>
          <w:color w:val="000000"/>
          <w:sz w:val="18"/>
          <w:szCs w:val="18"/>
        </w:rPr>
        <w:t> </w:t>
      </w:r>
      <w:r>
        <w:rPr>
          <w:rStyle w:val="WW8Num3z0"/>
          <w:rFonts w:ascii="Verdana" w:hAnsi="Verdana"/>
          <w:color w:val="4682B4"/>
          <w:sz w:val="18"/>
          <w:szCs w:val="18"/>
        </w:rPr>
        <w:t>поэтапность</w:t>
      </w:r>
      <w:r>
        <w:rPr>
          <w:rStyle w:val="WW8Num2z0"/>
          <w:rFonts w:ascii="Verdana" w:hAnsi="Verdana"/>
          <w:color w:val="000000"/>
          <w:sz w:val="18"/>
          <w:szCs w:val="18"/>
        </w:rPr>
        <w:t> </w:t>
      </w:r>
      <w:r>
        <w:rPr>
          <w:rFonts w:ascii="Verdana" w:hAnsi="Verdana"/>
          <w:color w:val="000000"/>
          <w:sz w:val="18"/>
          <w:szCs w:val="18"/>
        </w:rPr>
        <w:t>управляемой и самоуправляемой проектной деятельности будущего специалиста, стимулирующая его социальное</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Fonts w:ascii="Verdana" w:hAnsi="Verdana"/>
          <w:color w:val="000000"/>
          <w:sz w:val="18"/>
          <w:szCs w:val="18"/>
        </w:rPr>
        <w:t>, уточнены исследовательские умения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будущего специалиста;</w:t>
      </w:r>
    </w:p>
    <w:p w14:paraId="1D49A12D"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четко определены особенности самого процесса подготовки будущего специалиста к проектной деятельности как средства формирования его социальной компетентности;</w:t>
      </w:r>
    </w:p>
    <w:p w14:paraId="2CB90D9F"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модель формирования проектной деятельности будущего специалиста;</w:t>
      </w:r>
    </w:p>
    <w:p w14:paraId="524C512C"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полученная модель реализуется посредством инновационных технологий обучения и воспитания;</w:t>
      </w:r>
    </w:p>
    <w:p w14:paraId="54D2D89A"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процесс подготовки будущего специалиста направлен на его социальное</w:t>
      </w:r>
      <w:r>
        <w:rPr>
          <w:rStyle w:val="WW8Num2z0"/>
          <w:rFonts w:ascii="Verdana" w:hAnsi="Verdana"/>
          <w:color w:val="000000"/>
          <w:sz w:val="18"/>
          <w:szCs w:val="18"/>
        </w:rPr>
        <w:t> </w:t>
      </w:r>
      <w:r>
        <w:rPr>
          <w:rStyle w:val="WW8Num3z0"/>
          <w:rFonts w:ascii="Verdana" w:hAnsi="Verdana"/>
          <w:color w:val="4682B4"/>
          <w:sz w:val="18"/>
          <w:szCs w:val="18"/>
        </w:rPr>
        <w:t>закаливание</w:t>
      </w:r>
      <w:r>
        <w:rPr>
          <w:rFonts w:ascii="Verdana" w:hAnsi="Verdana"/>
          <w:color w:val="000000"/>
          <w:sz w:val="18"/>
          <w:szCs w:val="18"/>
        </w:rPr>
        <w:t>, предполагающее формирование готовности к</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организации своей проектной деятельности в</w:t>
      </w:r>
      <w:r>
        <w:rPr>
          <w:rStyle w:val="WW8Num2z0"/>
          <w:rFonts w:ascii="Verdana" w:hAnsi="Verdana"/>
          <w:color w:val="000000"/>
          <w:sz w:val="18"/>
          <w:szCs w:val="18"/>
        </w:rPr>
        <w:t> </w:t>
      </w:r>
      <w:r>
        <w:rPr>
          <w:rStyle w:val="WW8Num3z0"/>
          <w:rFonts w:ascii="Verdana" w:hAnsi="Verdana"/>
          <w:color w:val="4682B4"/>
          <w:sz w:val="18"/>
          <w:szCs w:val="18"/>
        </w:rPr>
        <w:t>будущем</w:t>
      </w:r>
      <w:r>
        <w:rPr>
          <w:rFonts w:ascii="Verdana" w:hAnsi="Verdana"/>
          <w:color w:val="000000"/>
          <w:sz w:val="18"/>
          <w:szCs w:val="18"/>
        </w:rPr>
        <w:t>.</w:t>
      </w:r>
    </w:p>
    <w:p w14:paraId="37CC810F"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объектом, предметом и выдвинутой гипотезой определены следующие задачи исследования.</w:t>
      </w:r>
    </w:p>
    <w:p w14:paraId="3B7FF29E"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Уточнить содержание и определить структуру социальной компетентности будущего специалиста в условиях Республики Таджикистан.</w:t>
      </w:r>
    </w:p>
    <w:p w14:paraId="368B6CE4"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особенности организации проектной деятельности будущего специалиста как средства формирования его социальной компетентности.</w:t>
      </w:r>
    </w:p>
    <w:p w14:paraId="1DDD4A56"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модель проектной деятельности будущего специалиста как средства формирования его социальной компетентности</w:t>
      </w:r>
    </w:p>
    <w:p w14:paraId="4D79811C"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Реализовать полученную модель с использованием инновационных технологий обучения и воспитания будущего специалиста</w:t>
      </w:r>
    </w:p>
    <w:p w14:paraId="495AEE08"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Раскрыть проблемы</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w:t>
      </w:r>
    </w:p>
    <w:p w14:paraId="406A8119"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Обозначить социальные компетенции будущего специалиста в вузе.</w:t>
      </w:r>
    </w:p>
    <w:p w14:paraId="50E76DE7"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Выявить условия, необходимые для формирования социальной компетентности будущего специалиста в ходе проектной деятельности.</w:t>
      </w:r>
    </w:p>
    <w:p w14:paraId="59701E3E"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Определить критерии и показатели социальной компетентности, а также определить средства и методы, педагогические условия, способствующие формированию социальной компетентности будущего специалиста в организации его проектной деятельности.</w:t>
      </w:r>
    </w:p>
    <w:p w14:paraId="3D451CDF"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Разработать учебно-методическую документацию для обеспечения формирования социальной компетентности будущего специалиста в рамках организации его проектной деятельности.</w:t>
      </w:r>
    </w:p>
    <w:p w14:paraId="1F716384"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современные ведущие идеи развития личности, идеи творческой и</w:t>
      </w:r>
      <w:r>
        <w:rPr>
          <w:rStyle w:val="WW8Num2z0"/>
          <w:rFonts w:ascii="Verdana" w:hAnsi="Verdana"/>
          <w:color w:val="000000"/>
          <w:sz w:val="18"/>
          <w:szCs w:val="18"/>
        </w:rPr>
        <w:t> </w:t>
      </w:r>
      <w:r>
        <w:rPr>
          <w:rStyle w:val="WW8Num3z0"/>
          <w:rFonts w:ascii="Verdana" w:hAnsi="Verdana"/>
          <w:color w:val="4682B4"/>
          <w:sz w:val="18"/>
          <w:szCs w:val="18"/>
        </w:rPr>
        <w:t>интерактивной</w:t>
      </w:r>
      <w:r>
        <w:rPr>
          <w:rStyle w:val="WW8Num2z0"/>
          <w:rFonts w:ascii="Verdana" w:hAnsi="Verdana"/>
          <w:color w:val="000000"/>
          <w:sz w:val="18"/>
          <w:szCs w:val="18"/>
        </w:rPr>
        <w:t> </w:t>
      </w:r>
      <w:r>
        <w:rPr>
          <w:rFonts w:ascii="Verdana" w:hAnsi="Verdana"/>
          <w:color w:val="000000"/>
          <w:sz w:val="18"/>
          <w:szCs w:val="18"/>
        </w:rPr>
        <w:t xml:space="preserve">деятельности субъекта обучения в структуре различных видов учебного процесса. В качестве информационно-исследовательской базы использованы </w:t>
      </w:r>
      <w:r>
        <w:rPr>
          <w:rFonts w:ascii="Verdana" w:hAnsi="Verdana"/>
          <w:color w:val="000000"/>
          <w:sz w:val="18"/>
          <w:szCs w:val="18"/>
        </w:rPr>
        <w:lastRenderedPageBreak/>
        <w:t>научные труды таджикских и зарубежных ученых по философии,</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психологии, менеджменту, диссертации, монографические исследования и публикации в периодической печати.</w:t>
      </w:r>
    </w:p>
    <w:p w14:paraId="5C0383E3"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 теория содержания профессионального образования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М.Н. Скаткин, И.Я. Лер-нер,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Н.В. Кузьмина), теория взаимосвязи общего и профессионального образования (А.П.</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A.A. Кирсанов, М.И. Махмутов, Ю.С.</w:t>
      </w:r>
      <w:r>
        <w:rPr>
          <w:rStyle w:val="WW8Num2z0"/>
          <w:rFonts w:ascii="Verdana" w:hAnsi="Verdana"/>
          <w:color w:val="000000"/>
          <w:sz w:val="18"/>
          <w:szCs w:val="18"/>
        </w:rPr>
        <w:t> </w:t>
      </w:r>
      <w:r>
        <w:rPr>
          <w:rStyle w:val="WW8Num3z0"/>
          <w:rFonts w:ascii="Verdana" w:hAnsi="Verdana"/>
          <w:color w:val="4682B4"/>
          <w:sz w:val="18"/>
          <w:szCs w:val="18"/>
        </w:rPr>
        <w:t>Тюнников</w:t>
      </w:r>
      <w:r>
        <w:rPr>
          <w:rFonts w:ascii="Verdana" w:hAnsi="Verdana"/>
          <w:color w:val="000000"/>
          <w:sz w:val="18"/>
          <w:szCs w:val="18"/>
        </w:rPr>
        <w:t>), основы теории проектирования и функционирования системы подготовки специалистов высшего образования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А.И. Щербаков, Н.В. Кузьмина, O.A.</w:t>
      </w:r>
      <w:r>
        <w:rPr>
          <w:rStyle w:val="WW8Num2z0"/>
          <w:rFonts w:ascii="Verdana" w:hAnsi="Verdana"/>
          <w:color w:val="000000"/>
          <w:sz w:val="18"/>
          <w:szCs w:val="18"/>
        </w:rPr>
        <w:t> </w:t>
      </w:r>
      <w:r>
        <w:rPr>
          <w:rStyle w:val="WW8Num3z0"/>
          <w:rFonts w:ascii="Verdana" w:hAnsi="Verdana"/>
          <w:color w:val="4682B4"/>
          <w:sz w:val="18"/>
          <w:szCs w:val="18"/>
        </w:rPr>
        <w:t>Абдуллина</w:t>
      </w:r>
      <w:r>
        <w:rPr>
          <w:rFonts w:ascii="Verdana" w:hAnsi="Verdana"/>
          <w:color w:val="000000"/>
          <w:sz w:val="18"/>
          <w:szCs w:val="18"/>
        </w:rPr>
        <w:t>, Н.Е. Щуркова), научные исследования, посвященные сущности и специфике проблем адаптации (H.H.</w:t>
      </w:r>
      <w:r>
        <w:rPr>
          <w:rStyle w:val="WW8Num2z0"/>
          <w:rFonts w:ascii="Verdana" w:hAnsi="Verdana"/>
          <w:color w:val="000000"/>
          <w:sz w:val="18"/>
          <w:szCs w:val="18"/>
        </w:rPr>
        <w:t> </w:t>
      </w:r>
      <w:r>
        <w:rPr>
          <w:rStyle w:val="WW8Num3z0"/>
          <w:rFonts w:ascii="Verdana" w:hAnsi="Verdana"/>
          <w:color w:val="4682B4"/>
          <w:sz w:val="18"/>
          <w:szCs w:val="18"/>
        </w:rPr>
        <w:t>Мельникова</w:t>
      </w:r>
      <w:r>
        <w:rPr>
          <w:rFonts w:ascii="Verdana" w:hAnsi="Verdana"/>
          <w:color w:val="000000"/>
          <w:sz w:val="18"/>
          <w:szCs w:val="18"/>
        </w:rPr>
        <w:t>, А.Г. Спиркин, E.H. Некрасова, М.С.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JI.A. Петрушенко, М.В. Ромм, П.С.</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A.A. Реан, Я. Л.</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Fonts w:ascii="Verdana" w:hAnsi="Verdana"/>
          <w:color w:val="000000"/>
          <w:sz w:val="18"/>
          <w:szCs w:val="18"/>
        </w:rPr>
        <w:t>, Д.А. Бирюков, В.П. Казначеев, H.H.</w:t>
      </w:r>
      <w:r>
        <w:rPr>
          <w:rStyle w:val="WW8Num2z0"/>
          <w:rFonts w:ascii="Verdana" w:hAnsi="Verdana"/>
          <w:color w:val="000000"/>
          <w:sz w:val="18"/>
          <w:szCs w:val="18"/>
        </w:rPr>
        <w:t> </w:t>
      </w:r>
      <w:r>
        <w:rPr>
          <w:rStyle w:val="WW8Num3z0"/>
          <w:rFonts w:ascii="Verdana" w:hAnsi="Verdana"/>
          <w:color w:val="4682B4"/>
          <w:sz w:val="18"/>
          <w:szCs w:val="18"/>
        </w:rPr>
        <w:t>Василевский</w:t>
      </w:r>
      <w:r>
        <w:rPr>
          <w:rStyle w:val="WW8Num2z0"/>
          <w:rFonts w:ascii="Verdana" w:hAnsi="Verdana"/>
          <w:color w:val="000000"/>
          <w:sz w:val="18"/>
          <w:szCs w:val="18"/>
        </w:rPr>
        <w:t> </w:t>
      </w:r>
      <w:r>
        <w:rPr>
          <w:rFonts w:ascii="Verdana" w:hAnsi="Verdana"/>
          <w:color w:val="000000"/>
          <w:sz w:val="18"/>
          <w:szCs w:val="18"/>
        </w:rPr>
        <w:t>и др.), системно-синергетический и информационный подход к вопросам адаптации студентов (Л. фон Барталанфи, Л.А.</w:t>
      </w:r>
      <w:r>
        <w:rPr>
          <w:rStyle w:val="WW8Num2z0"/>
          <w:rFonts w:ascii="Verdana" w:hAnsi="Verdana"/>
          <w:color w:val="000000"/>
          <w:sz w:val="18"/>
          <w:szCs w:val="18"/>
        </w:rPr>
        <w:t> </w:t>
      </w:r>
      <w:r>
        <w:rPr>
          <w:rStyle w:val="WW8Num3z0"/>
          <w:rFonts w:ascii="Verdana" w:hAnsi="Verdana"/>
          <w:color w:val="4682B4"/>
          <w:sz w:val="18"/>
          <w:szCs w:val="18"/>
        </w:rPr>
        <w:t>Петрушенко</w:t>
      </w:r>
      <w:r>
        <w:rPr>
          <w:rFonts w:ascii="Verdana" w:hAnsi="Verdana"/>
          <w:color w:val="000000"/>
          <w:sz w:val="18"/>
          <w:szCs w:val="18"/>
        </w:rPr>
        <w:t>, И. Пригожин, И. Стенгерс, Р. Абдеев, М.В.</w:t>
      </w:r>
      <w:r>
        <w:rPr>
          <w:rStyle w:val="WW8Num2z0"/>
          <w:rFonts w:ascii="Verdana" w:hAnsi="Verdana"/>
          <w:color w:val="000000"/>
          <w:sz w:val="18"/>
          <w:szCs w:val="18"/>
        </w:rPr>
        <w:t> </w:t>
      </w:r>
      <w:r>
        <w:rPr>
          <w:rStyle w:val="WW8Num3z0"/>
          <w:rFonts w:ascii="Verdana" w:hAnsi="Verdana"/>
          <w:color w:val="4682B4"/>
          <w:sz w:val="18"/>
          <w:szCs w:val="18"/>
        </w:rPr>
        <w:t>Ромм</w:t>
      </w:r>
      <w:r>
        <w:rPr>
          <w:rStyle w:val="WW8Num2z0"/>
          <w:rFonts w:ascii="Verdana" w:hAnsi="Verdana"/>
          <w:color w:val="000000"/>
          <w:sz w:val="18"/>
          <w:szCs w:val="18"/>
        </w:rPr>
        <w:t> </w:t>
      </w:r>
      <w:r>
        <w:rPr>
          <w:rFonts w:ascii="Verdana" w:hAnsi="Verdana"/>
          <w:color w:val="000000"/>
          <w:sz w:val="18"/>
          <w:szCs w:val="18"/>
        </w:rPr>
        <w:t>и др.), системный подход к процессу адаптации (A.C. Границкий, Л.И.</w:t>
      </w:r>
      <w:r>
        <w:rPr>
          <w:rStyle w:val="WW8Num2z0"/>
          <w:rFonts w:ascii="Verdana" w:hAnsi="Verdana"/>
          <w:color w:val="000000"/>
          <w:sz w:val="18"/>
          <w:szCs w:val="18"/>
        </w:rPr>
        <w:t> </w:t>
      </w:r>
      <w:r>
        <w:rPr>
          <w:rStyle w:val="WW8Num3z0"/>
          <w:rFonts w:ascii="Verdana" w:hAnsi="Verdana"/>
          <w:color w:val="4682B4"/>
          <w:sz w:val="18"/>
          <w:szCs w:val="18"/>
        </w:rPr>
        <w:t>Долинер</w:t>
      </w:r>
      <w:r>
        <w:rPr>
          <w:rFonts w:ascii="Verdana" w:hAnsi="Verdana"/>
          <w:color w:val="000000"/>
          <w:sz w:val="18"/>
          <w:szCs w:val="18"/>
        </w:rPr>
        <w:t>, Е.А. Ям-бург, Т.Н. Шамова, Т.М.</w:t>
      </w:r>
      <w:r>
        <w:rPr>
          <w:rStyle w:val="WW8Num2z0"/>
          <w:rFonts w:ascii="Verdana" w:hAnsi="Verdana"/>
          <w:color w:val="000000"/>
          <w:sz w:val="18"/>
          <w:szCs w:val="18"/>
        </w:rPr>
        <w:t> </w:t>
      </w:r>
      <w:r>
        <w:rPr>
          <w:rStyle w:val="WW8Num3z0"/>
          <w:rFonts w:ascii="Verdana" w:hAnsi="Verdana"/>
          <w:color w:val="4682B4"/>
          <w:sz w:val="18"/>
          <w:szCs w:val="18"/>
        </w:rPr>
        <w:t>Давыденко</w:t>
      </w:r>
      <w:r>
        <w:rPr>
          <w:rFonts w:ascii="Verdana" w:hAnsi="Verdana"/>
          <w:color w:val="000000"/>
          <w:sz w:val="18"/>
          <w:szCs w:val="18"/>
        </w:rPr>
        <w:t>, H.A. Рогачев, Н.П. Капустин и др.), теоретические основы адаптации к обучению (Ж. Пиаже, Л.Ф.</w:t>
      </w:r>
      <w:r>
        <w:rPr>
          <w:rStyle w:val="WW8Num2z0"/>
          <w:rFonts w:ascii="Verdana" w:hAnsi="Verdana"/>
          <w:color w:val="000000"/>
          <w:sz w:val="18"/>
          <w:szCs w:val="18"/>
        </w:rPr>
        <w:t> </w:t>
      </w:r>
      <w:r>
        <w:rPr>
          <w:rStyle w:val="WW8Num3z0"/>
          <w:rFonts w:ascii="Verdana" w:hAnsi="Verdana"/>
          <w:color w:val="4682B4"/>
          <w:sz w:val="18"/>
          <w:szCs w:val="18"/>
        </w:rPr>
        <w:t>Бурлачук</w:t>
      </w:r>
      <w:r>
        <w:rPr>
          <w:rFonts w:ascii="Verdana" w:hAnsi="Verdana"/>
          <w:color w:val="000000"/>
          <w:sz w:val="18"/>
          <w:szCs w:val="18"/>
        </w:rPr>
        <w:t>, К.А. Абульханова-Славская, А. Бандура, Л.Л.</w:t>
      </w:r>
      <w:r>
        <w:rPr>
          <w:rStyle w:val="WW8Num2z0"/>
          <w:rFonts w:ascii="Verdana" w:hAnsi="Verdana"/>
          <w:color w:val="000000"/>
          <w:sz w:val="18"/>
          <w:szCs w:val="18"/>
        </w:rPr>
        <w:t> </w:t>
      </w:r>
      <w:r>
        <w:rPr>
          <w:rStyle w:val="WW8Num3z0"/>
          <w:rFonts w:ascii="Verdana" w:hAnsi="Verdana"/>
          <w:color w:val="4682B4"/>
          <w:sz w:val="18"/>
          <w:szCs w:val="18"/>
        </w:rPr>
        <w:t>Шпак</w:t>
      </w:r>
      <w:r>
        <w:rPr>
          <w:rFonts w:ascii="Verdana" w:hAnsi="Verdana"/>
          <w:color w:val="000000"/>
          <w:sz w:val="18"/>
          <w:szCs w:val="18"/>
        </w:rPr>
        <w:t>, С.М. Мадорская, М.С. Дмитриева и др.), концепция непрерывного образования (А.Н.</w:t>
      </w:r>
      <w:r>
        <w:rPr>
          <w:rStyle w:val="WW8Num2z0"/>
          <w:rFonts w:ascii="Verdana" w:hAnsi="Verdana"/>
          <w:color w:val="000000"/>
          <w:sz w:val="18"/>
          <w:szCs w:val="18"/>
        </w:rPr>
        <w:t> </w:t>
      </w:r>
      <w:r>
        <w:rPr>
          <w:rStyle w:val="WW8Num3z0"/>
          <w:rFonts w:ascii="Verdana" w:hAnsi="Verdana"/>
          <w:color w:val="4682B4"/>
          <w:sz w:val="18"/>
          <w:szCs w:val="18"/>
        </w:rPr>
        <w:t>Тихонов</w:t>
      </w:r>
      <w:r>
        <w:rPr>
          <w:rFonts w:ascii="Verdana" w:hAnsi="Verdana"/>
          <w:color w:val="000000"/>
          <w:sz w:val="18"/>
          <w:szCs w:val="18"/>
        </w:rPr>
        <w:t>, А.Г. Кинелев, К.П. Годин), а также такие директивные документы, как Государственный стандарт образования Республики Таджикистан (1996), Концепция национальной школы (2002),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(2004), Национальная концепция воспитания РТ (2007)</w:t>
      </w:r>
    </w:p>
    <w:p w14:paraId="0DE77981"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Диссертация строится на научном анализе психолого-педагогической,</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и методической литературы, включающем обобщения и систематизацию научного материала по теме исследования. Изучен и обобщён опыт обучения естественно-научным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Fonts w:ascii="Verdana" w:hAnsi="Verdana"/>
          <w:color w:val="000000"/>
          <w:sz w:val="18"/>
          <w:szCs w:val="18"/>
        </w:rPr>
        <w:t>. Изучена и использована необходимая документация.</w:t>
      </w:r>
    </w:p>
    <w:p w14:paraId="042CFBC5"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Широко используется метод моделирования: смоделирована организация проектной деятельности будущего специалиста как средства выработки его социальной компетенции.</w:t>
      </w:r>
    </w:p>
    <w:p w14:paraId="4CC366FE"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основе всего диссертационного исследования лежит системный подход к исследуемому объекту.</w:t>
      </w:r>
    </w:p>
    <w:p w14:paraId="7F53017A"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Диссертационное исследование проведено на всех необходимых уровнях (наблюдение, систематизация, моделирование).</w:t>
      </w:r>
    </w:p>
    <w:p w14:paraId="2E6C920B"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экспериментальные методы - это педагогический эксперимент и</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w:t>
      </w:r>
    </w:p>
    <w:p w14:paraId="162B790E"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обработке собранных данных используются статистический и графико-схематический методы.</w:t>
      </w:r>
    </w:p>
    <w:p w14:paraId="1CCFC563"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Базой исследования послужили Худжандский государственный университет имени академика Б. Гафурова и Худжандский филиал Технологического университета Таджикистана.</w:t>
      </w:r>
    </w:p>
    <w:p w14:paraId="69D41C63"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Источниковедческой базой исследования стали нормативно-правовые акты в сфере народного образования Республики Таджикистан, труды специалистов и ученых по разработке и применению инновационной технологии обучения, материалы международных конференций и форумов, посвященных проблемам организации проектной деятельности будущего специалиста как средства формирования социальной компетентности.</w:t>
      </w:r>
    </w:p>
    <w:p w14:paraId="0951EF5D"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основные этапы исследования. Исследование осуществлялось в несколько этапов.</w:t>
      </w:r>
    </w:p>
    <w:p w14:paraId="27587DC1"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Первый этап (2006-2007 г.): постановка цели и задач исследования; выстраивание рабочей гипотезы; сбор эмпирических данных; анализ нормативных документов и изучение состояния проблемы в отечественной литературе; теоретическое моделирование и разработка эмпирического алгоритма формирования исследовательских умений и навыков будущего специалиста в ходе организации его проектной деятельности; определение основных направлений исследования и его научного объема; оценка потенциального состава участников эксперимента; уточнение понятийного </w:t>
      </w:r>
      <w:r>
        <w:rPr>
          <w:rFonts w:ascii="Verdana" w:hAnsi="Verdana"/>
          <w:color w:val="000000"/>
          <w:sz w:val="18"/>
          <w:szCs w:val="18"/>
        </w:rPr>
        <w:lastRenderedPageBreak/>
        <w:t>аппарата исследования.</w:t>
      </w:r>
    </w:p>
    <w:p w14:paraId="08DD2D15"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(2008-2009г.): организация</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в ходе которого была проведена оценка фактического состояния условий формирования исследовательских умений и навыков будущего специалиста в его проектной деятельности как средства формирования его социальной компетентности; был проведен проблемно-ориентированный анализ собранных данных и утверждена процедура формирующего эксперимента.</w:t>
      </w:r>
    </w:p>
    <w:p w14:paraId="28173B8C"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(2010-2011 г.): проведён формирующий эксперимент, в ходе которого была реализована разработанная нами модель формирования проектной деятельности будущего специалиста как средства формирования его социальной компетентности и по окончании которого был проведен анализ его результатов и сделаны</w:t>
      </w:r>
      <w:r>
        <w:rPr>
          <w:rStyle w:val="WW8Num2z0"/>
          <w:rFonts w:ascii="Verdana" w:hAnsi="Verdana"/>
          <w:color w:val="000000"/>
          <w:sz w:val="18"/>
          <w:szCs w:val="18"/>
        </w:rPr>
        <w:t> </w:t>
      </w:r>
      <w:r>
        <w:rPr>
          <w:rStyle w:val="WW8Num3z0"/>
          <w:rFonts w:ascii="Verdana" w:hAnsi="Verdana"/>
          <w:color w:val="4682B4"/>
          <w:sz w:val="18"/>
          <w:szCs w:val="18"/>
        </w:rPr>
        <w:t>итоговые</w:t>
      </w:r>
      <w:r>
        <w:rPr>
          <w:rStyle w:val="WW8Num2z0"/>
          <w:rFonts w:ascii="Verdana" w:hAnsi="Verdana"/>
          <w:color w:val="000000"/>
          <w:sz w:val="18"/>
          <w:szCs w:val="18"/>
        </w:rPr>
        <w:t> </w:t>
      </w:r>
      <w:r>
        <w:rPr>
          <w:rFonts w:ascii="Verdana" w:hAnsi="Verdana"/>
          <w:color w:val="000000"/>
          <w:sz w:val="18"/>
          <w:szCs w:val="18"/>
        </w:rPr>
        <w:t>выводы.</w:t>
      </w:r>
    </w:p>
    <w:p w14:paraId="1E543730"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работы заключается в следующем.</w:t>
      </w:r>
    </w:p>
    <w:p w14:paraId="1FD5F14D"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Работа посвящена исследованию организации проектной деятельности будущих специалистов как средства формирования его социальной компетентности, что стало актуальным в связи с растущей потребностью в новых социальных качествах работников.</w:t>
      </w:r>
    </w:p>
    <w:p w14:paraId="6D96C7AC"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Определена роль проектной деятельности будущих специалистов и показано, что организация их проектной деятельности способствует активизации их учебно-познавательной деятельности, развитию культуры будущих специалистов, росту их социальной компетентности.</w:t>
      </w:r>
    </w:p>
    <w:p w14:paraId="4C77143C"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Описаны</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условия организации, содержание и структура проектной деятельности будущих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выявлены возможные темпы.</w:t>
      </w:r>
    </w:p>
    <w:p w14:paraId="0F501A4A"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Обоснована роль и раскрыта специфика учебных проектов, способствующих развитию социальной компетенции в проектной деятельности будущих специалистов.</w:t>
      </w:r>
    </w:p>
    <w:p w14:paraId="0F0D5038"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w:t>
      </w:r>
    </w:p>
    <w:p w14:paraId="0CCB24D3"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Расширены научные представления о проектной деятельности будущего специалиста как средства формирования его социальной компетентности.</w:t>
      </w:r>
    </w:p>
    <w:p w14:paraId="68507A22"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Предложен вариант структурирования проектной деятельности будущего специалиста как средства формирования его социальной компетентности.</w:t>
      </w:r>
    </w:p>
    <w:p w14:paraId="726A4F21"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контексте организации проектной деятельности будущего специалиста как средства формирования его социальной компетентности интерпретированы и использованы идеи</w:t>
      </w:r>
      <w:r>
        <w:rPr>
          <w:rStyle w:val="WW8Num2z0"/>
          <w:rFonts w:ascii="Verdana" w:hAnsi="Verdana"/>
          <w:color w:val="000000"/>
          <w:sz w:val="18"/>
          <w:szCs w:val="18"/>
        </w:rPr>
        <w:t> </w:t>
      </w:r>
      <w:r>
        <w:rPr>
          <w:rStyle w:val="WW8Num3z0"/>
          <w:rFonts w:ascii="Verdana" w:hAnsi="Verdana"/>
          <w:color w:val="4682B4"/>
          <w:sz w:val="18"/>
          <w:szCs w:val="18"/>
        </w:rPr>
        <w:t>межпредметного</w:t>
      </w:r>
      <w:r>
        <w:rPr>
          <w:rStyle w:val="WW8Num2z0"/>
          <w:rFonts w:ascii="Verdana" w:hAnsi="Verdana"/>
          <w:color w:val="000000"/>
          <w:sz w:val="18"/>
          <w:szCs w:val="18"/>
        </w:rPr>
        <w:t> </w:t>
      </w:r>
      <w:r>
        <w:rPr>
          <w:rFonts w:ascii="Verdana" w:hAnsi="Verdana"/>
          <w:color w:val="000000"/>
          <w:sz w:val="18"/>
          <w:szCs w:val="18"/>
        </w:rPr>
        <w:t>подхода к обучению</w:t>
      </w:r>
    </w:p>
    <w:p w14:paraId="736A8A97"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Разработка модели выполнена на основе процессного и средового подходов.</w:t>
      </w:r>
    </w:p>
    <w:p w14:paraId="5953A862"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w:t>
      </w:r>
    </w:p>
    <w:p w14:paraId="796F963C"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Разработана модель проектной деятельности будущего специалиста как средства формирования его социальной компетентности и успешно реализована с использованием форм и методов обучения, адекватных ходу подготовки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к проектной деятельности, а именно: метода эмоционально-ценностного стимулирования, метода проектов, метода КТД, метода логического моделирования и др.</w:t>
      </w:r>
    </w:p>
    <w:p w14:paraId="48E36572"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Апробированы и внедрены в практику дополнительные организационно-управленческие приемы в организации проектной деятельности будущего специалиста.</w:t>
      </w:r>
    </w:p>
    <w:p w14:paraId="56B7A4BF"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Разработаны и апробированы дополнительные рекомендации по улучшению проектной деятельности будущего специалиста.</w:t>
      </w:r>
    </w:p>
    <w:p w14:paraId="5E382786"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Внедрены в практику методы выработки</w:t>
      </w:r>
      <w:r>
        <w:rPr>
          <w:rStyle w:val="WW8Num2z0"/>
          <w:rFonts w:ascii="Verdana" w:hAnsi="Verdana"/>
          <w:color w:val="000000"/>
          <w:sz w:val="18"/>
          <w:szCs w:val="18"/>
        </w:rPr>
        <w:t> </w:t>
      </w:r>
      <w:r>
        <w:rPr>
          <w:rStyle w:val="WW8Num3z0"/>
          <w:rFonts w:ascii="Verdana" w:hAnsi="Verdana"/>
          <w:color w:val="4682B4"/>
          <w:sz w:val="18"/>
          <w:szCs w:val="18"/>
        </w:rPr>
        <w:t>самоанализа</w:t>
      </w:r>
      <w:r>
        <w:rPr>
          <w:rStyle w:val="WW8Num2z0"/>
          <w:rFonts w:ascii="Verdana" w:hAnsi="Verdana"/>
          <w:color w:val="000000"/>
          <w:sz w:val="18"/>
          <w:szCs w:val="18"/>
        </w:rPr>
        <w:t> </w:t>
      </w:r>
      <w:r>
        <w:rPr>
          <w:rFonts w:ascii="Verdana" w:hAnsi="Verdana"/>
          <w:color w:val="000000"/>
          <w:sz w:val="18"/>
          <w:szCs w:val="18"/>
        </w:rPr>
        <w:t>сформированное™ исследовательских умений и навыков у будущего специалиста.</w:t>
      </w:r>
    </w:p>
    <w:p w14:paraId="2B512E5A"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исследования обеспечена методологической обоснованностью исходных теоретических позиций, соблюдением требований к проведению педагогического эксперимента,</w:t>
      </w:r>
      <w:r>
        <w:rPr>
          <w:rStyle w:val="WW8Num2z0"/>
          <w:rFonts w:ascii="Verdana" w:hAnsi="Verdana"/>
          <w:color w:val="000000"/>
          <w:sz w:val="18"/>
          <w:szCs w:val="18"/>
        </w:rPr>
        <w:t> </w:t>
      </w:r>
      <w:r>
        <w:rPr>
          <w:rStyle w:val="WW8Num3z0"/>
          <w:rFonts w:ascii="Verdana" w:hAnsi="Verdana"/>
          <w:color w:val="4682B4"/>
          <w:sz w:val="18"/>
          <w:szCs w:val="18"/>
        </w:rPr>
        <w:t>целенаправленным</w:t>
      </w:r>
      <w:r>
        <w:rPr>
          <w:rStyle w:val="WW8Num2z0"/>
          <w:rFonts w:ascii="Verdana" w:hAnsi="Verdana"/>
          <w:color w:val="000000"/>
          <w:sz w:val="18"/>
          <w:szCs w:val="18"/>
        </w:rPr>
        <w:t> </w:t>
      </w:r>
      <w:r>
        <w:rPr>
          <w:rFonts w:ascii="Verdana" w:hAnsi="Verdana"/>
          <w:color w:val="000000"/>
          <w:sz w:val="18"/>
          <w:szCs w:val="18"/>
        </w:rPr>
        <w:t>комплексным изучением эмпирических данных, сочетанием и</w:t>
      </w:r>
      <w:r>
        <w:rPr>
          <w:rStyle w:val="WW8Num2z0"/>
          <w:rFonts w:ascii="Verdana" w:hAnsi="Verdana"/>
          <w:color w:val="000000"/>
          <w:sz w:val="18"/>
          <w:szCs w:val="18"/>
        </w:rPr>
        <w:t> </w:t>
      </w:r>
      <w:r>
        <w:rPr>
          <w:rStyle w:val="WW8Num3z0"/>
          <w:rFonts w:ascii="Verdana" w:hAnsi="Verdana"/>
          <w:color w:val="4682B4"/>
          <w:sz w:val="18"/>
          <w:szCs w:val="18"/>
        </w:rPr>
        <w:t>взаимопроверкой</w:t>
      </w:r>
      <w:r>
        <w:rPr>
          <w:rStyle w:val="WW8Num2z0"/>
          <w:rFonts w:ascii="Verdana" w:hAnsi="Verdana"/>
          <w:color w:val="000000"/>
          <w:sz w:val="18"/>
          <w:szCs w:val="18"/>
        </w:rPr>
        <w:t> </w:t>
      </w:r>
      <w:r>
        <w:rPr>
          <w:rFonts w:ascii="Verdana" w:hAnsi="Verdana"/>
          <w:color w:val="000000"/>
          <w:sz w:val="18"/>
          <w:szCs w:val="18"/>
        </w:rPr>
        <w:t>теоретических и эмпирических методов исследования, репрезентативностью опытно-экспериментальных данных.</w:t>
      </w:r>
    </w:p>
    <w:p w14:paraId="646BF109"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Положения, выносимые на защиту.</w:t>
      </w:r>
    </w:p>
    <w:p w14:paraId="1C0AC4E8"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современной системе общего образования</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у будущего специалиста проектной деятельности как средства формирования его социальной компетентности рассматривается как элемент реализации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к обучению. Наряду с другими результатами обучения, обучение проектной деятельности имеет</w:t>
      </w:r>
      <w:r>
        <w:rPr>
          <w:rStyle w:val="WW8Num2z0"/>
          <w:rFonts w:ascii="Verdana" w:hAnsi="Verdana"/>
          <w:color w:val="000000"/>
          <w:sz w:val="18"/>
          <w:szCs w:val="18"/>
        </w:rPr>
        <w:t> </w:t>
      </w:r>
      <w:r>
        <w:rPr>
          <w:rStyle w:val="WW8Num3z0"/>
          <w:rFonts w:ascii="Verdana" w:hAnsi="Verdana"/>
          <w:color w:val="4682B4"/>
          <w:sz w:val="18"/>
          <w:szCs w:val="18"/>
        </w:rPr>
        <w:t>деятельностное</w:t>
      </w:r>
      <w:r>
        <w:rPr>
          <w:rStyle w:val="WW8Num2z0"/>
          <w:rFonts w:ascii="Verdana" w:hAnsi="Verdana"/>
          <w:color w:val="000000"/>
          <w:sz w:val="18"/>
          <w:szCs w:val="18"/>
        </w:rPr>
        <w:t> </w:t>
      </w:r>
      <w:r>
        <w:rPr>
          <w:rFonts w:ascii="Verdana" w:hAnsi="Verdana"/>
          <w:color w:val="000000"/>
          <w:sz w:val="18"/>
          <w:szCs w:val="18"/>
        </w:rPr>
        <w:t>начало и структурируется в соответствии с компонентами</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Учитывая преобразующий характер исследовательской деятельности, доминанту в ней научного знания и значимость исследовательской позиции, целесообразно рассматривать ориентационно-проектировочные, информационно-поисковые и рефлексивно-оценочные компоненты проектной деятельности будущего специалиста как средство формирования его социальной компетентности.</w:t>
      </w:r>
    </w:p>
    <w:p w14:paraId="6430BB91"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Существенным ресурсом формирования социальной компетентности будущего специалиста в настоящее время является именно проектная деятельность, поскольку в процессе подготовки к ней создаются необходимые условия для развития межпредметного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обучающихся, происходит становление устойчивых</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механизмов их исследовательской деятельности и усиливается качество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Серьезным основанием рассматривать процесс подготовки к проектной деятельности в указанном ключе является определённая нейтрализация ориентации обучения на конкретный предмет и повышение внимания к его эмоционально-мотивационным факторам.</w:t>
      </w:r>
    </w:p>
    <w:p w14:paraId="3C9887DC"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Модель формирования социальной компетентности у будущего специалиста в ходе его проектной деятельности разрабатывалась с учетом</w:t>
      </w:r>
      <w:r>
        <w:rPr>
          <w:rStyle w:val="WW8Num2z0"/>
          <w:rFonts w:ascii="Verdana" w:hAnsi="Verdana"/>
          <w:color w:val="000000"/>
          <w:sz w:val="18"/>
          <w:szCs w:val="18"/>
        </w:rPr>
        <w:t> </w:t>
      </w:r>
      <w:r>
        <w:rPr>
          <w:rStyle w:val="WW8Num3z0"/>
          <w:rFonts w:ascii="Verdana" w:hAnsi="Verdana"/>
          <w:color w:val="4682B4"/>
          <w:sz w:val="18"/>
          <w:szCs w:val="18"/>
        </w:rPr>
        <w:t>психовозрастной</w:t>
      </w:r>
      <w:r>
        <w:rPr>
          <w:rStyle w:val="WW8Num2z0"/>
          <w:rFonts w:ascii="Verdana" w:hAnsi="Verdana"/>
          <w:color w:val="000000"/>
          <w:sz w:val="18"/>
          <w:szCs w:val="18"/>
        </w:rPr>
        <w:t> </w:t>
      </w:r>
      <w:r>
        <w:rPr>
          <w:rFonts w:ascii="Verdana" w:hAnsi="Verdana"/>
          <w:color w:val="000000"/>
          <w:sz w:val="18"/>
          <w:szCs w:val="18"/>
        </w:rPr>
        <w:t>специфики ранней юности. На начальном этапе</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обучения сформированность способности к проектной деятельности у обучающихся выступает условием их социальной адаптации, а проектная деятельность помогает им выйти на обоснованный выбор будущего профессионального развития. Это обусловливает содержание основных блоков модели и помогает уточнить ее социокультурные предпосылки и позиции субъектов педагогического взаимодействия.</w:t>
      </w:r>
    </w:p>
    <w:p w14:paraId="42A0E920"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Реализация модели предъявляет особые требования к уровню профессионализма педагогов-предметников, осуществляющих подготовку будущего специалиста к проектной деятельности. Важную роль в реализации модели обретает использование имеющихся образовательных ресурсов.</w:t>
      </w:r>
    </w:p>
    <w:p w14:paraId="321C412D"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Педагогическая система и методика формирования социальной компетентности будущего построены на достоверных, проверяемых данных, обоснованы методологически и фактологически, аргументированы с позиций результатов научного поиска и анализа многолетнего опыта работы соискателя</w:t>
      </w:r>
      <w:r>
        <w:rPr>
          <w:rStyle w:val="WW8Num2z0"/>
          <w:rFonts w:ascii="Verdana" w:hAnsi="Verdana"/>
          <w:color w:val="000000"/>
          <w:sz w:val="18"/>
          <w:szCs w:val="18"/>
        </w:rPr>
        <w:t> </w:t>
      </w:r>
      <w:r>
        <w:rPr>
          <w:rStyle w:val="WW8Num3z0"/>
          <w:rFonts w:ascii="Verdana" w:hAnsi="Verdana"/>
          <w:color w:val="4682B4"/>
          <w:sz w:val="18"/>
          <w:szCs w:val="18"/>
        </w:rPr>
        <w:t>преподавателем</w:t>
      </w:r>
      <w:r>
        <w:rPr>
          <w:rStyle w:val="WW8Num2z0"/>
          <w:rFonts w:ascii="Verdana" w:hAnsi="Verdana"/>
          <w:color w:val="000000"/>
          <w:sz w:val="18"/>
          <w:szCs w:val="18"/>
        </w:rPr>
        <w:t> </w:t>
      </w:r>
      <w:r>
        <w:rPr>
          <w:rFonts w:ascii="Verdana" w:hAnsi="Verdana"/>
          <w:color w:val="000000"/>
          <w:sz w:val="18"/>
          <w:szCs w:val="18"/>
        </w:rPr>
        <w:t>вуза, апробированы в условиях</w:t>
      </w:r>
      <w:r>
        <w:rPr>
          <w:rStyle w:val="WW8Num2z0"/>
          <w:rFonts w:ascii="Verdana" w:hAnsi="Verdana"/>
          <w:color w:val="000000"/>
          <w:sz w:val="18"/>
          <w:szCs w:val="18"/>
        </w:rPr>
        <w:t> </w:t>
      </w:r>
      <w:r>
        <w:rPr>
          <w:rStyle w:val="WW8Num3z0"/>
          <w:rFonts w:ascii="Verdana" w:hAnsi="Verdana"/>
          <w:color w:val="4682B4"/>
          <w:sz w:val="18"/>
          <w:szCs w:val="18"/>
        </w:rPr>
        <w:t>вузах</w:t>
      </w:r>
      <w:r>
        <w:rPr>
          <w:rFonts w:ascii="Verdana" w:hAnsi="Verdana"/>
          <w:color w:val="000000"/>
          <w:sz w:val="18"/>
          <w:szCs w:val="18"/>
        </w:rPr>
        <w:t>. Ведущая идея, вытекающая из анализа практики и обобщения</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подтверждена успешным применением комплексной методики.</w:t>
      </w:r>
    </w:p>
    <w:p w14:paraId="00FD18F1"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полученных результатов. Основные положения, выводы и результаты исследования докладывались на республиканских научно-практических конференциях в Худжанде (2010, 2011) обсуждались на заседаниях кафедры общей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ХГУ имени ак. Б. Гафурова (2009-2011) и были одобрены.</w:t>
      </w:r>
    </w:p>
    <w:p w14:paraId="08B294DE"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теме исследования опубликовано 14 работ, объёмом в 7,38п.л.</w:t>
      </w:r>
    </w:p>
    <w:p w14:paraId="4605CEC8" w14:textId="77777777" w:rsidR="00221CC5" w:rsidRDefault="00221CC5" w:rsidP="00221CC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Ашурова, Тахмина Абдулатифовна</w:t>
      </w:r>
    </w:p>
    <w:p w14:paraId="67DAB498"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4C4F1CF6"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проектной деятельности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как средство формирования социальной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 поэтапный процесс. Он включает в себя организацию коммуникации, развитие</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способностей и формирование коммуникативных умений. Предполагаемый результат -</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коммуникативной компетентности определенного уровня.</w:t>
      </w:r>
    </w:p>
    <w:p w14:paraId="1216D8DF"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коммуникативно-диагностическом этапе предполагается: диагностика реального уровня развития необходимых умений, достижения внутренней мотивации для понимания трудностей и </w:t>
      </w:r>
      <w:r>
        <w:rPr>
          <w:rFonts w:ascii="Verdana" w:hAnsi="Verdana"/>
          <w:color w:val="000000"/>
          <w:sz w:val="18"/>
          <w:szCs w:val="18"/>
        </w:rPr>
        <w:lastRenderedPageBreak/>
        <w:t>противоречий при реализации коммуникативных функций, планирование будущего уровня развития необходимых умений в</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w:t>
      </w:r>
    </w:p>
    <w:p w14:paraId="118A8BC7"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Проектной деятельности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этап предполагает контролируемые изменения коммуникативных способностей студентов. Формирование коммуникативных умений может осуществляться</w:t>
      </w:r>
      <w:r>
        <w:rPr>
          <w:rStyle w:val="WW8Num2z0"/>
          <w:rFonts w:ascii="Verdana" w:hAnsi="Verdana"/>
          <w:color w:val="000000"/>
          <w:sz w:val="18"/>
          <w:szCs w:val="18"/>
        </w:rPr>
        <w:t> </w:t>
      </w:r>
      <w:r>
        <w:rPr>
          <w:rStyle w:val="WW8Num3z0"/>
          <w:rFonts w:ascii="Verdana" w:hAnsi="Verdana"/>
          <w:color w:val="4682B4"/>
          <w:sz w:val="18"/>
          <w:szCs w:val="18"/>
        </w:rPr>
        <w:t>будущим</w:t>
      </w:r>
      <w:r>
        <w:rPr>
          <w:rStyle w:val="WW8Num2z0"/>
          <w:rFonts w:ascii="Verdana" w:hAnsi="Verdana"/>
          <w:color w:val="000000"/>
          <w:sz w:val="18"/>
          <w:szCs w:val="18"/>
        </w:rPr>
        <w:t> </w:t>
      </w:r>
      <w:r>
        <w:rPr>
          <w:rFonts w:ascii="Verdana" w:hAnsi="Verdana"/>
          <w:color w:val="000000"/>
          <w:sz w:val="18"/>
          <w:szCs w:val="18"/>
        </w:rPr>
        <w:t>специалистом, как в группе, так и индивидуально. В группе можно выделить три круга проблем:</w:t>
      </w:r>
    </w:p>
    <w:p w14:paraId="0B20FD94"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проблемы</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в педагогическом процессе (структура общения, барьеры общения (</w:t>
      </w:r>
      <w:r>
        <w:rPr>
          <w:rStyle w:val="WW8Num3z0"/>
          <w:rFonts w:ascii="Verdana" w:hAnsi="Verdana"/>
          <w:color w:val="4682B4"/>
          <w:sz w:val="18"/>
          <w:szCs w:val="18"/>
        </w:rPr>
        <w:t>личностные</w:t>
      </w:r>
      <w:r>
        <w:rPr>
          <w:rFonts w:ascii="Verdana" w:hAnsi="Verdana"/>
          <w:color w:val="000000"/>
          <w:sz w:val="18"/>
          <w:szCs w:val="18"/>
        </w:rPr>
        <w:t>, социально-психологические, социальные), закономерности внутригруппового взаимодействия);</w:t>
      </w:r>
    </w:p>
    <w:p w14:paraId="0BACD7A8"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конкретные способы поведения в трудных ситуациях взаимодействия (конфликтные ситуации, преодоление критики, выступления на публике, контакты с</w:t>
      </w:r>
      <w:r>
        <w:rPr>
          <w:rStyle w:val="WW8Num2z0"/>
          <w:rFonts w:ascii="Verdana" w:hAnsi="Verdana"/>
          <w:color w:val="000000"/>
          <w:sz w:val="18"/>
          <w:szCs w:val="18"/>
        </w:rPr>
        <w:t> </w:t>
      </w:r>
      <w:r>
        <w:rPr>
          <w:rStyle w:val="WW8Num3z0"/>
          <w:rFonts w:ascii="Verdana" w:hAnsi="Verdana"/>
          <w:color w:val="4682B4"/>
          <w:sz w:val="18"/>
          <w:szCs w:val="18"/>
        </w:rPr>
        <w:t>незнакомыми</w:t>
      </w:r>
      <w:r>
        <w:rPr>
          <w:rStyle w:val="WW8Num2z0"/>
          <w:rFonts w:ascii="Verdana" w:hAnsi="Verdana"/>
          <w:color w:val="000000"/>
          <w:sz w:val="18"/>
          <w:szCs w:val="18"/>
        </w:rPr>
        <w:t> </w:t>
      </w:r>
      <w:r>
        <w:rPr>
          <w:rFonts w:ascii="Verdana" w:hAnsi="Verdana"/>
          <w:color w:val="000000"/>
          <w:sz w:val="18"/>
          <w:szCs w:val="18"/>
        </w:rPr>
        <w:t>людьми, необходимость иметь дело с враждебными людьми, контакты с людьми, наделенными властью, и т.д.);</w:t>
      </w:r>
    </w:p>
    <w:p w14:paraId="00DA070D"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самопознание</w:t>
      </w:r>
      <w:r>
        <w:rPr>
          <w:rStyle w:val="WW8Num2z0"/>
          <w:rFonts w:ascii="Verdana" w:hAnsi="Verdana"/>
          <w:color w:val="000000"/>
          <w:sz w:val="18"/>
          <w:szCs w:val="18"/>
        </w:rPr>
        <w:t> </w:t>
      </w:r>
      <w:r>
        <w:rPr>
          <w:rFonts w:ascii="Verdana" w:hAnsi="Verdana"/>
          <w:color w:val="000000"/>
          <w:sz w:val="18"/>
          <w:szCs w:val="18"/>
        </w:rPr>
        <w:t>своей личности в процессе общения (как меня воспринимают другие, как я воздействую на других в общении, в чем трудности моего общения и т.д.).</w:t>
      </w:r>
    </w:p>
    <w:p w14:paraId="474D27FB"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Будущим специалистам было предложено высказаться по социально-психологической среде в</w:t>
      </w:r>
      <w:r>
        <w:rPr>
          <w:rStyle w:val="WW8Num2z0"/>
          <w:rFonts w:ascii="Verdana" w:hAnsi="Verdana"/>
          <w:color w:val="000000"/>
          <w:sz w:val="18"/>
          <w:szCs w:val="18"/>
        </w:rPr>
        <w:t> </w:t>
      </w:r>
      <w:r>
        <w:rPr>
          <w:rStyle w:val="WW8Num3z0"/>
          <w:rFonts w:ascii="Verdana" w:hAnsi="Verdana"/>
          <w:color w:val="4682B4"/>
          <w:sz w:val="18"/>
          <w:szCs w:val="18"/>
        </w:rPr>
        <w:t>ХГУ</w:t>
      </w:r>
      <w:r>
        <w:rPr>
          <w:rFonts w:ascii="Verdana" w:hAnsi="Verdana"/>
          <w:color w:val="000000"/>
          <w:sz w:val="18"/>
          <w:szCs w:val="18"/>
        </w:rPr>
        <w:t>, отражающей следующие стороны:</w:t>
      </w:r>
    </w:p>
    <w:p w14:paraId="7603B31B"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комфортность коммуникационной среды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с одногруп-пниками, преподавателями, администрацией);</w:t>
      </w:r>
    </w:p>
    <w:p w14:paraId="06FAFFD5"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гарантия справедливого и уважительного отношения со стороны</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w:t>
      </w:r>
    </w:p>
    <w:p w14:paraId="66354CF1"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этой главе:</w:t>
      </w:r>
    </w:p>
    <w:p w14:paraId="25D5AD18"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Определена роль проектной деятельности будущих специалистов в процессе обучения. Показано, что организация проектной деятельности способствует активизации учебно-познавательной деятельности, развитию культуры будущих специалистов, росту их социальной компетентности. На последнем этапе обучения в основной школе проектная деятельность является условием реализации</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возможностей будущих специалистов в данной возрастной категории и средством диагностики их</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переходу в работу.</w:t>
      </w:r>
    </w:p>
    <w:p w14:paraId="115E28A5"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Описаны</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условия организации, компоненты, содержание, структура проектной деятельности будущих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учебном процессе. Выявлены возможности темпы.</w:t>
      </w:r>
    </w:p>
    <w:p w14:paraId="6449FAE3"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Обоснована роль и специфика учебных проектов, способствующих раз витию проектной деятельности будущих специалистов в учебном процессе.</w:t>
      </w:r>
    </w:p>
    <w:p w14:paraId="052AB21B"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нашего эксперимента определяется следующими</w:t>
      </w:r>
      <w:r>
        <w:rPr>
          <w:rStyle w:val="WW8Num2z0"/>
          <w:rFonts w:ascii="Verdana" w:hAnsi="Verdana"/>
          <w:color w:val="000000"/>
          <w:sz w:val="18"/>
          <w:szCs w:val="18"/>
        </w:rPr>
        <w:t> </w:t>
      </w:r>
      <w:r>
        <w:rPr>
          <w:rStyle w:val="WW8Num3z0"/>
          <w:rFonts w:ascii="Verdana" w:hAnsi="Verdana"/>
          <w:color w:val="4682B4"/>
          <w:sz w:val="18"/>
          <w:szCs w:val="18"/>
        </w:rPr>
        <w:t>исследовательскими</w:t>
      </w:r>
      <w:r>
        <w:rPr>
          <w:rStyle w:val="WW8Num2z0"/>
          <w:rFonts w:ascii="Verdana" w:hAnsi="Verdana"/>
          <w:color w:val="000000"/>
          <w:sz w:val="18"/>
          <w:szCs w:val="18"/>
        </w:rPr>
        <w:t> </w:t>
      </w:r>
      <w:r>
        <w:rPr>
          <w:rFonts w:ascii="Verdana" w:hAnsi="Verdana"/>
          <w:color w:val="000000"/>
          <w:sz w:val="18"/>
          <w:szCs w:val="18"/>
        </w:rPr>
        <w:t>задачами:</w:t>
      </w:r>
    </w:p>
    <w:p w14:paraId="51FF6EE7"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отношение будущего специалиста к проектной деятельности как средство формирования социальной компетентности.</w:t>
      </w:r>
    </w:p>
    <w:p w14:paraId="4F4E7D7E"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проследить соответствие реализации проектной деятельности будущего специалиста как средство формирования социальной компетентности.</w:t>
      </w:r>
    </w:p>
    <w:p w14:paraId="113121FE"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особенности деятельности будущего специалиста как средство формирования социальной компетентности.</w:t>
      </w:r>
    </w:p>
    <w:p w14:paraId="24F1D13C"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установить последовательность этапов работы будущих специалистов над проектной деятельностью.</w:t>
      </w:r>
    </w:p>
    <w:p w14:paraId="6BF4BAF8"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условия эффективности использования метода проектов в качестве способа развития социальной компетентности будущих специалистов.</w:t>
      </w:r>
    </w:p>
    <w:p w14:paraId="26B5A392"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образования в направлении повышения качества образовательного процесса накладывает свои требования на все его многочисленные компоненты: средства и методы обучения и воспитания, цели и содержание образования и др. Именно поэтому становится актуальным вопрос условий эффективного использования тех или иных методов или средств образования, так как знание и создание таких условий позволяет качественно изменить процесс обучения, реализовать потенциал педагогических технологий в полной мере.</w:t>
      </w:r>
    </w:p>
    <w:p w14:paraId="2150EC09"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Изучение условий эффективности организации проектной деятельности будущего специалиста </w:t>
      </w:r>
      <w:r>
        <w:rPr>
          <w:rFonts w:ascii="Verdana" w:hAnsi="Verdana"/>
          <w:color w:val="000000"/>
          <w:sz w:val="18"/>
          <w:szCs w:val="18"/>
        </w:rPr>
        <w:lastRenderedPageBreak/>
        <w:t>как средство формирования социальной компетентности остается до некоторой степени открытым вопросом, прежде всего, по причине недостаточно широкого масштаба внедрения метода в педагогическую практику. Однако, исследователи метода проектов, изучая его как</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систему, а также педагоги, использующие его в своей практике, так или иначе обращаются к вопросу факторов и условий эффективного применения метода.</w:t>
      </w:r>
    </w:p>
    <w:p w14:paraId="387BE080"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коммуникативных умений приводит к развитию</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компетентности, под которой понимается совокупность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включающих:</w:t>
      </w:r>
    </w:p>
    <w:p w14:paraId="03605011"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функции общения и особенности</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процесса;</w:t>
      </w:r>
    </w:p>
    <w:p w14:paraId="20EC4D2E"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виды общения и его основные характеристики;</w:t>
      </w:r>
    </w:p>
    <w:p w14:paraId="2459AF9C"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средства общения: вербальные и невербальные;</w:t>
      </w:r>
    </w:p>
    <w:p w14:paraId="1FB2BB9B"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репрезентативные системы и ключи доступа к ним;</w:t>
      </w:r>
    </w:p>
    <w:p w14:paraId="26D3EB2C"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виды слушания и техники его использования;</w:t>
      </w:r>
    </w:p>
    <w:p w14:paraId="2AF1C3DD"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обратную связь</w:t>
      </w:r>
      <w:r>
        <w:rPr>
          <w:rFonts w:ascii="Verdana" w:hAnsi="Verdana"/>
          <w:color w:val="000000"/>
          <w:sz w:val="18"/>
          <w:szCs w:val="18"/>
        </w:rPr>
        <w:t>» - вопросы и ответы;</w:t>
      </w:r>
    </w:p>
    <w:p w14:paraId="17F3B6B3"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формы и методы делового взаимодействия, технологии и приемы влияния на людей.</w:t>
      </w:r>
    </w:p>
    <w:p w14:paraId="7BB4BA74" w14:textId="77777777" w:rsidR="00221CC5" w:rsidRDefault="00221CC5" w:rsidP="00221CC5">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компетентность будущего специалиста в различных образовательных средах, достигнутая в процессе формирования коммуникативных навыков, предполагает решение задач на различных уровнях педагогического общения (микроуровне - простейший акт общения «субъект - субъект»; мезоуровне - общение, ограниченное рамками определенной темы или группы; макроуровне - общение с другими субъектами в системе сложившихся в социуме норм, традиций и устоев).</w:t>
      </w:r>
    </w:p>
    <w:p w14:paraId="5F61F4A4"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одной из наиболее актуальных проблем современного общества, и в частности сферы образования и воспитания, является проблема профессиональной компетентности будущего специалиста в различных образовательных средах, в том числе коммуникативной, которая находит свое выражение в умениях передать информацию разными</w:t>
      </w:r>
      <w:r>
        <w:rPr>
          <w:rStyle w:val="WW8Num2z0"/>
          <w:rFonts w:ascii="Verdana" w:hAnsi="Verdana"/>
          <w:color w:val="000000"/>
          <w:sz w:val="18"/>
          <w:szCs w:val="18"/>
        </w:rPr>
        <w:t> </w:t>
      </w:r>
      <w:r>
        <w:rPr>
          <w:rStyle w:val="WW8Num3z0"/>
          <w:rFonts w:ascii="Verdana" w:hAnsi="Verdana"/>
          <w:color w:val="4682B4"/>
          <w:sz w:val="18"/>
          <w:szCs w:val="18"/>
        </w:rPr>
        <w:t>речевыми</w:t>
      </w:r>
      <w:r>
        <w:rPr>
          <w:rStyle w:val="WW8Num2z0"/>
          <w:rFonts w:ascii="Verdana" w:hAnsi="Verdana"/>
          <w:color w:val="000000"/>
          <w:sz w:val="18"/>
          <w:szCs w:val="18"/>
        </w:rPr>
        <w:t> </w:t>
      </w:r>
      <w:r>
        <w:rPr>
          <w:rFonts w:ascii="Verdana" w:hAnsi="Verdana"/>
          <w:color w:val="000000"/>
          <w:sz w:val="18"/>
          <w:szCs w:val="18"/>
        </w:rPr>
        <w:t>средствами; понять состояние собеседника; в искусстве воздействия на партнера по</w:t>
      </w:r>
      <w:r>
        <w:rPr>
          <w:rStyle w:val="WW8Num2z0"/>
          <w:rFonts w:ascii="Verdana" w:hAnsi="Verdana"/>
          <w:color w:val="000000"/>
          <w:sz w:val="18"/>
          <w:szCs w:val="18"/>
        </w:rPr>
        <w:t> </w:t>
      </w:r>
      <w:r>
        <w:rPr>
          <w:rStyle w:val="WW8Num3z0"/>
          <w:rFonts w:ascii="Verdana" w:hAnsi="Verdana"/>
          <w:color w:val="4682B4"/>
          <w:sz w:val="18"/>
          <w:szCs w:val="18"/>
        </w:rPr>
        <w:t>общению</w:t>
      </w:r>
      <w:r>
        <w:rPr>
          <w:rFonts w:ascii="Verdana" w:hAnsi="Verdana"/>
          <w:color w:val="000000"/>
          <w:sz w:val="18"/>
          <w:szCs w:val="18"/>
        </w:rPr>
        <w:t>; в искусстве управлять собственным психическим состоянием.</w:t>
      </w:r>
    </w:p>
    <w:p w14:paraId="4BF32533" w14:textId="77777777" w:rsidR="00221CC5" w:rsidRDefault="00221CC5" w:rsidP="00221C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Практические рекомендации:</w:t>
      </w:r>
    </w:p>
    <w:p w14:paraId="49E6E567"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Переход к информационному обществу в условиях интеграции наук и диалога культур ставит перед педагогическим</w:t>
      </w:r>
      <w:r>
        <w:rPr>
          <w:rStyle w:val="WW8Num2z0"/>
          <w:rFonts w:ascii="Verdana" w:hAnsi="Verdana"/>
          <w:color w:val="000000"/>
          <w:sz w:val="18"/>
          <w:szCs w:val="18"/>
        </w:rPr>
        <w:t> </w:t>
      </w:r>
      <w:r>
        <w:rPr>
          <w:rStyle w:val="WW8Num3z0"/>
          <w:rFonts w:ascii="Verdana" w:hAnsi="Verdana"/>
          <w:color w:val="4682B4"/>
          <w:sz w:val="18"/>
          <w:szCs w:val="18"/>
        </w:rPr>
        <w:t>вузом</w:t>
      </w:r>
      <w:r>
        <w:rPr>
          <w:rStyle w:val="WW8Num2z0"/>
          <w:rFonts w:ascii="Verdana" w:hAnsi="Verdana"/>
          <w:color w:val="000000"/>
          <w:sz w:val="18"/>
          <w:szCs w:val="18"/>
        </w:rPr>
        <w:t> </w:t>
      </w:r>
      <w:r>
        <w:rPr>
          <w:rFonts w:ascii="Verdana" w:hAnsi="Verdana"/>
          <w:color w:val="000000"/>
          <w:sz w:val="18"/>
          <w:szCs w:val="18"/>
        </w:rPr>
        <w:t>задачи подготовки творческого, активного, свободного человека, ориентированного в своей жизни не только на высокие собственные достижения, но и на общий успех окружающих его людей, организаций и сообществ. Необходимым условием продуктивной профессиональной деятельности будущего специалиста является</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профессиональной компетентностью, важнейшей составляющей которой выступает коммуникативная культура.</w:t>
      </w:r>
    </w:p>
    <w:p w14:paraId="39FB6C05"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Процесс формирования коммуникативной культуры будущих специалистов рассматривается в исследовании как составная часть их профессиональной подготовки и обеспечивается созданием</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образовательной среды, способствующей гуманитаризации образовательного процесса, которая характеризуется следующими особенностями:</w:t>
      </w:r>
    </w:p>
    <w:p w14:paraId="7D6BE038"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преподаванием</w:t>
      </w:r>
      <w:r>
        <w:rPr>
          <w:rStyle w:val="WW8Num2z0"/>
          <w:rFonts w:ascii="Verdana" w:hAnsi="Verdana"/>
          <w:color w:val="000000"/>
          <w:sz w:val="18"/>
          <w:szCs w:val="18"/>
        </w:rPr>
        <w:t> </w:t>
      </w:r>
      <w:r>
        <w:rPr>
          <w:rFonts w:ascii="Verdana" w:hAnsi="Verdana"/>
          <w:color w:val="000000"/>
          <w:sz w:val="18"/>
          <w:szCs w:val="18"/>
        </w:rPr>
        <w:t>широкого спектра образовательных курсов по общественным и</w:t>
      </w:r>
      <w:r>
        <w:rPr>
          <w:rStyle w:val="WW8Num2z0"/>
          <w:rFonts w:ascii="Verdana" w:hAnsi="Verdana"/>
          <w:color w:val="000000"/>
          <w:sz w:val="18"/>
          <w:szCs w:val="18"/>
        </w:rPr>
        <w:t> </w:t>
      </w:r>
      <w:r>
        <w:rPr>
          <w:rStyle w:val="WW8Num3z0"/>
          <w:rFonts w:ascii="Verdana" w:hAnsi="Verdana"/>
          <w:color w:val="4682B4"/>
          <w:sz w:val="18"/>
          <w:szCs w:val="18"/>
        </w:rPr>
        <w:t>гуманитарным</w:t>
      </w:r>
      <w:r>
        <w:rPr>
          <w:rStyle w:val="WW8Num2z0"/>
          <w:rFonts w:ascii="Verdana" w:hAnsi="Verdana"/>
          <w:color w:val="000000"/>
          <w:sz w:val="18"/>
          <w:szCs w:val="18"/>
        </w:rPr>
        <w:t> </w:t>
      </w:r>
      <w:r>
        <w:rPr>
          <w:rFonts w:ascii="Verdana" w:hAnsi="Verdana"/>
          <w:color w:val="000000"/>
          <w:sz w:val="18"/>
          <w:szCs w:val="18"/>
        </w:rPr>
        <w:t>наукам, включением естественнонаучных и технических знаний в единый универсальный цикл наук о человеке, обществе и природе;</w:t>
      </w:r>
    </w:p>
    <w:p w14:paraId="2E85AD78"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культурологическим</w:t>
      </w:r>
      <w:r>
        <w:rPr>
          <w:rStyle w:val="WW8Num2z0"/>
          <w:rFonts w:ascii="Verdana" w:hAnsi="Verdana"/>
          <w:color w:val="000000"/>
          <w:sz w:val="18"/>
          <w:szCs w:val="18"/>
        </w:rPr>
        <w:t> </w:t>
      </w:r>
      <w:r>
        <w:rPr>
          <w:rFonts w:ascii="Verdana" w:hAnsi="Verdana"/>
          <w:color w:val="000000"/>
          <w:sz w:val="18"/>
          <w:szCs w:val="18"/>
        </w:rPr>
        <w:t>подходом к конструированию содержания образования;</w:t>
      </w:r>
    </w:p>
    <w:p w14:paraId="595CA870"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обеспечением</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образовательного процесса;</w:t>
      </w:r>
    </w:p>
    <w:p w14:paraId="52B6B457"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деловым и межличностным</w:t>
      </w:r>
      <w:r>
        <w:rPr>
          <w:rStyle w:val="WW8Num2z0"/>
          <w:rFonts w:ascii="Verdana" w:hAnsi="Verdana"/>
          <w:color w:val="000000"/>
          <w:sz w:val="18"/>
          <w:szCs w:val="18"/>
        </w:rPr>
        <w:t> </w:t>
      </w:r>
      <w:r>
        <w:rPr>
          <w:rStyle w:val="WW8Num3z0"/>
          <w:rFonts w:ascii="Verdana" w:hAnsi="Verdana"/>
          <w:color w:val="4682B4"/>
          <w:sz w:val="18"/>
          <w:szCs w:val="18"/>
        </w:rPr>
        <w:t>общением</w:t>
      </w:r>
      <w:r>
        <w:rPr>
          <w:rFonts w:ascii="Verdana" w:hAnsi="Verdana"/>
          <w:color w:val="000000"/>
          <w:sz w:val="18"/>
          <w:szCs w:val="18"/>
        </w:rPr>
        <w:t>, способствующим творческому соразвитию участников образовательного процесса;</w:t>
      </w:r>
    </w:p>
    <w:p w14:paraId="46315DC6"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развитием демократических методов образования педагогов, утверждением принципов</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сотрудничества, расширением самоуправленческих начал в деятельности</w:t>
      </w:r>
      <w:r>
        <w:rPr>
          <w:rStyle w:val="WW8Num2z0"/>
          <w:rFonts w:ascii="Verdana" w:hAnsi="Verdana"/>
          <w:color w:val="000000"/>
          <w:sz w:val="18"/>
          <w:szCs w:val="18"/>
        </w:rPr>
        <w:t> </w:t>
      </w:r>
      <w:r>
        <w:rPr>
          <w:rStyle w:val="WW8Num3z0"/>
          <w:rFonts w:ascii="Verdana" w:hAnsi="Verdana"/>
          <w:color w:val="4682B4"/>
          <w:sz w:val="18"/>
          <w:szCs w:val="18"/>
        </w:rPr>
        <w:t>вузовских</w:t>
      </w:r>
      <w:r>
        <w:rPr>
          <w:rStyle w:val="WW8Num2z0"/>
          <w:rFonts w:ascii="Verdana" w:hAnsi="Verdana"/>
          <w:color w:val="000000"/>
          <w:sz w:val="18"/>
          <w:szCs w:val="18"/>
        </w:rPr>
        <w:t> </w:t>
      </w:r>
      <w:r>
        <w:rPr>
          <w:rFonts w:ascii="Verdana" w:hAnsi="Verdana"/>
          <w:color w:val="000000"/>
          <w:sz w:val="18"/>
          <w:szCs w:val="18"/>
        </w:rPr>
        <w:t>структур.</w:t>
      </w:r>
    </w:p>
    <w:p w14:paraId="6EE74B8B"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Формирование коммуникативной культуры будущих специалистов в гуманитарной образовательной среде осуществляется на личностно-деятельностной основе в процессе их </w:t>
      </w:r>
      <w:r>
        <w:rPr>
          <w:rFonts w:ascii="Verdana" w:hAnsi="Verdana"/>
          <w:color w:val="000000"/>
          <w:sz w:val="18"/>
          <w:szCs w:val="18"/>
        </w:rPr>
        <w:lastRenderedPageBreak/>
        <w:t>вовлечения в социально ориентированную деятельность, основной формой организации которой является</w:t>
      </w:r>
      <w:r>
        <w:rPr>
          <w:rStyle w:val="WW8Num2z0"/>
          <w:rFonts w:ascii="Verdana" w:hAnsi="Verdana"/>
          <w:color w:val="000000"/>
          <w:sz w:val="18"/>
          <w:szCs w:val="18"/>
        </w:rPr>
        <w:t> </w:t>
      </w:r>
      <w:r>
        <w:rPr>
          <w:rStyle w:val="WW8Num3z0"/>
          <w:rFonts w:ascii="Verdana" w:hAnsi="Verdana"/>
          <w:color w:val="4682B4"/>
          <w:sz w:val="18"/>
          <w:szCs w:val="18"/>
        </w:rPr>
        <w:t>студенческий</w:t>
      </w:r>
      <w:r>
        <w:rPr>
          <w:rStyle w:val="WW8Num2z0"/>
          <w:rFonts w:ascii="Verdana" w:hAnsi="Verdana"/>
          <w:color w:val="000000"/>
          <w:sz w:val="18"/>
          <w:szCs w:val="18"/>
        </w:rPr>
        <w:t> </w:t>
      </w:r>
      <w:r>
        <w:rPr>
          <w:rFonts w:ascii="Verdana" w:hAnsi="Verdana"/>
          <w:color w:val="000000"/>
          <w:sz w:val="18"/>
          <w:szCs w:val="18"/>
        </w:rPr>
        <w:t>клуб, способствующий реализации профессионального и творческого потенциала будущих специалистов, поддержке их инициативы и развертыванию реальных социальных проектов, позволяющих</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совершенствовать навыки работы в «</w:t>
      </w:r>
      <w:r>
        <w:rPr>
          <w:rStyle w:val="WW8Num3z0"/>
          <w:rFonts w:ascii="Verdana" w:hAnsi="Verdana"/>
          <w:color w:val="4682B4"/>
          <w:sz w:val="18"/>
          <w:szCs w:val="18"/>
        </w:rPr>
        <w:t>команде</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практической деятельности.</w:t>
      </w:r>
    </w:p>
    <w:p w14:paraId="3A4A12CD" w14:textId="77777777" w:rsidR="00221CC5" w:rsidRDefault="00221CC5" w:rsidP="00221C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Сформированность коммуникативной культуры у будущих специалистов определяется их профессиональной</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к осуществлению коммуникативной деятельности, представленной тремя структурными компонентами: когнитивно-мотивационным,</w:t>
      </w:r>
      <w:r>
        <w:rPr>
          <w:rStyle w:val="WW8Num2z0"/>
          <w:rFonts w:ascii="Verdana" w:hAnsi="Verdana"/>
          <w:color w:val="000000"/>
          <w:sz w:val="18"/>
          <w:szCs w:val="18"/>
        </w:rPr>
        <w:t> </w:t>
      </w:r>
      <w:r>
        <w:rPr>
          <w:rStyle w:val="WW8Num3z0"/>
          <w:rFonts w:ascii="Verdana" w:hAnsi="Verdana"/>
          <w:color w:val="4682B4"/>
          <w:sz w:val="18"/>
          <w:szCs w:val="18"/>
        </w:rPr>
        <w:t>деятельностным</w:t>
      </w:r>
      <w:r>
        <w:rPr>
          <w:rStyle w:val="WW8Num2z0"/>
          <w:rFonts w:ascii="Verdana" w:hAnsi="Verdana"/>
          <w:color w:val="000000"/>
          <w:sz w:val="18"/>
          <w:szCs w:val="18"/>
        </w:rPr>
        <w:t> </w:t>
      </w:r>
      <w:r>
        <w:rPr>
          <w:rFonts w:ascii="Verdana" w:hAnsi="Verdana"/>
          <w:color w:val="000000"/>
          <w:sz w:val="18"/>
          <w:szCs w:val="18"/>
        </w:rPr>
        <w:t>и риторическим.</w:t>
      </w:r>
    </w:p>
    <w:p w14:paraId="46C00D53" w14:textId="77777777" w:rsidR="00221CC5" w:rsidRDefault="00221CC5" w:rsidP="00221CC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Ашурова, Тахмина Абдулатифовна, 2012 год</w:t>
      </w:r>
    </w:p>
    <w:p w14:paraId="50CC1499"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 Абдуллина, O.A.</w:t>
      </w:r>
      <w:r>
        <w:rPr>
          <w:rStyle w:val="WW8Num2z0"/>
          <w:rFonts w:ascii="Verdana" w:hAnsi="Verdana"/>
          <w:color w:val="000000"/>
          <w:sz w:val="18"/>
          <w:szCs w:val="18"/>
        </w:rPr>
        <w:t> </w:t>
      </w:r>
      <w:r>
        <w:rPr>
          <w:rStyle w:val="WW8Num3z0"/>
          <w:rFonts w:ascii="Verdana" w:hAnsi="Verdana"/>
          <w:color w:val="4682B4"/>
          <w:sz w:val="18"/>
          <w:szCs w:val="18"/>
        </w:rPr>
        <w:t>Общепедагогическая</w:t>
      </w:r>
      <w:r>
        <w:rPr>
          <w:rStyle w:val="WW8Num2z0"/>
          <w:rFonts w:ascii="Verdana" w:hAnsi="Verdana"/>
          <w:color w:val="000000"/>
          <w:sz w:val="18"/>
          <w:szCs w:val="18"/>
        </w:rPr>
        <w:t> </w:t>
      </w:r>
      <w:r>
        <w:rPr>
          <w:rFonts w:ascii="Verdana" w:hAnsi="Verdana"/>
          <w:color w:val="000000"/>
          <w:sz w:val="18"/>
          <w:szCs w:val="18"/>
        </w:rPr>
        <w:t>подготовка учителя в системе высшего педагогического образования: для</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спец. высш. учеб. заведений / O.A. Абдуллина. — М.: Просвещение, 1990. - 40-141с.</w:t>
      </w:r>
    </w:p>
    <w:p w14:paraId="403F1D8E"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Аксенова</w:t>
      </w:r>
      <w:r>
        <w:rPr>
          <w:rStyle w:val="WW8Num2z0"/>
          <w:rFonts w:ascii="Verdana" w:hAnsi="Verdana"/>
          <w:color w:val="000000"/>
          <w:sz w:val="18"/>
          <w:szCs w:val="18"/>
        </w:rPr>
        <w:t> </w:t>
      </w:r>
      <w:r>
        <w:rPr>
          <w:rFonts w:ascii="Verdana" w:hAnsi="Verdana"/>
          <w:color w:val="000000"/>
          <w:sz w:val="18"/>
          <w:szCs w:val="18"/>
        </w:rPr>
        <w:t>Л.И. Социальная педагогика в специальном образовании: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сред. Пед. учеб. завед. \ Л.И. Аксёнова. М.: Академия. 2001. - 191 с.</w:t>
      </w:r>
    </w:p>
    <w:p w14:paraId="505DA09C"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3. Алехина, Е.В. Проектирование и реализация</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системы детского оздоровительного лагеря: дис. . канд. пед. наук / Е.В. Алехина. Елец, 2004. - 140с.</w:t>
      </w:r>
    </w:p>
    <w:p w14:paraId="32E75A36"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Аменд</w:t>
      </w:r>
      <w:r>
        <w:rPr>
          <w:rFonts w:ascii="Verdana" w:hAnsi="Verdana"/>
          <w:color w:val="000000"/>
          <w:sz w:val="18"/>
          <w:szCs w:val="18"/>
        </w:rPr>
        <w:t>, А.Ф. Институт развития образования и воспитания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опыт комплексного решения образовательных проблем / А.Ф.</w:t>
      </w:r>
      <w:r>
        <w:rPr>
          <w:rStyle w:val="WW8Num2z0"/>
          <w:rFonts w:ascii="Verdana" w:hAnsi="Verdana"/>
          <w:color w:val="000000"/>
          <w:sz w:val="18"/>
          <w:szCs w:val="18"/>
        </w:rPr>
        <w:t> </w:t>
      </w:r>
      <w:r>
        <w:rPr>
          <w:rStyle w:val="WW8Num3z0"/>
          <w:rFonts w:ascii="Verdana" w:hAnsi="Verdana"/>
          <w:color w:val="4682B4"/>
          <w:sz w:val="18"/>
          <w:szCs w:val="18"/>
        </w:rPr>
        <w:t>Аменд</w:t>
      </w:r>
      <w:r>
        <w:rPr>
          <w:rFonts w:ascii="Verdana" w:hAnsi="Verdana"/>
          <w:color w:val="000000"/>
          <w:sz w:val="18"/>
          <w:szCs w:val="18"/>
        </w:rPr>
        <w:t>, Е.В. Яковлев // Образование и наука. — 2002. —№1(13)с. 175-183с.</w:t>
      </w:r>
    </w:p>
    <w:p w14:paraId="707CA5C7"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Аронов</w:t>
      </w:r>
      <w:r>
        <w:rPr>
          <w:rFonts w:ascii="Verdana" w:hAnsi="Verdana"/>
          <w:color w:val="000000"/>
          <w:sz w:val="18"/>
          <w:szCs w:val="18"/>
        </w:rPr>
        <w:t>, A.M. Комплексный психолого-педагогический эксперимент: метод, пособие / A.M. Аронов, В.Г.</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 Красноярск, 1998.-260с.</w:t>
      </w:r>
    </w:p>
    <w:p w14:paraId="78F0AD2A"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6. Архипова, A.A. Социально-педагогическое сопровождение детей, оставшихся без попечения</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в процессе социализации: дис. . канд. пед. наук / A.A. Архипова. СПб., 2005. - 178с.</w:t>
      </w:r>
    </w:p>
    <w:p w14:paraId="4430176C"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7. Аминов, H.A. Диагностика педагогических способностей. М,: Воронеж, 1997.</w:t>
      </w:r>
    </w:p>
    <w:p w14:paraId="03FF6B1F"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8. Андреенкова, Н.В. Проблемы</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М.: Наука, 1970.-287с.</w:t>
      </w:r>
    </w:p>
    <w:p w14:paraId="78BD326A"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9. Аникеева, Н.П. Воспитание</w:t>
      </w:r>
      <w:r>
        <w:rPr>
          <w:rStyle w:val="WW8Num2z0"/>
          <w:rFonts w:ascii="Verdana" w:hAnsi="Verdana"/>
          <w:color w:val="000000"/>
          <w:sz w:val="18"/>
          <w:szCs w:val="18"/>
        </w:rPr>
        <w:t> </w:t>
      </w:r>
      <w:r>
        <w:rPr>
          <w:rStyle w:val="WW8Num3z0"/>
          <w:rFonts w:ascii="Verdana" w:hAnsi="Verdana"/>
          <w:color w:val="4682B4"/>
          <w:sz w:val="18"/>
          <w:szCs w:val="18"/>
        </w:rPr>
        <w:t>игрой</w:t>
      </w:r>
      <w:r>
        <w:rPr>
          <w:rFonts w:ascii="Verdana" w:hAnsi="Verdana"/>
          <w:color w:val="000000"/>
          <w:sz w:val="18"/>
          <w:szCs w:val="18"/>
        </w:rPr>
        <w:t>: кн. для учителя/ Н.П. Аникеева. -Новосибирск, 1994. 175с.</w:t>
      </w:r>
    </w:p>
    <w:p w14:paraId="0D440884"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10. Анохина, Т.В. Педагогическая поддержка как реальность современного образования / Т.В. Анохина // Новые ценности образования: Забота поддержка - консультирование. — М.: Инноватор, 1999. - 57-70с.</w:t>
      </w:r>
    </w:p>
    <w:p w14:paraId="06077B1C"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11. Антонов, В.Н. Педагогические условия деятельности детских оздоровительно-образовательных лагерей в современных условиях: дис. канд. пед. наук / В.Н. Антонов. Екатеринбург, 1997. — 178с.</w:t>
      </w:r>
    </w:p>
    <w:p w14:paraId="680A9BC4"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12. Антонова, JI.H. Региональное управление социально педагогической системой поддержки детей группы риска: дис. . д-ра пед. наук / JI.H. Антонова. М., 2005. - 453с.</w:t>
      </w:r>
    </w:p>
    <w:p w14:paraId="7A0689B0"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13. Барышникова, З.А. Воспитание</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старших подростков в загородном лагере: автореф. дис. . канд. пед. наук / З.А. Барышникова. М., 1999. - 19с.</w:t>
      </w:r>
    </w:p>
    <w:p w14:paraId="67DD1CD2"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14. Басова, В.М. Формирование социальной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сельских школьников: автореф. дис. . д-ра пед. наук / В.М. Басова. Кострома, 2005. 39с.</w:t>
      </w:r>
    </w:p>
    <w:p w14:paraId="28A7961B"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15. Беличева, А. Основы превентивной психологии/ А. Беличева. -М., 1998. 199с.</w:t>
      </w:r>
    </w:p>
    <w:p w14:paraId="40366047"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16. Белкин, A.C. Ситуация успеха. Как ее создавать / A.C. Белкин. — М., 2001.-76с.</w:t>
      </w:r>
    </w:p>
    <w:p w14:paraId="01184ECD"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17. Бережная, И.Ф. Формирование социальных ориентации подростков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загородном лагере: дис. . канд. пед. наук / И.Ф. Бережная. -Воронеж, 1998. — 188 с.</w:t>
      </w:r>
    </w:p>
    <w:p w14:paraId="1C93BB22"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18. Бехтерев, В. М. Коллективная рефлексология.— Пг., 1923.</w:t>
      </w:r>
    </w:p>
    <w:p w14:paraId="6A7EC4B7"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П.П. Избранные педагогические и психологические сочинения: Т.1., 1979.</w:t>
      </w:r>
    </w:p>
    <w:p w14:paraId="1C4DA31F"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20. Богданова, Е.В. Добровольческое движение как фактор</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 Е.В. Богданова //</w:t>
      </w:r>
      <w:r>
        <w:rPr>
          <w:rStyle w:val="WW8Num2z0"/>
          <w:rFonts w:ascii="Verdana" w:hAnsi="Verdana"/>
          <w:color w:val="000000"/>
          <w:sz w:val="18"/>
          <w:szCs w:val="18"/>
        </w:rPr>
        <w:t> </w:t>
      </w:r>
      <w:r>
        <w:rPr>
          <w:rStyle w:val="WW8Num3z0"/>
          <w:rFonts w:ascii="Verdana" w:hAnsi="Verdana"/>
          <w:color w:val="4682B4"/>
          <w:sz w:val="18"/>
          <w:szCs w:val="18"/>
        </w:rPr>
        <w:t>Мотивационное</w:t>
      </w:r>
      <w:r>
        <w:rPr>
          <w:rStyle w:val="WW8Num2z0"/>
          <w:rFonts w:ascii="Verdana" w:hAnsi="Verdana"/>
          <w:color w:val="000000"/>
          <w:sz w:val="18"/>
          <w:szCs w:val="18"/>
        </w:rPr>
        <w:t> </w:t>
      </w:r>
      <w:r>
        <w:rPr>
          <w:rFonts w:ascii="Verdana" w:hAnsi="Verdana"/>
          <w:color w:val="000000"/>
          <w:sz w:val="18"/>
          <w:szCs w:val="18"/>
        </w:rPr>
        <w:t>пространство воспитательной работы педагогического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сб. науч. ст. — Новосибирск: Изд-во</w:t>
      </w:r>
      <w:r>
        <w:rPr>
          <w:rStyle w:val="WW8Num2z0"/>
          <w:rFonts w:ascii="Verdana" w:hAnsi="Verdana"/>
          <w:color w:val="000000"/>
          <w:sz w:val="18"/>
          <w:szCs w:val="18"/>
        </w:rPr>
        <w:t> </w:t>
      </w:r>
      <w:r>
        <w:rPr>
          <w:rStyle w:val="WW8Num3z0"/>
          <w:rFonts w:ascii="Verdana" w:hAnsi="Verdana"/>
          <w:color w:val="4682B4"/>
          <w:sz w:val="18"/>
          <w:szCs w:val="18"/>
        </w:rPr>
        <w:t>НГПУ</w:t>
      </w:r>
      <w:r>
        <w:rPr>
          <w:rFonts w:ascii="Verdana" w:hAnsi="Verdana"/>
          <w:color w:val="000000"/>
          <w:sz w:val="18"/>
          <w:szCs w:val="18"/>
        </w:rPr>
        <w:t>, 2001. 42-47с.</w:t>
      </w:r>
    </w:p>
    <w:p w14:paraId="69779701"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Е.Д. Возможности и ограничения</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 xml:space="preserve">компетенции подростков / </w:t>
      </w:r>
      <w:r>
        <w:rPr>
          <w:rFonts w:ascii="Verdana" w:hAnsi="Verdana"/>
          <w:color w:val="000000"/>
          <w:sz w:val="18"/>
          <w:szCs w:val="18"/>
        </w:rPr>
        <w:lastRenderedPageBreak/>
        <w:t>Е.Д.</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Е.Г. Шеин // Психологическая наука и образование. — 1999. — № 2. 64-76с.</w:t>
      </w:r>
    </w:p>
    <w:p w14:paraId="2BE8EACA"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22. Божович, Л.И. Этапы формирования личности в онтогенезе/ Л.И. Божович // Вопросы психологии. 1979. - № 2. - 47-56с.</w:t>
      </w:r>
    </w:p>
    <w:p w14:paraId="218410AA"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23. Болл, А. Основы лагерного менеджмента: учеб. пособие для руководителей детских</w:t>
      </w:r>
      <w:r>
        <w:rPr>
          <w:rStyle w:val="WW8Num2z0"/>
          <w:rFonts w:ascii="Verdana" w:hAnsi="Verdana"/>
          <w:color w:val="000000"/>
          <w:sz w:val="18"/>
          <w:szCs w:val="18"/>
        </w:rPr>
        <w:t> </w:t>
      </w:r>
      <w:r>
        <w:rPr>
          <w:rStyle w:val="WW8Num3z0"/>
          <w:rFonts w:ascii="Verdana" w:hAnsi="Verdana"/>
          <w:color w:val="4682B4"/>
          <w:sz w:val="18"/>
          <w:szCs w:val="18"/>
        </w:rPr>
        <w:t>оздоровительных</w:t>
      </w:r>
      <w:r>
        <w:rPr>
          <w:rStyle w:val="WW8Num2z0"/>
          <w:rFonts w:ascii="Verdana" w:hAnsi="Verdana"/>
          <w:color w:val="000000"/>
          <w:sz w:val="18"/>
          <w:szCs w:val="18"/>
        </w:rPr>
        <w:t> </w:t>
      </w:r>
      <w:r>
        <w:rPr>
          <w:rFonts w:ascii="Verdana" w:hAnsi="Verdana"/>
          <w:color w:val="000000"/>
          <w:sz w:val="18"/>
          <w:szCs w:val="18"/>
        </w:rPr>
        <w:t>учреждений / А. Болл, Б. Болл; пер. с англ. СПб., 2004. - 221с.</w:t>
      </w:r>
    </w:p>
    <w:p w14:paraId="628015F5"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24. Болотина, Т.В. Гражданское образование в контексте модернизации образования / Т.В. Болотина // Академический вестник. — 2001. № 6. - 62-64с.</w:t>
      </w:r>
    </w:p>
    <w:p w14:paraId="66D74DCA"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25. Большой толковый социологический словарь. М., 1999 (составители: Д.Джери, Дж. Джери).</w:t>
      </w:r>
    </w:p>
    <w:p w14:paraId="6CD02CE6"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26. Большой энциклопедический словарь. М.: Большая Российская энциклопедия, 1997.</w:t>
      </w:r>
    </w:p>
    <w:p w14:paraId="095770B0"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27. Бочарова, В.Г. Профессиональная социальная работа:</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ориентированный подход. М.: Академия, 2009. - 354 с.</w:t>
      </w:r>
    </w:p>
    <w:p w14:paraId="7A8AD099"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Бочарова</w:t>
      </w:r>
      <w:r>
        <w:rPr>
          <w:rFonts w:ascii="Verdana" w:hAnsi="Verdana"/>
          <w:color w:val="000000"/>
          <w:sz w:val="18"/>
          <w:szCs w:val="18"/>
        </w:rPr>
        <w:t>, Н.И. Организация досуга детей в семье: учеб. пособие/ Н.И. Бочарова, О.Г.</w:t>
      </w:r>
      <w:r>
        <w:rPr>
          <w:rStyle w:val="WW8Num2z0"/>
          <w:rFonts w:ascii="Verdana" w:hAnsi="Verdana"/>
          <w:color w:val="000000"/>
          <w:sz w:val="18"/>
          <w:szCs w:val="18"/>
        </w:rPr>
        <w:t> </w:t>
      </w:r>
      <w:r>
        <w:rPr>
          <w:rStyle w:val="WW8Num3z0"/>
          <w:rFonts w:ascii="Verdana" w:hAnsi="Verdana"/>
          <w:color w:val="4682B4"/>
          <w:sz w:val="18"/>
          <w:szCs w:val="18"/>
        </w:rPr>
        <w:t>Тихонов</w:t>
      </w:r>
      <w:r>
        <w:rPr>
          <w:rFonts w:ascii="Verdana" w:hAnsi="Verdana"/>
          <w:color w:val="000000"/>
          <w:sz w:val="18"/>
          <w:szCs w:val="18"/>
        </w:rPr>
        <w:t>. М.: Академия, 2001. — 208 с.</w:t>
      </w:r>
    </w:p>
    <w:p w14:paraId="3A71746B"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29. Брускова, Е.С.</w:t>
      </w:r>
      <w:r>
        <w:rPr>
          <w:rStyle w:val="WW8Num2z0"/>
          <w:rFonts w:ascii="Verdana" w:hAnsi="Verdana"/>
          <w:color w:val="000000"/>
          <w:sz w:val="18"/>
          <w:szCs w:val="18"/>
        </w:rPr>
        <w:t> </w:t>
      </w:r>
      <w:r>
        <w:rPr>
          <w:rStyle w:val="WW8Num3z0"/>
          <w:rFonts w:ascii="Verdana" w:hAnsi="Verdana"/>
          <w:color w:val="4682B4"/>
          <w:sz w:val="18"/>
          <w:szCs w:val="18"/>
        </w:rPr>
        <w:t>Семья</w:t>
      </w:r>
      <w:r>
        <w:rPr>
          <w:rStyle w:val="WW8Num2z0"/>
          <w:rFonts w:ascii="Verdana" w:hAnsi="Verdana"/>
          <w:color w:val="000000"/>
          <w:sz w:val="18"/>
          <w:szCs w:val="18"/>
        </w:rPr>
        <w:t> </w:t>
      </w:r>
      <w:r>
        <w:rPr>
          <w:rFonts w:ascii="Verdana" w:hAnsi="Verdana"/>
          <w:color w:val="000000"/>
          <w:sz w:val="18"/>
          <w:szCs w:val="18"/>
        </w:rPr>
        <w:t>без родителей: социально-педагогическая система Германа</w:t>
      </w:r>
      <w:r>
        <w:rPr>
          <w:rStyle w:val="WW8Num2z0"/>
          <w:rFonts w:ascii="Verdana" w:hAnsi="Verdana"/>
          <w:color w:val="000000"/>
          <w:sz w:val="18"/>
          <w:szCs w:val="18"/>
        </w:rPr>
        <w:t> </w:t>
      </w:r>
      <w:r>
        <w:rPr>
          <w:rStyle w:val="WW8Num3z0"/>
          <w:rFonts w:ascii="Verdana" w:hAnsi="Verdana"/>
          <w:color w:val="4682B4"/>
          <w:sz w:val="18"/>
          <w:szCs w:val="18"/>
        </w:rPr>
        <w:t>Гмайнера</w:t>
      </w:r>
      <w:r>
        <w:rPr>
          <w:rStyle w:val="WW8Num2z0"/>
          <w:rFonts w:ascii="Verdana" w:hAnsi="Verdana"/>
          <w:color w:val="000000"/>
          <w:sz w:val="18"/>
          <w:szCs w:val="18"/>
        </w:rPr>
        <w:t> </w:t>
      </w:r>
      <w:r>
        <w:rPr>
          <w:rFonts w:ascii="Verdana" w:hAnsi="Verdana"/>
          <w:color w:val="000000"/>
          <w:sz w:val="18"/>
          <w:szCs w:val="18"/>
        </w:rPr>
        <w:t>/ Е.С. Брускова. — М.: Центр развития соц.-пед. инициатив: SOS-</w:t>
      </w:r>
      <w:r>
        <w:rPr>
          <w:rStyle w:val="WW8Num3z0"/>
          <w:rFonts w:ascii="Verdana" w:hAnsi="Verdana"/>
          <w:color w:val="4682B4"/>
          <w:sz w:val="18"/>
          <w:szCs w:val="18"/>
        </w:rPr>
        <w:t>Киндердорф</w:t>
      </w:r>
      <w:r>
        <w:rPr>
          <w:rStyle w:val="WW8Num2z0"/>
          <w:rFonts w:ascii="Verdana" w:hAnsi="Verdana"/>
          <w:color w:val="000000"/>
          <w:sz w:val="18"/>
          <w:szCs w:val="18"/>
        </w:rPr>
        <w:t> </w:t>
      </w:r>
      <w:r>
        <w:rPr>
          <w:rFonts w:ascii="Verdana" w:hAnsi="Verdana"/>
          <w:color w:val="000000"/>
          <w:sz w:val="18"/>
          <w:szCs w:val="18"/>
        </w:rPr>
        <w:t>Интернационал, 1993. -237 с.</w:t>
      </w:r>
    </w:p>
    <w:p w14:paraId="2D8C0A02"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30. Бурнард, Ф.</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межличностного взаимодействия. СПб.: Питер 2001.</w:t>
      </w:r>
    </w:p>
    <w:p w14:paraId="7068C019"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31. Бухтиярова, И.Н. Метод проектов и индивидуальные программы в продуктивном обучении.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2001. №2. С. 108115.</w:t>
      </w:r>
    </w:p>
    <w:p w14:paraId="7D9E62F5"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32. Буянов, М.И.</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из неблагополучной семьи / М.И. Буянов. М.: Просвещение, 1994. 208 с.</w:t>
      </w:r>
    </w:p>
    <w:p w14:paraId="40475627"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33. Быкова, E.H. Подготовка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Style w:val="WW8Num2z0"/>
          <w:rFonts w:ascii="Verdana" w:hAnsi="Verdana"/>
          <w:color w:val="000000"/>
          <w:sz w:val="18"/>
          <w:szCs w:val="18"/>
        </w:rPr>
        <w:t> </w:t>
      </w:r>
      <w:r>
        <w:rPr>
          <w:rFonts w:ascii="Verdana" w:hAnsi="Verdana"/>
          <w:color w:val="000000"/>
          <w:sz w:val="18"/>
          <w:szCs w:val="18"/>
        </w:rPr>
        <w:t>к работе с учащимися девиантного поведения: автореф. дис. . канд. пед. наук: / E.H. Быкова. Новосибирск, 2005. - 21с.</w:t>
      </w:r>
    </w:p>
    <w:p w14:paraId="0BC0E778"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Василькова</w:t>
      </w:r>
      <w:r>
        <w:rPr>
          <w:rStyle w:val="WW8Num2z0"/>
          <w:rFonts w:ascii="Verdana" w:hAnsi="Verdana"/>
          <w:color w:val="000000"/>
          <w:sz w:val="18"/>
          <w:szCs w:val="18"/>
        </w:rPr>
        <w:t> </w:t>
      </w:r>
      <w:r>
        <w:rPr>
          <w:rFonts w:ascii="Verdana" w:hAnsi="Verdana"/>
          <w:color w:val="000000"/>
          <w:sz w:val="18"/>
          <w:szCs w:val="18"/>
        </w:rPr>
        <w:t>Ю.В., Василькова Т.А. Социальная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Курс лекций: Учеб. пособие для студ.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 2-е изд., стереотип.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2001. — 440 с.</w:t>
      </w:r>
    </w:p>
    <w:p w14:paraId="027C9D25"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35. Введение в практическую социальную психологию/ под ред. Ю. М.</w:t>
      </w:r>
      <w:r>
        <w:rPr>
          <w:rStyle w:val="WW8Num2z0"/>
          <w:rFonts w:ascii="Verdana" w:hAnsi="Verdana"/>
          <w:color w:val="000000"/>
          <w:sz w:val="18"/>
          <w:szCs w:val="18"/>
        </w:rPr>
        <w:t> </w:t>
      </w:r>
      <w:r>
        <w:rPr>
          <w:rStyle w:val="WW8Num3z0"/>
          <w:rFonts w:ascii="Verdana" w:hAnsi="Verdana"/>
          <w:color w:val="4682B4"/>
          <w:sz w:val="18"/>
          <w:szCs w:val="18"/>
        </w:rPr>
        <w:t>Жукова</w:t>
      </w:r>
      <w:r>
        <w:rPr>
          <w:rFonts w:ascii="Verdana" w:hAnsi="Verdana"/>
          <w:color w:val="000000"/>
          <w:sz w:val="18"/>
          <w:szCs w:val="18"/>
        </w:rPr>
        <w:t>, JI. А. Петровской, О. В.</w:t>
      </w:r>
      <w:r>
        <w:rPr>
          <w:rStyle w:val="WW8Num2z0"/>
          <w:rFonts w:ascii="Verdana" w:hAnsi="Verdana"/>
          <w:color w:val="000000"/>
          <w:sz w:val="18"/>
          <w:szCs w:val="18"/>
        </w:rPr>
        <w:t> </w:t>
      </w:r>
      <w:r>
        <w:rPr>
          <w:rStyle w:val="WW8Num3z0"/>
          <w:rFonts w:ascii="Verdana" w:hAnsi="Verdana"/>
          <w:color w:val="4682B4"/>
          <w:sz w:val="18"/>
          <w:szCs w:val="18"/>
        </w:rPr>
        <w:t>Соловьевой</w:t>
      </w:r>
      <w:r>
        <w:rPr>
          <w:rStyle w:val="WW8Num2z0"/>
          <w:rFonts w:ascii="Verdana" w:hAnsi="Verdana"/>
          <w:color w:val="000000"/>
          <w:sz w:val="18"/>
          <w:szCs w:val="18"/>
        </w:rPr>
        <w:t> </w:t>
      </w:r>
      <w:r>
        <w:rPr>
          <w:rFonts w:ascii="Verdana" w:hAnsi="Verdana"/>
          <w:color w:val="000000"/>
          <w:sz w:val="18"/>
          <w:szCs w:val="18"/>
        </w:rPr>
        <w:t>3 -е. издание, М.: Смысл - 377с.</w:t>
      </w:r>
    </w:p>
    <w:p w14:paraId="01A550EA"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36. Веселкова, Н.В.,</w:t>
      </w:r>
      <w:r>
        <w:rPr>
          <w:rStyle w:val="WW8Num2z0"/>
          <w:rFonts w:ascii="Verdana" w:hAnsi="Verdana"/>
          <w:color w:val="000000"/>
          <w:sz w:val="18"/>
          <w:szCs w:val="18"/>
        </w:rPr>
        <w:t> </w:t>
      </w:r>
      <w:r>
        <w:rPr>
          <w:rStyle w:val="WW8Num3z0"/>
          <w:rFonts w:ascii="Verdana" w:hAnsi="Verdana"/>
          <w:color w:val="4682B4"/>
          <w:sz w:val="18"/>
          <w:szCs w:val="18"/>
        </w:rPr>
        <w:t>Прямикова</w:t>
      </w:r>
      <w:r>
        <w:rPr>
          <w:rStyle w:val="WW8Num2z0"/>
          <w:rFonts w:ascii="Verdana" w:hAnsi="Verdana"/>
          <w:color w:val="000000"/>
          <w:sz w:val="18"/>
          <w:szCs w:val="18"/>
        </w:rPr>
        <w:t> </w:t>
      </w:r>
      <w:r>
        <w:rPr>
          <w:rFonts w:ascii="Verdana" w:hAnsi="Verdana"/>
          <w:color w:val="000000"/>
          <w:sz w:val="18"/>
          <w:szCs w:val="18"/>
        </w:rPr>
        <w:t>Е.В. Социальная компетентность взросления. Екатеринбург, 2005. 198 с.</w:t>
      </w:r>
    </w:p>
    <w:p w14:paraId="3E1DC487"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37. Вернадский, В. И.</w:t>
      </w:r>
      <w:r>
        <w:rPr>
          <w:rStyle w:val="WW8Num2z0"/>
          <w:rFonts w:ascii="Verdana" w:hAnsi="Verdana"/>
          <w:color w:val="000000"/>
          <w:sz w:val="18"/>
          <w:szCs w:val="18"/>
        </w:rPr>
        <w:t> </w:t>
      </w:r>
      <w:r>
        <w:rPr>
          <w:rStyle w:val="WW8Num3z0"/>
          <w:rFonts w:ascii="Verdana" w:hAnsi="Verdana"/>
          <w:color w:val="4682B4"/>
          <w:sz w:val="18"/>
          <w:szCs w:val="18"/>
        </w:rPr>
        <w:t>Биосфера</w:t>
      </w:r>
      <w:r>
        <w:rPr>
          <w:rStyle w:val="WW8Num2z0"/>
          <w:rFonts w:ascii="Verdana" w:hAnsi="Verdana"/>
          <w:color w:val="000000"/>
          <w:sz w:val="18"/>
          <w:szCs w:val="18"/>
        </w:rPr>
        <w:t> </w:t>
      </w:r>
      <w:r>
        <w:rPr>
          <w:rFonts w:ascii="Verdana" w:hAnsi="Verdana"/>
          <w:color w:val="000000"/>
          <w:sz w:val="18"/>
          <w:szCs w:val="18"/>
        </w:rPr>
        <w:t>и ноосфера / Отв. ред. Б. С. Соколов.— М.: Наука, 1989.</w:t>
      </w:r>
    </w:p>
    <w:p w14:paraId="17093D44"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38. Викулина, М.А. Личностно-ориентированная подготовка студентов в педагогическом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(основы теории): Монография. Н. Новгород: Нижегородский</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центр, 2000.- 136с.</w:t>
      </w:r>
    </w:p>
    <w:p w14:paraId="58801259"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39. Вульфов, Б.З. Социальный</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в системе общественного воспитания. М.: Эксмо, 2008. - 112 с.</w:t>
      </w:r>
    </w:p>
    <w:p w14:paraId="444CC676"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История развития высших психических функций/ Собрание сочинений, т. 3. — М., 1983.</w:t>
      </w:r>
    </w:p>
    <w:p w14:paraId="50666672"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41. Гальперин, П.Я. К учению об</w:t>
      </w:r>
      <w:r>
        <w:rPr>
          <w:rStyle w:val="WW8Num2z0"/>
          <w:rFonts w:ascii="Verdana" w:hAnsi="Verdana"/>
          <w:color w:val="000000"/>
          <w:sz w:val="18"/>
          <w:szCs w:val="18"/>
        </w:rPr>
        <w:t> </w:t>
      </w:r>
      <w:r>
        <w:rPr>
          <w:rStyle w:val="WW8Num3z0"/>
          <w:rFonts w:ascii="Verdana" w:hAnsi="Verdana"/>
          <w:color w:val="4682B4"/>
          <w:sz w:val="18"/>
          <w:szCs w:val="18"/>
        </w:rPr>
        <w:t>интериоризации</w:t>
      </w:r>
      <w:r>
        <w:rPr>
          <w:rStyle w:val="WW8Num2z0"/>
          <w:rFonts w:ascii="Verdana" w:hAnsi="Verdana"/>
          <w:color w:val="000000"/>
          <w:sz w:val="18"/>
          <w:szCs w:val="18"/>
        </w:rPr>
        <w:t> </w:t>
      </w:r>
      <w:r>
        <w:rPr>
          <w:rFonts w:ascii="Verdana" w:hAnsi="Verdana"/>
          <w:color w:val="000000"/>
          <w:sz w:val="18"/>
          <w:szCs w:val="18"/>
        </w:rPr>
        <w:t>//Вопросы психологии, 1966, №6.</w:t>
      </w:r>
    </w:p>
    <w:p w14:paraId="03750B7E"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О.С. Каникулы: игра, воспитание / О.С. Газман. — М.,1971.-124 с.</w:t>
      </w:r>
    </w:p>
    <w:p w14:paraId="3C469FB7"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43. Газман, О.С. Неклассическое воспитание. От авторитарной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к педагогике свободы / О.С. Газман. — М., 2002. — 155 с.</w:t>
      </w:r>
    </w:p>
    <w:p w14:paraId="7C69F922"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44. Газман, О.С. Педагогическая поддержка детей в образовании как инновационная проблема / О.С. Газман // Новые ценности образования: десять концепций и эссе. — М., 1998. Вып. 3. — 59-70.</w:t>
      </w:r>
    </w:p>
    <w:p w14:paraId="08877C66"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Гоноболин</w:t>
      </w:r>
      <w:r>
        <w:rPr>
          <w:rFonts w:ascii="Verdana" w:hAnsi="Verdana"/>
          <w:color w:val="000000"/>
          <w:sz w:val="18"/>
          <w:szCs w:val="18"/>
        </w:rPr>
        <w:t>, Ф.Н. Психологический анализ педагогических способностей. М.: Педагогика, 1962.</w:t>
      </w:r>
    </w:p>
    <w:p w14:paraId="50BC1006"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46. Горбунова, Н.В., Кочкина, Л.В. Методика организации работы над проектом. // Образование в современной школе. 2000. №4. С. 21-27.</w:t>
      </w:r>
    </w:p>
    <w:p w14:paraId="59BF8E25"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47. Грабарь, М.И. Проблема измерений и проверки гипотез при мониторинге результатов обучения. // Стандарты и мониторинг в образовании. 2000. №3. С. 49-55.</w:t>
      </w:r>
    </w:p>
    <w:p w14:paraId="24BD04B9"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В.В. «</w:t>
      </w:r>
      <w:r>
        <w:rPr>
          <w:rStyle w:val="WW8Num3z0"/>
          <w:rFonts w:ascii="Verdana" w:hAnsi="Verdana"/>
          <w:color w:val="4682B4"/>
          <w:sz w:val="18"/>
          <w:szCs w:val="18"/>
        </w:rPr>
        <w:t>Метод проектов</w:t>
      </w:r>
      <w:r>
        <w:rPr>
          <w:rFonts w:ascii="Verdana" w:hAnsi="Verdana"/>
          <w:color w:val="000000"/>
          <w:sz w:val="18"/>
          <w:szCs w:val="18"/>
        </w:rPr>
        <w:t>» как частный случай</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технологии обучения. // Директор школы, № 6, 1995</w:t>
      </w:r>
    </w:p>
    <w:p w14:paraId="026AFA8A"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49. Гузеев, В.В. Образовательная технология: от приёма до философии. -М., 1996</w:t>
      </w:r>
    </w:p>
    <w:p w14:paraId="5D1A1EA1"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50. Гузеев, В.В. Развитие образовательной технологии. — М., 1998</w:t>
      </w:r>
    </w:p>
    <w:p w14:paraId="4E15DD8F"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51. Давыдов, В.В. Проблемы развивающего обучения. / В.В. Давыдов М., 2005. - 380 с.</w:t>
      </w:r>
    </w:p>
    <w:p w14:paraId="37E183FA"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Данюшенков</w:t>
      </w:r>
      <w:r>
        <w:rPr>
          <w:rFonts w:ascii="Verdana" w:hAnsi="Verdana"/>
          <w:color w:val="000000"/>
          <w:sz w:val="18"/>
          <w:szCs w:val="18"/>
        </w:rPr>
        <w:t>, В.С., Сычкина, Л.А. Педагогическая интерпретация как форма информационного взаимодействия в процессе обучения. // Наука и школа. 2000. №2. С. 19-25.</w:t>
      </w:r>
    </w:p>
    <w:p w14:paraId="6190DD2B"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53. Девяткина, Г.В. Проектирование учебно-технологических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 Школьные технологии. 1998. №4. С. 121-126.</w:t>
      </w:r>
    </w:p>
    <w:p w14:paraId="0D81A22D"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54. Дементьева, И.Ф.</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детей в семье: теории, факторы, модели / И.Ф. Дементьева. М.: Генезис, 2004. — 232 с.</w:t>
      </w:r>
    </w:p>
    <w:p w14:paraId="41374CDF"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55. Дж.</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Демократия и образование: Пер. с англ. — М.: Педагогика-Пресс, 2000. — 384 с.</w:t>
      </w:r>
    </w:p>
    <w:p w14:paraId="018CED85"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56. Закон Республики Таджикистан «О высшем и</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профессиональном образовании». Душанбе, 2003. - С. 80-104.</w:t>
      </w:r>
    </w:p>
    <w:p w14:paraId="1680A704"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57. Закон Республики Таджикистан «</w:t>
      </w:r>
      <w:r>
        <w:rPr>
          <w:rStyle w:val="WW8Num3z0"/>
          <w:rFonts w:ascii="Verdana" w:hAnsi="Verdana"/>
          <w:color w:val="4682B4"/>
          <w:sz w:val="18"/>
          <w:szCs w:val="18"/>
        </w:rPr>
        <w:t>О государственном языке</w:t>
      </w:r>
      <w:r>
        <w:rPr>
          <w:rFonts w:ascii="Verdana" w:hAnsi="Verdana"/>
          <w:color w:val="000000"/>
          <w:sz w:val="18"/>
          <w:szCs w:val="18"/>
        </w:rPr>
        <w:t>». -Душанбе, 1993.</w:t>
      </w:r>
    </w:p>
    <w:p w14:paraId="6093F18F"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58. Закон Республики Таджикистан «О науке и государственной научно-технической политике». -Душанбе, 1998.</w:t>
      </w:r>
    </w:p>
    <w:p w14:paraId="26A6EDA1"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59. Закон Республики Таджикистан «Об образовании » (Конуни Чумхурии Точикистон «</w:t>
      </w:r>
      <w:r>
        <w:rPr>
          <w:rStyle w:val="WW8Num3z0"/>
          <w:rFonts w:ascii="Verdana" w:hAnsi="Verdana"/>
          <w:color w:val="4682B4"/>
          <w:sz w:val="18"/>
          <w:szCs w:val="18"/>
        </w:rPr>
        <w:t>Дар бораи маориф</w:t>
      </w:r>
      <w:r>
        <w:rPr>
          <w:rFonts w:ascii="Verdana" w:hAnsi="Verdana"/>
          <w:color w:val="000000"/>
          <w:sz w:val="18"/>
          <w:szCs w:val="18"/>
        </w:rPr>
        <w:t>») рузномаи «</w:t>
      </w:r>
      <w:r>
        <w:rPr>
          <w:rStyle w:val="WW8Num3z0"/>
          <w:rFonts w:ascii="Verdana" w:hAnsi="Verdana"/>
          <w:color w:val="4682B4"/>
          <w:sz w:val="18"/>
          <w:szCs w:val="18"/>
        </w:rPr>
        <w:t>Чумхурият</w:t>
      </w:r>
      <w:r>
        <w:rPr>
          <w:rFonts w:ascii="Verdana" w:hAnsi="Verdana"/>
          <w:color w:val="000000"/>
          <w:sz w:val="18"/>
          <w:szCs w:val="18"/>
        </w:rPr>
        <w:t>» 27 май с.2004.</w:t>
      </w:r>
    </w:p>
    <w:p w14:paraId="6CF70038"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Занков</w:t>
      </w:r>
      <w:r>
        <w:rPr>
          <w:rFonts w:ascii="Verdana" w:hAnsi="Verdana"/>
          <w:color w:val="000000"/>
          <w:sz w:val="18"/>
          <w:szCs w:val="18"/>
        </w:rPr>
        <w:t>, Л.В. Избранные педагогические труды. / Л.В. Занков- М., 2004. -612с.</w:t>
      </w:r>
    </w:p>
    <w:p w14:paraId="5AD0502A"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Э.Ф. Психологические аспекты социализации личности: сб. психолого-педагогической литературы / Э.Ф. Зеер. — М.: Н. Тагил:</w:t>
      </w:r>
      <w:r>
        <w:rPr>
          <w:rStyle w:val="WW8Num2z0"/>
          <w:rFonts w:ascii="Verdana" w:hAnsi="Verdana"/>
          <w:color w:val="000000"/>
          <w:sz w:val="18"/>
          <w:szCs w:val="18"/>
        </w:rPr>
        <w:t> </w:t>
      </w:r>
      <w:r>
        <w:rPr>
          <w:rStyle w:val="WW8Num3z0"/>
          <w:rFonts w:ascii="Verdana" w:hAnsi="Verdana"/>
          <w:color w:val="4682B4"/>
          <w:sz w:val="18"/>
          <w:szCs w:val="18"/>
        </w:rPr>
        <w:t>НТФ</w:t>
      </w:r>
      <w:r>
        <w:rPr>
          <w:rStyle w:val="WW8Num2z0"/>
          <w:rFonts w:ascii="Verdana" w:hAnsi="Verdana"/>
          <w:color w:val="000000"/>
          <w:sz w:val="18"/>
          <w:szCs w:val="18"/>
        </w:rPr>
        <w:t> </w:t>
      </w:r>
      <w:r>
        <w:rPr>
          <w:rFonts w:ascii="Verdana" w:hAnsi="Verdana"/>
          <w:color w:val="000000"/>
          <w:sz w:val="18"/>
          <w:szCs w:val="18"/>
        </w:rPr>
        <w:t>ИРРО, 2002. - 19-21с.</w:t>
      </w:r>
    </w:p>
    <w:p w14:paraId="04A043C9"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62. Зимбардо, Ф. Социальное влияние / Ф. Зимбардо, М.С. Ляйппе. СПб.: Питер 2001. 448с.</w:t>
      </w:r>
    </w:p>
    <w:p w14:paraId="13553869"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63. Зимняя, И.А. Социальная работа как профессиональная деятельность // Социальная работа / Отв.ред. И.А. Зимняя. Вып. №2. М., 1992.</w:t>
      </w:r>
    </w:p>
    <w:p w14:paraId="4761C513"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64. Иванов, А. Размышления о лагере нового типа / А. Иванов// Новые ценности образования: Философия и педагогика</w:t>
      </w:r>
      <w:r>
        <w:rPr>
          <w:rStyle w:val="WW8Num2z0"/>
          <w:rFonts w:ascii="Verdana" w:hAnsi="Verdana"/>
          <w:color w:val="000000"/>
          <w:sz w:val="18"/>
          <w:szCs w:val="18"/>
        </w:rPr>
        <w:t> </w:t>
      </w:r>
      <w:r>
        <w:rPr>
          <w:rStyle w:val="WW8Num3z0"/>
          <w:rFonts w:ascii="Verdana" w:hAnsi="Verdana"/>
          <w:color w:val="4682B4"/>
          <w:sz w:val="18"/>
          <w:szCs w:val="18"/>
        </w:rPr>
        <w:t>каникул</w:t>
      </w:r>
      <w:r>
        <w:rPr>
          <w:rFonts w:ascii="Verdana" w:hAnsi="Verdana"/>
          <w:color w:val="000000"/>
          <w:sz w:val="18"/>
          <w:szCs w:val="18"/>
        </w:rPr>
        <w:t>. М.: Инноватор, 1998. - Вып. 8. - 85-93с.</w:t>
      </w:r>
    </w:p>
    <w:p w14:paraId="0CD234D6"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65. Иванушкина, Т.И. Педагогические аспекты социальной адаптации, детей и подростков в школе дис. . канд. пед. наук / Т.И. Иванушкина -М., 1999.-213с.</w:t>
      </w:r>
    </w:p>
    <w:p w14:paraId="77419B6E"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Казакова</w:t>
      </w:r>
      <w:r>
        <w:rPr>
          <w:rFonts w:ascii="Verdana" w:hAnsi="Verdana"/>
          <w:color w:val="000000"/>
          <w:sz w:val="18"/>
          <w:szCs w:val="18"/>
        </w:rPr>
        <w:t>, Е.И. Диалог на лестнице успеха (школа на по рогенового века) / Е.И. Казакова, А.П.</w:t>
      </w:r>
      <w:r>
        <w:rPr>
          <w:rStyle w:val="WW8Num2z0"/>
          <w:rFonts w:ascii="Verdana" w:hAnsi="Verdana"/>
          <w:color w:val="000000"/>
          <w:sz w:val="18"/>
          <w:szCs w:val="18"/>
        </w:rPr>
        <w:t> </w:t>
      </w:r>
      <w:r>
        <w:rPr>
          <w:rStyle w:val="WW8Num3z0"/>
          <w:rFonts w:ascii="Verdana" w:hAnsi="Verdana"/>
          <w:color w:val="4682B4"/>
          <w:sz w:val="18"/>
          <w:szCs w:val="18"/>
        </w:rPr>
        <w:t>Тряпицына</w:t>
      </w:r>
      <w:r>
        <w:rPr>
          <w:rFonts w:ascii="Verdana" w:hAnsi="Verdana"/>
          <w:color w:val="000000"/>
          <w:sz w:val="18"/>
          <w:szCs w:val="18"/>
        </w:rPr>
        <w:t>. — СПб.: Санкт-Петербург-ХХ1 век, 1997. 180с.</w:t>
      </w:r>
    </w:p>
    <w:p w14:paraId="2AF4B2D0"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67. Казакова, И.Р. Социально-педагогическая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современного учителя / И.Р. Казакова // Социальная политика социального государства. Н. Новгород: НИСОЦ, 2002. - 474-477с.</w:t>
      </w:r>
    </w:p>
    <w:p w14:paraId="087CA61D"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68. Калинин, И.В. Осмысленность жизни как результат процесса образования и показатель социальной компетентности / И.В. Калинин // Психология инновационного управления социальными группами и организациями. М.: - Кострома, 2001. — 144-146с.</w:t>
      </w:r>
    </w:p>
    <w:p w14:paraId="30FD6421"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69. Калинина, Н.В. Формирование социальной компетентности как механизм укрепления психического здоровья подрастающего поколения // Психологическая наука и образование 2001. № 4.</w:t>
      </w:r>
    </w:p>
    <w:p w14:paraId="03F7054F"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Калинина</w:t>
      </w:r>
      <w:r>
        <w:rPr>
          <w:rFonts w:ascii="Verdana" w:hAnsi="Verdana"/>
          <w:color w:val="000000"/>
          <w:sz w:val="18"/>
          <w:szCs w:val="18"/>
        </w:rPr>
        <w:t>, Н.В. Психологические аспекты развития социальной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Н.В. Калинина, М.И.</w:t>
      </w:r>
      <w:r>
        <w:rPr>
          <w:rStyle w:val="WW8Num2z0"/>
          <w:rFonts w:ascii="Verdana" w:hAnsi="Verdana"/>
          <w:color w:val="000000"/>
          <w:sz w:val="18"/>
          <w:szCs w:val="18"/>
        </w:rPr>
        <w:t> </w:t>
      </w:r>
      <w:r>
        <w:rPr>
          <w:rStyle w:val="WW8Num3z0"/>
          <w:rFonts w:ascii="Verdana" w:hAnsi="Verdana"/>
          <w:color w:val="4682B4"/>
          <w:sz w:val="18"/>
          <w:szCs w:val="18"/>
        </w:rPr>
        <w:t>Лукьянова</w:t>
      </w:r>
      <w:r>
        <w:rPr>
          <w:rFonts w:ascii="Verdana" w:hAnsi="Verdana"/>
          <w:color w:val="000000"/>
          <w:sz w:val="18"/>
          <w:szCs w:val="18"/>
        </w:rPr>
        <w:t>. — Ульяновск, 2003. 207с.</w:t>
      </w:r>
    </w:p>
    <w:p w14:paraId="36934778"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71. Калмыкова, З.И. Продуктивное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как основа обучаемости. / З.И. Калмыкова М., 1999. - 416с.</w:t>
      </w:r>
    </w:p>
    <w:p w14:paraId="4B29A108"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Педагогический словарь / Г.М.</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А.Ю. Коджаспиров. — М.: 2000. 176 с.</w:t>
      </w:r>
    </w:p>
    <w:p w14:paraId="171392F7"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73. Козырева, В.А.</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педагогическом образовании.</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Изд-во РГПУ им. А.И. Герцена, 2005. - 287с.</w:t>
      </w:r>
    </w:p>
    <w:p w14:paraId="64F9C626"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74. Конституция Республики Таджикистан. Душанбе, 2003.- 86с.</w:t>
      </w:r>
    </w:p>
    <w:p w14:paraId="5D339764"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75. Концепция государственной научно-технической политики Республики Таджикистан. Душанбе, 1999. - 50с.</w:t>
      </w:r>
    </w:p>
    <w:p w14:paraId="1F43AD46"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76. Концепция развития профессионального образования /Постановление Правительства РТ от 1 ноября 2006г. №484.</w:t>
      </w:r>
    </w:p>
    <w:p w14:paraId="025B1706"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77. Корогодин, В. И. Информация и феномен жизни.— Пущино, 1991.</w:t>
      </w:r>
    </w:p>
    <w:p w14:paraId="7B8EE451"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78. Краткий словарь по социологии. Под общей ред.</w:t>
      </w:r>
      <w:r>
        <w:rPr>
          <w:rStyle w:val="WW8Num2z0"/>
          <w:rFonts w:ascii="Verdana" w:hAnsi="Verdana"/>
          <w:color w:val="000000"/>
          <w:sz w:val="18"/>
          <w:szCs w:val="18"/>
        </w:rPr>
        <w:t> </w:t>
      </w:r>
      <w:r>
        <w:rPr>
          <w:rStyle w:val="WW8Num3z0"/>
          <w:rFonts w:ascii="Verdana" w:hAnsi="Verdana"/>
          <w:color w:val="4682B4"/>
          <w:sz w:val="18"/>
          <w:szCs w:val="18"/>
        </w:rPr>
        <w:t>Гришиани</w:t>
      </w:r>
      <w:r>
        <w:rPr>
          <w:rStyle w:val="WW8Num2z0"/>
          <w:rFonts w:ascii="Verdana" w:hAnsi="Verdana"/>
          <w:color w:val="000000"/>
          <w:sz w:val="18"/>
          <w:szCs w:val="18"/>
        </w:rPr>
        <w:t> </w:t>
      </w:r>
      <w:r>
        <w:rPr>
          <w:rFonts w:ascii="Verdana" w:hAnsi="Verdana"/>
          <w:color w:val="000000"/>
          <w:sz w:val="18"/>
          <w:szCs w:val="18"/>
        </w:rPr>
        <w:t>Д.М., Лагина И.И. М.: Эксмо, 2009. - 411с.</w:t>
      </w:r>
    </w:p>
    <w:p w14:paraId="33D9FEE6"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Крупская</w:t>
      </w:r>
      <w:r>
        <w:rPr>
          <w:rFonts w:ascii="Verdana" w:hAnsi="Verdana"/>
          <w:color w:val="000000"/>
          <w:sz w:val="18"/>
          <w:szCs w:val="18"/>
        </w:rPr>
        <w:t>, Н.К. О пионерских лагерях и прогулках. Пед. соч.: в Ют./ Н.К. Крупская. М., 1959. - Т. 5. - 252-253с.</w:t>
      </w:r>
    </w:p>
    <w:p w14:paraId="4D1497B1"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80. Крылова, Н. Культурная среда</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лагеря / Н. Крылова// Народное образование. 2004. - № 4-5. - 25-33с.</w:t>
      </w:r>
    </w:p>
    <w:p w14:paraId="2A0C4ED9"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81. Куликова, Л.Н.</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образования и саморазвитие личности. -Хабаровск:</w:t>
      </w:r>
      <w:r>
        <w:rPr>
          <w:rStyle w:val="WW8Num2z0"/>
          <w:rFonts w:ascii="Verdana" w:hAnsi="Verdana"/>
          <w:color w:val="000000"/>
          <w:sz w:val="18"/>
          <w:szCs w:val="18"/>
        </w:rPr>
        <w:t> </w:t>
      </w:r>
      <w:r>
        <w:rPr>
          <w:rStyle w:val="WW8Num3z0"/>
          <w:rFonts w:ascii="Verdana" w:hAnsi="Verdana"/>
          <w:color w:val="4682B4"/>
          <w:sz w:val="18"/>
          <w:szCs w:val="18"/>
        </w:rPr>
        <w:t>ХГПУ</w:t>
      </w:r>
      <w:r>
        <w:rPr>
          <w:rFonts w:ascii="Verdana" w:hAnsi="Verdana"/>
          <w:color w:val="000000"/>
          <w:sz w:val="18"/>
          <w:szCs w:val="18"/>
        </w:rPr>
        <w:t>, 2001. 333с.</w:t>
      </w:r>
    </w:p>
    <w:p w14:paraId="3539A3BD"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82. Куликова, Л.Н. Проблемы</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личности. Хабаровск: ХГПУ, 1997.-315с.</w:t>
      </w:r>
    </w:p>
    <w:p w14:paraId="7F4B5961"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 С.В. Педагогика самоорганизации: феномен содержания. -Воронеж, 1997. -415с.</w:t>
      </w:r>
    </w:p>
    <w:p w14:paraId="08B0E8A2"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84. Кун, С. Как уберечь детей от наркотиков и алкоголя / С. Кун, С. Шварцвельдер, У.Уилсон: пер. с англ. А.П. Пономаревой. — М.: Рипол Классик, 2004. 192с.</w:t>
      </w:r>
    </w:p>
    <w:p w14:paraId="05D95537"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85. Кусов, А.Ф. Научно-методологические подходы к решению проблемы социальной поддержки семей, оказавшихся в трудной жизненнойситуации / А.Ф. Кусов // Семья в процессе развития: мат. II Всерос. науч. практ. конф. М., 2003. - 24-30с.</w:t>
      </w:r>
    </w:p>
    <w:p w14:paraId="7DA6C198"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86. Лебедев, О.Е. Компетентностный подход в образовании // Школьные технологии. 2004. - №4.</w:t>
      </w:r>
    </w:p>
    <w:p w14:paraId="015DE147"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87. Лебедев, Д.</w:t>
      </w:r>
      <w:r>
        <w:rPr>
          <w:rStyle w:val="WW8Num2z0"/>
          <w:rFonts w:ascii="Verdana" w:hAnsi="Verdana"/>
          <w:color w:val="000000"/>
          <w:sz w:val="18"/>
          <w:szCs w:val="18"/>
        </w:rPr>
        <w:t> </w:t>
      </w:r>
      <w:r>
        <w:rPr>
          <w:rStyle w:val="WW8Num3z0"/>
          <w:rFonts w:ascii="Verdana" w:hAnsi="Verdana"/>
          <w:color w:val="4682B4"/>
          <w:sz w:val="18"/>
          <w:szCs w:val="18"/>
        </w:rPr>
        <w:t>Детское</w:t>
      </w:r>
      <w:r>
        <w:rPr>
          <w:rStyle w:val="WW8Num2z0"/>
          <w:rFonts w:ascii="Verdana" w:hAnsi="Verdana"/>
          <w:color w:val="000000"/>
          <w:sz w:val="18"/>
          <w:szCs w:val="18"/>
        </w:rPr>
        <w:t> </w:t>
      </w:r>
      <w:r>
        <w:rPr>
          <w:rFonts w:ascii="Verdana" w:hAnsi="Verdana"/>
          <w:color w:val="000000"/>
          <w:sz w:val="18"/>
          <w:szCs w:val="18"/>
        </w:rPr>
        <w:t>общественное движение переходного периода. Тенденции, противоречия, перспективы/ Д. Лебедев // Воспитание школьников. 2001. - № 8,44-46с.</w:t>
      </w:r>
    </w:p>
    <w:p w14:paraId="09981A6B"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88. Лебедева, Н.М., Малхазова, Ф.М. Социально-психологическое исследование этнической толерантности в Карачаево-Черкесии // Идентичность и толерантность, М.: Институт этнологии и антропологии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2002, 152-168с.</w:t>
      </w:r>
    </w:p>
    <w:p w14:paraId="2B3A2223"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89. Леонтович, А. В.</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деятельность как способ формирования мировоззрения. // Народное образование, № 10, 1999.</w:t>
      </w:r>
    </w:p>
    <w:p w14:paraId="703C5E95"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90. Леонтович, А. В.</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научной школы и практика организации</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учащихся/ А. В. Леонтович // Школ технологии.- 2001.- N 5.- 146-149с.</w:t>
      </w:r>
    </w:p>
    <w:p w14:paraId="570575B9"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91. Леонтьев, А.Н. Проблемы развития психики. — М., 1981.</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Основы общей психологии. — СПб., 1998.</w:t>
      </w:r>
    </w:p>
    <w:p w14:paraId="0782188C"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92. Липатов, С.А. Социально-психологический анализ и оценка трудных жизненных ситуаций / С.А. Липатов // Человек в трудной жизненной ситуации: мат. I и II науч. практ. конф. (24 декабря 2003 г. и 8 декабря 2004 г.). - М .: Изд-во</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2004. - 15-17с.</w:t>
      </w:r>
    </w:p>
    <w:p w14:paraId="24F45A46"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93. Лукьянова, М.И. Базовые потребности возраста как основа развития социальной компетентности у подростков / М.И. Лукьянова// Психологическая наука и образование. 2001. № 4. 41—47с.</w:t>
      </w:r>
    </w:p>
    <w:p w14:paraId="4D37F7BC"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94. Лукьянова, М.И. Социальная компетентность как компонент управленческой культуры руководителя / М.И. Лукьянова // Психология инновационного управления социальными группами и организациями. М.: Кострома:</w:t>
      </w:r>
      <w:r>
        <w:rPr>
          <w:rStyle w:val="WW8Num2z0"/>
          <w:rFonts w:ascii="Verdana" w:hAnsi="Verdana"/>
          <w:color w:val="000000"/>
          <w:sz w:val="18"/>
          <w:szCs w:val="18"/>
        </w:rPr>
        <w:t> </w:t>
      </w:r>
      <w:r>
        <w:rPr>
          <w:rStyle w:val="WW8Num3z0"/>
          <w:rFonts w:ascii="Verdana" w:hAnsi="Verdana"/>
          <w:color w:val="4682B4"/>
          <w:sz w:val="18"/>
          <w:szCs w:val="18"/>
        </w:rPr>
        <w:t>КГУ</w:t>
      </w:r>
      <w:r>
        <w:rPr>
          <w:rStyle w:val="WW8Num2z0"/>
          <w:rFonts w:ascii="Verdana" w:hAnsi="Verdana"/>
          <w:color w:val="000000"/>
          <w:sz w:val="18"/>
          <w:szCs w:val="18"/>
        </w:rPr>
        <w:t> </w:t>
      </w:r>
      <w:r>
        <w:rPr>
          <w:rFonts w:ascii="Verdana" w:hAnsi="Verdana"/>
          <w:color w:val="000000"/>
          <w:sz w:val="18"/>
          <w:szCs w:val="18"/>
        </w:rPr>
        <w:t>им. Н.А. Некрасова, 2001. - 240-242с.</w:t>
      </w:r>
    </w:p>
    <w:p w14:paraId="7727CBFF"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Лутфуллоев</w:t>
      </w:r>
      <w:r>
        <w:rPr>
          <w:rFonts w:ascii="Verdana" w:hAnsi="Verdana"/>
          <w:color w:val="000000"/>
          <w:sz w:val="18"/>
          <w:szCs w:val="18"/>
        </w:rPr>
        <w:t>, М. Гуманистическая педагогика. Душанбе, 1994.</w:t>
      </w:r>
    </w:p>
    <w:p w14:paraId="4CC9FAA2"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96. Лутфуллоев, М. Независимость Таджикистана и нового образование. Душанбе, «</w:t>
      </w:r>
      <w:r>
        <w:rPr>
          <w:rStyle w:val="WW8Num3z0"/>
          <w:rFonts w:ascii="Verdana" w:hAnsi="Verdana"/>
          <w:color w:val="4682B4"/>
          <w:sz w:val="18"/>
          <w:szCs w:val="18"/>
        </w:rPr>
        <w:t>Сахбо</w:t>
      </w:r>
      <w:r>
        <w:rPr>
          <w:rFonts w:ascii="Verdana" w:hAnsi="Verdana"/>
          <w:color w:val="000000"/>
          <w:sz w:val="18"/>
          <w:szCs w:val="18"/>
        </w:rPr>
        <w:t>», 2006. 50с.</w:t>
      </w:r>
    </w:p>
    <w:p w14:paraId="7BA10292"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97. Лутфуллоев, М. Современная</w:t>
      </w:r>
      <w:r>
        <w:rPr>
          <w:rStyle w:val="WW8Num2z0"/>
          <w:rFonts w:ascii="Verdana" w:hAnsi="Verdana"/>
          <w:color w:val="000000"/>
          <w:sz w:val="18"/>
          <w:szCs w:val="18"/>
        </w:rPr>
        <w:t> </w:t>
      </w:r>
      <w:r>
        <w:rPr>
          <w:rStyle w:val="WW8Num3z0"/>
          <w:rFonts w:ascii="Verdana" w:hAnsi="Verdana"/>
          <w:color w:val="4682B4"/>
          <w:sz w:val="18"/>
          <w:szCs w:val="18"/>
        </w:rPr>
        <w:t>дидактика</w:t>
      </w:r>
      <w:r>
        <w:rPr>
          <w:rFonts w:ascii="Verdana" w:hAnsi="Verdana"/>
          <w:color w:val="000000"/>
          <w:sz w:val="18"/>
          <w:szCs w:val="18"/>
        </w:rPr>
        <w:t>. Душанбе: Ирфон, 1997. -150с.</w:t>
      </w:r>
    </w:p>
    <w:p w14:paraId="6AECA68E"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98. Лутфуллоев, М.</w:t>
      </w:r>
      <w:r>
        <w:rPr>
          <w:rStyle w:val="WW8Num2z0"/>
          <w:rFonts w:ascii="Verdana" w:hAnsi="Verdana"/>
          <w:color w:val="000000"/>
          <w:sz w:val="18"/>
          <w:szCs w:val="18"/>
        </w:rPr>
        <w:t> </w:t>
      </w:r>
      <w:r>
        <w:rPr>
          <w:rStyle w:val="WW8Num3z0"/>
          <w:rFonts w:ascii="Verdana" w:hAnsi="Verdana"/>
          <w:color w:val="4682B4"/>
          <w:sz w:val="18"/>
          <w:szCs w:val="18"/>
        </w:rPr>
        <w:t>Урок</w:t>
      </w:r>
      <w:r>
        <w:rPr>
          <w:rFonts w:ascii="Verdana" w:hAnsi="Verdana"/>
          <w:color w:val="000000"/>
          <w:sz w:val="18"/>
          <w:szCs w:val="18"/>
        </w:rPr>
        <w:t>. Душанбе.: Маориф, 1979. - 131с.</w:t>
      </w:r>
    </w:p>
    <w:p w14:paraId="13BE77D2"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99.</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A.C. Воспитание в советской школе. Собр. соч. в 5-ти т. -М.: АПНРСФСР, 1958. Т. 5. - 553с.</w:t>
      </w:r>
    </w:p>
    <w:p w14:paraId="0D076BDD"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100. Макаренко, A.C.</w:t>
      </w:r>
      <w:r>
        <w:rPr>
          <w:rStyle w:val="WW8Num2z0"/>
          <w:rFonts w:ascii="Verdana" w:hAnsi="Verdana"/>
          <w:color w:val="000000"/>
          <w:sz w:val="18"/>
          <w:szCs w:val="18"/>
        </w:rPr>
        <w:t> </w:t>
      </w:r>
      <w:r>
        <w:rPr>
          <w:rStyle w:val="WW8Num3z0"/>
          <w:rFonts w:ascii="Verdana" w:hAnsi="Verdana"/>
          <w:color w:val="4682B4"/>
          <w:sz w:val="18"/>
          <w:szCs w:val="18"/>
        </w:rPr>
        <w:t>Марш</w:t>
      </w:r>
      <w:r>
        <w:rPr>
          <w:rStyle w:val="WW8Num2z0"/>
          <w:rFonts w:ascii="Verdana" w:hAnsi="Verdana"/>
          <w:color w:val="000000"/>
          <w:sz w:val="18"/>
          <w:szCs w:val="18"/>
        </w:rPr>
        <w:t> </w:t>
      </w:r>
      <w:r>
        <w:rPr>
          <w:rFonts w:ascii="Verdana" w:hAnsi="Verdana"/>
          <w:color w:val="000000"/>
          <w:sz w:val="18"/>
          <w:szCs w:val="18"/>
        </w:rPr>
        <w:t>тридцатого года / A.C. Макаренко; сост. иавт. коммент. В.Г.</w:t>
      </w:r>
      <w:r>
        <w:rPr>
          <w:rStyle w:val="WW8Num2z0"/>
          <w:rFonts w:ascii="Verdana" w:hAnsi="Verdana"/>
          <w:color w:val="000000"/>
          <w:sz w:val="18"/>
          <w:szCs w:val="18"/>
        </w:rPr>
        <w:t> </w:t>
      </w:r>
      <w:r>
        <w:rPr>
          <w:rStyle w:val="WW8Num3z0"/>
          <w:rFonts w:ascii="Verdana" w:hAnsi="Verdana"/>
          <w:color w:val="4682B4"/>
          <w:sz w:val="18"/>
          <w:szCs w:val="18"/>
        </w:rPr>
        <w:t>Бейлинсон</w:t>
      </w:r>
      <w:r>
        <w:rPr>
          <w:rFonts w:ascii="Verdana" w:hAnsi="Verdana"/>
          <w:color w:val="000000"/>
          <w:sz w:val="18"/>
          <w:szCs w:val="18"/>
        </w:rPr>
        <w:t>. М., 1988. - 287с.</w:t>
      </w:r>
    </w:p>
    <w:p w14:paraId="70C1B614"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101. Маклаков, Г. Ю. Метод исследования информационного воздействия на психосоматические структуры человека // Информационные технологии и безопасность: Матер, науч.-практ. конф.— К.: Знание, 2001.</w:t>
      </w:r>
    </w:p>
    <w:p w14:paraId="52731154"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102. Маралов, В.Г. Основы</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и саморазвития. М.: Издательский центр "Академия", 2002. - 256с.</w:t>
      </w:r>
    </w:p>
    <w:p w14:paraId="236CAB4B"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Марасанов</w:t>
      </w:r>
      <w:r>
        <w:rPr>
          <w:rFonts w:ascii="Verdana" w:hAnsi="Verdana"/>
          <w:color w:val="000000"/>
          <w:sz w:val="18"/>
          <w:szCs w:val="18"/>
        </w:rPr>
        <w:t>, Г.И. Социальная компетентность: психологические условия развития в юношеском возрасте / Г.И. Марасанов, H.A. Ротатаева. — М., 2006.-172 с.</w:t>
      </w:r>
    </w:p>
    <w:p w14:paraId="1AF425AE"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Мардахаев</w:t>
      </w:r>
      <w:r>
        <w:rPr>
          <w:rFonts w:ascii="Verdana" w:hAnsi="Verdana"/>
          <w:color w:val="000000"/>
          <w:sz w:val="18"/>
          <w:szCs w:val="18"/>
        </w:rPr>
        <w:t>, Л.В. Социальная педагогика / Л.В. Мардахаев. — М.,2004. 256 с.</w:t>
      </w:r>
    </w:p>
    <w:p w14:paraId="235637FD"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105. Маркузе, Г. Одномерный человек /Г. Маркузе: пер. с англ., A.A.</w:t>
      </w:r>
      <w:r>
        <w:rPr>
          <w:rStyle w:val="WW8Num2z0"/>
          <w:rFonts w:ascii="Verdana" w:hAnsi="Verdana"/>
          <w:color w:val="000000"/>
          <w:sz w:val="18"/>
          <w:szCs w:val="18"/>
        </w:rPr>
        <w:t> </w:t>
      </w:r>
      <w:r>
        <w:rPr>
          <w:rStyle w:val="WW8Num3z0"/>
          <w:rFonts w:ascii="Verdana" w:hAnsi="Verdana"/>
          <w:color w:val="4682B4"/>
          <w:sz w:val="18"/>
          <w:szCs w:val="18"/>
        </w:rPr>
        <w:t>Юдина</w:t>
      </w:r>
      <w:r>
        <w:rPr>
          <w:rStyle w:val="WW8Num2z0"/>
          <w:rFonts w:ascii="Verdana" w:hAnsi="Verdana"/>
          <w:color w:val="000000"/>
          <w:sz w:val="18"/>
          <w:szCs w:val="18"/>
        </w:rPr>
        <w:t> </w:t>
      </w:r>
      <w:r>
        <w:rPr>
          <w:rFonts w:ascii="Verdana" w:hAnsi="Verdana"/>
          <w:color w:val="000000"/>
          <w:sz w:val="18"/>
          <w:szCs w:val="18"/>
        </w:rPr>
        <w:t>— М.: ООО «Издательство ACT», 2002. 526с.</w:t>
      </w:r>
    </w:p>
    <w:p w14:paraId="3DAEAC18"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106. Масленникова, В.Ш. Личная композиция социальных отношений/ В.Ш. Масленникова // Современные концепции воспитания. — Ярославль, 2000. 84-90с.</w:t>
      </w:r>
    </w:p>
    <w:p w14:paraId="710CDD9F"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107. Мель, Ю. Социальная компетентность как цель психотерапии: проблемы образа «Я» в ситуации социального перелома / Ю. Мель // Вопросы психологии. 1995. — № 5. — 61-68с.</w:t>
      </w:r>
    </w:p>
    <w:p w14:paraId="159F12DA"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108. Методология учебного проекта. Материалы городского</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семинара. — М.: МИПКРО, 2001. 144 с.</w:t>
      </w:r>
    </w:p>
    <w:p w14:paraId="12A2F2DD"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109. Миклухо-Маклай, H.H.</w:t>
      </w:r>
      <w:r>
        <w:rPr>
          <w:rStyle w:val="WW8Num2z0"/>
          <w:rFonts w:ascii="Verdana" w:hAnsi="Verdana"/>
          <w:color w:val="000000"/>
          <w:sz w:val="18"/>
          <w:szCs w:val="18"/>
        </w:rPr>
        <w:t> </w:t>
      </w:r>
      <w:r>
        <w:rPr>
          <w:rStyle w:val="WW8Num3z0"/>
          <w:rFonts w:ascii="Verdana" w:hAnsi="Verdana"/>
          <w:color w:val="4682B4"/>
          <w:sz w:val="18"/>
          <w:szCs w:val="18"/>
        </w:rPr>
        <w:t>Собр</w:t>
      </w:r>
      <w:r>
        <w:rPr>
          <w:rFonts w:ascii="Verdana" w:hAnsi="Verdana"/>
          <w:color w:val="000000"/>
          <w:sz w:val="18"/>
          <w:szCs w:val="18"/>
        </w:rPr>
        <w:t>. Соч. Т.2., М., 1955.</w:t>
      </w:r>
    </w:p>
    <w:p w14:paraId="104BCE92"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110. Мольц, М. Я это Я, или Как стать счастливым.— М.: Прогресс, 1991.</w:t>
      </w:r>
    </w:p>
    <w:p w14:paraId="4740790D"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Монахова</w:t>
      </w:r>
      <w:r>
        <w:rPr>
          <w:rFonts w:ascii="Verdana" w:hAnsi="Verdana"/>
          <w:color w:val="000000"/>
          <w:sz w:val="18"/>
          <w:szCs w:val="18"/>
        </w:rPr>
        <w:t>, Л.Ю. Теоретические аспекты технологии проектирования индивидуальных образовательных программ. // Наука и школа. 2000. №1.45-52с.</w:t>
      </w:r>
    </w:p>
    <w:p w14:paraId="0F70C28A"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112. Морова, Н.С. Социальная педагогика: монограф. / Н.С. Морова.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2004. 368с.</w:t>
      </w:r>
    </w:p>
    <w:p w14:paraId="73E3E14D"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Морова</w:t>
      </w:r>
      <w:r>
        <w:rPr>
          <w:rFonts w:ascii="Verdana" w:hAnsi="Verdana"/>
          <w:color w:val="000000"/>
          <w:sz w:val="18"/>
          <w:szCs w:val="18"/>
        </w:rPr>
        <w:t>, Н.С. Формирование социальной активности студентов в условиях воспитательной системы педагогического вуза / Н.С. Морова, СО. Грунина. Йошкар-Ола:</w:t>
      </w:r>
      <w:r>
        <w:rPr>
          <w:rStyle w:val="WW8Num2z0"/>
          <w:rFonts w:ascii="Verdana" w:hAnsi="Verdana"/>
          <w:color w:val="000000"/>
          <w:sz w:val="18"/>
          <w:szCs w:val="18"/>
        </w:rPr>
        <w:t> </w:t>
      </w:r>
      <w:r>
        <w:rPr>
          <w:rStyle w:val="WW8Num3z0"/>
          <w:rFonts w:ascii="Verdana" w:hAnsi="Verdana"/>
          <w:color w:val="4682B4"/>
          <w:sz w:val="18"/>
          <w:szCs w:val="18"/>
        </w:rPr>
        <w:t>МГПИ</w:t>
      </w:r>
      <w:r>
        <w:rPr>
          <w:rStyle w:val="WW8Num2z0"/>
          <w:rFonts w:ascii="Verdana" w:hAnsi="Verdana"/>
          <w:color w:val="000000"/>
          <w:sz w:val="18"/>
          <w:szCs w:val="18"/>
        </w:rPr>
        <w:t> </w:t>
      </w:r>
      <w:r>
        <w:rPr>
          <w:rFonts w:ascii="Verdana" w:hAnsi="Verdana"/>
          <w:color w:val="000000"/>
          <w:sz w:val="18"/>
          <w:szCs w:val="18"/>
        </w:rPr>
        <w:t>им. Н.К.Крупской, 2007. - 104с.</w:t>
      </w:r>
    </w:p>
    <w:p w14:paraId="08473785"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114. Москвичев, В.В. Социальная работа с несовершеннолетними/ В.В. Москвичев. Режим доступа: http://www.synergia.itn.ru/ kerigma/social/nan/stat/nanl.htm.</w:t>
      </w:r>
    </w:p>
    <w:p w14:paraId="2F299633"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Общение в процессе воспитания / A.B. Мудрик. — М.: Педагогическое общество России, 2001. — 320с.</w:t>
      </w:r>
    </w:p>
    <w:p w14:paraId="6973F4CC"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116. Мудрик, A.B.</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как фактор воспитания школьников/ A.B. Мудрик. М.: Педагогика, 1984. - 112 с.</w:t>
      </w:r>
    </w:p>
    <w:p w14:paraId="208320E2"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117. Мудрик, A.B. Социальная педагогика: учеб. для студ. пед.</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A.B. Мудрик;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ИЦ «</w:t>
      </w:r>
      <w:r>
        <w:rPr>
          <w:rStyle w:val="WW8Num3z0"/>
          <w:rFonts w:ascii="Verdana" w:hAnsi="Verdana"/>
          <w:color w:val="4682B4"/>
          <w:sz w:val="18"/>
          <w:szCs w:val="18"/>
        </w:rPr>
        <w:t>Академия</w:t>
      </w:r>
      <w:r>
        <w:rPr>
          <w:rFonts w:ascii="Verdana" w:hAnsi="Verdana"/>
          <w:color w:val="000000"/>
          <w:sz w:val="18"/>
          <w:szCs w:val="18"/>
        </w:rPr>
        <w:t>», 2002. 200с.</w:t>
      </w:r>
    </w:p>
    <w:p w14:paraId="619151B8"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118. Национальная стратегия развития Республики Таджикистан на период до 2015 года //Постановление Маджлиси намояндагон Маджлиси Оли Республики Таджикистан от 28 июня 2007 г. №704.</w:t>
      </w:r>
    </w:p>
    <w:p w14:paraId="1EF8F4F6"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119. Национальная концепция воспитания в Республики Таджикистан. Душанбе, 2006 42с.</w:t>
      </w:r>
    </w:p>
    <w:p w14:paraId="4FDA312C"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P.C. Психология. М., 1994. 573с.</w:t>
      </w:r>
    </w:p>
    <w:p w14:paraId="009D3A7B"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121. Никитина, JI.E. Социальная педагогика: вопросы теории и практики / JI.E. Никитина. Ярославль: ДИА-пресс, 2001. - 275с.</w:t>
      </w:r>
    </w:p>
    <w:p w14:paraId="2AD93DD4"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122. Новикова, Т. Проектные технологии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и во внеурочной деятельности. //Народное образование, № 7, 2000. 151-157с.</w:t>
      </w:r>
    </w:p>
    <w:p w14:paraId="6B25A9E2"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123. Новые педагогические и информационные технологии в системе образования. Учеб. пособие для студ. пед. вузов и системы повыш. квалиф. пед. кадров/</w:t>
      </w:r>
      <w:r>
        <w:rPr>
          <w:rStyle w:val="WW8Num2z0"/>
          <w:rFonts w:ascii="Verdana" w:hAnsi="Verdana"/>
          <w:color w:val="000000"/>
          <w:sz w:val="18"/>
          <w:szCs w:val="18"/>
        </w:rPr>
        <w:t> </w:t>
      </w:r>
      <w:r>
        <w:rPr>
          <w:rStyle w:val="WW8Num3z0"/>
          <w:rFonts w:ascii="Verdana" w:hAnsi="Verdana"/>
          <w:color w:val="4682B4"/>
          <w:sz w:val="18"/>
          <w:szCs w:val="18"/>
        </w:rPr>
        <w:t>Полат</w:t>
      </w:r>
      <w:r>
        <w:rPr>
          <w:rStyle w:val="WW8Num2z0"/>
          <w:rFonts w:ascii="Verdana" w:hAnsi="Verdana"/>
          <w:color w:val="000000"/>
          <w:sz w:val="18"/>
          <w:szCs w:val="18"/>
        </w:rPr>
        <w:t> </w:t>
      </w:r>
      <w:r>
        <w:rPr>
          <w:rFonts w:ascii="Verdana" w:hAnsi="Verdana"/>
          <w:color w:val="000000"/>
          <w:sz w:val="18"/>
          <w:szCs w:val="18"/>
        </w:rPr>
        <w:t>Е. С. и др. Под ред Е. 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 М.,: Издательский центр «</w:t>
      </w:r>
      <w:r>
        <w:rPr>
          <w:rStyle w:val="WW8Num3z0"/>
          <w:rFonts w:ascii="Verdana" w:hAnsi="Verdana"/>
          <w:color w:val="4682B4"/>
          <w:sz w:val="18"/>
          <w:szCs w:val="18"/>
        </w:rPr>
        <w:t>Академия</w:t>
      </w:r>
      <w:r>
        <w:rPr>
          <w:rFonts w:ascii="Verdana" w:hAnsi="Verdana"/>
          <w:color w:val="000000"/>
          <w:sz w:val="18"/>
          <w:szCs w:val="18"/>
        </w:rPr>
        <w:t>», 1999, — 224с.</w:t>
      </w:r>
    </w:p>
    <w:p w14:paraId="1EF32D77"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124. Обухов, A.C. Исследовательская деятельность как способ формирования мировоззрения. // Народное образование, № 10, 1999.</w:t>
      </w:r>
    </w:p>
    <w:p w14:paraId="7223EEBE"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125. Обучение социальной работе:</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и инновации / под ред. Ш. Рамон, Р. Сарри; пер. с англ. М.: Аспект Пресс, 1996. — 157с.</w:t>
      </w:r>
    </w:p>
    <w:p w14:paraId="678AD7EC"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126. Ожегов, С.И. Словарь русского языка / С.И. Ожегов. М., 1990. -921с.</w:t>
      </w:r>
    </w:p>
    <w:p w14:paraId="548A5DF6"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127. Основы социальной работы под ред. П.Д. Павленка М.: Инфра - М, 2000. - 368с.</w:t>
      </w:r>
    </w:p>
    <w:p w14:paraId="5B438F6A"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128. Панфилова, А.П. Деловая коммуникация в профессиональной деятельности. СПб., 1999.</w:t>
      </w:r>
    </w:p>
    <w:p w14:paraId="49E1C8AC"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129. Пахомова, Н. Ю. Метод проектов. //</w:t>
      </w:r>
      <w:r>
        <w:rPr>
          <w:rStyle w:val="WW8Num3z0"/>
          <w:rFonts w:ascii="Verdana" w:hAnsi="Verdana"/>
          <w:color w:val="4682B4"/>
          <w:sz w:val="18"/>
          <w:szCs w:val="18"/>
        </w:rPr>
        <w:t>Информатика</w:t>
      </w:r>
      <w:r>
        <w:rPr>
          <w:rStyle w:val="WW8Num2z0"/>
          <w:rFonts w:ascii="Verdana" w:hAnsi="Verdana"/>
          <w:color w:val="000000"/>
          <w:sz w:val="18"/>
          <w:szCs w:val="18"/>
        </w:rPr>
        <w:t> </w:t>
      </w:r>
      <w:r>
        <w:rPr>
          <w:rFonts w:ascii="Verdana" w:hAnsi="Verdana"/>
          <w:color w:val="000000"/>
          <w:sz w:val="18"/>
          <w:szCs w:val="18"/>
        </w:rPr>
        <w:t>и образование. Международный специальный выпуск журнала: Технологическое образование. 1996.</w:t>
      </w:r>
    </w:p>
    <w:p w14:paraId="75DC4F4A"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130. Пахомова, Н. Ю. Метод учебных проектов в образовательном учреждении: Пособие для учителей и студентов педагогических вузов. — М.:</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2003. — 112с. (Методическая библиотека)</w:t>
      </w:r>
    </w:p>
    <w:p w14:paraId="1FDABDCD"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131. Пахомова, Н. Ю. Учебные проекты: его возможности. // Учитель, №4, 2000, —52-55с.</w:t>
      </w:r>
    </w:p>
    <w:p w14:paraId="25B014F3"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132. Пахомова, Н. Ю. Учебные проекты: методология поиска. // Учитель, № 1, 2000. — 41- 45с.</w:t>
      </w:r>
    </w:p>
    <w:p w14:paraId="6F207FF2"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Подцьяков</w:t>
      </w:r>
      <w:r>
        <w:rPr>
          <w:rFonts w:ascii="Verdana" w:hAnsi="Verdana"/>
          <w:color w:val="000000"/>
          <w:sz w:val="18"/>
          <w:szCs w:val="18"/>
        </w:rPr>
        <w:t>, А. Н. Дети как исследователи: Психол. аспект. // Magister.- 1999.- N 1.- 85-95с.</w:t>
      </w:r>
    </w:p>
    <w:p w14:paraId="4CD966AB"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134. Полат, Е.С. Метод проектов на уроках иностранного языка / Иностранные языки в школе № 2, 3 - 2000 г.</w:t>
      </w:r>
    </w:p>
    <w:p w14:paraId="4B447C6C"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135. Полат, Е.С. Типология телекоммуникационных проектов. Наука и школа № 4, 1997</w:t>
      </w:r>
    </w:p>
    <w:p w14:paraId="1D660DF5"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136. Положение Министерства образования Республики Таджикистан. Душанбе, 2007. 25с.</w:t>
      </w:r>
    </w:p>
    <w:p w14:paraId="6F3237DC"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137. Постановление коллегии Министерство образование «О едином учебном плане средних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в 2000/2001 учебный год и на последующие годы» от 15 февраля 2000 года</w:t>
      </w:r>
    </w:p>
    <w:p w14:paraId="7495D42D"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138. Постановление Правительство Республики Таджикистан «О регулировании структуры высшей и профессионально-технической школы» Июнь 2001 год.</w:t>
      </w:r>
    </w:p>
    <w:p w14:paraId="32F9B9DC"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139. Постановление Правительство Республика Таджикистан «</w:t>
      </w:r>
      <w:r>
        <w:rPr>
          <w:rStyle w:val="WW8Num3z0"/>
          <w:rFonts w:ascii="Verdana" w:hAnsi="Verdana"/>
          <w:color w:val="4682B4"/>
          <w:sz w:val="18"/>
          <w:szCs w:val="18"/>
        </w:rPr>
        <w:t>О государственной службе по надзору в сфере образования</w:t>
      </w:r>
      <w:r>
        <w:rPr>
          <w:rFonts w:ascii="Verdana" w:hAnsi="Verdana"/>
          <w:color w:val="000000"/>
          <w:sz w:val="18"/>
          <w:szCs w:val="18"/>
        </w:rPr>
        <w:t>» №105 от 3 марта 2007 года.</w:t>
      </w:r>
    </w:p>
    <w:p w14:paraId="315BFBF9"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140. Приказ Министерства образования «О привлечении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педагогических институтов к преподавательской деятельности» 1996г.</w:t>
      </w:r>
    </w:p>
    <w:p w14:paraId="30DE4B23"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141. Программа подготовки научных кадров в Республике Таджикистан на 2009-2015 годы // Постановление Правительства Республики Таджикистан от 02.017.2008 г. №296.</w:t>
      </w:r>
    </w:p>
    <w:p w14:paraId="5AF542B9"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142. Почепцов, Г.Г. Психологические / информационные операции.— Киев, 1999.</w:t>
      </w:r>
    </w:p>
    <w:p w14:paraId="0E0D9837"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143. Проект «</w:t>
      </w:r>
      <w:r>
        <w:rPr>
          <w:rStyle w:val="WW8Num3z0"/>
          <w:rFonts w:ascii="Verdana" w:hAnsi="Verdana"/>
          <w:color w:val="4682B4"/>
          <w:sz w:val="18"/>
          <w:szCs w:val="18"/>
        </w:rPr>
        <w:t>Гражданин</w:t>
      </w:r>
      <w:r>
        <w:rPr>
          <w:rFonts w:ascii="Verdana" w:hAnsi="Verdana"/>
          <w:color w:val="000000"/>
          <w:sz w:val="18"/>
          <w:szCs w:val="18"/>
        </w:rPr>
        <w:t>» — способ социализации подростков. // Народное образование, № 7, 2000.</w:t>
      </w:r>
    </w:p>
    <w:p w14:paraId="3A9523C3"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144. Развитие исследовательской деятельности учащихся.</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сборник. — М.: Народное образование, 2001. — 272с.</w:t>
      </w:r>
    </w:p>
    <w:p w14:paraId="0689C902"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145. Расторгуев, С.П. Философия информационной войны.— М., 2000.</w:t>
      </w:r>
    </w:p>
    <w:p w14:paraId="6EF10B0B"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146. Савичев, A.C.</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предметного содержания юношеской исследовательской экспедиции. // Народное образование, № 10, 1999.</w:t>
      </w:r>
    </w:p>
    <w:p w14:paraId="3041A37A"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147. Савенков, А.И. Детские исследования в домашнем обучении // Исследовательская работа школьников. 2002. № 1. С. 34 45с.</w:t>
      </w:r>
    </w:p>
    <w:p w14:paraId="61294A2C"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148. Самохвалов, В.П. Психический мир</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 Симферополь: КИТ, 1998.</w:t>
      </w:r>
    </w:p>
    <w:p w14:paraId="080F656F"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Компетентности и их классификация // Народное образование. 2004. - №5.</w:t>
      </w:r>
    </w:p>
    <w:p w14:paraId="51B318EF"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М., - 2002.</w:t>
      </w:r>
    </w:p>
    <w:p w14:paraId="5ED058D9"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151. Современная</w:t>
      </w:r>
      <w:r>
        <w:rPr>
          <w:rStyle w:val="WW8Num2z0"/>
          <w:rFonts w:ascii="Verdana" w:hAnsi="Verdana"/>
          <w:color w:val="000000"/>
          <w:sz w:val="18"/>
          <w:szCs w:val="18"/>
        </w:rPr>
        <w:t> </w:t>
      </w:r>
      <w:r>
        <w:rPr>
          <w:rStyle w:val="WW8Num3z0"/>
          <w:rFonts w:ascii="Verdana" w:hAnsi="Verdana"/>
          <w:color w:val="4682B4"/>
          <w:sz w:val="18"/>
          <w:szCs w:val="18"/>
        </w:rPr>
        <w:t>гимназия</w:t>
      </w:r>
      <w:r>
        <w:rPr>
          <w:rFonts w:ascii="Verdana" w:hAnsi="Verdana"/>
          <w:color w:val="000000"/>
          <w:sz w:val="18"/>
          <w:szCs w:val="18"/>
        </w:rPr>
        <w:t>: взгляд теоретика и практика / Под ред. Е.С. Полат М., 2000.</w:t>
      </w:r>
    </w:p>
    <w:p w14:paraId="79ED565E"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152. Новые педагогические и информационные технологии в системе образования / Под ред. Е.С. Полат М., 2000</w:t>
      </w:r>
    </w:p>
    <w:p w14:paraId="211756AD"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153. Соколов, A.B. Введение в теорию социальной коммуникации. СПб., 1986.</w:t>
      </w:r>
    </w:p>
    <w:p w14:paraId="1764EE83"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154. Стариш, А.Г. Интуиция и её роль в познании // Матер, науч.-практ. сем. «</w:t>
      </w:r>
      <w:r>
        <w:rPr>
          <w:rStyle w:val="WW8Num3z0"/>
          <w:rFonts w:ascii="Verdana" w:hAnsi="Verdana"/>
          <w:color w:val="4682B4"/>
          <w:sz w:val="18"/>
          <w:szCs w:val="18"/>
        </w:rPr>
        <w:t>Идеология и массовое сознание</w:t>
      </w:r>
      <w:r>
        <w:rPr>
          <w:rFonts w:ascii="Verdana" w:hAnsi="Verdana"/>
          <w:color w:val="000000"/>
          <w:sz w:val="18"/>
          <w:szCs w:val="18"/>
        </w:rPr>
        <w:t>»: Препринт. — Симферополь, 1990.</w:t>
      </w:r>
    </w:p>
    <w:p w14:paraId="161ECBE5"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155. Стариш, А.Г. Теория открытых систем как парадигма процессов глобального развития.— Симферополь: Универсум, 2003.</w:t>
      </w:r>
    </w:p>
    <w:p w14:paraId="3680BB6D"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156. Стратегия Республики Таджикистан в области науки и технологий на 2007-2015 годы / Постановление Правительства РТ от 01.08.2006 г. №362.</w:t>
      </w:r>
    </w:p>
    <w:p w14:paraId="03A31706"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157. Сулаймони, С. Консепсияи омузиш ва парвариш дар тамаддуни ориён //</w:t>
      </w:r>
      <w:r>
        <w:rPr>
          <w:rStyle w:val="WW8Num2z0"/>
          <w:rFonts w:ascii="Verdana" w:hAnsi="Verdana"/>
          <w:color w:val="000000"/>
          <w:sz w:val="18"/>
          <w:szCs w:val="18"/>
        </w:rPr>
        <w:t> </w:t>
      </w:r>
      <w:r>
        <w:rPr>
          <w:rStyle w:val="WW8Num3z0"/>
          <w:rFonts w:ascii="Verdana" w:hAnsi="Verdana"/>
          <w:color w:val="4682B4"/>
          <w:sz w:val="18"/>
          <w:szCs w:val="18"/>
        </w:rPr>
        <w:t>Омузгор</w:t>
      </w:r>
      <w:r>
        <w:rPr>
          <w:rFonts w:ascii="Verdana" w:hAnsi="Verdana"/>
          <w:color w:val="000000"/>
          <w:sz w:val="18"/>
          <w:szCs w:val="18"/>
        </w:rPr>
        <w:t>. 2006. - 15 апр.; - 2006. - 21апр.</w:t>
      </w:r>
    </w:p>
    <w:p w14:paraId="22B6ED2A"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О воспитании. М.: Политиздат, 1973. -272с.</w:t>
      </w:r>
    </w:p>
    <w:p w14:paraId="5EB52FA2"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159. Сухомлинский, В.А. Как</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настоящего человека. К.: Рад. школа, 1975. - 243с.</w:t>
      </w:r>
    </w:p>
    <w:p w14:paraId="67F14FB6"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160. Сухомлинский, В.А. Проблемы воспитания всесторонне развитой личности // Избр. произведения: В 5-ти т. К.: Рад. школа, 1979. - Т.1. -59-218с.</w:t>
      </w:r>
    </w:p>
    <w:p w14:paraId="2F8BEE9B"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161. Турчин, В.Ф. Феномен науки. Кибернетический подход к эволюции. М.: Наука, 1993.</w:t>
      </w:r>
    </w:p>
    <w:p w14:paraId="264D82F5"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162. Учурова, С.А. Развитие социальной компетентности подростков в учебной групповой работе / С. А. Учурова // Известия Уральского государственного университета. 2007. - № 50. - 47-51с.</w:t>
      </w:r>
    </w:p>
    <w:p w14:paraId="06A5B1E5"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163. Громыко, Ю.В. Понятие и проект в теории развивающего образования В.В.</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 Изв. Рос. акад. образования. 2000.- N 2.-36-43с. - (Филос.-психол. основы теории В.В. Давыдова).</w:t>
      </w:r>
    </w:p>
    <w:p w14:paraId="1DA65D35"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164. Философский словарь. Под ред. Фролова, И.Т. 6 издание, перераб. и доп. М.: Норма, 2003. - 684с.</w:t>
      </w:r>
    </w:p>
    <w:p w14:paraId="12528AE1"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165. Фирсов, М.В., Студенова, Е.Г. Теория социальной работы.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2006. 321с.</w:t>
      </w:r>
    </w:p>
    <w:p w14:paraId="03A69E4D"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Ключевые компетентности как компонент личностно ориентированной парадигмы образования // Народное образование. - 2003. - № 2.</w:t>
      </w:r>
    </w:p>
    <w:p w14:paraId="2A13AB2B"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Чечель</w:t>
      </w:r>
      <w:r>
        <w:rPr>
          <w:rFonts w:ascii="Verdana" w:hAnsi="Verdana"/>
          <w:color w:val="000000"/>
          <w:sz w:val="18"/>
          <w:szCs w:val="18"/>
        </w:rPr>
        <w:t>, И.Д. Управление исследовательской деятельностью</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учащегося в современной школе. М.: Сентябрь, 1998. 144с.</w:t>
      </w:r>
    </w:p>
    <w:p w14:paraId="4F9A5721"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168. Чечель, И. Д. Метод проектов или попытка избавить учителя от обязанностей всезнающего оракула. // Директор школы, № 3, 1998</w:t>
      </w:r>
    </w:p>
    <w:p w14:paraId="6F0D63E7"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Индивидуализация содержания образования. // Школьные технологии. 2000. №2. 53-67с.</w:t>
      </w:r>
    </w:p>
    <w:p w14:paraId="6FBE89BB"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Шакурова</w:t>
      </w:r>
      <w:r>
        <w:rPr>
          <w:rFonts w:ascii="Verdana" w:hAnsi="Verdana"/>
          <w:color w:val="000000"/>
          <w:sz w:val="18"/>
          <w:szCs w:val="18"/>
        </w:rPr>
        <w:t>, М.В. Социальное воспитание в школе / М.В. Шакурова. М., 2004. - 272с.</w:t>
      </w:r>
    </w:p>
    <w:p w14:paraId="7BB6ABAA"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171. Шарифзода, Ф. (Шарифов), Каримова, И.Х. Педагогика: учебное пособие. Душанбе, 2008. 284с.</w:t>
      </w:r>
    </w:p>
    <w:p w14:paraId="29E485C8"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172. Шарифов, Ф. Интегрированное обучение основа развития и воспитания, - Душанбе: Маориф, 1995.- 143с.</w:t>
      </w:r>
    </w:p>
    <w:p w14:paraId="3EED0839"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173. Шарифов, Ф. Интегрированное обучение: проблемы, поиски, размышления. Ч. 1,- Душанбе. 1999.- 35с.</w:t>
      </w:r>
    </w:p>
    <w:p w14:paraId="26613FE3"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174. Шарифов, Ф. Теория и практика интегрированного обучения на начальном этапе средней школы. Душанбе: Маориф, 1997. - 194с.</w:t>
      </w:r>
    </w:p>
    <w:p w14:paraId="7BDC9E62"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Шевандрин</w:t>
      </w:r>
      <w:r>
        <w:rPr>
          <w:rFonts w:ascii="Verdana" w:hAnsi="Verdana"/>
          <w:color w:val="000000"/>
          <w:sz w:val="18"/>
          <w:szCs w:val="18"/>
        </w:rPr>
        <w:t>, Н.И. Социальная психология в образовании: учеб. пособие / Н.И. Шевандрин. М., 2003. - Ч. 1. - 544 с.</w:t>
      </w:r>
    </w:p>
    <w:p w14:paraId="59B51B46"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176. Штейнберг, В.Э. Технология проектирования образовательных систем и процессов. // Школьные технологии. 2000. №2. 3-24с.</w:t>
      </w:r>
    </w:p>
    <w:p w14:paraId="13E42812"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Шульга</w:t>
      </w:r>
      <w:r>
        <w:rPr>
          <w:rFonts w:ascii="Verdana" w:hAnsi="Verdana"/>
          <w:color w:val="000000"/>
          <w:sz w:val="18"/>
          <w:szCs w:val="18"/>
        </w:rPr>
        <w:t>, Т.И. Методика работы с детьми группы риска / Т.И. Шульга, В. Слот, X.</w:t>
      </w:r>
      <w:r>
        <w:rPr>
          <w:rStyle w:val="WW8Num2z0"/>
          <w:rFonts w:ascii="Verdana" w:hAnsi="Verdana"/>
          <w:color w:val="000000"/>
          <w:sz w:val="18"/>
          <w:szCs w:val="18"/>
        </w:rPr>
        <w:t> </w:t>
      </w:r>
      <w:r>
        <w:rPr>
          <w:rStyle w:val="WW8Num3z0"/>
          <w:rFonts w:ascii="Verdana" w:hAnsi="Verdana"/>
          <w:color w:val="4682B4"/>
          <w:sz w:val="18"/>
          <w:szCs w:val="18"/>
        </w:rPr>
        <w:t>Спаниярд</w:t>
      </w:r>
      <w:r>
        <w:rPr>
          <w:rFonts w:ascii="Verdana" w:hAnsi="Verdana"/>
          <w:color w:val="000000"/>
          <w:sz w:val="18"/>
          <w:szCs w:val="18"/>
        </w:rPr>
        <w:t>. -М.: Изд-во УРАО, 2001.- 186с.</w:t>
      </w:r>
    </w:p>
    <w:p w14:paraId="32E1F3A3"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Д.Б. Понятие компетентности с позицией развивающего обучения. Красноярск. 2002.</w:t>
      </w:r>
    </w:p>
    <w:p w14:paraId="214C776D"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179. Эмомали Рахмон. Независимость Таджикистана и возрождение нации. Душанбе, 2002.</w:t>
      </w:r>
    </w:p>
    <w:p w14:paraId="0D8E67D1"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180. Эмомали Рахмон. Образование важнейший инструмент государственности и спасения нации. - Душанбе, Омузгор, 1.01.2006.</w:t>
      </w:r>
    </w:p>
    <w:p w14:paraId="2B3180E3"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181. Эмомали Рахмон.</w:t>
      </w:r>
      <w:r>
        <w:rPr>
          <w:rStyle w:val="WW8Num2z0"/>
          <w:rFonts w:ascii="Verdana" w:hAnsi="Verdana"/>
          <w:color w:val="000000"/>
          <w:sz w:val="18"/>
          <w:szCs w:val="18"/>
        </w:rPr>
        <w:t> </w:t>
      </w:r>
      <w:r>
        <w:rPr>
          <w:rStyle w:val="WW8Num3z0"/>
          <w:rFonts w:ascii="Verdana" w:hAnsi="Verdana"/>
          <w:color w:val="4682B4"/>
          <w:sz w:val="18"/>
          <w:szCs w:val="18"/>
        </w:rPr>
        <w:t>Патриотизм</w:t>
      </w:r>
      <w:r>
        <w:rPr>
          <w:rStyle w:val="WW8Num2z0"/>
          <w:rFonts w:ascii="Verdana" w:hAnsi="Verdana"/>
          <w:color w:val="000000"/>
          <w:sz w:val="18"/>
          <w:szCs w:val="18"/>
        </w:rPr>
        <w:t> </w:t>
      </w:r>
      <w:r>
        <w:rPr>
          <w:rFonts w:ascii="Verdana" w:hAnsi="Verdana"/>
          <w:color w:val="000000"/>
          <w:sz w:val="18"/>
          <w:szCs w:val="18"/>
        </w:rPr>
        <w:t>и национальное самосознание. Душанбе, 1999.</w:t>
      </w:r>
    </w:p>
    <w:p w14:paraId="252A54A4"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182. Эмомали Рахмон. Послание Президента Таджикистан Эмомали Рахмона Маджлиси Оли Таджикистан. 9.04.2003.</w:t>
      </w:r>
    </w:p>
    <w:p w14:paraId="63FDD8B0"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183. Эмомали Рахмон. Послание Президента Таджикистан Эмомали Рахмона Маджлиси Оли </w:t>
      </w:r>
      <w:r>
        <w:rPr>
          <w:rFonts w:ascii="Verdana" w:hAnsi="Verdana"/>
          <w:color w:val="000000"/>
          <w:sz w:val="18"/>
          <w:szCs w:val="18"/>
        </w:rPr>
        <w:lastRenderedPageBreak/>
        <w:t>Таджикистан. 20.04.2005.</w:t>
      </w:r>
    </w:p>
    <w:p w14:paraId="1C6ED239"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184. Эмомали Рахмон. Послание Президента Таджикистан Эмомали Рахмона Маджлиси Оли Таджикистан. 20.04.2006.</w:t>
      </w:r>
    </w:p>
    <w:p w14:paraId="628398F7"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185. Эмомали Рахмон. Послание Президента1. Республики Республики1. Республики Республики1. Республики Республики1. Республики</w:t>
      </w:r>
    </w:p>
    <w:p w14:paraId="6D9027C6"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186. Таджикистан Эмомали Рахмона Маджлиси Оли Республики Таджикистан. 30.04.2007.</w:t>
      </w:r>
    </w:p>
    <w:p w14:paraId="4E52D449"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187. Эмомали Рахмон. Послание Президента Республики Таджикистан Эмомали Рахмона Маджлиси Оли Республики Таджикистан. 25.04.2008.</w:t>
      </w:r>
    </w:p>
    <w:p w14:paraId="5AA6CA03"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188. Эмомали Рахмон. Послание Президента Республики Таджикистан Эмомали Рахмона Маджлиси Оли Республики Таджикистан. 15.04.2009.</w:t>
      </w:r>
    </w:p>
    <w:p w14:paraId="4BA0B898"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189. Эмомали Рахмон. Таджикистан десять лет независимости, национальное единство и созидание. В 3-х томах. Душанбе, 2001.</w:t>
      </w:r>
    </w:p>
    <w:p w14:paraId="6FD68172"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190. Эмомали Рахмон. Агар дар чахон набвад омузгор. Душанбе, 2007. -319с.</w:t>
      </w:r>
    </w:p>
    <w:p w14:paraId="1330F7A4"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191. Эмомали Рахмон. Таджики в зеркале истории. Душанбе, 1999. 132с.</w:t>
      </w:r>
    </w:p>
    <w:p w14:paraId="5899008E" w14:textId="77777777" w:rsidR="00221CC5" w:rsidRDefault="00221CC5" w:rsidP="00221CC5">
      <w:pPr>
        <w:pStyle w:val="WW8Num1z2"/>
        <w:shd w:val="clear" w:color="auto" w:fill="F7F7F7"/>
        <w:spacing w:after="0"/>
        <w:rPr>
          <w:rFonts w:ascii="Verdana" w:hAnsi="Verdana"/>
          <w:color w:val="000000"/>
          <w:sz w:val="18"/>
          <w:szCs w:val="18"/>
        </w:rPr>
      </w:pPr>
      <w:r>
        <w:rPr>
          <w:rFonts w:ascii="Verdana" w:hAnsi="Verdana"/>
          <w:color w:val="000000"/>
          <w:sz w:val="18"/>
          <w:szCs w:val="18"/>
        </w:rPr>
        <w:t>192. Эмомали Рахмон. Таджикистан на пороге XXI века. Душанбе, 2001. 62с</w:t>
      </w:r>
    </w:p>
    <w:p w14:paraId="0E731114" w14:textId="0D6D3A0E" w:rsidR="00221CC5" w:rsidRPr="00221CC5" w:rsidRDefault="00221CC5" w:rsidP="00221CC5">
      <w:r>
        <w:rPr>
          <w:rFonts w:ascii="Verdana" w:hAnsi="Verdana"/>
          <w:color w:val="000000"/>
          <w:sz w:val="18"/>
          <w:szCs w:val="18"/>
        </w:rPr>
        <w:br/>
      </w:r>
      <w:r>
        <w:rPr>
          <w:rFonts w:ascii="Verdana" w:hAnsi="Verdana"/>
          <w:color w:val="000000"/>
          <w:sz w:val="18"/>
          <w:szCs w:val="18"/>
        </w:rPr>
        <w:br/>
      </w:r>
    </w:p>
    <w:sectPr w:rsidR="00221CC5" w:rsidRPr="00221CC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C87E4" w14:textId="77777777" w:rsidR="003C1477" w:rsidRDefault="003C1477">
      <w:pPr>
        <w:spacing w:after="0" w:line="240" w:lineRule="auto"/>
      </w:pPr>
      <w:r>
        <w:separator/>
      </w:r>
    </w:p>
  </w:endnote>
  <w:endnote w:type="continuationSeparator" w:id="0">
    <w:p w14:paraId="1CE9CE39" w14:textId="77777777" w:rsidR="003C1477" w:rsidRDefault="003C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EFBCD" w14:textId="77777777" w:rsidR="003C1477" w:rsidRDefault="003C1477">
      <w:pPr>
        <w:spacing w:after="0" w:line="240" w:lineRule="auto"/>
      </w:pPr>
      <w:r>
        <w:separator/>
      </w:r>
    </w:p>
  </w:footnote>
  <w:footnote w:type="continuationSeparator" w:id="0">
    <w:p w14:paraId="4AC4A976" w14:textId="77777777" w:rsidR="003C1477" w:rsidRDefault="003C14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477"/>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1289"/>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2999</TotalTime>
  <Pages>17</Pages>
  <Words>8214</Words>
  <Characters>46820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54925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522</cp:revision>
  <cp:lastPrinted>2009-02-06T05:36:00Z</cp:lastPrinted>
  <dcterms:created xsi:type="dcterms:W3CDTF">2016-09-19T15:12:00Z</dcterms:created>
  <dcterms:modified xsi:type="dcterms:W3CDTF">2016-11-07T12:11:00Z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