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F01" w:rsidRDefault="00ED647D" w:rsidP="00ED647D">
      <w:pPr>
        <w:rPr>
          <w:rFonts w:ascii="Times New Roman" w:eastAsia="Times New Roman" w:hAnsi="Times New Roman" w:cs="Times New Roman"/>
          <w:kern w:val="0"/>
          <w:sz w:val="28"/>
          <w:szCs w:val="28"/>
          <w:lang w:eastAsia="ru-RU"/>
        </w:rPr>
      </w:pPr>
      <w:bookmarkStart w:id="0" w:name="_GoBack"/>
      <w:r w:rsidRPr="00ED647D">
        <w:rPr>
          <w:rFonts w:ascii="Times New Roman" w:eastAsia="Times New Roman" w:hAnsi="Times New Roman" w:cs="Times New Roman" w:hint="eastAsia"/>
          <w:kern w:val="0"/>
          <w:sz w:val="28"/>
          <w:szCs w:val="28"/>
          <w:lang w:eastAsia="ru-RU"/>
        </w:rPr>
        <w:t>Недосекин</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Алексей</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Олегович</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Методологические</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основы</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моделирования</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финансовой</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деятельности</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с</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использованием</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нечетко</w:t>
      </w:r>
      <w:r w:rsidRPr="00ED647D">
        <w:rPr>
          <w:rFonts w:ascii="Times New Roman" w:eastAsia="Times New Roman" w:hAnsi="Times New Roman" w:cs="Times New Roman"/>
          <w:kern w:val="0"/>
          <w:sz w:val="28"/>
          <w:szCs w:val="28"/>
          <w:lang w:eastAsia="ru-RU"/>
        </w:rPr>
        <w:t>-</w:t>
      </w:r>
      <w:r w:rsidRPr="00ED647D">
        <w:rPr>
          <w:rFonts w:ascii="Times New Roman" w:eastAsia="Times New Roman" w:hAnsi="Times New Roman" w:cs="Times New Roman" w:hint="eastAsia"/>
          <w:kern w:val="0"/>
          <w:sz w:val="28"/>
          <w:szCs w:val="28"/>
          <w:lang w:eastAsia="ru-RU"/>
        </w:rPr>
        <w:t>множественных</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описаний</w:t>
      </w:r>
      <w:r w:rsidRPr="00ED647D">
        <w:rPr>
          <w:rFonts w:ascii="Times New Roman" w:eastAsia="Times New Roman" w:hAnsi="Times New Roman" w:cs="Times New Roman"/>
          <w:kern w:val="0"/>
          <w:sz w:val="28"/>
          <w:szCs w:val="28"/>
          <w:lang w:eastAsia="ru-RU"/>
        </w:rPr>
        <w:t xml:space="preserve"> : </w:t>
      </w:r>
      <w:r w:rsidRPr="00ED647D">
        <w:rPr>
          <w:rFonts w:ascii="Times New Roman" w:eastAsia="Times New Roman" w:hAnsi="Times New Roman" w:cs="Times New Roman" w:hint="eastAsia"/>
          <w:kern w:val="0"/>
          <w:sz w:val="28"/>
          <w:szCs w:val="28"/>
          <w:lang w:eastAsia="ru-RU"/>
        </w:rPr>
        <w:t>диссертация</w:t>
      </w:r>
      <w:r w:rsidRPr="00ED647D">
        <w:rPr>
          <w:rFonts w:ascii="Times New Roman" w:eastAsia="Times New Roman" w:hAnsi="Times New Roman" w:cs="Times New Roman"/>
          <w:kern w:val="0"/>
          <w:sz w:val="28"/>
          <w:szCs w:val="28"/>
          <w:lang w:eastAsia="ru-RU"/>
        </w:rPr>
        <w:t xml:space="preserve"> ... </w:t>
      </w:r>
      <w:r w:rsidRPr="00ED647D">
        <w:rPr>
          <w:rFonts w:ascii="Times New Roman" w:eastAsia="Times New Roman" w:hAnsi="Times New Roman" w:cs="Times New Roman" w:hint="eastAsia"/>
          <w:kern w:val="0"/>
          <w:sz w:val="28"/>
          <w:szCs w:val="28"/>
          <w:lang w:eastAsia="ru-RU"/>
        </w:rPr>
        <w:t>доктора</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экономических</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наук</w:t>
      </w:r>
      <w:r w:rsidRPr="00ED647D">
        <w:rPr>
          <w:rFonts w:ascii="Times New Roman" w:eastAsia="Times New Roman" w:hAnsi="Times New Roman" w:cs="Times New Roman"/>
          <w:kern w:val="0"/>
          <w:sz w:val="28"/>
          <w:szCs w:val="28"/>
          <w:lang w:eastAsia="ru-RU"/>
        </w:rPr>
        <w:t xml:space="preserve"> : 08.00.13.- </w:t>
      </w:r>
      <w:r w:rsidRPr="00ED647D">
        <w:rPr>
          <w:rFonts w:ascii="Times New Roman" w:eastAsia="Times New Roman" w:hAnsi="Times New Roman" w:cs="Times New Roman" w:hint="eastAsia"/>
          <w:kern w:val="0"/>
          <w:sz w:val="28"/>
          <w:szCs w:val="28"/>
          <w:lang w:eastAsia="ru-RU"/>
        </w:rPr>
        <w:t>Санкт</w:t>
      </w:r>
      <w:r w:rsidRPr="00ED647D">
        <w:rPr>
          <w:rFonts w:ascii="Times New Roman" w:eastAsia="Times New Roman" w:hAnsi="Times New Roman" w:cs="Times New Roman"/>
          <w:kern w:val="0"/>
          <w:sz w:val="28"/>
          <w:szCs w:val="28"/>
          <w:lang w:eastAsia="ru-RU"/>
        </w:rPr>
        <w:t>-</w:t>
      </w:r>
      <w:r w:rsidRPr="00ED647D">
        <w:rPr>
          <w:rFonts w:ascii="Times New Roman" w:eastAsia="Times New Roman" w:hAnsi="Times New Roman" w:cs="Times New Roman" w:hint="eastAsia"/>
          <w:kern w:val="0"/>
          <w:sz w:val="28"/>
          <w:szCs w:val="28"/>
          <w:lang w:eastAsia="ru-RU"/>
        </w:rPr>
        <w:t>Петербург</w:t>
      </w:r>
      <w:r w:rsidRPr="00ED647D">
        <w:rPr>
          <w:rFonts w:ascii="Times New Roman" w:eastAsia="Times New Roman" w:hAnsi="Times New Roman" w:cs="Times New Roman"/>
          <w:kern w:val="0"/>
          <w:sz w:val="28"/>
          <w:szCs w:val="28"/>
          <w:lang w:eastAsia="ru-RU"/>
        </w:rPr>
        <w:t xml:space="preserve">, 2003.- 302 </w:t>
      </w:r>
      <w:r w:rsidRPr="00ED647D">
        <w:rPr>
          <w:rFonts w:ascii="Times New Roman" w:eastAsia="Times New Roman" w:hAnsi="Times New Roman" w:cs="Times New Roman" w:hint="eastAsia"/>
          <w:kern w:val="0"/>
          <w:sz w:val="28"/>
          <w:szCs w:val="28"/>
          <w:lang w:eastAsia="ru-RU"/>
        </w:rPr>
        <w:t>с</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ил</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РГБ</w:t>
      </w:r>
      <w:r w:rsidRPr="00ED647D">
        <w:rPr>
          <w:rFonts w:ascii="Times New Roman" w:eastAsia="Times New Roman" w:hAnsi="Times New Roman" w:cs="Times New Roman"/>
          <w:kern w:val="0"/>
          <w:sz w:val="28"/>
          <w:szCs w:val="28"/>
          <w:lang w:eastAsia="ru-RU"/>
        </w:rPr>
        <w:t xml:space="preserve"> </w:t>
      </w:r>
      <w:r w:rsidRPr="00ED647D">
        <w:rPr>
          <w:rFonts w:ascii="Times New Roman" w:eastAsia="Times New Roman" w:hAnsi="Times New Roman" w:cs="Times New Roman" w:hint="eastAsia"/>
          <w:kern w:val="0"/>
          <w:sz w:val="28"/>
          <w:szCs w:val="28"/>
          <w:lang w:eastAsia="ru-RU"/>
        </w:rPr>
        <w:t>ОД</w:t>
      </w:r>
      <w:r w:rsidRPr="00ED647D">
        <w:rPr>
          <w:rFonts w:ascii="Times New Roman" w:eastAsia="Times New Roman" w:hAnsi="Times New Roman" w:cs="Times New Roman"/>
          <w:kern w:val="0"/>
          <w:sz w:val="28"/>
          <w:szCs w:val="28"/>
          <w:lang w:eastAsia="ru-RU"/>
        </w:rPr>
        <w:t>, 71 05-8/66</w:t>
      </w:r>
    </w:p>
    <w:p w:rsidR="00ED647D" w:rsidRDefault="00ED647D" w:rsidP="00ED647D">
      <w:r>
        <w:rPr>
          <w:rFonts w:hint="eastAsia"/>
        </w:rPr>
        <w:t>Введение</w:t>
      </w:r>
      <w:r>
        <w:t></w:t>
      </w:r>
      <w:r>
        <w:t></w:t>
      </w:r>
    </w:p>
    <w:p w:rsidR="00ED647D" w:rsidRDefault="00ED647D" w:rsidP="00ED647D"/>
    <w:p w:rsidR="00ED647D" w:rsidRDefault="00ED647D" w:rsidP="00ED647D">
      <w:r>
        <w:t></w:t>
      </w:r>
      <w:r>
        <w:t></w:t>
      </w:r>
      <w:r>
        <w:t></w:t>
      </w:r>
      <w:r>
        <w:rPr>
          <w:rFonts w:hint="eastAsia"/>
        </w:rPr>
        <w:t>Основы</w:t>
      </w:r>
      <w:r>
        <w:t></w:t>
      </w:r>
      <w:r>
        <w:rPr>
          <w:rFonts w:hint="eastAsia"/>
        </w:rPr>
        <w:t>моделирования</w:t>
      </w:r>
      <w:r>
        <w:t></w:t>
      </w:r>
      <w:r>
        <w:rPr>
          <w:rFonts w:hint="eastAsia"/>
        </w:rPr>
        <w:t>финансовой</w:t>
      </w:r>
      <w:r>
        <w:t></w:t>
      </w:r>
      <w:r>
        <w:rPr>
          <w:rFonts w:hint="eastAsia"/>
        </w:rPr>
        <w:t>деятельности</w:t>
      </w:r>
      <w:r>
        <w:t></w:t>
      </w:r>
      <w:r>
        <w:t></w:t>
      </w:r>
      <w:r>
        <w:t></w:t>
      </w:r>
    </w:p>
    <w:p w:rsidR="00ED647D" w:rsidRDefault="00ED647D" w:rsidP="00ED647D"/>
    <w:p w:rsidR="00ED647D" w:rsidRDefault="00ED647D" w:rsidP="00ED647D">
      <w:r>
        <w:t></w:t>
      </w:r>
      <w:r>
        <w:t></w:t>
      </w:r>
      <w:r>
        <w:t></w:t>
      </w:r>
      <w:r>
        <w:t></w:t>
      </w:r>
      <w:r>
        <w:t></w:t>
      </w:r>
      <w:r>
        <w:rPr>
          <w:rFonts w:hint="eastAsia"/>
        </w:rPr>
        <w:t>Финансы</w:t>
      </w:r>
      <w:r>
        <w:t></w:t>
      </w:r>
      <w:r>
        <w:rPr>
          <w:rFonts w:hint="eastAsia"/>
        </w:rPr>
        <w:t>хозяйствующего</w:t>
      </w:r>
      <w:r>
        <w:t></w:t>
      </w:r>
      <w:r>
        <w:rPr>
          <w:rFonts w:hint="eastAsia"/>
        </w:rPr>
        <w:t>субъекта</w:t>
      </w:r>
      <w:r>
        <w:t></w:t>
      </w:r>
      <w:r>
        <w:rPr>
          <w:rFonts w:hint="eastAsia"/>
        </w:rPr>
        <w:t>как</w:t>
      </w:r>
      <w:r>
        <w:t></w:t>
      </w:r>
      <w:r>
        <w:rPr>
          <w:rFonts w:hint="eastAsia"/>
        </w:rPr>
        <w:t>кибернетическая</w:t>
      </w:r>
      <w:r>
        <w:t></w:t>
      </w:r>
      <w:r>
        <w:rPr>
          <w:rFonts w:hint="eastAsia"/>
        </w:rPr>
        <w:t>система</w:t>
      </w:r>
      <w:r>
        <w:t></w:t>
      </w:r>
      <w:r>
        <w:t></w:t>
      </w:r>
      <w:r>
        <w:t></w:t>
      </w:r>
    </w:p>
    <w:p w:rsidR="00ED647D" w:rsidRDefault="00ED647D" w:rsidP="00ED647D"/>
    <w:p w:rsidR="00ED647D" w:rsidRDefault="00ED647D" w:rsidP="00ED647D">
      <w:r>
        <w:t></w:t>
      </w:r>
      <w:r>
        <w:t></w:t>
      </w:r>
      <w:r>
        <w:t></w:t>
      </w:r>
      <w:r>
        <w:t></w:t>
      </w:r>
      <w:r>
        <w:t></w:t>
      </w:r>
      <w:r>
        <w:rPr>
          <w:rFonts w:hint="eastAsia"/>
        </w:rPr>
        <w:t>бзор</w:t>
      </w:r>
      <w:r>
        <w:t></w:t>
      </w:r>
      <w:r>
        <w:rPr>
          <w:rFonts w:hint="eastAsia"/>
        </w:rPr>
        <w:t>существующих</w:t>
      </w:r>
      <w:r>
        <w:t></w:t>
      </w:r>
      <w:r>
        <w:rPr>
          <w:rFonts w:hint="eastAsia"/>
        </w:rPr>
        <w:t>моделей</w:t>
      </w:r>
      <w:r>
        <w:t></w:t>
      </w:r>
      <w:r>
        <w:rPr>
          <w:rFonts w:hint="eastAsia"/>
        </w:rPr>
        <w:t>и</w:t>
      </w:r>
      <w:r>
        <w:t></w:t>
      </w:r>
      <w:r>
        <w:rPr>
          <w:rFonts w:hint="eastAsia"/>
        </w:rPr>
        <w:t>методов</w:t>
      </w:r>
      <w:r>
        <w:t></w:t>
      </w:r>
      <w:r>
        <w:rPr>
          <w:rFonts w:hint="eastAsia"/>
        </w:rPr>
        <w:t>финансового</w:t>
      </w:r>
      <w:r>
        <w:t></w:t>
      </w:r>
      <w:r>
        <w:rPr>
          <w:rFonts w:hint="eastAsia"/>
        </w:rPr>
        <w:t>менеджмента</w:t>
      </w:r>
      <w:r>
        <w:t></w:t>
      </w:r>
      <w:r>
        <w:t></w:t>
      </w:r>
      <w:r>
        <w:t></w:t>
      </w:r>
    </w:p>
    <w:p w:rsidR="00ED647D" w:rsidRDefault="00ED647D" w:rsidP="00ED647D"/>
    <w:p w:rsidR="00ED647D" w:rsidRDefault="00ED647D" w:rsidP="00ED647D">
      <w:r>
        <w:t></w:t>
      </w:r>
      <w:r>
        <w:t></w:t>
      </w:r>
      <w:r>
        <w:t></w:t>
      </w:r>
      <w:r>
        <w:t></w:t>
      </w:r>
      <w:r>
        <w:t></w:t>
      </w:r>
      <w:r>
        <w:t></w:t>
      </w:r>
      <w:r>
        <w:rPr>
          <w:rFonts w:hint="eastAsia"/>
        </w:rPr>
        <w:t>Модели</w:t>
      </w:r>
      <w:r>
        <w:t></w:t>
      </w:r>
      <w:r>
        <w:rPr>
          <w:rFonts w:hint="eastAsia"/>
        </w:rPr>
        <w:t>и</w:t>
      </w:r>
      <w:r>
        <w:t></w:t>
      </w:r>
      <w:r>
        <w:rPr>
          <w:rFonts w:hint="eastAsia"/>
        </w:rPr>
        <w:t>методы</w:t>
      </w:r>
      <w:r>
        <w:t></w:t>
      </w:r>
      <w:r>
        <w:rPr>
          <w:rFonts w:hint="eastAsia"/>
        </w:rPr>
        <w:t>прогнозирования</w:t>
      </w:r>
      <w:r>
        <w:t></w:t>
      </w:r>
      <w:r>
        <w:rPr>
          <w:rFonts w:hint="eastAsia"/>
        </w:rPr>
        <w:t>финансового</w:t>
      </w:r>
      <w:r>
        <w:t></w:t>
      </w:r>
      <w:r>
        <w:rPr>
          <w:rFonts w:hint="eastAsia"/>
        </w:rPr>
        <w:t>состояния</w:t>
      </w:r>
      <w:r>
        <w:t></w:t>
      </w:r>
      <w:r>
        <w:rPr>
          <w:rFonts w:hint="eastAsia"/>
        </w:rPr>
        <w:t>хозяйствующих</w:t>
      </w:r>
      <w:r>
        <w:t></w:t>
      </w:r>
      <w:r>
        <w:rPr>
          <w:rFonts w:hint="eastAsia"/>
        </w:rPr>
        <w:t>субъектов</w:t>
      </w:r>
      <w:r>
        <w:t></w:t>
      </w:r>
      <w:r>
        <w:rPr>
          <w:rFonts w:hint="eastAsia"/>
        </w:rPr>
        <w:t>и</w:t>
      </w:r>
      <w:r>
        <w:t></w:t>
      </w:r>
      <w:r>
        <w:rPr>
          <w:rFonts w:hint="eastAsia"/>
        </w:rPr>
        <w:t>организованных</w:t>
      </w:r>
      <w:r>
        <w:t></w:t>
      </w:r>
      <w:r>
        <w:rPr>
          <w:rFonts w:hint="eastAsia"/>
        </w:rPr>
        <w:t>рынков</w:t>
      </w:r>
      <w:r>
        <w:t></w:t>
      </w:r>
      <w:r>
        <w:t></w:t>
      </w:r>
      <w:r>
        <w:t></w:t>
      </w:r>
    </w:p>
    <w:p w:rsidR="00ED647D" w:rsidRDefault="00ED647D" w:rsidP="00ED647D"/>
    <w:p w:rsidR="00ED647D" w:rsidRDefault="00ED647D" w:rsidP="00ED647D">
      <w:r>
        <w:t></w:t>
      </w:r>
      <w:r>
        <w:t></w:t>
      </w:r>
      <w:r>
        <w:t></w:t>
      </w:r>
      <w:r>
        <w:t></w:t>
      </w:r>
      <w:r>
        <w:t></w:t>
      </w:r>
      <w:r>
        <w:t></w:t>
      </w:r>
      <w:r>
        <w:rPr>
          <w:rFonts w:hint="eastAsia"/>
        </w:rPr>
        <w:t>Модели</w:t>
      </w:r>
      <w:r>
        <w:t></w:t>
      </w:r>
      <w:r>
        <w:rPr>
          <w:rFonts w:hint="eastAsia"/>
        </w:rPr>
        <w:t>и</w:t>
      </w:r>
      <w:r>
        <w:t></w:t>
      </w:r>
      <w:r>
        <w:rPr>
          <w:rFonts w:hint="eastAsia"/>
        </w:rPr>
        <w:t>методы</w:t>
      </w:r>
      <w:r>
        <w:t></w:t>
      </w:r>
      <w:r>
        <w:rPr>
          <w:rFonts w:hint="eastAsia"/>
        </w:rPr>
        <w:t>финансового</w:t>
      </w:r>
      <w:r>
        <w:t></w:t>
      </w:r>
      <w:r>
        <w:rPr>
          <w:rFonts w:hint="eastAsia"/>
        </w:rPr>
        <w:t>планирования</w:t>
      </w:r>
      <w:r>
        <w:t></w:t>
      </w:r>
      <w:r>
        <w:t></w:t>
      </w:r>
      <w:r>
        <w:t></w:t>
      </w:r>
    </w:p>
    <w:p w:rsidR="00ED647D" w:rsidRDefault="00ED647D" w:rsidP="00ED647D"/>
    <w:p w:rsidR="00ED647D" w:rsidRDefault="00ED647D" w:rsidP="00ED647D">
      <w:r>
        <w:t></w:t>
      </w:r>
      <w:r>
        <w:t></w:t>
      </w:r>
      <w:r>
        <w:t></w:t>
      </w:r>
      <w:r>
        <w:t></w:t>
      </w:r>
      <w:r>
        <w:t></w:t>
      </w:r>
      <w:r>
        <w:t></w:t>
      </w:r>
      <w:r>
        <w:rPr>
          <w:rFonts w:hint="eastAsia"/>
        </w:rPr>
        <w:t>Модели</w:t>
      </w:r>
      <w:r>
        <w:t></w:t>
      </w:r>
      <w:r>
        <w:rPr>
          <w:rFonts w:hint="eastAsia"/>
        </w:rPr>
        <w:t>и</w:t>
      </w:r>
      <w:r>
        <w:t></w:t>
      </w:r>
      <w:r>
        <w:rPr>
          <w:rFonts w:hint="eastAsia"/>
        </w:rPr>
        <w:t>методы</w:t>
      </w:r>
      <w:r>
        <w:t></w:t>
      </w:r>
      <w:r>
        <w:rPr>
          <w:rFonts w:hint="eastAsia"/>
        </w:rPr>
        <w:t>финансового</w:t>
      </w:r>
      <w:r>
        <w:t></w:t>
      </w:r>
      <w:r>
        <w:rPr>
          <w:rFonts w:hint="eastAsia"/>
        </w:rPr>
        <w:t>анализа</w:t>
      </w:r>
      <w:r>
        <w:t></w:t>
      </w:r>
      <w:r>
        <w:t></w:t>
      </w:r>
      <w:r>
        <w:t></w:t>
      </w:r>
    </w:p>
    <w:p w:rsidR="00ED647D" w:rsidRDefault="00ED647D" w:rsidP="00ED647D"/>
    <w:p w:rsidR="00ED647D" w:rsidRDefault="00ED647D" w:rsidP="00ED647D">
      <w:r>
        <w:t></w:t>
      </w:r>
      <w:r>
        <w:t></w:t>
      </w:r>
      <w:r>
        <w:t></w:t>
      </w:r>
      <w:r>
        <w:t></w:t>
      </w:r>
      <w:r>
        <w:t></w:t>
      </w:r>
      <w:r>
        <w:t></w:t>
      </w:r>
      <w:r>
        <w:rPr>
          <w:rFonts w:hint="eastAsia"/>
        </w:rPr>
        <w:t>Модели</w:t>
      </w:r>
      <w:r>
        <w:t></w:t>
      </w:r>
      <w:r>
        <w:rPr>
          <w:rFonts w:hint="eastAsia"/>
        </w:rPr>
        <w:t>и</w:t>
      </w:r>
      <w:r>
        <w:t></w:t>
      </w:r>
      <w:r>
        <w:rPr>
          <w:rFonts w:hint="eastAsia"/>
        </w:rPr>
        <w:t>методы</w:t>
      </w:r>
      <w:r>
        <w:t></w:t>
      </w:r>
      <w:r>
        <w:rPr>
          <w:rFonts w:hint="eastAsia"/>
        </w:rPr>
        <w:t>управления</w:t>
      </w:r>
      <w:r>
        <w:t></w:t>
      </w:r>
      <w:r>
        <w:rPr>
          <w:rFonts w:hint="eastAsia"/>
        </w:rPr>
        <w:t>финансами</w:t>
      </w:r>
      <w:r>
        <w:t></w:t>
      </w:r>
      <w:r>
        <w:t></w:t>
      </w:r>
      <w:r>
        <w:t></w:t>
      </w:r>
    </w:p>
    <w:p w:rsidR="00ED647D" w:rsidRDefault="00ED647D" w:rsidP="00ED647D"/>
    <w:p w:rsidR="00ED647D" w:rsidRDefault="00ED647D" w:rsidP="00ED647D">
      <w:r>
        <w:t></w:t>
      </w:r>
      <w:r>
        <w:t></w:t>
      </w:r>
      <w:r>
        <w:t></w:t>
      </w:r>
      <w:r>
        <w:t></w:t>
      </w:r>
      <w:r>
        <w:t></w:t>
      </w:r>
      <w:r>
        <w:t></w:t>
      </w:r>
      <w:r>
        <w:rPr>
          <w:rFonts w:hint="eastAsia"/>
        </w:rPr>
        <w:t>Модели</w:t>
      </w:r>
      <w:r>
        <w:t></w:t>
      </w:r>
      <w:r>
        <w:rPr>
          <w:rFonts w:hint="eastAsia"/>
        </w:rPr>
        <w:t>и</w:t>
      </w:r>
      <w:r>
        <w:t></w:t>
      </w:r>
      <w:r>
        <w:rPr>
          <w:rFonts w:hint="eastAsia"/>
        </w:rPr>
        <w:t>методы</w:t>
      </w:r>
      <w:r>
        <w:t></w:t>
      </w:r>
      <w:r>
        <w:rPr>
          <w:rFonts w:hint="eastAsia"/>
        </w:rPr>
        <w:t>фондового</w:t>
      </w:r>
      <w:r>
        <w:t></w:t>
      </w:r>
      <w:r>
        <w:rPr>
          <w:rFonts w:hint="eastAsia"/>
        </w:rPr>
        <w:t>менеджмента</w:t>
      </w:r>
      <w:r>
        <w:t></w:t>
      </w:r>
      <w:r>
        <w:t></w:t>
      </w:r>
      <w:r>
        <w:t></w:t>
      </w:r>
    </w:p>
    <w:p w:rsidR="00ED647D" w:rsidRDefault="00ED647D" w:rsidP="00ED647D"/>
    <w:p w:rsidR="00ED647D" w:rsidRDefault="00ED647D" w:rsidP="00ED647D">
      <w:r>
        <w:t></w:t>
      </w:r>
      <w:r>
        <w:t></w:t>
      </w:r>
      <w:r>
        <w:t></w:t>
      </w:r>
      <w:r>
        <w:t></w:t>
      </w:r>
      <w:r>
        <w:rPr>
          <w:rFonts w:hint="eastAsia"/>
        </w:rPr>
        <w:t>Обоснование</w:t>
      </w:r>
      <w:r>
        <w:t></w:t>
      </w:r>
      <w:r>
        <w:rPr>
          <w:rFonts w:hint="eastAsia"/>
        </w:rPr>
        <w:t>применимости</w:t>
      </w:r>
      <w:r>
        <w:t></w:t>
      </w:r>
      <w:r>
        <w:rPr>
          <w:rFonts w:hint="eastAsia"/>
        </w:rPr>
        <w:t>теории</w:t>
      </w:r>
      <w:r>
        <w:t></w:t>
      </w:r>
      <w:r>
        <w:rPr>
          <w:rFonts w:hint="eastAsia"/>
        </w:rPr>
        <w:t>нечетких</w:t>
      </w:r>
      <w:r>
        <w:t></w:t>
      </w:r>
      <w:r>
        <w:rPr>
          <w:rFonts w:hint="eastAsia"/>
        </w:rPr>
        <w:t>множеств</w:t>
      </w:r>
      <w:r>
        <w:t></w:t>
      </w:r>
      <w:r>
        <w:rPr>
          <w:rFonts w:hint="eastAsia"/>
        </w:rPr>
        <w:t>при</w:t>
      </w:r>
      <w:r>
        <w:t></w:t>
      </w:r>
      <w:r>
        <w:rPr>
          <w:rFonts w:hint="eastAsia"/>
        </w:rPr>
        <w:t>моделировании</w:t>
      </w:r>
      <w:r>
        <w:t></w:t>
      </w:r>
      <w:r>
        <w:rPr>
          <w:rFonts w:hint="eastAsia"/>
        </w:rPr>
        <w:t>финансовой</w:t>
      </w:r>
      <w:r>
        <w:t></w:t>
      </w:r>
      <w:r>
        <w:rPr>
          <w:rFonts w:hint="eastAsia"/>
        </w:rPr>
        <w:t>деятельности</w:t>
      </w:r>
      <w:r>
        <w:t></w:t>
      </w:r>
      <w:r>
        <w:t></w:t>
      </w:r>
      <w:r>
        <w:t></w:t>
      </w:r>
    </w:p>
    <w:p w:rsidR="00ED647D" w:rsidRDefault="00ED647D" w:rsidP="00ED647D"/>
    <w:p w:rsidR="00ED647D" w:rsidRDefault="00ED647D" w:rsidP="00ED647D">
      <w:r>
        <w:t></w:t>
      </w:r>
      <w:r>
        <w:t></w:t>
      </w:r>
      <w:r>
        <w:t></w:t>
      </w:r>
      <w:r>
        <w:t></w:t>
      </w:r>
      <w:r>
        <w:t></w:t>
      </w:r>
      <w:r>
        <w:t></w:t>
      </w:r>
      <w:r>
        <w:t></w:t>
      </w:r>
      <w:r>
        <w:rPr>
          <w:rFonts w:hint="eastAsia"/>
        </w:rPr>
        <w:t>Информационная</w:t>
      </w:r>
      <w:r>
        <w:t></w:t>
      </w:r>
      <w:r>
        <w:rPr>
          <w:rFonts w:hint="eastAsia"/>
        </w:rPr>
        <w:t>неопределенность</w:t>
      </w:r>
      <w:r>
        <w:t></w:t>
      </w:r>
      <w:r>
        <w:rPr>
          <w:rFonts w:hint="eastAsia"/>
        </w:rPr>
        <w:t>как</w:t>
      </w:r>
      <w:r>
        <w:t></w:t>
      </w:r>
      <w:r>
        <w:rPr>
          <w:rFonts w:hint="eastAsia"/>
        </w:rPr>
        <w:t>фактор</w:t>
      </w:r>
      <w:r>
        <w:t></w:t>
      </w:r>
      <w:r>
        <w:rPr>
          <w:rFonts w:hint="eastAsia"/>
        </w:rPr>
        <w:t>риска</w:t>
      </w:r>
      <w:r>
        <w:t></w:t>
      </w:r>
      <w:r>
        <w:rPr>
          <w:rFonts w:hint="eastAsia"/>
        </w:rPr>
        <w:t>при</w:t>
      </w:r>
      <w:r>
        <w:t></w:t>
      </w:r>
      <w:r>
        <w:rPr>
          <w:rFonts w:hint="eastAsia"/>
        </w:rPr>
        <w:t>принятии</w:t>
      </w:r>
      <w:r>
        <w:t></w:t>
      </w:r>
      <w:r>
        <w:rPr>
          <w:rFonts w:hint="eastAsia"/>
        </w:rPr>
        <w:t>финансовых</w:t>
      </w:r>
      <w:r>
        <w:t></w:t>
      </w:r>
      <w:r>
        <w:rPr>
          <w:rFonts w:hint="eastAsia"/>
        </w:rPr>
        <w:t>решений</w:t>
      </w:r>
      <w:r>
        <w:t></w:t>
      </w:r>
      <w:r>
        <w:t></w:t>
      </w:r>
      <w:r>
        <w:rPr>
          <w:rFonts w:hint="eastAsia"/>
        </w:rPr>
        <w:t>Квазистатистика</w:t>
      </w:r>
      <w:r>
        <w:t></w:t>
      </w:r>
      <w:r>
        <w:t></w:t>
      </w:r>
      <w:r>
        <w:t></w:t>
      </w:r>
    </w:p>
    <w:p w:rsidR="00ED647D" w:rsidRDefault="00ED647D" w:rsidP="00ED647D"/>
    <w:p w:rsidR="00ED647D" w:rsidRDefault="00ED647D" w:rsidP="00ED647D">
      <w:r>
        <w:lastRenderedPageBreak/>
        <w:t></w:t>
      </w:r>
      <w:r>
        <w:t></w:t>
      </w:r>
      <w:r>
        <w:t></w:t>
      </w:r>
      <w:r>
        <w:t></w:t>
      </w:r>
      <w:r>
        <w:t></w:t>
      </w:r>
      <w:r>
        <w:t></w:t>
      </w:r>
      <w:r>
        <w:rPr>
          <w:rFonts w:hint="eastAsia"/>
        </w:rPr>
        <w:t>Соотношение</w:t>
      </w:r>
      <w:r>
        <w:t></w:t>
      </w:r>
      <w:r>
        <w:rPr>
          <w:rFonts w:hint="eastAsia"/>
        </w:rPr>
        <w:t>вероятностных</w:t>
      </w:r>
      <w:r>
        <w:t></w:t>
      </w:r>
      <w:r>
        <w:t></w:t>
      </w:r>
      <w:r>
        <w:rPr>
          <w:rFonts w:hint="eastAsia"/>
        </w:rPr>
        <w:t>экспертных</w:t>
      </w:r>
      <w:r>
        <w:t></w:t>
      </w:r>
      <w:r>
        <w:rPr>
          <w:rFonts w:hint="eastAsia"/>
        </w:rPr>
        <w:t>и</w:t>
      </w:r>
      <w:r>
        <w:t></w:t>
      </w:r>
      <w:r>
        <w:rPr>
          <w:rFonts w:hint="eastAsia"/>
        </w:rPr>
        <w:t>нечетко</w:t>
      </w:r>
      <w:r>
        <w:t></w:t>
      </w:r>
      <w:r>
        <w:rPr>
          <w:rFonts w:hint="eastAsia"/>
        </w:rPr>
        <w:t>множественных</w:t>
      </w:r>
      <w:r>
        <w:t></w:t>
      </w:r>
      <w:r>
        <w:rPr>
          <w:rFonts w:hint="eastAsia"/>
        </w:rPr>
        <w:t>подходов</w:t>
      </w:r>
      <w:r>
        <w:t></w:t>
      </w:r>
      <w:r>
        <w:rPr>
          <w:rFonts w:hint="eastAsia"/>
        </w:rPr>
        <w:t>к</w:t>
      </w:r>
      <w:r>
        <w:t></w:t>
      </w:r>
      <w:r>
        <w:rPr>
          <w:rFonts w:hint="eastAsia"/>
        </w:rPr>
        <w:t>моделированию</w:t>
      </w:r>
      <w:r>
        <w:t></w:t>
      </w:r>
      <w:r>
        <w:rPr>
          <w:rFonts w:hint="eastAsia"/>
        </w:rPr>
        <w:t>финансовых</w:t>
      </w:r>
      <w:r>
        <w:t></w:t>
      </w:r>
      <w:r>
        <w:rPr>
          <w:rFonts w:hint="eastAsia"/>
        </w:rPr>
        <w:t>систем</w:t>
      </w:r>
      <w:r>
        <w:t></w:t>
      </w:r>
      <w:r>
        <w:t></w:t>
      </w:r>
      <w:r>
        <w:t></w:t>
      </w:r>
    </w:p>
    <w:p w:rsidR="00ED647D" w:rsidRDefault="00ED647D" w:rsidP="00ED647D"/>
    <w:p w:rsidR="00ED647D" w:rsidRDefault="00ED647D" w:rsidP="00ED647D">
      <w:r>
        <w:t></w:t>
      </w:r>
      <w:r>
        <w:t></w:t>
      </w:r>
      <w:r>
        <w:t></w:t>
      </w:r>
      <w:r>
        <w:t></w:t>
      </w:r>
      <w:r>
        <w:t></w:t>
      </w:r>
      <w:r>
        <w:t></w:t>
      </w:r>
      <w:r>
        <w:rPr>
          <w:rFonts w:hint="eastAsia"/>
        </w:rPr>
        <w:t>Использование</w:t>
      </w:r>
      <w:r>
        <w:t></w:t>
      </w:r>
      <w:r>
        <w:rPr>
          <w:rFonts w:hint="eastAsia"/>
        </w:rPr>
        <w:t>нечетких</w:t>
      </w:r>
      <w:r>
        <w:t></w:t>
      </w:r>
      <w:r>
        <w:rPr>
          <w:rFonts w:hint="eastAsia"/>
        </w:rPr>
        <w:t>множеств</w:t>
      </w:r>
      <w:r>
        <w:t></w:t>
      </w:r>
      <w:r>
        <w:rPr>
          <w:rFonts w:hint="eastAsia"/>
        </w:rPr>
        <w:t>при</w:t>
      </w:r>
      <w:r>
        <w:t></w:t>
      </w:r>
      <w:r>
        <w:rPr>
          <w:rFonts w:hint="eastAsia"/>
        </w:rPr>
        <w:t>оценке</w:t>
      </w:r>
      <w:r>
        <w:t></w:t>
      </w:r>
      <w:r>
        <w:rPr>
          <w:rFonts w:hint="eastAsia"/>
        </w:rPr>
        <w:t>риска</w:t>
      </w:r>
      <w:r>
        <w:t></w:t>
      </w:r>
      <w:r>
        <w:rPr>
          <w:rFonts w:hint="eastAsia"/>
        </w:rPr>
        <w:t>принятия</w:t>
      </w:r>
      <w:r>
        <w:t></w:t>
      </w:r>
      <w:r>
        <w:rPr>
          <w:rFonts w:hint="eastAsia"/>
        </w:rPr>
        <w:t>финансовых</w:t>
      </w:r>
      <w:r>
        <w:t></w:t>
      </w:r>
      <w:r>
        <w:rPr>
          <w:rFonts w:hint="eastAsia"/>
        </w:rPr>
        <w:t>решений</w:t>
      </w:r>
      <w:r>
        <w:t></w:t>
      </w:r>
      <w:r>
        <w:t></w:t>
      </w:r>
      <w:r>
        <w:t></w:t>
      </w:r>
    </w:p>
    <w:p w:rsidR="00ED647D" w:rsidRDefault="00ED647D" w:rsidP="00ED647D"/>
    <w:p w:rsidR="00ED647D" w:rsidRDefault="00ED647D" w:rsidP="00ED647D">
      <w:r>
        <w:t></w:t>
      </w:r>
      <w:r>
        <w:t></w:t>
      </w:r>
      <w:r>
        <w:t></w:t>
      </w:r>
      <w:r>
        <w:t></w:t>
      </w:r>
      <w:r>
        <w:t></w:t>
      </w:r>
      <w:r>
        <w:t></w:t>
      </w:r>
      <w:r>
        <w:rPr>
          <w:rFonts w:hint="eastAsia"/>
        </w:rPr>
        <w:t>Роль</w:t>
      </w:r>
      <w:r>
        <w:t></w:t>
      </w:r>
      <w:r>
        <w:rPr>
          <w:rFonts w:hint="eastAsia"/>
        </w:rPr>
        <w:t>предпочтений</w:t>
      </w:r>
      <w:r>
        <w:t></w:t>
      </w:r>
      <w:r>
        <w:rPr>
          <w:rFonts w:hint="eastAsia"/>
        </w:rPr>
        <w:t>и</w:t>
      </w:r>
      <w:r>
        <w:t></w:t>
      </w:r>
      <w:r>
        <w:rPr>
          <w:rFonts w:hint="eastAsia"/>
        </w:rPr>
        <w:t>ожиданий</w:t>
      </w:r>
      <w:r>
        <w:t></w:t>
      </w:r>
      <w:r>
        <w:rPr>
          <w:rFonts w:hint="eastAsia"/>
        </w:rPr>
        <w:t>финансового</w:t>
      </w:r>
      <w:r>
        <w:t></w:t>
      </w:r>
      <w:r>
        <w:rPr>
          <w:rFonts w:hint="eastAsia"/>
        </w:rPr>
        <w:t>менеджера</w:t>
      </w:r>
      <w:r>
        <w:t></w:t>
      </w:r>
      <w:r>
        <w:t></w:t>
      </w:r>
      <w:r>
        <w:rPr>
          <w:rFonts w:hint="eastAsia"/>
        </w:rPr>
        <w:t>инвестора</w:t>
      </w:r>
      <w:r>
        <w:t></w:t>
      </w:r>
      <w:r>
        <w:t></w:t>
      </w:r>
      <w:r>
        <w:rPr>
          <w:rFonts w:hint="eastAsia"/>
        </w:rPr>
        <w:t>эксперта</w:t>
      </w:r>
      <w:r>
        <w:t></w:t>
      </w:r>
      <w:r>
        <w:rPr>
          <w:rFonts w:hint="eastAsia"/>
        </w:rPr>
        <w:t>в</w:t>
      </w:r>
      <w:r>
        <w:t></w:t>
      </w:r>
      <w:r>
        <w:rPr>
          <w:rFonts w:hint="eastAsia"/>
        </w:rPr>
        <w:t>процессе</w:t>
      </w:r>
      <w:r>
        <w:t></w:t>
      </w:r>
      <w:r>
        <w:rPr>
          <w:rFonts w:hint="eastAsia"/>
        </w:rPr>
        <w:t>принятия</w:t>
      </w:r>
      <w:r>
        <w:t></w:t>
      </w:r>
      <w:r>
        <w:rPr>
          <w:rFonts w:hint="eastAsia"/>
        </w:rPr>
        <w:t>финансовых</w:t>
      </w:r>
      <w:r>
        <w:t></w:t>
      </w:r>
      <w:r>
        <w:rPr>
          <w:rFonts w:hint="eastAsia"/>
        </w:rPr>
        <w:t>решений</w:t>
      </w:r>
      <w:r>
        <w:t></w:t>
      </w:r>
      <w:r>
        <w:t></w:t>
      </w:r>
      <w:r>
        <w:t></w:t>
      </w:r>
      <w:r>
        <w:t></w:t>
      </w:r>
    </w:p>
    <w:p w:rsidR="00ED647D" w:rsidRDefault="00ED647D" w:rsidP="00ED647D"/>
    <w:p w:rsidR="00ED647D" w:rsidRDefault="00ED647D" w:rsidP="00ED647D">
      <w:r>
        <w:t></w:t>
      </w:r>
      <w:r>
        <w:t></w:t>
      </w:r>
      <w:r>
        <w:t></w:t>
      </w:r>
      <w:r>
        <w:t></w:t>
      </w:r>
      <w:r>
        <w:t></w:t>
      </w:r>
      <w:r>
        <w:t></w:t>
      </w:r>
      <w:r>
        <w:rPr>
          <w:rFonts w:hint="eastAsia"/>
        </w:rPr>
        <w:t>Разновидности</w:t>
      </w:r>
      <w:r>
        <w:t></w:t>
      </w:r>
      <w:r>
        <w:rPr>
          <w:rFonts w:hint="eastAsia"/>
        </w:rPr>
        <w:t>нечетких</w:t>
      </w:r>
      <w:r>
        <w:t></w:t>
      </w:r>
      <w:r>
        <w:rPr>
          <w:rFonts w:hint="eastAsia"/>
        </w:rPr>
        <w:t>описаний</w:t>
      </w:r>
      <w:r>
        <w:t></w:t>
      </w:r>
      <w:r>
        <w:rPr>
          <w:rFonts w:hint="eastAsia"/>
        </w:rPr>
        <w:t>при</w:t>
      </w:r>
      <w:r>
        <w:t></w:t>
      </w:r>
      <w:r>
        <w:rPr>
          <w:rFonts w:hint="eastAsia"/>
        </w:rPr>
        <w:t>моделировании</w:t>
      </w:r>
      <w:r>
        <w:t></w:t>
      </w:r>
      <w:r>
        <w:rPr>
          <w:rFonts w:hint="eastAsia"/>
        </w:rPr>
        <w:t>финансовой</w:t>
      </w:r>
      <w:r>
        <w:t></w:t>
      </w:r>
      <w:r>
        <w:rPr>
          <w:rFonts w:hint="eastAsia"/>
        </w:rPr>
        <w:t>деятельности</w:t>
      </w:r>
      <w:r>
        <w:t></w:t>
      </w:r>
      <w:r>
        <w:t></w:t>
      </w:r>
      <w:r>
        <w:t></w:t>
      </w:r>
    </w:p>
    <w:p w:rsidR="00ED647D" w:rsidRDefault="00ED647D" w:rsidP="00ED647D"/>
    <w:p w:rsidR="00ED647D" w:rsidRDefault="00ED647D" w:rsidP="00ED647D">
      <w:r>
        <w:t></w:t>
      </w:r>
      <w:r>
        <w:t></w:t>
      </w:r>
      <w:r>
        <w:t></w:t>
      </w:r>
      <w:r>
        <w:t></w:t>
      </w:r>
      <w:r>
        <w:rPr>
          <w:rFonts w:hint="eastAsia"/>
        </w:rPr>
        <w:t>Выводы</w:t>
      </w:r>
      <w:r>
        <w:t></w:t>
      </w:r>
      <w:r>
        <w:rPr>
          <w:rFonts w:hint="eastAsia"/>
        </w:rPr>
        <w:t>по</w:t>
      </w:r>
      <w:r>
        <w:t></w:t>
      </w:r>
      <w:r>
        <w:rPr>
          <w:rFonts w:hint="eastAsia"/>
        </w:rPr>
        <w:t>главе</w:t>
      </w:r>
      <w:r>
        <w:t></w:t>
      </w:r>
      <w:r>
        <w:t></w:t>
      </w:r>
      <w:r>
        <w:t></w:t>
      </w:r>
      <w:r>
        <w:t></w:t>
      </w:r>
      <w:r>
        <w:t></w:t>
      </w:r>
    </w:p>
    <w:p w:rsidR="00ED647D" w:rsidRDefault="00ED647D" w:rsidP="00ED647D"/>
    <w:p w:rsidR="00ED647D" w:rsidRDefault="00ED647D" w:rsidP="00ED647D">
      <w:r>
        <w:t></w:t>
      </w:r>
      <w:r>
        <w:t></w:t>
      </w:r>
      <w:r>
        <w:t></w:t>
      </w:r>
      <w:r>
        <w:rPr>
          <w:rFonts w:hint="eastAsia"/>
        </w:rPr>
        <w:t>Применение</w:t>
      </w:r>
      <w:r>
        <w:t></w:t>
      </w:r>
      <w:r>
        <w:rPr>
          <w:rFonts w:hint="eastAsia"/>
        </w:rPr>
        <w:t>нечетких</w:t>
      </w:r>
      <w:r>
        <w:t></w:t>
      </w:r>
      <w:r>
        <w:rPr>
          <w:rFonts w:hint="eastAsia"/>
        </w:rPr>
        <w:t>множеств</w:t>
      </w:r>
      <w:r>
        <w:t></w:t>
      </w:r>
      <w:r>
        <w:rPr>
          <w:rFonts w:hint="eastAsia"/>
        </w:rPr>
        <w:t>в</w:t>
      </w:r>
      <w:r>
        <w:t></w:t>
      </w:r>
      <w:r>
        <w:rPr>
          <w:rFonts w:hint="eastAsia"/>
        </w:rPr>
        <w:t>управлении</w:t>
      </w:r>
      <w:r>
        <w:t></w:t>
      </w:r>
      <w:r>
        <w:rPr>
          <w:rFonts w:hint="eastAsia"/>
        </w:rPr>
        <w:t>корпоративными</w:t>
      </w:r>
      <w:r>
        <w:t></w:t>
      </w:r>
      <w:r>
        <w:rPr>
          <w:rFonts w:hint="eastAsia"/>
        </w:rPr>
        <w:t>финансами</w:t>
      </w:r>
      <w:r>
        <w:t></w:t>
      </w:r>
      <w:r>
        <w:t></w:t>
      </w:r>
      <w:r>
        <w:t></w:t>
      </w:r>
    </w:p>
    <w:p w:rsidR="00ED647D" w:rsidRDefault="00ED647D" w:rsidP="00ED647D"/>
    <w:p w:rsidR="00ED647D" w:rsidRDefault="00ED647D" w:rsidP="00ED647D">
      <w:r>
        <w:t></w:t>
      </w:r>
      <w:r>
        <w:t></w:t>
      </w:r>
      <w:r>
        <w:t></w:t>
      </w:r>
      <w:r>
        <w:t></w:t>
      </w:r>
      <w:r>
        <w:rPr>
          <w:rFonts w:hint="eastAsia"/>
        </w:rPr>
        <w:t>Комплексный</w:t>
      </w:r>
      <w:r>
        <w:t></w:t>
      </w:r>
      <w:r>
        <w:rPr>
          <w:rFonts w:hint="eastAsia"/>
        </w:rPr>
        <w:t>финансовый</w:t>
      </w:r>
      <w:r>
        <w:t></w:t>
      </w:r>
      <w:r>
        <w:rPr>
          <w:rFonts w:hint="eastAsia"/>
        </w:rPr>
        <w:t>анализ</w:t>
      </w:r>
      <w:r>
        <w:t></w:t>
      </w:r>
      <w:r>
        <w:rPr>
          <w:rFonts w:hint="eastAsia"/>
        </w:rPr>
        <w:t>корпорации</w:t>
      </w:r>
      <w:r>
        <w:t></w:t>
      </w:r>
      <w:r>
        <w:rPr>
          <w:rFonts w:hint="eastAsia"/>
        </w:rPr>
        <w:t>на</w:t>
      </w:r>
      <w:r>
        <w:t></w:t>
      </w:r>
      <w:r>
        <w:rPr>
          <w:rFonts w:hint="eastAsia"/>
        </w:rPr>
        <w:t>основе</w:t>
      </w:r>
      <w:r>
        <w:t></w:t>
      </w:r>
      <w:r>
        <w:rPr>
          <w:rFonts w:hint="eastAsia"/>
        </w:rPr>
        <w:t>нечетких</w:t>
      </w:r>
      <w:r>
        <w:t></w:t>
      </w:r>
      <w:r>
        <w:rPr>
          <w:rFonts w:hint="eastAsia"/>
        </w:rPr>
        <w:t>представлений</w:t>
      </w:r>
      <w:r>
        <w:t></w:t>
      </w:r>
      <w:r>
        <w:t></w:t>
      </w:r>
      <w:r>
        <w:t></w:t>
      </w:r>
    </w:p>
    <w:p w:rsidR="00ED647D" w:rsidRDefault="00ED647D" w:rsidP="00ED647D"/>
    <w:p w:rsidR="00ED647D" w:rsidRDefault="00ED647D" w:rsidP="00ED647D">
      <w:r>
        <w:t></w:t>
      </w:r>
      <w:r>
        <w:t></w:t>
      </w:r>
      <w:r>
        <w:t></w:t>
      </w:r>
      <w:r>
        <w:t></w:t>
      </w:r>
      <w:r>
        <w:t></w:t>
      </w:r>
      <w:r>
        <w:t></w:t>
      </w:r>
      <w:r>
        <w:rPr>
          <w:rFonts w:hint="eastAsia"/>
        </w:rPr>
        <w:t>Проблемы</w:t>
      </w:r>
      <w:r>
        <w:t></w:t>
      </w:r>
      <w:r>
        <w:rPr>
          <w:rFonts w:hint="eastAsia"/>
        </w:rPr>
        <w:t>анализа</w:t>
      </w:r>
      <w:r>
        <w:t></w:t>
      </w:r>
      <w:r>
        <w:rPr>
          <w:rFonts w:hint="eastAsia"/>
        </w:rPr>
        <w:t>риска</w:t>
      </w:r>
      <w:r>
        <w:t></w:t>
      </w:r>
      <w:r>
        <w:rPr>
          <w:rFonts w:hint="eastAsia"/>
        </w:rPr>
        <w:t>банкротства</w:t>
      </w:r>
      <w:r>
        <w:t></w:t>
      </w:r>
      <w:r>
        <w:rPr>
          <w:rFonts w:hint="eastAsia"/>
        </w:rPr>
        <w:t>корпорации</w:t>
      </w:r>
      <w:r>
        <w:t></w:t>
      </w:r>
      <w:r>
        <w:t></w:t>
      </w:r>
      <w:r>
        <w:t></w:t>
      </w:r>
    </w:p>
    <w:p w:rsidR="00ED647D" w:rsidRDefault="00ED647D" w:rsidP="00ED647D"/>
    <w:p w:rsidR="00ED647D" w:rsidRDefault="00ED647D" w:rsidP="00ED647D">
      <w:r>
        <w:t></w:t>
      </w:r>
      <w:r>
        <w:t></w:t>
      </w:r>
      <w:r>
        <w:t></w:t>
      </w:r>
      <w:r>
        <w:t></w:t>
      </w:r>
      <w:r>
        <w:t></w:t>
      </w:r>
      <w:r>
        <w:t></w:t>
      </w:r>
      <w:r>
        <w:rPr>
          <w:rFonts w:hint="eastAsia"/>
        </w:rPr>
        <w:t>Синтез</w:t>
      </w:r>
      <w:r>
        <w:t></w:t>
      </w:r>
      <w:r>
        <w:rPr>
          <w:rFonts w:hint="eastAsia"/>
        </w:rPr>
        <w:t>количественных</w:t>
      </w:r>
      <w:r>
        <w:t></w:t>
      </w:r>
      <w:r>
        <w:rPr>
          <w:rFonts w:hint="eastAsia"/>
        </w:rPr>
        <w:t>оценок</w:t>
      </w:r>
      <w:r>
        <w:t></w:t>
      </w:r>
      <w:r>
        <w:rPr>
          <w:rFonts w:hint="eastAsia"/>
        </w:rPr>
        <w:t>и</w:t>
      </w:r>
      <w:r>
        <w:t></w:t>
      </w:r>
      <w:r>
        <w:rPr>
          <w:rFonts w:hint="eastAsia"/>
        </w:rPr>
        <w:t>качественных</w:t>
      </w:r>
      <w:r>
        <w:t></w:t>
      </w:r>
      <w:r>
        <w:rPr>
          <w:rFonts w:hint="eastAsia"/>
        </w:rPr>
        <w:t>признаков</w:t>
      </w:r>
      <w:r>
        <w:t></w:t>
      </w:r>
      <w:r>
        <w:rPr>
          <w:rFonts w:hint="eastAsia"/>
        </w:rPr>
        <w:t>в</w:t>
      </w:r>
      <w:r>
        <w:t></w:t>
      </w:r>
      <w:r>
        <w:rPr>
          <w:rFonts w:hint="eastAsia"/>
        </w:rPr>
        <w:t>оценке</w:t>
      </w:r>
      <w:r>
        <w:t></w:t>
      </w:r>
      <w:r>
        <w:rPr>
          <w:rFonts w:hint="eastAsia"/>
        </w:rPr>
        <w:t>финансового</w:t>
      </w:r>
      <w:r>
        <w:t></w:t>
      </w:r>
      <w:r>
        <w:rPr>
          <w:rFonts w:hint="eastAsia"/>
        </w:rPr>
        <w:t>состояния</w:t>
      </w:r>
      <w:r>
        <w:t></w:t>
      </w:r>
      <w:r>
        <w:rPr>
          <w:rFonts w:hint="eastAsia"/>
        </w:rPr>
        <w:t>корпорации</w:t>
      </w:r>
      <w:r>
        <w:t></w:t>
      </w:r>
      <w:r>
        <w:t></w:t>
      </w:r>
      <w:r>
        <w:t></w:t>
      </w:r>
    </w:p>
    <w:p w:rsidR="00ED647D" w:rsidRDefault="00ED647D" w:rsidP="00ED647D"/>
    <w:p w:rsidR="00ED647D" w:rsidRDefault="00ED647D" w:rsidP="00ED647D">
      <w:r>
        <w:t></w:t>
      </w:r>
      <w:r>
        <w:t></w:t>
      </w:r>
      <w:r>
        <w:t></w:t>
      </w:r>
      <w:r>
        <w:t></w:t>
      </w:r>
      <w:r>
        <w:t></w:t>
      </w:r>
      <w:r>
        <w:t></w:t>
      </w:r>
      <w:r>
        <w:rPr>
          <w:rFonts w:hint="eastAsia"/>
        </w:rPr>
        <w:t>Нечетко</w:t>
      </w:r>
      <w:r>
        <w:t></w:t>
      </w:r>
      <w:r>
        <w:rPr>
          <w:rFonts w:hint="eastAsia"/>
        </w:rPr>
        <w:t>множественная</w:t>
      </w:r>
      <w:r>
        <w:t></w:t>
      </w:r>
      <w:r>
        <w:rPr>
          <w:rFonts w:hint="eastAsia"/>
        </w:rPr>
        <w:t>модель</w:t>
      </w:r>
      <w:r>
        <w:t></w:t>
      </w:r>
      <w:r>
        <w:rPr>
          <w:rFonts w:hint="eastAsia"/>
        </w:rPr>
        <w:t>финансового</w:t>
      </w:r>
      <w:r>
        <w:t></w:t>
      </w:r>
      <w:r>
        <w:rPr>
          <w:rFonts w:hint="eastAsia"/>
        </w:rPr>
        <w:t>состояния</w:t>
      </w:r>
      <w:r>
        <w:t></w:t>
      </w:r>
      <w:r>
        <w:rPr>
          <w:rFonts w:hint="eastAsia"/>
        </w:rPr>
        <w:t>корпорации</w:t>
      </w:r>
      <w:r>
        <w:t></w:t>
      </w:r>
      <w:r>
        <w:t></w:t>
      </w:r>
      <w:r>
        <w:t></w:t>
      </w:r>
    </w:p>
    <w:p w:rsidR="00ED647D" w:rsidRDefault="00ED647D" w:rsidP="00ED647D"/>
    <w:p w:rsidR="00ED647D" w:rsidRDefault="00ED647D" w:rsidP="00ED647D">
      <w:r>
        <w:t></w:t>
      </w:r>
      <w:r>
        <w:t></w:t>
      </w:r>
      <w:r>
        <w:t></w:t>
      </w:r>
      <w:r>
        <w:t></w:t>
      </w:r>
      <w:r>
        <w:t></w:t>
      </w:r>
      <w:r>
        <w:t></w:t>
      </w:r>
      <w:r>
        <w:rPr>
          <w:rFonts w:hint="eastAsia"/>
        </w:rPr>
        <w:t>Метод</w:t>
      </w:r>
      <w:r>
        <w:t></w:t>
      </w:r>
      <w:r>
        <w:rPr>
          <w:rFonts w:hint="eastAsia"/>
        </w:rPr>
        <w:t>комплексной</w:t>
      </w:r>
      <w:r>
        <w:t></w:t>
      </w:r>
      <w:r>
        <w:rPr>
          <w:rFonts w:hint="eastAsia"/>
        </w:rPr>
        <w:t>оценки</w:t>
      </w:r>
      <w:r>
        <w:t></w:t>
      </w:r>
      <w:r>
        <w:rPr>
          <w:rFonts w:hint="eastAsia"/>
        </w:rPr>
        <w:t>финансового</w:t>
      </w:r>
      <w:r>
        <w:t></w:t>
      </w:r>
      <w:r>
        <w:rPr>
          <w:rFonts w:hint="eastAsia"/>
        </w:rPr>
        <w:t>состояния</w:t>
      </w:r>
      <w:r>
        <w:t></w:t>
      </w:r>
      <w:r>
        <w:rPr>
          <w:rFonts w:hint="eastAsia"/>
        </w:rPr>
        <w:t>корпорации</w:t>
      </w:r>
      <w:r>
        <w:t></w:t>
      </w:r>
      <w:r>
        <w:t></w:t>
      </w:r>
      <w:r>
        <w:t></w:t>
      </w:r>
    </w:p>
    <w:p w:rsidR="00ED647D" w:rsidRDefault="00ED647D" w:rsidP="00ED647D"/>
    <w:p w:rsidR="00ED647D" w:rsidRDefault="00ED647D" w:rsidP="00ED647D">
      <w:r>
        <w:t></w:t>
      </w:r>
      <w:r>
        <w:t></w:t>
      </w:r>
      <w:r>
        <w:t></w:t>
      </w:r>
      <w:r>
        <w:t></w:t>
      </w:r>
      <w:r>
        <w:t></w:t>
      </w:r>
      <w:r>
        <w:t></w:t>
      </w:r>
      <w:r>
        <w:t></w:t>
      </w:r>
      <w:r>
        <w:rPr>
          <w:rFonts w:hint="eastAsia"/>
        </w:rPr>
        <w:t>Пример</w:t>
      </w:r>
      <w:r>
        <w:t></w:t>
      </w:r>
      <w:r>
        <w:rPr>
          <w:rFonts w:hint="eastAsia"/>
        </w:rPr>
        <w:t>оценки</w:t>
      </w:r>
      <w:r>
        <w:t></w:t>
      </w:r>
      <w:r>
        <w:rPr>
          <w:rFonts w:hint="eastAsia"/>
        </w:rPr>
        <w:t>риска</w:t>
      </w:r>
      <w:r>
        <w:t></w:t>
      </w:r>
      <w:r>
        <w:rPr>
          <w:rFonts w:hint="eastAsia"/>
        </w:rPr>
        <w:t>банкротства</w:t>
      </w:r>
      <w:r>
        <w:t></w:t>
      </w:r>
      <w:r>
        <w:rPr>
          <w:rFonts w:hint="eastAsia"/>
        </w:rPr>
        <w:t>предприятия</w:t>
      </w:r>
      <w:r>
        <w:lastRenderedPageBreak/>
        <w:t></w:t>
      </w:r>
      <w:r>
        <w:t></w:t>
      </w:r>
      <w:r>
        <w:t></w:t>
      </w:r>
    </w:p>
    <w:p w:rsidR="00ED647D" w:rsidRDefault="00ED647D" w:rsidP="00ED647D"/>
    <w:p w:rsidR="00ED647D" w:rsidRDefault="00ED647D" w:rsidP="00ED647D">
      <w:r>
        <w:t></w:t>
      </w:r>
      <w:r>
        <w:t></w:t>
      </w:r>
      <w:r>
        <w:t></w:t>
      </w:r>
      <w:r>
        <w:t></w:t>
      </w:r>
      <w:r>
        <w:rPr>
          <w:rFonts w:hint="eastAsia"/>
        </w:rPr>
        <w:t>Оценка</w:t>
      </w:r>
      <w:r>
        <w:t></w:t>
      </w:r>
      <w:r>
        <w:rPr>
          <w:rFonts w:hint="eastAsia"/>
        </w:rPr>
        <w:t>риска</w:t>
      </w:r>
      <w:r>
        <w:t></w:t>
      </w:r>
      <w:r>
        <w:rPr>
          <w:rFonts w:hint="eastAsia"/>
        </w:rPr>
        <w:t>инвестиционного</w:t>
      </w:r>
      <w:r>
        <w:t></w:t>
      </w:r>
      <w:r>
        <w:rPr>
          <w:rFonts w:hint="eastAsia"/>
        </w:rPr>
        <w:t>проекта</w:t>
      </w:r>
      <w:r>
        <w:t></w:t>
      </w:r>
      <w:r>
        <w:t></w:t>
      </w:r>
      <w:r>
        <w:t></w:t>
      </w:r>
    </w:p>
    <w:p w:rsidR="00ED647D" w:rsidRDefault="00ED647D" w:rsidP="00ED647D"/>
    <w:p w:rsidR="00ED647D" w:rsidRDefault="00ED647D" w:rsidP="00ED647D">
      <w:r>
        <w:t></w:t>
      </w:r>
      <w:r>
        <w:t></w:t>
      </w:r>
      <w:r>
        <w:t></w:t>
      </w:r>
      <w:r>
        <w:t></w:t>
      </w:r>
      <w:r>
        <w:t></w:t>
      </w:r>
      <w:r>
        <w:t></w:t>
      </w:r>
      <w:r>
        <w:rPr>
          <w:rFonts w:hint="eastAsia"/>
        </w:rPr>
        <w:t>Ограниченность</w:t>
      </w:r>
      <w:r>
        <w:t></w:t>
      </w:r>
      <w:r>
        <w:rPr>
          <w:rFonts w:hint="eastAsia"/>
        </w:rPr>
        <w:t>существующих</w:t>
      </w:r>
      <w:r>
        <w:t></w:t>
      </w:r>
      <w:r>
        <w:rPr>
          <w:rFonts w:hint="eastAsia"/>
        </w:rPr>
        <w:t>подходов</w:t>
      </w:r>
      <w:r>
        <w:t></w:t>
      </w:r>
      <w:r>
        <w:rPr>
          <w:rFonts w:hint="eastAsia"/>
        </w:rPr>
        <w:t>к</w:t>
      </w:r>
      <w:r>
        <w:t></w:t>
      </w:r>
      <w:r>
        <w:rPr>
          <w:rFonts w:hint="eastAsia"/>
        </w:rPr>
        <w:t>оценке</w:t>
      </w:r>
      <w:r>
        <w:t></w:t>
      </w:r>
      <w:r>
        <w:rPr>
          <w:rFonts w:hint="eastAsia"/>
        </w:rPr>
        <w:t>эффективности</w:t>
      </w:r>
      <w:r>
        <w:t></w:t>
      </w:r>
      <w:r>
        <w:rPr>
          <w:rFonts w:hint="eastAsia"/>
        </w:rPr>
        <w:t>и</w:t>
      </w:r>
      <w:r>
        <w:t></w:t>
      </w:r>
      <w:r>
        <w:rPr>
          <w:rFonts w:hint="eastAsia"/>
        </w:rPr>
        <w:t>риска</w:t>
      </w:r>
      <w:r>
        <w:t></w:t>
      </w:r>
      <w:r>
        <w:rPr>
          <w:rFonts w:hint="eastAsia"/>
        </w:rPr>
        <w:t>инвестиционного</w:t>
      </w:r>
      <w:r>
        <w:t></w:t>
      </w:r>
      <w:r>
        <w:rPr>
          <w:rFonts w:hint="eastAsia"/>
        </w:rPr>
        <w:t>проекта</w:t>
      </w:r>
      <w:r>
        <w:t></w:t>
      </w:r>
      <w:r>
        <w:t></w:t>
      </w:r>
      <w:r>
        <w:t></w:t>
      </w:r>
    </w:p>
    <w:p w:rsidR="00ED647D" w:rsidRDefault="00ED647D" w:rsidP="00ED647D"/>
    <w:p w:rsidR="00ED647D" w:rsidRDefault="00ED647D" w:rsidP="00ED647D">
      <w:r>
        <w:t></w:t>
      </w:r>
      <w:r>
        <w:t></w:t>
      </w:r>
      <w:r>
        <w:t></w:t>
      </w:r>
      <w:r>
        <w:t></w:t>
      </w:r>
      <w:r>
        <w:t></w:t>
      </w:r>
      <w:r>
        <w:t></w:t>
      </w:r>
      <w:r>
        <w:rPr>
          <w:rFonts w:hint="eastAsia"/>
        </w:rPr>
        <w:t>Нечетко</w:t>
      </w:r>
      <w:r>
        <w:t></w:t>
      </w:r>
      <w:r>
        <w:rPr>
          <w:rFonts w:hint="eastAsia"/>
        </w:rPr>
        <w:t>множественная</w:t>
      </w:r>
      <w:r>
        <w:t></w:t>
      </w:r>
      <w:r>
        <w:rPr>
          <w:rFonts w:hint="eastAsia"/>
        </w:rPr>
        <w:t>модель</w:t>
      </w:r>
      <w:r>
        <w:t></w:t>
      </w:r>
      <w:r>
        <w:rPr>
          <w:rFonts w:hint="eastAsia"/>
        </w:rPr>
        <w:t>инвестиционного</w:t>
      </w:r>
      <w:r>
        <w:t></w:t>
      </w:r>
      <w:r>
        <w:rPr>
          <w:rFonts w:hint="eastAsia"/>
        </w:rPr>
        <w:t>проекта</w:t>
      </w:r>
      <w:r>
        <w:t></w:t>
      </w:r>
      <w:r>
        <w:t></w:t>
      </w:r>
      <w:r>
        <w:t></w:t>
      </w:r>
    </w:p>
    <w:p w:rsidR="00ED647D" w:rsidRDefault="00ED647D" w:rsidP="00ED647D"/>
    <w:p w:rsidR="00ED647D" w:rsidRDefault="00ED647D" w:rsidP="00ED647D">
      <w:r>
        <w:t></w:t>
      </w:r>
      <w:r>
        <w:t></w:t>
      </w:r>
      <w:r>
        <w:t></w:t>
      </w:r>
      <w:r>
        <w:t></w:t>
      </w:r>
      <w:r>
        <w:t></w:t>
      </w:r>
      <w:r>
        <w:t></w:t>
      </w:r>
      <w:r>
        <w:rPr>
          <w:rFonts w:hint="eastAsia"/>
        </w:rPr>
        <w:t>Метод</w:t>
      </w:r>
      <w:r>
        <w:t></w:t>
      </w:r>
      <w:r>
        <w:rPr>
          <w:rFonts w:hint="eastAsia"/>
        </w:rPr>
        <w:t>оценки</w:t>
      </w:r>
      <w:r>
        <w:t></w:t>
      </w:r>
      <w:r>
        <w:rPr>
          <w:rFonts w:hint="eastAsia"/>
        </w:rPr>
        <w:t>риска</w:t>
      </w:r>
      <w:r>
        <w:t></w:t>
      </w:r>
      <w:r>
        <w:rPr>
          <w:rFonts w:hint="eastAsia"/>
        </w:rPr>
        <w:t>неэффективности</w:t>
      </w:r>
      <w:r>
        <w:t></w:t>
      </w:r>
      <w:r>
        <w:rPr>
          <w:rFonts w:hint="eastAsia"/>
        </w:rPr>
        <w:t>проекта</w:t>
      </w:r>
      <w:r>
        <w:t></w:t>
      </w:r>
      <w:r>
        <w:t></w:t>
      </w:r>
      <w:r>
        <w:t></w:t>
      </w:r>
    </w:p>
    <w:p w:rsidR="00ED647D" w:rsidRDefault="00ED647D" w:rsidP="00ED647D"/>
    <w:p w:rsidR="00ED647D" w:rsidRDefault="00ED647D" w:rsidP="00ED647D">
      <w:r>
        <w:t></w:t>
      </w:r>
      <w:r>
        <w:t></w:t>
      </w:r>
      <w:r>
        <w:t></w:t>
      </w:r>
      <w:r>
        <w:t></w:t>
      </w:r>
      <w:r>
        <w:t></w:t>
      </w:r>
      <w:r>
        <w:t></w:t>
      </w:r>
      <w:r>
        <w:rPr>
          <w:rFonts w:hint="eastAsia"/>
        </w:rPr>
        <w:t>Пример</w:t>
      </w:r>
      <w:r>
        <w:t></w:t>
      </w:r>
      <w:r>
        <w:rPr>
          <w:rFonts w:hint="eastAsia"/>
        </w:rPr>
        <w:t>оценки</w:t>
      </w:r>
      <w:r>
        <w:t></w:t>
      </w:r>
      <w:r>
        <w:rPr>
          <w:rFonts w:hint="eastAsia"/>
        </w:rPr>
        <w:t>риска</w:t>
      </w:r>
      <w:r>
        <w:t></w:t>
      </w:r>
      <w:r>
        <w:rPr>
          <w:rFonts w:hint="eastAsia"/>
        </w:rPr>
        <w:t>инвестиций</w:t>
      </w:r>
      <w:r>
        <w:t></w:t>
      </w:r>
      <w:r>
        <w:t></w:t>
      </w:r>
      <w:r>
        <w:t></w:t>
      </w:r>
    </w:p>
    <w:p w:rsidR="00ED647D" w:rsidRDefault="00ED647D" w:rsidP="00ED647D"/>
    <w:p w:rsidR="00ED647D" w:rsidRDefault="00ED647D" w:rsidP="00ED647D">
      <w:r>
        <w:t></w:t>
      </w:r>
      <w:r>
        <w:t></w:t>
      </w:r>
      <w:r>
        <w:t></w:t>
      </w:r>
      <w:r>
        <w:t></w:t>
      </w:r>
      <w:r>
        <w:t></w:t>
      </w:r>
      <w:r>
        <w:t></w:t>
      </w:r>
      <w:r>
        <w:rPr>
          <w:rFonts w:hint="eastAsia"/>
        </w:rPr>
        <w:t>Простейший</w:t>
      </w:r>
      <w:r>
        <w:t></w:t>
      </w:r>
      <w:r>
        <w:rPr>
          <w:rFonts w:hint="eastAsia"/>
        </w:rPr>
        <w:t>способ</w:t>
      </w:r>
      <w:r>
        <w:t></w:t>
      </w:r>
      <w:r>
        <w:rPr>
          <w:rFonts w:hint="eastAsia"/>
        </w:rPr>
        <w:t>оценки</w:t>
      </w:r>
      <w:r>
        <w:t></w:t>
      </w:r>
      <w:r>
        <w:rPr>
          <w:rFonts w:hint="eastAsia"/>
        </w:rPr>
        <w:t>риска</w:t>
      </w:r>
      <w:r>
        <w:t></w:t>
      </w:r>
      <w:r>
        <w:rPr>
          <w:rFonts w:hint="eastAsia"/>
        </w:rPr>
        <w:t>инвестиций</w:t>
      </w:r>
      <w:r>
        <w:t></w:t>
      </w:r>
      <w:r>
        <w:t></w:t>
      </w:r>
      <w:r>
        <w:t></w:t>
      </w:r>
    </w:p>
    <w:p w:rsidR="00ED647D" w:rsidRDefault="00ED647D" w:rsidP="00ED647D"/>
    <w:p w:rsidR="00ED647D" w:rsidRDefault="00ED647D" w:rsidP="00ED647D">
      <w:r>
        <w:t></w:t>
      </w:r>
      <w:r>
        <w:t></w:t>
      </w:r>
      <w:r>
        <w:t></w:t>
      </w:r>
      <w:r>
        <w:t></w:t>
      </w:r>
      <w:r>
        <w:t></w:t>
      </w:r>
      <w:r>
        <w:t></w:t>
      </w:r>
      <w:r>
        <w:t></w:t>
      </w:r>
      <w:r>
        <w:rPr>
          <w:rFonts w:hint="eastAsia"/>
        </w:rPr>
        <w:t>ценка</w:t>
      </w:r>
      <w:r>
        <w:t></w:t>
      </w:r>
      <w:r>
        <w:rPr>
          <w:rFonts w:hint="eastAsia"/>
        </w:rPr>
        <w:t>риска</w:t>
      </w:r>
      <w:r>
        <w:t></w:t>
      </w:r>
      <w:r>
        <w:rPr>
          <w:rFonts w:hint="eastAsia"/>
        </w:rPr>
        <w:t>проекта</w:t>
      </w:r>
      <w:r>
        <w:t></w:t>
      </w:r>
      <w:r>
        <w:rPr>
          <w:rFonts w:hint="eastAsia"/>
        </w:rPr>
        <w:t>по</w:t>
      </w:r>
      <w:r>
        <w:t></w:t>
      </w:r>
      <w:r>
        <w:t></w:t>
      </w:r>
      <w:r>
        <w:t></w:t>
      </w:r>
      <w:r>
        <w:t></w:t>
      </w:r>
      <w:r>
        <w:t></w:t>
      </w:r>
      <w:r>
        <w:rPr>
          <w:rFonts w:hint="eastAsia"/>
        </w:rPr>
        <w:t>произвольно</w:t>
      </w:r>
      <w:r>
        <w:t></w:t>
      </w:r>
      <w:r>
        <w:rPr>
          <w:rFonts w:hint="eastAsia"/>
        </w:rPr>
        <w:t>нечеткой</w:t>
      </w:r>
      <w:r>
        <w:t></w:t>
      </w:r>
      <w:r>
        <w:rPr>
          <w:rFonts w:hint="eastAsia"/>
        </w:rPr>
        <w:t>формы</w:t>
      </w:r>
      <w:r>
        <w:t></w:t>
      </w:r>
      <w:r>
        <w:t></w:t>
      </w:r>
      <w:r>
        <w:t></w:t>
      </w:r>
    </w:p>
    <w:p w:rsidR="00ED647D" w:rsidRDefault="00ED647D" w:rsidP="00ED647D"/>
    <w:p w:rsidR="00ED647D" w:rsidRDefault="00ED647D" w:rsidP="00ED647D">
      <w:r>
        <w:t></w:t>
      </w:r>
      <w:r>
        <w:t></w:t>
      </w:r>
      <w:r>
        <w:t></w:t>
      </w:r>
      <w:r>
        <w:t></w:t>
      </w:r>
      <w:r>
        <w:t></w:t>
      </w:r>
      <w:r>
        <w:t></w:t>
      </w:r>
      <w:r>
        <w:rPr>
          <w:rFonts w:hint="eastAsia"/>
        </w:rPr>
        <w:t>Риск</w:t>
      </w:r>
      <w:r>
        <w:t></w:t>
      </w:r>
      <w:r>
        <w:rPr>
          <w:rFonts w:hint="eastAsia"/>
        </w:rPr>
        <w:t>функция</w:t>
      </w:r>
      <w:r>
        <w:t></w:t>
      </w:r>
      <w:r>
        <w:rPr>
          <w:rFonts w:hint="eastAsia"/>
        </w:rPr>
        <w:t>инвестиционного</w:t>
      </w:r>
      <w:r>
        <w:t></w:t>
      </w:r>
      <w:r>
        <w:rPr>
          <w:rFonts w:hint="eastAsia"/>
        </w:rPr>
        <w:t>проекта</w:t>
      </w:r>
      <w:r>
        <w:t></w:t>
      </w:r>
      <w:r>
        <w:t></w:t>
      </w:r>
      <w:r>
        <w:t></w:t>
      </w:r>
    </w:p>
    <w:p w:rsidR="00ED647D" w:rsidRDefault="00ED647D" w:rsidP="00ED647D"/>
    <w:p w:rsidR="00ED647D" w:rsidRDefault="00ED647D" w:rsidP="00ED647D">
      <w:r>
        <w:t></w:t>
      </w:r>
      <w:r>
        <w:t></w:t>
      </w:r>
      <w:r>
        <w:t></w:t>
      </w:r>
      <w:r>
        <w:t></w:t>
      </w:r>
      <w:r>
        <w:t></w:t>
      </w:r>
      <w:r>
        <w:rPr>
          <w:rFonts w:hint="eastAsia"/>
        </w:rPr>
        <w:t>Нечетко</w:t>
      </w:r>
      <w:r>
        <w:t></w:t>
      </w:r>
      <w:r>
        <w:rPr>
          <w:rFonts w:hint="eastAsia"/>
        </w:rPr>
        <w:t>множественные</w:t>
      </w:r>
      <w:r>
        <w:t></w:t>
      </w:r>
      <w:r>
        <w:rPr>
          <w:rFonts w:hint="eastAsia"/>
        </w:rPr>
        <w:t>модельные</w:t>
      </w:r>
      <w:r>
        <w:t></w:t>
      </w:r>
      <w:r>
        <w:rPr>
          <w:rFonts w:hint="eastAsia"/>
        </w:rPr>
        <w:t>описания</w:t>
      </w:r>
      <w:r>
        <w:t></w:t>
      </w:r>
      <w:r>
        <w:rPr>
          <w:rFonts w:hint="eastAsia"/>
        </w:rPr>
        <w:t>в</w:t>
      </w:r>
      <w:r>
        <w:t></w:t>
      </w:r>
      <w:r>
        <w:rPr>
          <w:rFonts w:hint="eastAsia"/>
        </w:rPr>
        <w:t>стратегическом</w:t>
      </w:r>
      <w:r>
        <w:t></w:t>
      </w:r>
      <w:r>
        <w:rPr>
          <w:rFonts w:hint="eastAsia"/>
        </w:rPr>
        <w:t>планировании</w:t>
      </w:r>
      <w:r>
        <w:t></w:t>
      </w:r>
      <w:r>
        <w:rPr>
          <w:rFonts w:hint="eastAsia"/>
        </w:rPr>
        <w:t>корпораций</w:t>
      </w:r>
      <w:r>
        <w:t></w:t>
      </w:r>
      <w:r>
        <w:t></w:t>
      </w:r>
      <w:r>
        <w:t></w:t>
      </w:r>
      <w:r>
        <w:t></w:t>
      </w:r>
    </w:p>
    <w:p w:rsidR="00ED647D" w:rsidRDefault="00ED647D" w:rsidP="00ED647D"/>
    <w:p w:rsidR="00ED647D" w:rsidRDefault="00ED647D" w:rsidP="00ED647D">
      <w:r>
        <w:t></w:t>
      </w:r>
      <w:r>
        <w:t></w:t>
      </w:r>
      <w:r>
        <w:t></w:t>
      </w:r>
      <w:r>
        <w:t></w:t>
      </w:r>
      <w:r>
        <w:t></w:t>
      </w:r>
      <w:r>
        <w:t></w:t>
      </w:r>
      <w:r>
        <w:rPr>
          <w:rFonts w:hint="eastAsia"/>
        </w:rPr>
        <w:t>Макроэкономический</w:t>
      </w:r>
      <w:r>
        <w:t></w:t>
      </w:r>
      <w:r>
        <w:rPr>
          <w:rFonts w:hint="eastAsia"/>
        </w:rPr>
        <w:t>блок</w:t>
      </w:r>
      <w:r>
        <w:t></w:t>
      </w:r>
      <w:r>
        <w:t></w:t>
      </w:r>
      <w:r>
        <w:t></w:t>
      </w:r>
      <w:r>
        <w:t></w:t>
      </w:r>
      <w:r>
        <w:t></w:t>
      </w:r>
      <w:r>
        <w:t></w:t>
      </w:r>
      <w:r>
        <w:t></w:t>
      </w:r>
      <w:r>
        <w:rPr>
          <w:rFonts w:hint="eastAsia"/>
        </w:rPr>
        <w:t>анализ</w:t>
      </w:r>
      <w:r>
        <w:t></w:t>
      </w:r>
      <w:r>
        <w:t></w:t>
      </w:r>
      <w:r>
        <w:t></w:t>
      </w:r>
      <w:r>
        <w:t></w:t>
      </w:r>
    </w:p>
    <w:p w:rsidR="00ED647D" w:rsidRDefault="00ED647D" w:rsidP="00ED647D"/>
    <w:p w:rsidR="00ED647D" w:rsidRDefault="00ED647D" w:rsidP="00ED647D">
      <w:r>
        <w:t></w:t>
      </w:r>
      <w:r>
        <w:t></w:t>
      </w:r>
      <w:r>
        <w:t></w:t>
      </w:r>
      <w:r>
        <w:t></w:t>
      </w:r>
      <w:r>
        <w:t></w:t>
      </w:r>
      <w:r>
        <w:t></w:t>
      </w:r>
      <w:r>
        <w:rPr>
          <w:rFonts w:hint="eastAsia"/>
        </w:rPr>
        <w:t>Маркетинговый</w:t>
      </w:r>
      <w:r>
        <w:t></w:t>
      </w:r>
      <w:r>
        <w:rPr>
          <w:rFonts w:hint="eastAsia"/>
        </w:rPr>
        <w:t>блок</w:t>
      </w:r>
      <w:r>
        <w:t></w:t>
      </w:r>
      <w:r>
        <w:t></w:t>
      </w:r>
      <w:r>
        <w:rPr>
          <w:rFonts w:hint="eastAsia"/>
        </w:rPr>
        <w:t>Анализ</w:t>
      </w:r>
      <w:r>
        <w:t></w:t>
      </w:r>
      <w:r>
        <w:rPr>
          <w:rFonts w:hint="eastAsia"/>
        </w:rPr>
        <w:t>сильных</w:t>
      </w:r>
      <w:r>
        <w:t></w:t>
      </w:r>
      <w:r>
        <w:rPr>
          <w:rFonts w:hint="eastAsia"/>
        </w:rPr>
        <w:t>и</w:t>
      </w:r>
      <w:r>
        <w:t></w:t>
      </w:r>
      <w:r>
        <w:rPr>
          <w:rFonts w:hint="eastAsia"/>
        </w:rPr>
        <w:t>слабых</w:t>
      </w:r>
      <w:r>
        <w:t></w:t>
      </w:r>
      <w:r>
        <w:rPr>
          <w:rFonts w:hint="eastAsia"/>
        </w:rPr>
        <w:t>сторон</w:t>
      </w:r>
      <w:r>
        <w:t></w:t>
      </w:r>
      <w:r>
        <w:rPr>
          <w:rFonts w:hint="eastAsia"/>
        </w:rPr>
        <w:t>бизнеса</w:t>
      </w:r>
      <w:r>
        <w:t></w:t>
      </w:r>
      <w:r>
        <w:t></w:t>
      </w:r>
      <w:r>
        <w:t></w:t>
      </w:r>
      <w:r>
        <w:t></w:t>
      </w:r>
    </w:p>
    <w:p w:rsidR="00ED647D" w:rsidRDefault="00ED647D" w:rsidP="00ED647D"/>
    <w:p w:rsidR="00ED647D" w:rsidRDefault="00ED647D" w:rsidP="00ED647D">
      <w:r>
        <w:t></w:t>
      </w:r>
      <w:r>
        <w:t></w:t>
      </w:r>
      <w:r>
        <w:t></w:t>
      </w:r>
      <w:r>
        <w:t></w:t>
      </w:r>
      <w:r>
        <w:t></w:t>
      </w:r>
      <w:r>
        <w:t></w:t>
      </w:r>
      <w:r>
        <w:rPr>
          <w:rFonts w:hint="eastAsia"/>
        </w:rPr>
        <w:t>Маркетинговый</w:t>
      </w:r>
      <w:r>
        <w:t></w:t>
      </w:r>
      <w:r>
        <w:rPr>
          <w:rFonts w:hint="eastAsia"/>
        </w:rPr>
        <w:t>блок</w:t>
      </w:r>
      <w:r>
        <w:t></w:t>
      </w:r>
      <w:r>
        <w:t></w:t>
      </w:r>
      <w:r>
        <w:rPr>
          <w:rFonts w:hint="eastAsia"/>
        </w:rPr>
        <w:t>Двумерный</w:t>
      </w:r>
      <w:r>
        <w:t></w:t>
      </w:r>
      <w:r>
        <w:rPr>
          <w:rFonts w:hint="eastAsia"/>
        </w:rPr>
        <w:t>анализ</w:t>
      </w:r>
      <w:r>
        <w:t></w:t>
      </w:r>
      <w:r>
        <w:t></w:t>
      </w:r>
      <w:r>
        <w:rPr>
          <w:rFonts w:hint="eastAsia"/>
        </w:rPr>
        <w:t>конкурентоспособность</w:t>
      </w:r>
      <w:r>
        <w:t></w:t>
      </w:r>
      <w:r>
        <w:t></w:t>
      </w:r>
      <w:r>
        <w:t></w:t>
      </w:r>
      <w:r>
        <w:rPr>
          <w:rFonts w:hint="eastAsia"/>
        </w:rPr>
        <w:t>перспективность</w:t>
      </w:r>
      <w:r>
        <w:t></w:t>
      </w:r>
      <w:r>
        <w:t></w:t>
      </w:r>
      <w:r>
        <w:t></w:t>
      </w:r>
      <w:r>
        <w:t></w:t>
      </w:r>
      <w:r>
        <w:t></w:t>
      </w:r>
    </w:p>
    <w:p w:rsidR="00ED647D" w:rsidRDefault="00ED647D" w:rsidP="00ED647D"/>
    <w:p w:rsidR="00ED647D" w:rsidRDefault="00ED647D" w:rsidP="00ED647D">
      <w:r>
        <w:t></w:t>
      </w:r>
      <w:r>
        <w:t></w:t>
      </w:r>
      <w:r>
        <w:t></w:t>
      </w:r>
      <w:r>
        <w:t></w:t>
      </w:r>
      <w:r>
        <w:t></w:t>
      </w:r>
      <w:r>
        <w:t></w:t>
      </w:r>
      <w:r>
        <w:rPr>
          <w:rFonts w:hint="eastAsia"/>
        </w:rPr>
        <w:t>Финансовый</w:t>
      </w:r>
      <w:r>
        <w:t></w:t>
      </w:r>
      <w:r>
        <w:rPr>
          <w:rFonts w:hint="eastAsia"/>
        </w:rPr>
        <w:t>блок</w:t>
      </w:r>
      <w:r>
        <w:t></w:t>
      </w:r>
      <w:r>
        <w:t></w:t>
      </w:r>
      <w:r>
        <w:rPr>
          <w:rFonts w:hint="eastAsia"/>
        </w:rPr>
        <w:t>Бизнес</w:t>
      </w:r>
      <w:r>
        <w:t></w:t>
      </w:r>
      <w:r>
        <w:rPr>
          <w:rFonts w:hint="eastAsia"/>
        </w:rPr>
        <w:t>план</w:t>
      </w:r>
      <w:r>
        <w:t></w:t>
      </w:r>
      <w:r>
        <w:t></w:t>
      </w:r>
      <w:r>
        <w:t></w:t>
      </w:r>
      <w:r>
        <w:t></w:t>
      </w:r>
    </w:p>
    <w:p w:rsidR="00ED647D" w:rsidRDefault="00ED647D" w:rsidP="00ED647D"/>
    <w:p w:rsidR="00ED647D" w:rsidRDefault="00ED647D" w:rsidP="00ED647D">
      <w:r>
        <w:t></w:t>
      </w:r>
      <w:r>
        <w:t></w:t>
      </w:r>
      <w:r>
        <w:t></w:t>
      </w:r>
      <w:r>
        <w:t></w:t>
      </w:r>
      <w:r>
        <w:rPr>
          <w:rFonts w:hint="eastAsia"/>
        </w:rPr>
        <w:t>Выводы</w:t>
      </w:r>
      <w:r>
        <w:t></w:t>
      </w:r>
      <w:r>
        <w:rPr>
          <w:rFonts w:hint="eastAsia"/>
        </w:rPr>
        <w:t>по</w:t>
      </w:r>
      <w:r>
        <w:t></w:t>
      </w:r>
      <w:r>
        <w:rPr>
          <w:rFonts w:hint="eastAsia"/>
        </w:rPr>
        <w:t>главе</w:t>
      </w:r>
      <w:r>
        <w:t></w:t>
      </w:r>
      <w:r>
        <w:t></w:t>
      </w:r>
      <w:r>
        <w:t></w:t>
      </w:r>
      <w:r>
        <w:t></w:t>
      </w:r>
      <w:r>
        <w:t></w:t>
      </w:r>
      <w:r>
        <w:t></w:t>
      </w:r>
    </w:p>
    <w:p w:rsidR="00ED647D" w:rsidRDefault="00ED647D" w:rsidP="00ED647D"/>
    <w:p w:rsidR="00ED647D" w:rsidRDefault="00ED647D" w:rsidP="00ED647D">
      <w:r>
        <w:t></w:t>
      </w:r>
      <w:r>
        <w:t></w:t>
      </w:r>
      <w:r>
        <w:t></w:t>
      </w:r>
      <w:r>
        <w:rPr>
          <w:rFonts w:hint="eastAsia"/>
        </w:rPr>
        <w:t>Оценка</w:t>
      </w:r>
      <w:r>
        <w:t></w:t>
      </w:r>
      <w:r>
        <w:rPr>
          <w:rFonts w:hint="eastAsia"/>
        </w:rPr>
        <w:t>эффективности</w:t>
      </w:r>
      <w:r>
        <w:t></w:t>
      </w:r>
      <w:r>
        <w:rPr>
          <w:rFonts w:hint="eastAsia"/>
        </w:rPr>
        <w:t>и</w:t>
      </w:r>
      <w:r>
        <w:t></w:t>
      </w:r>
      <w:r>
        <w:rPr>
          <w:rFonts w:hint="eastAsia"/>
        </w:rPr>
        <w:t>риска</w:t>
      </w:r>
      <w:r>
        <w:t></w:t>
      </w:r>
      <w:r>
        <w:rPr>
          <w:rFonts w:hint="eastAsia"/>
        </w:rPr>
        <w:t>фондовых</w:t>
      </w:r>
      <w:r>
        <w:t></w:t>
      </w:r>
      <w:r>
        <w:rPr>
          <w:rFonts w:hint="eastAsia"/>
        </w:rPr>
        <w:t>инвестиций</w:t>
      </w:r>
      <w:r>
        <w:t></w:t>
      </w:r>
      <w:r>
        <w:t></w:t>
      </w:r>
      <w:r>
        <w:t></w:t>
      </w:r>
      <w:r>
        <w:t></w:t>
      </w:r>
      <w:r>
        <w:t></w:t>
      </w:r>
      <w:r>
        <w:t></w:t>
      </w:r>
      <w:r>
        <w:t></w:t>
      </w:r>
      <w:r>
        <w:t></w:t>
      </w:r>
      <w:r>
        <w:t></w:t>
      </w:r>
      <w:r>
        <w:rPr>
          <w:rFonts w:hint="eastAsia"/>
        </w:rPr>
        <w:t>Недостаточность</w:t>
      </w:r>
      <w:r>
        <w:t></w:t>
      </w:r>
      <w:r>
        <w:rPr>
          <w:rFonts w:hint="eastAsia"/>
        </w:rPr>
        <w:t>традиционных</w:t>
      </w:r>
      <w:r>
        <w:t></w:t>
      </w:r>
      <w:r>
        <w:rPr>
          <w:rFonts w:hint="eastAsia"/>
        </w:rPr>
        <w:t>подходов</w:t>
      </w:r>
      <w:r>
        <w:t></w:t>
      </w:r>
      <w:r>
        <w:rPr>
          <w:rFonts w:hint="eastAsia"/>
        </w:rPr>
        <w:t>к</w:t>
      </w:r>
      <w:r>
        <w:t></w:t>
      </w:r>
      <w:r>
        <w:rPr>
          <w:rFonts w:hint="eastAsia"/>
        </w:rPr>
        <w:t>оценке</w:t>
      </w:r>
    </w:p>
    <w:p w:rsidR="00ED647D" w:rsidRDefault="00ED647D" w:rsidP="00ED647D"/>
    <w:p w:rsidR="00ED647D" w:rsidRDefault="00ED647D" w:rsidP="00ED647D">
      <w:r>
        <w:rPr>
          <w:rFonts w:hint="eastAsia"/>
        </w:rPr>
        <w:t>инвестиционной</w:t>
      </w:r>
      <w:r>
        <w:t></w:t>
      </w:r>
      <w:r>
        <w:rPr>
          <w:rFonts w:hint="eastAsia"/>
        </w:rPr>
        <w:t>привлекательности</w:t>
      </w:r>
      <w:r>
        <w:t></w:t>
      </w:r>
      <w:r>
        <w:rPr>
          <w:rFonts w:hint="eastAsia"/>
        </w:rPr>
        <w:t>фондовых</w:t>
      </w:r>
      <w:r>
        <w:t></w:t>
      </w:r>
      <w:r>
        <w:rPr>
          <w:rFonts w:hint="eastAsia"/>
        </w:rPr>
        <w:t>активов</w:t>
      </w:r>
      <w:r>
        <w:t></w:t>
      </w:r>
      <w:r>
        <w:t></w:t>
      </w:r>
      <w:r>
        <w:t></w:t>
      </w:r>
      <w:r>
        <w:t></w:t>
      </w:r>
    </w:p>
    <w:p w:rsidR="00ED647D" w:rsidRDefault="00ED647D" w:rsidP="00ED647D"/>
    <w:p w:rsidR="00ED647D" w:rsidRDefault="00ED647D" w:rsidP="00ED647D">
      <w:r>
        <w:t></w:t>
      </w:r>
      <w:r>
        <w:t></w:t>
      </w:r>
      <w:r>
        <w:t></w:t>
      </w:r>
      <w:r>
        <w:t></w:t>
      </w:r>
      <w:r>
        <w:rPr>
          <w:rFonts w:hint="eastAsia"/>
        </w:rPr>
        <w:t>Рейтинг</w:t>
      </w:r>
      <w:r>
        <w:t></w:t>
      </w:r>
      <w:r>
        <w:rPr>
          <w:rFonts w:hint="eastAsia"/>
        </w:rPr>
        <w:t>долговых</w:t>
      </w:r>
      <w:r>
        <w:t></w:t>
      </w:r>
      <w:r>
        <w:rPr>
          <w:rFonts w:hint="eastAsia"/>
        </w:rPr>
        <w:t>обязательств</w:t>
      </w:r>
      <w:r>
        <w:t></w:t>
      </w:r>
      <w:r>
        <w:rPr>
          <w:rFonts w:hint="eastAsia"/>
        </w:rPr>
        <w:t>субъектов</w:t>
      </w:r>
      <w:r>
        <w:t></w:t>
      </w:r>
      <w:r>
        <w:rPr>
          <w:rFonts w:hint="eastAsia"/>
        </w:rPr>
        <w:t>РФ</w:t>
      </w:r>
      <w:r>
        <w:t></w:t>
      </w:r>
      <w:r>
        <w:rPr>
          <w:rFonts w:hint="eastAsia"/>
        </w:rPr>
        <w:t>на</w:t>
      </w:r>
      <w:r>
        <w:t></w:t>
      </w:r>
      <w:r>
        <w:rPr>
          <w:rFonts w:hint="eastAsia"/>
        </w:rPr>
        <w:t>основе</w:t>
      </w:r>
      <w:r>
        <w:t></w:t>
      </w:r>
      <w:r>
        <w:rPr>
          <w:rFonts w:hint="eastAsia"/>
        </w:rPr>
        <w:t>нечетких</w:t>
      </w:r>
      <w:r>
        <w:t></w:t>
      </w:r>
      <w:r>
        <w:rPr>
          <w:rFonts w:hint="eastAsia"/>
        </w:rPr>
        <w:t>моделей</w:t>
      </w:r>
      <w:r>
        <w:t></w:t>
      </w:r>
      <w:r>
        <w:t></w:t>
      </w:r>
      <w:r>
        <w:t></w:t>
      </w:r>
      <w:r>
        <w:t></w:t>
      </w:r>
    </w:p>
    <w:p w:rsidR="00ED647D" w:rsidRDefault="00ED647D" w:rsidP="00ED647D"/>
    <w:p w:rsidR="00ED647D" w:rsidRDefault="00ED647D" w:rsidP="00ED647D">
      <w:r>
        <w:t></w:t>
      </w:r>
      <w:r>
        <w:t></w:t>
      </w:r>
      <w:r>
        <w:t></w:t>
      </w:r>
      <w:r>
        <w:t></w:t>
      </w:r>
      <w:r>
        <w:t></w:t>
      </w:r>
      <w:r>
        <w:t></w:t>
      </w:r>
      <w:r>
        <w:rPr>
          <w:rFonts w:hint="eastAsia"/>
        </w:rPr>
        <w:t>Критерии</w:t>
      </w:r>
      <w:r>
        <w:t></w:t>
      </w:r>
      <w:r>
        <w:t></w:t>
      </w:r>
      <w:r>
        <w:rPr>
          <w:rFonts w:hint="eastAsia"/>
        </w:rPr>
        <w:t>определяющие</w:t>
      </w:r>
      <w:r>
        <w:t></w:t>
      </w:r>
      <w:r>
        <w:rPr>
          <w:rFonts w:hint="eastAsia"/>
        </w:rPr>
        <w:t>финансовое</w:t>
      </w:r>
      <w:r>
        <w:t></w:t>
      </w:r>
      <w:r>
        <w:rPr>
          <w:rFonts w:hint="eastAsia"/>
        </w:rPr>
        <w:t>состояние</w:t>
      </w:r>
      <w:r>
        <w:t></w:t>
      </w:r>
      <w:r>
        <w:rPr>
          <w:rFonts w:hint="eastAsia"/>
        </w:rPr>
        <w:t>региона</w:t>
      </w:r>
      <w:r>
        <w:t></w:t>
      </w:r>
      <w:r>
        <w:t></w:t>
      </w:r>
      <w:r>
        <w:t></w:t>
      </w:r>
      <w:r>
        <w:t></w:t>
      </w:r>
    </w:p>
    <w:p w:rsidR="00ED647D" w:rsidRDefault="00ED647D" w:rsidP="00ED647D"/>
    <w:p w:rsidR="00ED647D" w:rsidRDefault="00ED647D" w:rsidP="00ED647D">
      <w:r>
        <w:t></w:t>
      </w:r>
      <w:r>
        <w:t></w:t>
      </w:r>
      <w:r>
        <w:t></w:t>
      </w:r>
      <w:r>
        <w:t></w:t>
      </w:r>
      <w:r>
        <w:t></w:t>
      </w:r>
      <w:r>
        <w:t></w:t>
      </w:r>
      <w:r>
        <w:rPr>
          <w:rFonts w:hint="eastAsia"/>
        </w:rPr>
        <w:t>Критерии</w:t>
      </w:r>
      <w:r>
        <w:t></w:t>
      </w:r>
      <w:r>
        <w:t></w:t>
      </w:r>
      <w:r>
        <w:rPr>
          <w:rFonts w:hint="eastAsia"/>
        </w:rPr>
        <w:t>определяющие</w:t>
      </w:r>
      <w:r>
        <w:t></w:t>
      </w:r>
      <w:r>
        <w:rPr>
          <w:rFonts w:hint="eastAsia"/>
        </w:rPr>
        <w:t>уровень</w:t>
      </w:r>
      <w:r>
        <w:t></w:t>
      </w:r>
      <w:r>
        <w:rPr>
          <w:rFonts w:hint="eastAsia"/>
        </w:rPr>
        <w:t>экономического</w:t>
      </w:r>
      <w:r>
        <w:t></w:t>
      </w:r>
      <w:r>
        <w:rPr>
          <w:rFonts w:hint="eastAsia"/>
        </w:rPr>
        <w:t>развития</w:t>
      </w:r>
      <w:r>
        <w:t></w:t>
      </w:r>
      <w:r>
        <w:rPr>
          <w:rFonts w:hint="eastAsia"/>
        </w:rPr>
        <w:t>региона</w:t>
      </w:r>
      <w:r>
        <w:t></w:t>
      </w:r>
      <w:r>
        <w:t></w:t>
      </w:r>
      <w:r>
        <w:t></w:t>
      </w:r>
      <w:r>
        <w:t></w:t>
      </w:r>
    </w:p>
    <w:p w:rsidR="00ED647D" w:rsidRDefault="00ED647D" w:rsidP="00ED647D"/>
    <w:p w:rsidR="00ED647D" w:rsidRDefault="00ED647D" w:rsidP="00ED647D">
      <w:r>
        <w:t></w:t>
      </w:r>
      <w:r>
        <w:t></w:t>
      </w:r>
      <w:r>
        <w:t></w:t>
      </w:r>
      <w:r>
        <w:t></w:t>
      </w:r>
      <w:r>
        <w:t></w:t>
      </w:r>
      <w:r>
        <w:t></w:t>
      </w:r>
      <w:r>
        <w:rPr>
          <w:rFonts w:hint="eastAsia"/>
        </w:rPr>
        <w:t>Результаты</w:t>
      </w:r>
      <w:r>
        <w:t></w:t>
      </w:r>
      <w:r>
        <w:rPr>
          <w:rFonts w:hint="eastAsia"/>
        </w:rPr>
        <w:t>рейтинга</w:t>
      </w:r>
      <w:r>
        <w:t></w:t>
      </w:r>
      <w:r>
        <w:rPr>
          <w:rFonts w:hint="eastAsia"/>
        </w:rPr>
        <w:t>по</w:t>
      </w:r>
      <w:r>
        <w:t></w:t>
      </w:r>
      <w:r>
        <w:rPr>
          <w:rFonts w:hint="eastAsia"/>
        </w:rPr>
        <w:t>АК</w:t>
      </w:r>
      <w:r>
        <w:t></w:t>
      </w:r>
      <w:r>
        <w:rPr>
          <w:rFonts w:hint="eastAsia"/>
        </w:rPr>
        <w:t>М</w:t>
      </w:r>
      <w:r>
        <w:t></w:t>
      </w:r>
      <w:r>
        <w:t></w:t>
      </w:r>
      <w:r>
        <w:t></w:t>
      </w:r>
      <w:r>
        <w:t></w:t>
      </w:r>
    </w:p>
    <w:p w:rsidR="00ED647D" w:rsidRDefault="00ED647D" w:rsidP="00ED647D"/>
    <w:p w:rsidR="00ED647D" w:rsidRDefault="00ED647D" w:rsidP="00ED647D">
      <w:r>
        <w:t></w:t>
      </w:r>
      <w:r>
        <w:t></w:t>
      </w:r>
      <w:r>
        <w:t></w:t>
      </w:r>
      <w:r>
        <w:t></w:t>
      </w:r>
      <w:r>
        <w:t></w:t>
      </w:r>
      <w:r>
        <w:t></w:t>
      </w:r>
      <w:r>
        <w:rPr>
          <w:rFonts w:hint="eastAsia"/>
        </w:rPr>
        <w:t>Метод</w:t>
      </w:r>
      <w:r>
        <w:t></w:t>
      </w:r>
      <w:r>
        <w:rPr>
          <w:rFonts w:hint="eastAsia"/>
        </w:rPr>
        <w:t>рейтинга</w:t>
      </w:r>
      <w:r>
        <w:t></w:t>
      </w:r>
      <w:r>
        <w:rPr>
          <w:rFonts w:hint="eastAsia"/>
        </w:rPr>
        <w:t>обязательств</w:t>
      </w:r>
      <w:r>
        <w:t></w:t>
      </w:r>
      <w:r>
        <w:rPr>
          <w:rFonts w:hint="eastAsia"/>
        </w:rPr>
        <w:t>субъектов</w:t>
      </w:r>
      <w:r>
        <w:t></w:t>
      </w:r>
      <w:r>
        <w:rPr>
          <w:rFonts w:hint="eastAsia"/>
        </w:rPr>
        <w:t>РФ</w:t>
      </w:r>
      <w:r>
        <w:t></w:t>
      </w:r>
      <w:r>
        <w:rPr>
          <w:rFonts w:hint="eastAsia"/>
        </w:rPr>
        <w:t>с</w:t>
      </w:r>
      <w:r>
        <w:t></w:t>
      </w:r>
      <w:r>
        <w:rPr>
          <w:rFonts w:hint="eastAsia"/>
        </w:rPr>
        <w:t>использованием</w:t>
      </w:r>
      <w:r>
        <w:t></w:t>
      </w:r>
      <w:r>
        <w:rPr>
          <w:rFonts w:hint="eastAsia"/>
        </w:rPr>
        <w:t>нечетких</w:t>
      </w:r>
      <w:r>
        <w:t></w:t>
      </w:r>
      <w:r>
        <w:rPr>
          <w:rFonts w:hint="eastAsia"/>
        </w:rPr>
        <w:t>описаний</w:t>
      </w:r>
      <w:r>
        <w:t></w:t>
      </w:r>
      <w:r>
        <w:t></w:t>
      </w:r>
      <w:r>
        <w:t></w:t>
      </w:r>
      <w:r>
        <w:t></w:t>
      </w:r>
    </w:p>
    <w:p w:rsidR="00ED647D" w:rsidRDefault="00ED647D" w:rsidP="00ED647D"/>
    <w:p w:rsidR="00ED647D" w:rsidRDefault="00ED647D" w:rsidP="00ED647D">
      <w:r>
        <w:rPr>
          <w:rFonts w:hint="eastAsia"/>
        </w:rPr>
        <w:t>З</w:t>
      </w:r>
      <w:r>
        <w:t></w:t>
      </w:r>
      <w:r>
        <w:rPr>
          <w:rFonts w:hint="eastAsia"/>
        </w:rPr>
        <w:t>З</w:t>
      </w:r>
      <w:r>
        <w:t></w:t>
      </w:r>
      <w:r>
        <w:rPr>
          <w:rFonts w:hint="eastAsia"/>
        </w:rPr>
        <w:t>Скоринг</w:t>
      </w:r>
      <w:r>
        <w:t></w:t>
      </w:r>
      <w:r>
        <w:rPr>
          <w:rFonts w:hint="eastAsia"/>
        </w:rPr>
        <w:t>российских</w:t>
      </w:r>
      <w:r>
        <w:t></w:t>
      </w:r>
      <w:r>
        <w:rPr>
          <w:rFonts w:hint="eastAsia"/>
        </w:rPr>
        <w:t>акций</w:t>
      </w:r>
      <w:r>
        <w:t></w:t>
      </w:r>
      <w:r>
        <w:rPr>
          <w:rFonts w:hint="eastAsia"/>
        </w:rPr>
        <w:t>на</w:t>
      </w:r>
      <w:r>
        <w:t></w:t>
      </w:r>
      <w:r>
        <w:rPr>
          <w:rFonts w:hint="eastAsia"/>
        </w:rPr>
        <w:t>основе</w:t>
      </w:r>
      <w:r>
        <w:t></w:t>
      </w:r>
      <w:r>
        <w:rPr>
          <w:rFonts w:hint="eastAsia"/>
        </w:rPr>
        <w:t>нечетких</w:t>
      </w:r>
      <w:r>
        <w:t></w:t>
      </w:r>
      <w:r>
        <w:rPr>
          <w:rFonts w:hint="eastAsia"/>
        </w:rPr>
        <w:t>моделей</w:t>
      </w:r>
      <w:r>
        <w:t></w:t>
      </w:r>
      <w:r>
        <w:t></w:t>
      </w:r>
      <w:r>
        <w:t></w:t>
      </w:r>
      <w:r>
        <w:t></w:t>
      </w:r>
    </w:p>
    <w:p w:rsidR="00ED647D" w:rsidRDefault="00ED647D" w:rsidP="00ED647D"/>
    <w:p w:rsidR="00ED647D" w:rsidRDefault="00ED647D" w:rsidP="00ED647D">
      <w:r>
        <w:t></w:t>
      </w:r>
      <w:r>
        <w:t></w:t>
      </w:r>
      <w:r>
        <w:t></w:t>
      </w:r>
      <w:r>
        <w:t></w:t>
      </w:r>
      <w:r>
        <w:t></w:t>
      </w:r>
      <w:r>
        <w:t></w:t>
      </w:r>
      <w:r>
        <w:rPr>
          <w:rFonts w:hint="eastAsia"/>
        </w:rPr>
        <w:t>Качественное</w:t>
      </w:r>
      <w:r>
        <w:t></w:t>
      </w:r>
      <w:r>
        <w:rPr>
          <w:rFonts w:hint="eastAsia"/>
        </w:rPr>
        <w:t>описание</w:t>
      </w:r>
      <w:r>
        <w:t></w:t>
      </w:r>
      <w:r>
        <w:rPr>
          <w:rFonts w:hint="eastAsia"/>
        </w:rPr>
        <w:t>рынка</w:t>
      </w:r>
      <w:r>
        <w:t></w:t>
      </w:r>
      <w:r>
        <w:rPr>
          <w:rFonts w:hint="eastAsia"/>
        </w:rPr>
        <w:t>акций</w:t>
      </w:r>
      <w:r>
        <w:t></w:t>
      </w:r>
      <w:r>
        <w:t></w:t>
      </w:r>
      <w:r>
        <w:t></w:t>
      </w:r>
      <w:r>
        <w:t></w:t>
      </w:r>
    </w:p>
    <w:p w:rsidR="00ED647D" w:rsidRDefault="00ED647D" w:rsidP="00ED647D"/>
    <w:p w:rsidR="00ED647D" w:rsidRDefault="00ED647D" w:rsidP="00ED647D">
      <w:r>
        <w:t></w:t>
      </w:r>
      <w:r>
        <w:t></w:t>
      </w:r>
      <w:r>
        <w:t></w:t>
      </w:r>
      <w:r>
        <w:t></w:t>
      </w:r>
      <w:r>
        <w:t></w:t>
      </w:r>
      <w:r>
        <w:t></w:t>
      </w:r>
      <w:r>
        <w:rPr>
          <w:rFonts w:hint="eastAsia"/>
        </w:rPr>
        <w:t>Фундаментальный</w:t>
      </w:r>
      <w:r>
        <w:t></w:t>
      </w:r>
      <w:r>
        <w:rPr>
          <w:rFonts w:hint="eastAsia"/>
        </w:rPr>
        <w:t>подход</w:t>
      </w:r>
      <w:r>
        <w:t></w:t>
      </w:r>
      <w:r>
        <w:rPr>
          <w:rFonts w:hint="eastAsia"/>
        </w:rPr>
        <w:t>к</w:t>
      </w:r>
      <w:r>
        <w:t></w:t>
      </w:r>
      <w:r>
        <w:rPr>
          <w:rFonts w:hint="eastAsia"/>
        </w:rPr>
        <w:t>оценке</w:t>
      </w:r>
      <w:r>
        <w:t></w:t>
      </w:r>
      <w:r>
        <w:rPr>
          <w:rFonts w:hint="eastAsia"/>
        </w:rPr>
        <w:t>рынка</w:t>
      </w:r>
      <w:r>
        <w:t></w:t>
      </w:r>
      <w:r>
        <w:rPr>
          <w:rFonts w:hint="eastAsia"/>
        </w:rPr>
        <w:t>акций</w:t>
      </w:r>
      <w:r>
        <w:t></w:t>
      </w:r>
      <w:r>
        <w:t></w:t>
      </w:r>
      <w:r>
        <w:t></w:t>
      </w:r>
      <w:r>
        <w:t></w:t>
      </w:r>
    </w:p>
    <w:p w:rsidR="00ED647D" w:rsidRDefault="00ED647D" w:rsidP="00ED647D"/>
    <w:p w:rsidR="00ED647D" w:rsidRDefault="00ED647D" w:rsidP="00ED647D">
      <w:r>
        <w:t></w:t>
      </w:r>
      <w:r>
        <w:t></w:t>
      </w:r>
      <w:r>
        <w:t></w:t>
      </w:r>
      <w:r>
        <w:t></w:t>
      </w:r>
      <w:r>
        <w:t></w:t>
      </w:r>
      <w:r>
        <w:t></w:t>
      </w:r>
      <w:r>
        <w:rPr>
          <w:rFonts w:hint="eastAsia"/>
        </w:rPr>
        <w:t>Модельные</w:t>
      </w:r>
      <w:r>
        <w:t></w:t>
      </w:r>
      <w:r>
        <w:rPr>
          <w:rFonts w:hint="eastAsia"/>
        </w:rPr>
        <w:t>предпосылки</w:t>
      </w:r>
      <w:r>
        <w:t></w:t>
      </w:r>
      <w:r>
        <w:rPr>
          <w:rFonts w:hint="eastAsia"/>
        </w:rPr>
        <w:t>для</w:t>
      </w:r>
      <w:r>
        <w:t></w:t>
      </w:r>
      <w:r>
        <w:rPr>
          <w:rFonts w:hint="eastAsia"/>
        </w:rPr>
        <w:t>построения</w:t>
      </w:r>
      <w:r>
        <w:t></w:t>
      </w:r>
      <w:r>
        <w:rPr>
          <w:rFonts w:hint="eastAsia"/>
        </w:rPr>
        <w:t>метода</w:t>
      </w:r>
      <w:r>
        <w:t></w:t>
      </w:r>
      <w:r>
        <w:rPr>
          <w:rFonts w:hint="eastAsia"/>
        </w:rPr>
        <w:t>скоринга</w:t>
      </w:r>
      <w:r>
        <w:t></w:t>
      </w:r>
      <w:r>
        <w:t></w:t>
      </w:r>
      <w:r>
        <w:t></w:t>
      </w:r>
      <w:r>
        <w:t></w:t>
      </w:r>
    </w:p>
    <w:p w:rsidR="00ED647D" w:rsidRDefault="00ED647D" w:rsidP="00ED647D"/>
    <w:p w:rsidR="00ED647D" w:rsidRDefault="00ED647D" w:rsidP="00ED647D">
      <w:r>
        <w:rPr>
          <w:rFonts w:hint="eastAsia"/>
        </w:rPr>
        <w:t>З</w:t>
      </w:r>
      <w:r>
        <w:t></w:t>
      </w:r>
      <w:r>
        <w:rPr>
          <w:rFonts w:hint="eastAsia"/>
        </w:rPr>
        <w:t>ЗАИсходные</w:t>
      </w:r>
      <w:r>
        <w:t></w:t>
      </w:r>
      <w:r>
        <w:rPr>
          <w:rFonts w:hint="eastAsia"/>
        </w:rPr>
        <w:t>данные</w:t>
      </w:r>
      <w:r>
        <w:t></w:t>
      </w:r>
      <w:r>
        <w:rPr>
          <w:rFonts w:hint="eastAsia"/>
        </w:rPr>
        <w:t>для</w:t>
      </w:r>
      <w:r>
        <w:t></w:t>
      </w:r>
      <w:r>
        <w:rPr>
          <w:rFonts w:hint="eastAsia"/>
        </w:rPr>
        <w:t>скоринга</w:t>
      </w:r>
      <w:r>
        <w:t></w:t>
      </w:r>
      <w:r>
        <w:t></w:t>
      </w:r>
      <w:r>
        <w:t></w:t>
      </w:r>
      <w:r>
        <w:t></w:t>
      </w:r>
    </w:p>
    <w:p w:rsidR="00ED647D" w:rsidRDefault="00ED647D" w:rsidP="00ED647D"/>
    <w:p w:rsidR="00ED647D" w:rsidRDefault="00ED647D" w:rsidP="00ED647D">
      <w:r>
        <w:t></w:t>
      </w:r>
      <w:r>
        <w:t></w:t>
      </w:r>
      <w:r>
        <w:t></w:t>
      </w:r>
      <w:r>
        <w:t></w:t>
      </w:r>
      <w:r>
        <w:t></w:t>
      </w:r>
      <w:r>
        <w:t></w:t>
      </w:r>
      <w:r>
        <w:rPr>
          <w:rFonts w:hint="eastAsia"/>
        </w:rPr>
        <w:t>Методика</w:t>
      </w:r>
      <w:r>
        <w:t></w:t>
      </w:r>
      <w:r>
        <w:rPr>
          <w:rFonts w:hint="eastAsia"/>
        </w:rPr>
        <w:t>скоринга</w:t>
      </w:r>
      <w:r>
        <w:t></w:t>
      </w:r>
      <w:r>
        <w:t></w:t>
      </w:r>
      <w:r>
        <w:t></w:t>
      </w:r>
      <w:r>
        <w:t></w:t>
      </w:r>
    </w:p>
    <w:p w:rsidR="00ED647D" w:rsidRDefault="00ED647D" w:rsidP="00ED647D"/>
    <w:p w:rsidR="00ED647D" w:rsidRDefault="00ED647D" w:rsidP="00ED647D">
      <w:r>
        <w:rPr>
          <w:rFonts w:hint="eastAsia"/>
        </w:rPr>
        <w:t>З</w:t>
      </w:r>
      <w:r>
        <w:t></w:t>
      </w:r>
      <w:r>
        <w:rPr>
          <w:rFonts w:hint="eastAsia"/>
        </w:rPr>
        <w:t>З</w:t>
      </w:r>
      <w:r>
        <w:t></w:t>
      </w:r>
      <w:r>
        <w:rPr>
          <w:rFonts w:hint="eastAsia"/>
        </w:rPr>
        <w:t>б</w:t>
      </w:r>
      <w:r>
        <w:t></w:t>
      </w:r>
      <w:r>
        <w:rPr>
          <w:rFonts w:hint="eastAsia"/>
        </w:rPr>
        <w:t>Оценка</w:t>
      </w:r>
      <w:r>
        <w:t></w:t>
      </w:r>
      <w:r>
        <w:rPr>
          <w:rFonts w:hint="eastAsia"/>
        </w:rPr>
        <w:t>полученных</w:t>
      </w:r>
      <w:r>
        <w:t></w:t>
      </w:r>
      <w:r>
        <w:rPr>
          <w:rFonts w:hint="eastAsia"/>
        </w:rPr>
        <w:t>результатов</w:t>
      </w:r>
      <w:r>
        <w:t></w:t>
      </w:r>
      <w:r>
        <w:t></w:t>
      </w:r>
      <w:r>
        <w:t></w:t>
      </w:r>
      <w:r>
        <w:t></w:t>
      </w:r>
    </w:p>
    <w:p w:rsidR="00ED647D" w:rsidRDefault="00ED647D" w:rsidP="00ED647D"/>
    <w:p w:rsidR="00ED647D" w:rsidRDefault="00ED647D" w:rsidP="00ED647D">
      <w:r>
        <w:rPr>
          <w:rFonts w:hint="eastAsia"/>
        </w:rPr>
        <w:t>ЗАРейтинг</w:t>
      </w:r>
      <w:r>
        <w:t></w:t>
      </w:r>
      <w:r>
        <w:rPr>
          <w:rFonts w:hint="eastAsia"/>
        </w:rPr>
        <w:t>российских</w:t>
      </w:r>
      <w:r>
        <w:t></w:t>
      </w:r>
      <w:r>
        <w:rPr>
          <w:rFonts w:hint="eastAsia"/>
        </w:rPr>
        <w:t>корпоративных</w:t>
      </w:r>
      <w:r>
        <w:t></w:t>
      </w:r>
      <w:r>
        <w:rPr>
          <w:rFonts w:hint="eastAsia"/>
        </w:rPr>
        <w:t>облигаций</w:t>
      </w:r>
      <w:r>
        <w:t></w:t>
      </w:r>
      <w:r>
        <w:rPr>
          <w:rFonts w:hint="eastAsia"/>
        </w:rPr>
        <w:t>на</w:t>
      </w:r>
      <w:r>
        <w:t></w:t>
      </w:r>
      <w:r>
        <w:rPr>
          <w:rFonts w:hint="eastAsia"/>
        </w:rPr>
        <w:t>основе</w:t>
      </w:r>
      <w:r>
        <w:t></w:t>
      </w:r>
      <w:r>
        <w:rPr>
          <w:rFonts w:hint="eastAsia"/>
        </w:rPr>
        <w:t>нечетких</w:t>
      </w:r>
      <w:r>
        <w:t></w:t>
      </w:r>
      <w:r>
        <w:rPr>
          <w:rFonts w:hint="eastAsia"/>
        </w:rPr>
        <w:t>моделей</w:t>
      </w:r>
      <w:r>
        <w:t></w:t>
      </w:r>
      <w:r>
        <w:t></w:t>
      </w:r>
      <w:r>
        <w:t></w:t>
      </w:r>
      <w:r>
        <w:t></w:t>
      </w:r>
    </w:p>
    <w:p w:rsidR="00ED647D" w:rsidRDefault="00ED647D" w:rsidP="00ED647D"/>
    <w:p w:rsidR="00ED647D" w:rsidRDefault="00ED647D" w:rsidP="00ED647D">
      <w:r>
        <w:t></w:t>
      </w:r>
      <w:r>
        <w:t></w:t>
      </w:r>
      <w:r>
        <w:t></w:t>
      </w:r>
      <w:r>
        <w:t></w:t>
      </w:r>
      <w:r>
        <w:t></w:t>
      </w:r>
      <w:r>
        <w:t></w:t>
      </w:r>
      <w:r>
        <w:rPr>
          <w:rFonts w:hint="eastAsia"/>
        </w:rPr>
        <w:t>Фундаментальный</w:t>
      </w:r>
      <w:r>
        <w:t></w:t>
      </w:r>
      <w:r>
        <w:rPr>
          <w:rFonts w:hint="eastAsia"/>
        </w:rPr>
        <w:t>подход</w:t>
      </w:r>
      <w:r>
        <w:t></w:t>
      </w:r>
      <w:r>
        <w:rPr>
          <w:rFonts w:hint="eastAsia"/>
        </w:rPr>
        <w:t>к</w:t>
      </w:r>
      <w:r>
        <w:t></w:t>
      </w:r>
      <w:r>
        <w:rPr>
          <w:rFonts w:hint="eastAsia"/>
        </w:rPr>
        <w:t>оценке</w:t>
      </w:r>
      <w:r>
        <w:t></w:t>
      </w:r>
      <w:r>
        <w:rPr>
          <w:rFonts w:hint="eastAsia"/>
        </w:rPr>
        <w:t>рейтинга</w:t>
      </w:r>
      <w:r>
        <w:t></w:t>
      </w:r>
      <w:r>
        <w:rPr>
          <w:rFonts w:hint="eastAsia"/>
        </w:rPr>
        <w:t>облигации</w:t>
      </w:r>
      <w:r>
        <w:t></w:t>
      </w:r>
      <w:r>
        <w:t></w:t>
      </w:r>
      <w:r>
        <w:t></w:t>
      </w:r>
      <w:r>
        <w:t></w:t>
      </w:r>
      <w:r>
        <w:t></w:t>
      </w:r>
    </w:p>
    <w:p w:rsidR="00ED647D" w:rsidRDefault="00ED647D" w:rsidP="00ED647D"/>
    <w:p w:rsidR="00ED647D" w:rsidRDefault="00ED647D" w:rsidP="00ED647D">
      <w:r>
        <w:t></w:t>
      </w:r>
      <w:r>
        <w:t></w:t>
      </w:r>
      <w:r>
        <w:t></w:t>
      </w:r>
      <w:r>
        <w:t></w:t>
      </w:r>
      <w:r>
        <w:t></w:t>
      </w:r>
      <w:r>
        <w:t></w:t>
      </w:r>
      <w:r>
        <w:rPr>
          <w:rFonts w:hint="eastAsia"/>
        </w:rPr>
        <w:t>Источник</w:t>
      </w:r>
      <w:r>
        <w:t></w:t>
      </w:r>
      <w:r>
        <w:rPr>
          <w:rFonts w:hint="eastAsia"/>
        </w:rPr>
        <w:t>данных</w:t>
      </w:r>
      <w:r>
        <w:t></w:t>
      </w:r>
      <w:r>
        <w:rPr>
          <w:rFonts w:hint="eastAsia"/>
        </w:rPr>
        <w:t>для</w:t>
      </w:r>
      <w:r>
        <w:t></w:t>
      </w:r>
      <w:r>
        <w:rPr>
          <w:rFonts w:hint="eastAsia"/>
        </w:rPr>
        <w:t>анализа</w:t>
      </w:r>
      <w:r>
        <w:t></w:t>
      </w:r>
      <w:r>
        <w:t></w:t>
      </w:r>
      <w:r>
        <w:t></w:t>
      </w:r>
      <w:r>
        <w:t></w:t>
      </w:r>
    </w:p>
    <w:p w:rsidR="00ED647D" w:rsidRDefault="00ED647D" w:rsidP="00ED647D"/>
    <w:p w:rsidR="00ED647D" w:rsidRDefault="00ED647D" w:rsidP="00ED647D">
      <w:r>
        <w:t></w:t>
      </w:r>
      <w:r>
        <w:t></w:t>
      </w:r>
      <w:r>
        <w:t></w:t>
      </w:r>
      <w:r>
        <w:t></w:t>
      </w:r>
      <w:r>
        <w:t></w:t>
      </w:r>
      <w:r>
        <w:t></w:t>
      </w:r>
      <w:r>
        <w:rPr>
          <w:rFonts w:hint="eastAsia"/>
        </w:rPr>
        <w:t>Предпосылки</w:t>
      </w:r>
      <w:r>
        <w:t></w:t>
      </w:r>
      <w:r>
        <w:rPr>
          <w:rFonts w:hint="eastAsia"/>
        </w:rPr>
        <w:t>для</w:t>
      </w:r>
      <w:r>
        <w:t></w:t>
      </w:r>
      <w:r>
        <w:rPr>
          <w:rFonts w:hint="eastAsia"/>
        </w:rPr>
        <w:t>построения</w:t>
      </w:r>
      <w:r>
        <w:t></w:t>
      </w:r>
      <w:r>
        <w:rPr>
          <w:rFonts w:hint="eastAsia"/>
        </w:rPr>
        <w:t>метода</w:t>
      </w:r>
      <w:r>
        <w:t></w:t>
      </w:r>
      <w:r>
        <w:rPr>
          <w:rFonts w:hint="eastAsia"/>
        </w:rPr>
        <w:t>рейтинга</w:t>
      </w:r>
      <w:r>
        <w:t></w:t>
      </w:r>
      <w:r>
        <w:t></w:t>
      </w:r>
      <w:r>
        <w:t></w:t>
      </w:r>
      <w:r>
        <w:t></w:t>
      </w:r>
    </w:p>
    <w:p w:rsidR="00ED647D" w:rsidRDefault="00ED647D" w:rsidP="00ED647D"/>
    <w:p w:rsidR="00ED647D" w:rsidRDefault="00ED647D" w:rsidP="00ED647D">
      <w:r>
        <w:t></w:t>
      </w:r>
      <w:r>
        <w:t></w:t>
      </w:r>
      <w:r>
        <w:t></w:t>
      </w:r>
      <w:r>
        <w:t></w:t>
      </w:r>
      <w:r>
        <w:t></w:t>
      </w:r>
      <w:r>
        <w:t></w:t>
      </w:r>
      <w:r>
        <w:rPr>
          <w:rFonts w:hint="eastAsia"/>
        </w:rPr>
        <w:t>Исходные</w:t>
      </w:r>
      <w:r>
        <w:t></w:t>
      </w:r>
      <w:r>
        <w:rPr>
          <w:rFonts w:hint="eastAsia"/>
        </w:rPr>
        <w:t>данные</w:t>
      </w:r>
      <w:r>
        <w:t></w:t>
      </w:r>
      <w:r>
        <w:rPr>
          <w:rFonts w:hint="eastAsia"/>
        </w:rPr>
        <w:t>для</w:t>
      </w:r>
      <w:r>
        <w:t></w:t>
      </w:r>
      <w:r>
        <w:rPr>
          <w:rFonts w:hint="eastAsia"/>
        </w:rPr>
        <w:t>рейтинга</w:t>
      </w:r>
      <w:r>
        <w:t></w:t>
      </w:r>
      <w:r>
        <w:t></w:t>
      </w:r>
      <w:r>
        <w:t></w:t>
      </w:r>
      <w:r>
        <w:t></w:t>
      </w:r>
    </w:p>
    <w:p w:rsidR="00ED647D" w:rsidRDefault="00ED647D" w:rsidP="00ED647D"/>
    <w:p w:rsidR="00ED647D" w:rsidRDefault="00ED647D" w:rsidP="00ED647D">
      <w:r>
        <w:t></w:t>
      </w:r>
      <w:r>
        <w:t></w:t>
      </w:r>
      <w:r>
        <w:t></w:t>
      </w:r>
      <w:r>
        <w:t></w:t>
      </w:r>
      <w:r>
        <w:t></w:t>
      </w:r>
      <w:r>
        <w:t></w:t>
      </w:r>
      <w:r>
        <w:rPr>
          <w:rFonts w:hint="eastAsia"/>
        </w:rPr>
        <w:t>Метод</w:t>
      </w:r>
      <w:r>
        <w:t></w:t>
      </w:r>
      <w:r>
        <w:rPr>
          <w:rFonts w:hint="eastAsia"/>
        </w:rPr>
        <w:t>рейтинга</w:t>
      </w:r>
      <w:r>
        <w:t></w:t>
      </w:r>
      <w:r>
        <w:rPr>
          <w:rFonts w:hint="eastAsia"/>
        </w:rPr>
        <w:t>облигаций</w:t>
      </w:r>
      <w:r>
        <w:t></w:t>
      </w:r>
      <w:r>
        <w:t></w:t>
      </w:r>
      <w:r>
        <w:t></w:t>
      </w:r>
      <w:r>
        <w:t></w:t>
      </w:r>
    </w:p>
    <w:p w:rsidR="00ED647D" w:rsidRDefault="00ED647D" w:rsidP="00ED647D"/>
    <w:p w:rsidR="00ED647D" w:rsidRDefault="00ED647D" w:rsidP="00ED647D">
      <w:r>
        <w:t></w:t>
      </w:r>
      <w:r>
        <w:t></w:t>
      </w:r>
      <w:r>
        <w:t></w:t>
      </w:r>
      <w:r>
        <w:t></w:t>
      </w:r>
      <w:r>
        <w:rPr>
          <w:rFonts w:hint="eastAsia"/>
        </w:rPr>
        <w:t>Выводы</w:t>
      </w:r>
      <w:r>
        <w:t></w:t>
      </w:r>
      <w:r>
        <w:rPr>
          <w:rFonts w:hint="eastAsia"/>
        </w:rPr>
        <w:t>по</w:t>
      </w:r>
      <w:r>
        <w:t></w:t>
      </w:r>
      <w:r>
        <w:rPr>
          <w:rFonts w:hint="eastAsia"/>
        </w:rPr>
        <w:t>главе</w:t>
      </w:r>
      <w:r>
        <w:t></w:t>
      </w:r>
      <w:r>
        <w:t></w:t>
      </w:r>
      <w:r>
        <w:t></w:t>
      </w:r>
      <w:r>
        <w:t></w:t>
      </w:r>
      <w:r>
        <w:t></w:t>
      </w:r>
      <w:r>
        <w:t></w:t>
      </w:r>
    </w:p>
    <w:p w:rsidR="00ED647D" w:rsidRDefault="00ED647D" w:rsidP="00ED647D"/>
    <w:p w:rsidR="00ED647D" w:rsidRDefault="00ED647D" w:rsidP="00ED647D">
      <w:r>
        <w:t></w:t>
      </w:r>
      <w:r>
        <w:t></w:t>
      </w:r>
      <w:r>
        <w:t></w:t>
      </w:r>
      <w:r>
        <w:rPr>
          <w:rFonts w:hint="eastAsia"/>
        </w:rPr>
        <w:t>Оптимизация</w:t>
      </w:r>
      <w:r>
        <w:t></w:t>
      </w:r>
      <w:r>
        <w:rPr>
          <w:rFonts w:hint="eastAsia"/>
        </w:rPr>
        <w:t>фондового</w:t>
      </w:r>
      <w:r>
        <w:t></w:t>
      </w:r>
      <w:r>
        <w:rPr>
          <w:rFonts w:hint="eastAsia"/>
        </w:rPr>
        <w:t>портфеля</w:t>
      </w:r>
      <w:r>
        <w:t></w:t>
      </w:r>
      <w:r>
        <w:rPr>
          <w:rFonts w:hint="eastAsia"/>
        </w:rPr>
        <w:t>и</w:t>
      </w:r>
      <w:r>
        <w:t></w:t>
      </w:r>
      <w:r>
        <w:rPr>
          <w:rFonts w:hint="eastAsia"/>
        </w:rPr>
        <w:t>прогнозирование</w:t>
      </w:r>
      <w:r>
        <w:t></w:t>
      </w:r>
      <w:r>
        <w:rPr>
          <w:rFonts w:hint="eastAsia"/>
        </w:rPr>
        <w:t>фондовых</w:t>
      </w:r>
      <w:r>
        <w:t></w:t>
      </w:r>
      <w:r>
        <w:rPr>
          <w:rFonts w:hint="eastAsia"/>
        </w:rPr>
        <w:t>индексов</w:t>
      </w:r>
      <w:r>
        <w:t></w:t>
      </w:r>
      <w:r>
        <w:rPr>
          <w:rFonts w:hint="eastAsia"/>
        </w:rPr>
        <w:t>в</w:t>
      </w:r>
      <w:r>
        <w:t></w:t>
      </w:r>
      <w:r>
        <w:rPr>
          <w:rFonts w:hint="eastAsia"/>
        </w:rPr>
        <w:t>нечеткой</w:t>
      </w:r>
      <w:r>
        <w:t></w:t>
      </w:r>
      <w:r>
        <w:rPr>
          <w:rFonts w:hint="eastAsia"/>
        </w:rPr>
        <w:t>постановке</w:t>
      </w:r>
      <w:r>
        <w:t></w:t>
      </w:r>
      <w:r>
        <w:rPr>
          <w:rFonts w:hint="eastAsia"/>
        </w:rPr>
        <w:t>задачи</w:t>
      </w:r>
      <w:r>
        <w:t></w:t>
      </w:r>
      <w:r>
        <w:t></w:t>
      </w:r>
      <w:r>
        <w:t></w:t>
      </w:r>
      <w:r>
        <w:t></w:t>
      </w:r>
    </w:p>
    <w:p w:rsidR="00ED647D" w:rsidRDefault="00ED647D" w:rsidP="00ED647D"/>
    <w:p w:rsidR="00ED647D" w:rsidRDefault="00ED647D" w:rsidP="00ED647D">
      <w:r>
        <w:t></w:t>
      </w:r>
      <w:r>
        <w:t></w:t>
      </w:r>
      <w:r>
        <w:t></w:t>
      </w:r>
      <w:r>
        <w:t></w:t>
      </w:r>
      <w:r>
        <w:t></w:t>
      </w:r>
      <w:r>
        <w:rPr>
          <w:rFonts w:hint="eastAsia"/>
        </w:rPr>
        <w:t>Нечетко</w:t>
      </w:r>
      <w:r>
        <w:t></w:t>
      </w:r>
      <w:r>
        <w:rPr>
          <w:rFonts w:hint="eastAsia"/>
        </w:rPr>
        <w:t>множественный</w:t>
      </w:r>
      <w:r>
        <w:t></w:t>
      </w:r>
      <w:r>
        <w:rPr>
          <w:rFonts w:hint="eastAsia"/>
        </w:rPr>
        <w:t>подход</w:t>
      </w:r>
      <w:r>
        <w:t></w:t>
      </w:r>
      <w:r>
        <w:rPr>
          <w:rFonts w:hint="eastAsia"/>
        </w:rPr>
        <w:t>к</w:t>
      </w:r>
      <w:r>
        <w:t></w:t>
      </w:r>
      <w:r>
        <w:rPr>
          <w:rFonts w:hint="eastAsia"/>
        </w:rPr>
        <w:t>построению</w:t>
      </w:r>
      <w:r>
        <w:t></w:t>
      </w:r>
      <w:r>
        <w:rPr>
          <w:rFonts w:hint="eastAsia"/>
        </w:rPr>
        <w:t>эффективных</w:t>
      </w:r>
      <w:r>
        <w:t></w:t>
      </w:r>
      <w:r>
        <w:rPr>
          <w:rFonts w:hint="eastAsia"/>
        </w:rPr>
        <w:t>фондовых</w:t>
      </w:r>
      <w:r>
        <w:t></w:t>
      </w:r>
      <w:r>
        <w:rPr>
          <w:rFonts w:hint="eastAsia"/>
        </w:rPr>
        <w:t>портфелей</w:t>
      </w:r>
      <w:r>
        <w:t></w:t>
      </w:r>
      <w:r>
        <w:t></w:t>
      </w:r>
      <w:r>
        <w:t></w:t>
      </w:r>
      <w:r>
        <w:t></w:t>
      </w:r>
    </w:p>
    <w:p w:rsidR="00ED647D" w:rsidRDefault="00ED647D" w:rsidP="00ED647D"/>
    <w:p w:rsidR="00ED647D" w:rsidRDefault="00ED647D" w:rsidP="00ED647D">
      <w:r>
        <w:t></w:t>
      </w:r>
      <w:r>
        <w:t></w:t>
      </w:r>
      <w:r>
        <w:t></w:t>
      </w:r>
      <w:r>
        <w:t></w:t>
      </w:r>
      <w:r>
        <w:t></w:t>
      </w:r>
      <w:r>
        <w:t></w:t>
      </w:r>
      <w:r>
        <w:rPr>
          <w:rFonts w:hint="eastAsia"/>
        </w:rPr>
        <w:t>Выбор</w:t>
      </w:r>
      <w:r>
        <w:t></w:t>
      </w:r>
      <w:r>
        <w:rPr>
          <w:rFonts w:hint="eastAsia"/>
        </w:rPr>
        <w:t>модельных</w:t>
      </w:r>
      <w:r>
        <w:t></w:t>
      </w:r>
      <w:r>
        <w:rPr>
          <w:rFonts w:hint="eastAsia"/>
        </w:rPr>
        <w:t>классов</w:t>
      </w:r>
      <w:r>
        <w:t></w:t>
      </w:r>
      <w:r>
        <w:rPr>
          <w:rFonts w:hint="eastAsia"/>
        </w:rPr>
        <w:t>и</w:t>
      </w:r>
      <w:r>
        <w:t></w:t>
      </w:r>
      <w:r>
        <w:rPr>
          <w:rFonts w:hint="eastAsia"/>
        </w:rPr>
        <w:t>их</w:t>
      </w:r>
      <w:r>
        <w:t></w:t>
      </w:r>
      <w:r>
        <w:rPr>
          <w:rFonts w:hint="eastAsia"/>
        </w:rPr>
        <w:t>индексирование</w:t>
      </w:r>
      <w:r>
        <w:t></w:t>
      </w:r>
      <w:r>
        <w:t></w:t>
      </w:r>
      <w:r>
        <w:t></w:t>
      </w:r>
      <w:r>
        <w:t></w:t>
      </w:r>
    </w:p>
    <w:p w:rsidR="00ED647D" w:rsidRDefault="00ED647D" w:rsidP="00ED647D"/>
    <w:p w:rsidR="00ED647D" w:rsidRDefault="00ED647D" w:rsidP="00ED647D">
      <w:r>
        <w:lastRenderedPageBreak/>
        <w:t></w:t>
      </w:r>
      <w:r>
        <w:t></w:t>
      </w:r>
      <w:r>
        <w:t></w:t>
      </w:r>
      <w:r>
        <w:t></w:t>
      </w:r>
      <w:r>
        <w:t></w:t>
      </w:r>
      <w:r>
        <w:t></w:t>
      </w:r>
      <w:r>
        <w:rPr>
          <w:rFonts w:hint="eastAsia"/>
        </w:rPr>
        <w:t>Нечетко</w:t>
      </w:r>
      <w:r>
        <w:t></w:t>
      </w:r>
      <w:r>
        <w:rPr>
          <w:rFonts w:hint="eastAsia"/>
        </w:rPr>
        <w:t>множественная</w:t>
      </w:r>
      <w:r>
        <w:t></w:t>
      </w:r>
      <w:r>
        <w:rPr>
          <w:rFonts w:hint="eastAsia"/>
        </w:rPr>
        <w:t>модель</w:t>
      </w:r>
      <w:r>
        <w:t></w:t>
      </w:r>
      <w:r>
        <w:rPr>
          <w:rFonts w:hint="eastAsia"/>
        </w:rPr>
        <w:t>фондовых</w:t>
      </w:r>
      <w:r>
        <w:t></w:t>
      </w:r>
      <w:r>
        <w:rPr>
          <w:rFonts w:hint="eastAsia"/>
        </w:rPr>
        <w:t>индексов</w:t>
      </w:r>
      <w:r>
        <w:t></w:t>
      </w:r>
      <w:r>
        <w:t></w:t>
      </w:r>
      <w:r>
        <w:t></w:t>
      </w:r>
      <w:r>
        <w:t></w:t>
      </w:r>
    </w:p>
    <w:p w:rsidR="00ED647D" w:rsidRDefault="00ED647D" w:rsidP="00ED647D"/>
    <w:p w:rsidR="00ED647D" w:rsidRDefault="00ED647D" w:rsidP="00ED647D">
      <w:r>
        <w:t></w:t>
      </w:r>
      <w:r>
        <w:t></w:t>
      </w:r>
      <w:r>
        <w:t></w:t>
      </w:r>
      <w:r>
        <w:t></w:t>
      </w:r>
      <w:r>
        <w:t></w:t>
      </w:r>
      <w:r>
        <w:t></w:t>
      </w:r>
      <w:r>
        <w:rPr>
          <w:rFonts w:hint="eastAsia"/>
        </w:rPr>
        <w:t>Метод</w:t>
      </w:r>
      <w:r>
        <w:t></w:t>
      </w:r>
      <w:r>
        <w:rPr>
          <w:rFonts w:hint="eastAsia"/>
        </w:rPr>
        <w:t>нечетко</w:t>
      </w:r>
      <w:r>
        <w:t></w:t>
      </w:r>
      <w:r>
        <w:rPr>
          <w:rFonts w:hint="eastAsia"/>
        </w:rPr>
        <w:t>множественной</w:t>
      </w:r>
      <w:r>
        <w:t></w:t>
      </w:r>
      <w:r>
        <w:rPr>
          <w:rFonts w:hint="eastAsia"/>
        </w:rPr>
        <w:t>оптимизации</w:t>
      </w:r>
      <w:r>
        <w:t></w:t>
      </w:r>
      <w:r>
        <w:rPr>
          <w:rFonts w:hint="eastAsia"/>
        </w:rPr>
        <w:t>модельного</w:t>
      </w:r>
      <w:r>
        <w:t></w:t>
      </w:r>
      <w:r>
        <w:rPr>
          <w:rFonts w:hint="eastAsia"/>
        </w:rPr>
        <w:t>портфеля</w:t>
      </w:r>
      <w:r>
        <w:t></w:t>
      </w:r>
      <w:r>
        <w:t></w:t>
      </w:r>
      <w:r>
        <w:t></w:t>
      </w:r>
      <w:r>
        <w:t></w:t>
      </w:r>
    </w:p>
    <w:p w:rsidR="00ED647D" w:rsidRDefault="00ED647D" w:rsidP="00ED647D"/>
    <w:p w:rsidR="00ED647D" w:rsidRDefault="00ED647D" w:rsidP="00ED647D">
      <w:r>
        <w:t></w:t>
      </w:r>
      <w:r>
        <w:t></w:t>
      </w:r>
      <w:r>
        <w:t></w:t>
      </w:r>
      <w:r>
        <w:t></w:t>
      </w:r>
      <w:r>
        <w:t></w:t>
      </w:r>
      <w:r>
        <w:t></w:t>
      </w:r>
      <w:r>
        <w:rPr>
          <w:rFonts w:hint="eastAsia"/>
        </w:rPr>
        <w:t>Наполнение</w:t>
      </w:r>
      <w:r>
        <w:t></w:t>
      </w:r>
      <w:r>
        <w:rPr>
          <w:rFonts w:hint="eastAsia"/>
        </w:rPr>
        <w:t>модельного</w:t>
      </w:r>
      <w:r>
        <w:t></w:t>
      </w:r>
      <w:r>
        <w:rPr>
          <w:rFonts w:hint="eastAsia"/>
        </w:rPr>
        <w:t>портфеля</w:t>
      </w:r>
      <w:r>
        <w:t></w:t>
      </w:r>
      <w:r>
        <w:rPr>
          <w:rFonts w:hint="eastAsia"/>
        </w:rPr>
        <w:t>реальными</w:t>
      </w:r>
      <w:r>
        <w:t></w:t>
      </w:r>
      <w:r>
        <w:rPr>
          <w:rFonts w:hint="eastAsia"/>
        </w:rPr>
        <w:t>активами</w:t>
      </w:r>
      <w:r>
        <w:t></w:t>
      </w:r>
      <w:r>
        <w:t></w:t>
      </w:r>
      <w:r>
        <w:t></w:t>
      </w:r>
      <w:r>
        <w:t></w:t>
      </w:r>
      <w:r>
        <w:t></w:t>
      </w:r>
      <w:r>
        <w:t></w:t>
      </w:r>
    </w:p>
    <w:p w:rsidR="00ED647D" w:rsidRDefault="00ED647D" w:rsidP="00ED647D"/>
    <w:p w:rsidR="00ED647D" w:rsidRDefault="00ED647D" w:rsidP="00ED647D">
      <w:r>
        <w:t></w:t>
      </w:r>
      <w:r>
        <w:t></w:t>
      </w:r>
      <w:r>
        <w:t></w:t>
      </w:r>
      <w:r>
        <w:t></w:t>
      </w:r>
      <w:r>
        <w:t></w:t>
      </w:r>
      <w:r>
        <w:t></w:t>
      </w:r>
      <w:r>
        <w:rPr>
          <w:rFonts w:hint="eastAsia"/>
        </w:rPr>
        <w:t>Стратегии</w:t>
      </w:r>
      <w:r>
        <w:t></w:t>
      </w:r>
      <w:r>
        <w:rPr>
          <w:rFonts w:hint="eastAsia"/>
        </w:rPr>
        <w:t>хеджирования</w:t>
      </w:r>
      <w:r>
        <w:t></w:t>
      </w:r>
      <w:r>
        <w:rPr>
          <w:rFonts w:hint="eastAsia"/>
        </w:rPr>
        <w:t>модельного</w:t>
      </w:r>
      <w:r>
        <w:t></w:t>
      </w:r>
      <w:r>
        <w:rPr>
          <w:rFonts w:hint="eastAsia"/>
        </w:rPr>
        <w:t>фондового</w:t>
      </w:r>
      <w:r>
        <w:t></w:t>
      </w:r>
      <w:r>
        <w:rPr>
          <w:rFonts w:hint="eastAsia"/>
        </w:rPr>
        <w:t>портфеля</w:t>
      </w:r>
      <w:r>
        <w:t></w:t>
      </w:r>
      <w:r>
        <w:t></w:t>
      </w:r>
      <w:r>
        <w:t></w:t>
      </w:r>
      <w:r>
        <w:t></w:t>
      </w:r>
    </w:p>
    <w:p w:rsidR="00ED647D" w:rsidRDefault="00ED647D" w:rsidP="00ED647D"/>
    <w:p w:rsidR="00ED647D" w:rsidRDefault="00ED647D" w:rsidP="00ED647D">
      <w:r>
        <w:t></w:t>
      </w:r>
      <w:r>
        <w:t></w:t>
      </w:r>
      <w:r>
        <w:t></w:t>
      </w:r>
      <w:r>
        <w:t></w:t>
      </w:r>
      <w:r>
        <w:rPr>
          <w:rFonts w:hint="eastAsia"/>
        </w:rPr>
        <w:t>Прогнозирование</w:t>
      </w:r>
      <w:r>
        <w:t></w:t>
      </w:r>
      <w:r>
        <w:rPr>
          <w:rFonts w:hint="eastAsia"/>
        </w:rPr>
        <w:t>фондовых</w:t>
      </w:r>
      <w:r>
        <w:t></w:t>
      </w:r>
      <w:r>
        <w:rPr>
          <w:rFonts w:hint="eastAsia"/>
        </w:rPr>
        <w:t>индексов</w:t>
      </w:r>
      <w:r>
        <w:t></w:t>
      </w:r>
      <w:r>
        <w:t></w:t>
      </w:r>
      <w:r>
        <w:t></w:t>
      </w:r>
      <w:r>
        <w:t></w:t>
      </w:r>
    </w:p>
    <w:p w:rsidR="00ED647D" w:rsidRDefault="00ED647D" w:rsidP="00ED647D"/>
    <w:p w:rsidR="00ED647D" w:rsidRDefault="00ED647D" w:rsidP="00ED647D">
      <w:r>
        <w:t></w:t>
      </w:r>
      <w:r>
        <w:t></w:t>
      </w:r>
      <w:r>
        <w:t></w:t>
      </w:r>
      <w:r>
        <w:t></w:t>
      </w:r>
      <w:r>
        <w:t></w:t>
      </w:r>
      <w:r>
        <w:t></w:t>
      </w:r>
      <w:r>
        <w:rPr>
          <w:rFonts w:hint="eastAsia"/>
        </w:rPr>
        <w:t>Теоретические</w:t>
      </w:r>
      <w:r>
        <w:t></w:t>
      </w:r>
      <w:r>
        <w:rPr>
          <w:rFonts w:hint="eastAsia"/>
        </w:rPr>
        <w:t>предпосылки</w:t>
      </w:r>
      <w:r>
        <w:t></w:t>
      </w:r>
      <w:r>
        <w:rPr>
          <w:rFonts w:hint="eastAsia"/>
        </w:rPr>
        <w:t>для</w:t>
      </w:r>
      <w:r>
        <w:t></w:t>
      </w:r>
      <w:r>
        <w:rPr>
          <w:rFonts w:hint="eastAsia"/>
        </w:rPr>
        <w:t>рационального</w:t>
      </w:r>
      <w:r>
        <w:t></w:t>
      </w:r>
      <w:r>
        <w:rPr>
          <w:rFonts w:hint="eastAsia"/>
        </w:rPr>
        <w:t>инвестиционного</w:t>
      </w:r>
      <w:r>
        <w:t></w:t>
      </w:r>
      <w:r>
        <w:rPr>
          <w:rFonts w:hint="eastAsia"/>
        </w:rPr>
        <w:t>выбора</w:t>
      </w:r>
      <w:r>
        <w:t></w:t>
      </w:r>
      <w:r>
        <w:t></w:t>
      </w:r>
      <w:r>
        <w:t></w:t>
      </w:r>
      <w:r>
        <w:t></w:t>
      </w:r>
    </w:p>
    <w:p w:rsidR="00ED647D" w:rsidRDefault="00ED647D" w:rsidP="00ED647D"/>
    <w:p w:rsidR="00ED647D" w:rsidRDefault="00ED647D" w:rsidP="00ED647D">
      <w:r>
        <w:t></w:t>
      </w:r>
      <w:r>
        <w:t></w:t>
      </w:r>
      <w:r>
        <w:t></w:t>
      </w:r>
      <w:r>
        <w:t></w:t>
      </w:r>
      <w:r>
        <w:t></w:t>
      </w:r>
      <w:r>
        <w:t></w:t>
      </w:r>
      <w:r>
        <w:rPr>
          <w:rFonts w:hint="eastAsia"/>
        </w:rPr>
        <w:t>Принцип</w:t>
      </w:r>
      <w:r>
        <w:t></w:t>
      </w:r>
      <w:r>
        <w:rPr>
          <w:rFonts w:hint="eastAsia"/>
        </w:rPr>
        <w:t>инвестиционного</w:t>
      </w:r>
      <w:r>
        <w:t></w:t>
      </w:r>
      <w:r>
        <w:rPr>
          <w:rFonts w:hint="eastAsia"/>
        </w:rPr>
        <w:t>равновесия</w:t>
      </w:r>
      <w:r>
        <w:t></w:t>
      </w:r>
      <w:r>
        <w:t></w:t>
      </w:r>
      <w:r>
        <w:t></w:t>
      </w:r>
      <w:r>
        <w:t></w:t>
      </w:r>
    </w:p>
    <w:p w:rsidR="00ED647D" w:rsidRDefault="00ED647D" w:rsidP="00ED647D"/>
    <w:p w:rsidR="00ED647D" w:rsidRDefault="00ED647D" w:rsidP="00ED647D">
      <w:r>
        <w:t></w:t>
      </w:r>
      <w:r>
        <w:t></w:t>
      </w:r>
      <w:r>
        <w:t></w:t>
      </w:r>
      <w:r>
        <w:t></w:t>
      </w:r>
      <w:r>
        <w:t></w:t>
      </w:r>
      <w:r>
        <w:t></w:t>
      </w:r>
      <w:r>
        <w:rPr>
          <w:rFonts w:hint="eastAsia"/>
        </w:rPr>
        <w:t>Модель</w:t>
      </w:r>
      <w:r>
        <w:t></w:t>
      </w:r>
      <w:r>
        <w:rPr>
          <w:rFonts w:hint="eastAsia"/>
        </w:rPr>
        <w:t>рациональной</w:t>
      </w:r>
      <w:r>
        <w:t></w:t>
      </w:r>
      <w:r>
        <w:rPr>
          <w:rFonts w:hint="eastAsia"/>
        </w:rPr>
        <w:t>динамики</w:t>
      </w:r>
      <w:r>
        <w:t></w:t>
      </w:r>
      <w:r>
        <w:rPr>
          <w:rFonts w:hint="eastAsia"/>
        </w:rPr>
        <w:t>фондовых</w:t>
      </w:r>
      <w:r>
        <w:t></w:t>
      </w:r>
      <w:r>
        <w:rPr>
          <w:rFonts w:hint="eastAsia"/>
        </w:rPr>
        <w:t>инвестиций</w:t>
      </w:r>
      <w:r>
        <w:t></w:t>
      </w:r>
      <w:r>
        <w:t></w:t>
      </w:r>
      <w:r>
        <w:t></w:t>
      </w:r>
      <w:r>
        <w:t></w:t>
      </w:r>
      <w:r>
        <w:t></w:t>
      </w:r>
      <w:r>
        <w:t></w:t>
      </w:r>
    </w:p>
    <w:p w:rsidR="00ED647D" w:rsidRDefault="00ED647D" w:rsidP="00ED647D"/>
    <w:p w:rsidR="00ED647D" w:rsidRDefault="00ED647D" w:rsidP="00ED647D">
      <w:r>
        <w:t></w:t>
      </w:r>
      <w:r>
        <w:t></w:t>
      </w:r>
      <w:r>
        <w:t></w:t>
      </w:r>
      <w:r>
        <w:t></w:t>
      </w:r>
      <w:r>
        <w:t></w:t>
      </w:r>
      <w:r>
        <w:t></w:t>
      </w:r>
      <w:r>
        <w:rPr>
          <w:rFonts w:hint="eastAsia"/>
        </w:rPr>
        <w:t>Фазы</w:t>
      </w:r>
      <w:r>
        <w:t></w:t>
      </w:r>
      <w:r>
        <w:rPr>
          <w:rFonts w:hint="eastAsia"/>
        </w:rPr>
        <w:t>прогнозирования</w:t>
      </w:r>
      <w:r>
        <w:t></w:t>
      </w:r>
      <w:r>
        <w:t></w:t>
      </w:r>
      <w:r>
        <w:t></w:t>
      </w:r>
      <w:r>
        <w:t></w:t>
      </w:r>
    </w:p>
    <w:p w:rsidR="00ED647D" w:rsidRDefault="00ED647D" w:rsidP="00ED647D"/>
    <w:p w:rsidR="00ED647D" w:rsidRDefault="00ED647D" w:rsidP="00ED647D">
      <w:r>
        <w:t></w:t>
      </w:r>
      <w:r>
        <w:t></w:t>
      </w:r>
      <w:r>
        <w:t></w:t>
      </w:r>
      <w:r>
        <w:t></w:t>
      </w:r>
      <w:r>
        <w:t></w:t>
      </w:r>
      <w:r>
        <w:t></w:t>
      </w:r>
      <w:r>
        <w:rPr>
          <w:rFonts w:hint="eastAsia"/>
        </w:rPr>
        <w:t>Модели</w:t>
      </w:r>
      <w:r>
        <w:t></w:t>
      </w:r>
      <w:r>
        <w:rPr>
          <w:rFonts w:hint="eastAsia"/>
        </w:rPr>
        <w:t>и</w:t>
      </w:r>
      <w:r>
        <w:t></w:t>
      </w:r>
      <w:r>
        <w:rPr>
          <w:rFonts w:hint="eastAsia"/>
        </w:rPr>
        <w:t>методы</w:t>
      </w:r>
      <w:r>
        <w:t></w:t>
      </w:r>
      <w:r>
        <w:rPr>
          <w:rFonts w:hint="eastAsia"/>
        </w:rPr>
        <w:t>для</w:t>
      </w:r>
      <w:r>
        <w:t></w:t>
      </w:r>
      <w:r>
        <w:rPr>
          <w:rFonts w:hint="eastAsia"/>
        </w:rPr>
        <w:t>прогнозирования</w:t>
      </w:r>
      <w:r>
        <w:t></w:t>
      </w:r>
      <w:r>
        <w:rPr>
          <w:rFonts w:hint="eastAsia"/>
        </w:rPr>
        <w:t>фондовых</w:t>
      </w:r>
      <w:r>
        <w:t></w:t>
      </w:r>
      <w:r>
        <w:rPr>
          <w:rFonts w:hint="eastAsia"/>
        </w:rPr>
        <w:t>индексов</w:t>
      </w:r>
      <w:r>
        <w:t></w:t>
      </w:r>
      <w:r>
        <w:t></w:t>
      </w:r>
      <w:r>
        <w:t></w:t>
      </w:r>
      <w:r>
        <w:t></w:t>
      </w:r>
    </w:p>
    <w:p w:rsidR="00ED647D" w:rsidRDefault="00ED647D" w:rsidP="00ED647D"/>
    <w:p w:rsidR="00ED647D" w:rsidRDefault="00ED647D" w:rsidP="00ED647D">
      <w:r>
        <w:t></w:t>
      </w:r>
      <w:r>
        <w:t></w:t>
      </w:r>
      <w:r>
        <w:t></w:t>
      </w:r>
      <w:r>
        <w:t></w:t>
      </w:r>
      <w:r>
        <w:t></w:t>
      </w:r>
      <w:r>
        <w:t></w:t>
      </w:r>
      <w:r>
        <w:rPr>
          <w:rFonts w:hint="eastAsia"/>
        </w:rPr>
        <w:t>Пример</w:t>
      </w:r>
      <w:r>
        <w:t></w:t>
      </w:r>
      <w:r>
        <w:rPr>
          <w:rFonts w:hint="eastAsia"/>
        </w:rPr>
        <w:t>прогноза</w:t>
      </w:r>
      <w:r>
        <w:t></w:t>
      </w:r>
      <w:r>
        <w:t></w:t>
      </w:r>
      <w:r>
        <w:t></w:t>
      </w:r>
      <w:r>
        <w:t></w:t>
      </w:r>
      <w:r>
        <w:t></w:t>
      </w:r>
      <w:r>
        <w:t></w:t>
      </w:r>
      <w:r>
        <w:t></w:t>
      </w:r>
      <w:r>
        <w:t></w:t>
      </w:r>
      <w:r>
        <w:t></w:t>
      </w:r>
      <w:r>
        <w:t></w:t>
      </w:r>
    </w:p>
    <w:p w:rsidR="00ED647D" w:rsidRDefault="00ED647D" w:rsidP="00ED647D"/>
    <w:p w:rsidR="00ED647D" w:rsidRDefault="00ED647D" w:rsidP="00ED647D">
      <w:r>
        <w:t></w:t>
      </w:r>
      <w:r>
        <w:t></w:t>
      </w:r>
      <w:r>
        <w:t></w:t>
      </w:r>
      <w:r>
        <w:t></w:t>
      </w:r>
      <w:r>
        <w:rPr>
          <w:rFonts w:hint="eastAsia"/>
        </w:rPr>
        <w:t>Актуарные</w:t>
      </w:r>
      <w:r>
        <w:t></w:t>
      </w:r>
      <w:r>
        <w:rPr>
          <w:rFonts w:hint="eastAsia"/>
        </w:rPr>
        <w:t>расчеты</w:t>
      </w:r>
      <w:r>
        <w:t></w:t>
      </w:r>
      <w:r>
        <w:rPr>
          <w:rFonts w:hint="eastAsia"/>
        </w:rPr>
        <w:t>на</w:t>
      </w:r>
      <w:r>
        <w:t></w:t>
      </w:r>
      <w:r>
        <w:rPr>
          <w:rFonts w:hint="eastAsia"/>
        </w:rPr>
        <w:t>основе</w:t>
      </w:r>
      <w:r>
        <w:t></w:t>
      </w:r>
      <w:r>
        <w:rPr>
          <w:rFonts w:hint="eastAsia"/>
        </w:rPr>
        <w:t>нечеткой</w:t>
      </w:r>
      <w:r>
        <w:t></w:t>
      </w:r>
      <w:r>
        <w:rPr>
          <w:rFonts w:hint="eastAsia"/>
        </w:rPr>
        <w:t>модели</w:t>
      </w:r>
      <w:r>
        <w:t></w:t>
      </w:r>
      <w:r>
        <w:t></w:t>
      </w:r>
      <w:r>
        <w:t></w:t>
      </w:r>
      <w:r>
        <w:t></w:t>
      </w:r>
    </w:p>
    <w:p w:rsidR="00ED647D" w:rsidRDefault="00ED647D" w:rsidP="00ED647D"/>
    <w:p w:rsidR="00ED647D" w:rsidRDefault="00ED647D" w:rsidP="00ED647D">
      <w:r>
        <w:t></w:t>
      </w:r>
      <w:r>
        <w:t></w:t>
      </w:r>
      <w:r>
        <w:t></w:t>
      </w:r>
      <w:r>
        <w:t></w:t>
      </w:r>
      <w:r>
        <w:t></w:t>
      </w:r>
      <w:r>
        <w:t></w:t>
      </w:r>
      <w:r>
        <w:rPr>
          <w:rFonts w:hint="eastAsia"/>
        </w:rPr>
        <w:t>Актуарная</w:t>
      </w:r>
      <w:r>
        <w:t></w:t>
      </w:r>
      <w:r>
        <w:rPr>
          <w:rFonts w:hint="eastAsia"/>
        </w:rPr>
        <w:t>модель</w:t>
      </w:r>
      <w:r>
        <w:t></w:t>
      </w:r>
      <w:r>
        <w:rPr>
          <w:rFonts w:hint="eastAsia"/>
        </w:rPr>
        <w:t>накопительной</w:t>
      </w:r>
      <w:r>
        <w:t></w:t>
      </w:r>
      <w:r>
        <w:rPr>
          <w:rFonts w:hint="eastAsia"/>
        </w:rPr>
        <w:t>пенсионной</w:t>
      </w:r>
      <w:r>
        <w:t></w:t>
      </w:r>
      <w:r>
        <w:rPr>
          <w:rFonts w:hint="eastAsia"/>
        </w:rPr>
        <w:t>системы</w:t>
      </w:r>
      <w:r>
        <w:t></w:t>
      </w:r>
      <w:r>
        <w:t></w:t>
      </w:r>
      <w:r>
        <w:t></w:t>
      </w:r>
      <w:r>
        <w:t></w:t>
      </w:r>
      <w:r>
        <w:t></w:t>
      </w:r>
      <w:r>
        <w:t></w:t>
      </w:r>
    </w:p>
    <w:p w:rsidR="00ED647D" w:rsidRDefault="00ED647D" w:rsidP="00ED647D"/>
    <w:p w:rsidR="00ED647D" w:rsidRDefault="00ED647D" w:rsidP="00ED647D">
      <w:r>
        <w:lastRenderedPageBreak/>
        <w:t></w:t>
      </w:r>
      <w:r>
        <w:t></w:t>
      </w:r>
      <w:r>
        <w:t></w:t>
      </w:r>
      <w:r>
        <w:t></w:t>
      </w:r>
      <w:r>
        <w:t></w:t>
      </w:r>
      <w:r>
        <w:t></w:t>
      </w:r>
      <w:r>
        <w:rPr>
          <w:rFonts w:hint="eastAsia"/>
        </w:rPr>
        <w:t>Пример</w:t>
      </w:r>
      <w:r>
        <w:t></w:t>
      </w:r>
      <w:r>
        <w:rPr>
          <w:rFonts w:hint="eastAsia"/>
        </w:rPr>
        <w:t>актуарного</w:t>
      </w:r>
      <w:r>
        <w:t></w:t>
      </w:r>
      <w:r>
        <w:rPr>
          <w:rFonts w:hint="eastAsia"/>
        </w:rPr>
        <w:t>расчета</w:t>
      </w:r>
      <w:r>
        <w:t></w:t>
      </w:r>
      <w:r>
        <w:t></w:t>
      </w:r>
      <w:r>
        <w:t></w:t>
      </w:r>
      <w:r>
        <w:t></w:t>
      </w:r>
    </w:p>
    <w:p w:rsidR="00ED647D" w:rsidRDefault="00ED647D" w:rsidP="00ED647D"/>
    <w:p w:rsidR="00ED647D" w:rsidRDefault="00ED647D" w:rsidP="00ED647D">
      <w:r>
        <w:t></w:t>
      </w:r>
      <w:r>
        <w:t></w:t>
      </w:r>
      <w:r>
        <w:t></w:t>
      </w:r>
      <w:r>
        <w:t></w:t>
      </w:r>
      <w:r>
        <w:rPr>
          <w:rFonts w:hint="eastAsia"/>
        </w:rPr>
        <w:t>Выводы</w:t>
      </w:r>
      <w:r>
        <w:t></w:t>
      </w:r>
      <w:r>
        <w:rPr>
          <w:rFonts w:hint="eastAsia"/>
        </w:rPr>
        <w:t>по</w:t>
      </w:r>
      <w:r>
        <w:t></w:t>
      </w:r>
      <w:r>
        <w:rPr>
          <w:rFonts w:hint="eastAsia"/>
        </w:rPr>
        <w:t>главе</w:t>
      </w:r>
      <w:r>
        <w:t></w:t>
      </w:r>
      <w:r>
        <w:t></w:t>
      </w:r>
      <w:r>
        <w:t></w:t>
      </w:r>
      <w:r>
        <w:t></w:t>
      </w:r>
      <w:r>
        <w:t></w:t>
      </w:r>
      <w:r>
        <w:t></w:t>
      </w:r>
    </w:p>
    <w:p w:rsidR="00ED647D" w:rsidRDefault="00ED647D" w:rsidP="00ED647D"/>
    <w:p w:rsidR="00ED647D" w:rsidRDefault="00ED647D" w:rsidP="00ED647D">
      <w:r>
        <w:t></w:t>
      </w:r>
      <w:r>
        <w:t></w:t>
      </w:r>
      <w:r>
        <w:t></w:t>
      </w:r>
      <w:r>
        <w:rPr>
          <w:rFonts w:hint="eastAsia"/>
        </w:rPr>
        <w:t>Программные</w:t>
      </w:r>
      <w:r>
        <w:t></w:t>
      </w:r>
      <w:r>
        <w:rPr>
          <w:rFonts w:hint="eastAsia"/>
        </w:rPr>
        <w:t>решения</w:t>
      </w:r>
      <w:r>
        <w:t></w:t>
      </w:r>
      <w:r>
        <w:rPr>
          <w:rFonts w:hint="eastAsia"/>
        </w:rPr>
        <w:t>и</w:t>
      </w:r>
      <w:r>
        <w:t></w:t>
      </w:r>
      <w:r>
        <w:rPr>
          <w:rFonts w:hint="eastAsia"/>
        </w:rPr>
        <w:t>продукты</w:t>
      </w:r>
      <w:r>
        <w:t></w:t>
      </w:r>
      <w:r>
        <w:t></w:t>
      </w:r>
      <w:r>
        <w:rPr>
          <w:rFonts w:hint="eastAsia"/>
        </w:rPr>
        <w:t>использующие</w:t>
      </w:r>
      <w:r>
        <w:t></w:t>
      </w:r>
      <w:r>
        <w:rPr>
          <w:rFonts w:hint="eastAsia"/>
        </w:rPr>
        <w:t>результаты</w:t>
      </w:r>
      <w:r>
        <w:t></w:t>
      </w:r>
      <w:r>
        <w:rPr>
          <w:rFonts w:hint="eastAsia"/>
        </w:rPr>
        <w:t>диссертационной</w:t>
      </w:r>
      <w:r>
        <w:t></w:t>
      </w:r>
      <w:r>
        <w:rPr>
          <w:rFonts w:hint="eastAsia"/>
        </w:rPr>
        <w:t>работы</w:t>
      </w:r>
      <w:r>
        <w:t></w:t>
      </w:r>
      <w:r>
        <w:t></w:t>
      </w:r>
      <w:r>
        <w:t></w:t>
      </w:r>
      <w:r>
        <w:t></w:t>
      </w:r>
    </w:p>
    <w:p w:rsidR="00ED647D" w:rsidRDefault="00ED647D" w:rsidP="00ED647D"/>
    <w:p w:rsidR="00ED647D" w:rsidRDefault="00ED647D" w:rsidP="00ED647D">
      <w:r>
        <w:t></w:t>
      </w:r>
      <w:r>
        <w:t></w:t>
      </w:r>
      <w:r>
        <w:t></w:t>
      </w:r>
      <w:r>
        <w:t></w:t>
      </w:r>
      <w:r>
        <w:rPr>
          <w:rFonts w:hint="eastAsia"/>
        </w:rPr>
        <w:t>Программные</w:t>
      </w:r>
      <w:r>
        <w:t></w:t>
      </w:r>
      <w:r>
        <w:rPr>
          <w:rFonts w:hint="eastAsia"/>
        </w:rPr>
        <w:t>модели</w:t>
      </w:r>
      <w:r>
        <w:t></w:t>
      </w:r>
      <w:r>
        <w:rPr>
          <w:rFonts w:hint="eastAsia"/>
        </w:rPr>
        <w:t>для</w:t>
      </w:r>
      <w:r>
        <w:t></w:t>
      </w:r>
      <w:r>
        <w:rPr>
          <w:rFonts w:hint="eastAsia"/>
        </w:rPr>
        <w:t>корпоративного</w:t>
      </w:r>
      <w:r>
        <w:t></w:t>
      </w:r>
      <w:r>
        <w:rPr>
          <w:rFonts w:hint="eastAsia"/>
        </w:rPr>
        <w:t>финансового</w:t>
      </w:r>
      <w:r>
        <w:t></w:t>
      </w:r>
      <w:r>
        <w:rPr>
          <w:rFonts w:hint="eastAsia"/>
        </w:rPr>
        <w:t>менеджмента</w:t>
      </w:r>
      <w:r>
        <w:t></w:t>
      </w:r>
      <w:r>
        <w:t></w:t>
      </w:r>
      <w:r>
        <w:t></w:t>
      </w:r>
      <w:r>
        <w:t></w:t>
      </w:r>
    </w:p>
    <w:p w:rsidR="00ED647D" w:rsidRDefault="00ED647D" w:rsidP="00ED647D"/>
    <w:p w:rsidR="00ED647D" w:rsidRDefault="00ED647D" w:rsidP="00ED647D">
      <w:r>
        <w:t></w:t>
      </w:r>
      <w:r>
        <w:t></w:t>
      </w:r>
      <w:r>
        <w:t></w:t>
      </w:r>
      <w:r>
        <w:t></w:t>
      </w:r>
      <w:r>
        <w:t></w:t>
      </w:r>
      <w:r>
        <w:t></w:t>
      </w:r>
      <w:r>
        <w:rPr>
          <w:rFonts w:hint="eastAsia"/>
        </w:rPr>
        <w:t>Мастер</w:t>
      </w:r>
      <w:r>
        <w:t></w:t>
      </w:r>
      <w:r>
        <w:rPr>
          <w:rFonts w:hint="eastAsia"/>
        </w:rPr>
        <w:t>ФИНАНСОВ</w:t>
      </w:r>
      <w:r>
        <w:t></w:t>
      </w:r>
      <w:r>
        <w:t></w:t>
      </w:r>
      <w:r>
        <w:rPr>
          <w:rFonts w:hint="eastAsia"/>
        </w:rPr>
        <w:t>Анализ</w:t>
      </w:r>
      <w:r>
        <w:t></w:t>
      </w:r>
      <w:r>
        <w:rPr>
          <w:rFonts w:hint="eastAsia"/>
        </w:rPr>
        <w:t>и</w:t>
      </w:r>
      <w:r>
        <w:t></w:t>
      </w:r>
      <w:r>
        <w:rPr>
          <w:rFonts w:hint="eastAsia"/>
        </w:rPr>
        <w:t>планирование</w:t>
      </w:r>
      <w:r>
        <w:t></w:t>
      </w:r>
      <w:r>
        <w:t></w:t>
      </w:r>
      <w:r>
        <w:t></w:t>
      </w:r>
      <w:r>
        <w:t></w:t>
      </w:r>
    </w:p>
    <w:p w:rsidR="00ED647D" w:rsidRDefault="00ED647D" w:rsidP="00ED647D"/>
    <w:p w:rsidR="00ED647D" w:rsidRDefault="00ED647D" w:rsidP="00ED647D">
      <w:r>
        <w:t></w:t>
      </w:r>
      <w:r>
        <w:t></w:t>
      </w:r>
      <w:r>
        <w:t></w:t>
      </w:r>
      <w:r>
        <w:t></w:t>
      </w:r>
      <w:r>
        <w:t></w:t>
      </w:r>
      <w:r>
        <w:t></w:t>
      </w:r>
      <w:r>
        <w:rPr>
          <w:rFonts w:hint="eastAsia"/>
        </w:rPr>
        <w:t>МАСТЕР</w:t>
      </w:r>
      <w:r>
        <w:t></w:t>
      </w:r>
      <w:r>
        <w:rPr>
          <w:rFonts w:hint="eastAsia"/>
        </w:rPr>
        <w:t>ПРОЕКТОВ</w:t>
      </w:r>
      <w:r>
        <w:t></w:t>
      </w:r>
      <w:r>
        <w:t></w:t>
      </w:r>
      <w:r>
        <w:rPr>
          <w:rFonts w:hint="eastAsia"/>
        </w:rPr>
        <w:t>Предварительная</w:t>
      </w:r>
      <w:r>
        <w:t></w:t>
      </w:r>
      <w:r>
        <w:rPr>
          <w:rFonts w:hint="eastAsia"/>
        </w:rPr>
        <w:t>оценка</w:t>
      </w:r>
      <w:r>
        <w:t></w:t>
      </w:r>
      <w:r>
        <w:t></w:t>
      </w:r>
      <w:r>
        <w:t></w:t>
      </w:r>
      <w:r>
        <w:t></w:t>
      </w:r>
    </w:p>
    <w:p w:rsidR="00ED647D" w:rsidRDefault="00ED647D" w:rsidP="00ED647D"/>
    <w:p w:rsidR="00ED647D" w:rsidRDefault="00ED647D" w:rsidP="00ED647D">
      <w:r>
        <w:t></w:t>
      </w:r>
      <w:r>
        <w:t></w:t>
      </w:r>
      <w:r>
        <w:t></w:t>
      </w:r>
      <w:r>
        <w:t></w:t>
      </w:r>
      <w:r>
        <w:t></w:t>
      </w:r>
      <w:r>
        <w:t></w:t>
      </w:r>
      <w:r>
        <w:rPr>
          <w:rFonts w:hint="eastAsia"/>
        </w:rPr>
        <w:t>Калькулятор</w:t>
      </w:r>
      <w:r>
        <w:t></w:t>
      </w:r>
      <w:r>
        <w:rPr>
          <w:rFonts w:hint="eastAsia"/>
        </w:rPr>
        <w:t>для</w:t>
      </w:r>
      <w:r>
        <w:t></w:t>
      </w:r>
      <w:r>
        <w:rPr>
          <w:rFonts w:hint="eastAsia"/>
        </w:rPr>
        <w:t>оценки</w:t>
      </w:r>
      <w:r>
        <w:t></w:t>
      </w:r>
      <w:r>
        <w:rPr>
          <w:rFonts w:hint="eastAsia"/>
        </w:rPr>
        <w:t>риска</w:t>
      </w:r>
      <w:r>
        <w:t></w:t>
      </w:r>
      <w:r>
        <w:rPr>
          <w:rFonts w:hint="eastAsia"/>
        </w:rPr>
        <w:t>прямых</w:t>
      </w:r>
      <w:r>
        <w:t></w:t>
      </w:r>
      <w:r>
        <w:rPr>
          <w:rFonts w:hint="eastAsia"/>
        </w:rPr>
        <w:t>инвестиций</w:t>
      </w:r>
      <w:r>
        <w:t></w:t>
      </w:r>
      <w:r>
        <w:t></w:t>
      </w:r>
      <w:r>
        <w:t></w:t>
      </w:r>
      <w:r>
        <w:t></w:t>
      </w:r>
    </w:p>
    <w:p w:rsidR="00ED647D" w:rsidRDefault="00ED647D" w:rsidP="00ED647D"/>
    <w:p w:rsidR="00ED647D" w:rsidRDefault="00ED647D" w:rsidP="00ED647D">
      <w:r>
        <w:t></w:t>
      </w:r>
      <w:r>
        <w:t></w:t>
      </w:r>
      <w:r>
        <w:t></w:t>
      </w:r>
      <w:r>
        <w:t></w:t>
      </w:r>
      <w:r>
        <w:rPr>
          <w:rFonts w:hint="eastAsia"/>
        </w:rPr>
        <w:t>Программные</w:t>
      </w:r>
      <w:r>
        <w:t></w:t>
      </w:r>
      <w:r>
        <w:rPr>
          <w:rFonts w:hint="eastAsia"/>
        </w:rPr>
        <w:t>модели</w:t>
      </w:r>
      <w:r>
        <w:t></w:t>
      </w:r>
      <w:r>
        <w:rPr>
          <w:rFonts w:hint="eastAsia"/>
        </w:rPr>
        <w:t>для</w:t>
      </w:r>
      <w:r>
        <w:t></w:t>
      </w:r>
      <w:r>
        <w:rPr>
          <w:rFonts w:hint="eastAsia"/>
        </w:rPr>
        <w:t>фондового</w:t>
      </w:r>
      <w:r>
        <w:t></w:t>
      </w:r>
      <w:r>
        <w:rPr>
          <w:rFonts w:hint="eastAsia"/>
        </w:rPr>
        <w:t>менеджмента</w:t>
      </w:r>
      <w:r>
        <w:t></w:t>
      </w:r>
      <w:r>
        <w:t></w:t>
      </w:r>
      <w:r>
        <w:t></w:t>
      </w:r>
      <w:r>
        <w:t></w:t>
      </w:r>
    </w:p>
    <w:p w:rsidR="00ED647D" w:rsidRDefault="00ED647D" w:rsidP="00ED647D"/>
    <w:p w:rsidR="00ED647D" w:rsidRDefault="00ED647D" w:rsidP="00ED647D">
      <w:r>
        <w:t></w:t>
      </w:r>
      <w:r>
        <w:t></w:t>
      </w:r>
      <w:r>
        <w:t></w:t>
      </w:r>
      <w:r>
        <w:t></w:t>
      </w:r>
      <w:r>
        <w:t></w:t>
      </w:r>
      <w:r>
        <w:t></w:t>
      </w:r>
      <w:r>
        <w:rPr>
          <w:rFonts w:hint="eastAsia"/>
        </w:rPr>
        <w:t>Система</w:t>
      </w:r>
      <w:r>
        <w:t></w:t>
      </w:r>
      <w:r>
        <w:rPr>
          <w:rFonts w:hint="eastAsia"/>
        </w:rPr>
        <w:t>оптимизации</w:t>
      </w:r>
      <w:r>
        <w:t></w:t>
      </w:r>
      <w:r>
        <w:rPr>
          <w:rFonts w:hint="eastAsia"/>
        </w:rPr>
        <w:t>фондового</w:t>
      </w:r>
      <w:r>
        <w:t></w:t>
      </w:r>
      <w:r>
        <w:rPr>
          <w:rFonts w:hint="eastAsia"/>
        </w:rPr>
        <w:t>портфеля</w:t>
      </w:r>
      <w:r>
        <w:t></w:t>
      </w:r>
      <w:r>
        <w:t></w:t>
      </w:r>
      <w:r>
        <w:t></w:t>
      </w:r>
      <w:r>
        <w:t></w:t>
      </w:r>
    </w:p>
    <w:p w:rsidR="00ED647D" w:rsidRDefault="00ED647D" w:rsidP="00ED647D"/>
    <w:p w:rsidR="00ED647D" w:rsidRDefault="00ED647D" w:rsidP="00ED647D">
      <w:r>
        <w:t></w:t>
      </w:r>
      <w:r>
        <w:t></w:t>
      </w:r>
      <w:r>
        <w:t></w:t>
      </w:r>
      <w:r>
        <w:t></w:t>
      </w:r>
      <w:r>
        <w:t></w:t>
      </w:r>
      <w:r>
        <w:t></w:t>
      </w:r>
      <w:r>
        <w:rPr>
          <w:rFonts w:hint="eastAsia"/>
        </w:rPr>
        <w:t>Система</w:t>
      </w:r>
      <w:r>
        <w:t></w:t>
      </w:r>
      <w:r>
        <w:rPr>
          <w:rFonts w:hint="eastAsia"/>
        </w:rPr>
        <w:t>скоринга</w:t>
      </w:r>
      <w:r>
        <w:t></w:t>
      </w:r>
      <w:r>
        <w:rPr>
          <w:rFonts w:hint="eastAsia"/>
        </w:rPr>
        <w:t>акций</w:t>
      </w:r>
      <w:r>
        <w:t></w:t>
      </w:r>
      <w:r>
        <w:t></w:t>
      </w:r>
      <w:r>
        <w:t></w:t>
      </w:r>
      <w:r>
        <w:t></w:t>
      </w:r>
    </w:p>
    <w:p w:rsidR="00ED647D" w:rsidRDefault="00ED647D" w:rsidP="00ED647D"/>
    <w:p w:rsidR="00ED647D" w:rsidRDefault="00ED647D" w:rsidP="00ED647D">
      <w:r>
        <w:t></w:t>
      </w:r>
      <w:r>
        <w:t></w:t>
      </w:r>
      <w:r>
        <w:t></w:t>
      </w:r>
      <w:r>
        <w:t></w:t>
      </w:r>
      <w:r>
        <w:t></w:t>
      </w:r>
      <w:r>
        <w:t></w:t>
      </w:r>
      <w:r>
        <w:rPr>
          <w:rFonts w:hint="eastAsia"/>
        </w:rPr>
        <w:t>Модель</w:t>
      </w:r>
      <w:r>
        <w:t></w:t>
      </w:r>
      <w:r>
        <w:rPr>
          <w:rFonts w:hint="eastAsia"/>
        </w:rPr>
        <w:t>прогнозирования</w:t>
      </w:r>
      <w:r>
        <w:t></w:t>
      </w:r>
      <w:r>
        <w:rPr>
          <w:rFonts w:hint="eastAsia"/>
        </w:rPr>
        <w:t>фондовых</w:t>
      </w:r>
      <w:r>
        <w:t></w:t>
      </w:r>
      <w:r>
        <w:rPr>
          <w:rFonts w:hint="eastAsia"/>
        </w:rPr>
        <w:t>индексов</w:t>
      </w:r>
      <w:r>
        <w:t></w:t>
      </w:r>
      <w:r>
        <w:rPr>
          <w:rFonts w:hint="eastAsia"/>
        </w:rPr>
        <w:t>на</w:t>
      </w:r>
      <w:r>
        <w:t></w:t>
      </w:r>
      <w:r>
        <w:rPr>
          <w:rFonts w:hint="eastAsia"/>
        </w:rPr>
        <w:t>платформе</w:t>
      </w:r>
      <w:r>
        <w:t></w:t>
      </w:r>
      <w:r>
        <w:t></w:t>
      </w:r>
      <w:r>
        <w:t></w:t>
      </w:r>
      <w:r>
        <w:t></w:t>
      </w:r>
      <w:r>
        <w:t></w:t>
      </w:r>
      <w:r>
        <w:t></w:t>
      </w:r>
      <w:r>
        <w:t></w:t>
      </w:r>
      <w:r>
        <w:t></w:t>
      </w:r>
      <w:r>
        <w:t></w:t>
      </w:r>
      <w:r>
        <w:t></w:t>
      </w:r>
      <w:r>
        <w:t></w:t>
      </w:r>
      <w:r>
        <w:t></w:t>
      </w:r>
      <w:r>
        <w:t></w:t>
      </w:r>
    </w:p>
    <w:p w:rsidR="00ED647D" w:rsidRDefault="00ED647D" w:rsidP="00ED647D"/>
    <w:p w:rsidR="00ED647D" w:rsidRDefault="00ED647D" w:rsidP="00ED647D">
      <w:r>
        <w:rPr>
          <w:rFonts w:hint="eastAsia"/>
        </w:rPr>
        <w:t>Заключение</w:t>
      </w:r>
      <w:r>
        <w:t></w:t>
      </w:r>
      <w:r>
        <w:t></w:t>
      </w:r>
      <w:r>
        <w:t></w:t>
      </w:r>
      <w:r>
        <w:t></w:t>
      </w:r>
    </w:p>
    <w:p w:rsidR="00ED647D" w:rsidRDefault="00ED647D" w:rsidP="00ED647D"/>
    <w:p w:rsidR="00ED647D" w:rsidRDefault="00ED647D" w:rsidP="00ED647D">
      <w:r>
        <w:rPr>
          <w:rFonts w:hint="eastAsia"/>
        </w:rPr>
        <w:t>Перечень</w:t>
      </w:r>
      <w:r>
        <w:t></w:t>
      </w:r>
      <w:r>
        <w:rPr>
          <w:rFonts w:hint="eastAsia"/>
        </w:rPr>
        <w:t>цитируемых</w:t>
      </w:r>
      <w:r>
        <w:t></w:t>
      </w:r>
      <w:r>
        <w:rPr>
          <w:rFonts w:hint="eastAsia"/>
        </w:rPr>
        <w:t>источников</w:t>
      </w:r>
      <w:r>
        <w:t></w:t>
      </w:r>
      <w:r>
        <w:t></w:t>
      </w:r>
      <w:r>
        <w:t></w:t>
      </w:r>
      <w:r>
        <w:t></w:t>
      </w:r>
    </w:p>
    <w:p w:rsidR="00ED647D" w:rsidRDefault="00ED647D" w:rsidP="00ED647D"/>
    <w:p w:rsidR="00ED647D" w:rsidRDefault="00ED647D" w:rsidP="00ED647D">
      <w:r>
        <w:rPr>
          <w:rFonts w:hint="eastAsia"/>
        </w:rPr>
        <w:t>Приложения</w:t>
      </w:r>
      <w:r>
        <w:t></w:t>
      </w:r>
      <w:r>
        <w:t></w:t>
      </w:r>
      <w:r>
        <w:t></w:t>
      </w:r>
      <w:r>
        <w:t></w:t>
      </w:r>
    </w:p>
    <w:p w:rsidR="00ED647D" w:rsidRDefault="00ED647D" w:rsidP="00ED647D"/>
    <w:p w:rsidR="00ED647D" w:rsidRDefault="00ED647D" w:rsidP="00ED647D">
      <w:r>
        <w:rPr>
          <w:rFonts w:hint="eastAsia"/>
        </w:rPr>
        <w:t>Приложение</w:t>
      </w:r>
      <w:r>
        <w:t></w:t>
      </w:r>
      <w:r>
        <w:t></w:t>
      </w:r>
      <w:r>
        <w:t></w:t>
      </w:r>
      <w:r>
        <w:t></w:t>
      </w:r>
      <w:r>
        <w:rPr>
          <w:rFonts w:hint="eastAsia"/>
        </w:rPr>
        <w:t>Основы</w:t>
      </w:r>
      <w:r>
        <w:t></w:t>
      </w:r>
      <w:r>
        <w:rPr>
          <w:rFonts w:hint="eastAsia"/>
        </w:rPr>
        <w:t>теории</w:t>
      </w:r>
      <w:r>
        <w:t></w:t>
      </w:r>
      <w:r>
        <w:rPr>
          <w:rFonts w:hint="eastAsia"/>
        </w:rPr>
        <w:t>нечетких</w:t>
      </w:r>
      <w:r>
        <w:t></w:t>
      </w:r>
      <w:r>
        <w:rPr>
          <w:rFonts w:hint="eastAsia"/>
        </w:rPr>
        <w:t>множеств</w:t>
      </w:r>
      <w:r>
        <w:t></w:t>
      </w:r>
      <w:r>
        <w:t></w:t>
      </w:r>
      <w:r>
        <w:t></w:t>
      </w:r>
      <w:r>
        <w:t></w:t>
      </w:r>
    </w:p>
    <w:p w:rsidR="00ED647D" w:rsidRDefault="00ED647D" w:rsidP="00ED647D"/>
    <w:p w:rsidR="00ED647D" w:rsidRDefault="00ED647D" w:rsidP="00ED647D">
      <w:r>
        <w:rPr>
          <w:rFonts w:hint="eastAsia"/>
        </w:rPr>
        <w:t>Ш</w:t>
      </w:r>
      <w:r>
        <w:t></w:t>
      </w:r>
      <w:r>
        <w:t></w:t>
      </w:r>
      <w:r>
        <w:t></w:t>
      </w:r>
      <w:r>
        <w:t></w:t>
      </w:r>
      <w:r>
        <w:rPr>
          <w:rFonts w:hint="eastAsia"/>
        </w:rPr>
        <w:t>Носитель</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Нечеткое</w:t>
      </w:r>
      <w:r>
        <w:t></w:t>
      </w:r>
      <w:r>
        <w:rPr>
          <w:rFonts w:hint="eastAsia"/>
        </w:rPr>
        <w:t>множество</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Функция</w:t>
      </w:r>
      <w:r>
        <w:t></w:t>
      </w:r>
      <w:r>
        <w:rPr>
          <w:rFonts w:hint="eastAsia"/>
        </w:rPr>
        <w:t>принадлежности</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Лингвистическая</w:t>
      </w:r>
      <w:r>
        <w:t></w:t>
      </w:r>
      <w:r>
        <w:rPr>
          <w:rFonts w:hint="eastAsia"/>
        </w:rPr>
        <w:t>переменная</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Операции</w:t>
      </w:r>
      <w:r>
        <w:t></w:t>
      </w:r>
      <w:r>
        <w:rPr>
          <w:rFonts w:hint="eastAsia"/>
        </w:rPr>
        <w:t>над</w:t>
      </w:r>
      <w:r>
        <w:t></w:t>
      </w:r>
      <w:r>
        <w:rPr>
          <w:rFonts w:hint="eastAsia"/>
        </w:rPr>
        <w:t>нечеткими</w:t>
      </w:r>
      <w:r>
        <w:t></w:t>
      </w:r>
      <w:r>
        <w:rPr>
          <w:rFonts w:hint="eastAsia"/>
        </w:rPr>
        <w:t>подмножествами</w:t>
      </w:r>
      <w:r>
        <w:t></w:t>
      </w:r>
      <w:r>
        <w:t></w:t>
      </w:r>
      <w:r>
        <w:t></w:t>
      </w:r>
      <w:r>
        <w:t></w:t>
      </w:r>
    </w:p>
    <w:p w:rsidR="00ED647D" w:rsidRDefault="00ED647D" w:rsidP="00ED647D"/>
    <w:p w:rsidR="00ED647D" w:rsidRDefault="00ED647D" w:rsidP="00ED647D">
      <w:r>
        <w:rPr>
          <w:rFonts w:hint="eastAsia"/>
        </w:rPr>
        <w:t>Ш</w:t>
      </w:r>
      <w:r>
        <w:t></w:t>
      </w:r>
      <w:r>
        <w:t></w:t>
      </w:r>
      <w:r>
        <w:t></w:t>
      </w:r>
      <w:r>
        <w:t></w:t>
      </w:r>
      <w:r>
        <w:t></w:t>
      </w:r>
      <w:r>
        <w:rPr>
          <w:rFonts w:hint="eastAsia"/>
        </w:rPr>
        <w:t>Нечеткие</w:t>
      </w:r>
      <w:r>
        <w:t></w:t>
      </w:r>
      <w:r>
        <w:rPr>
          <w:rFonts w:hint="eastAsia"/>
        </w:rPr>
        <w:t>числа</w:t>
      </w:r>
      <w:r>
        <w:t></w:t>
      </w:r>
      <w:r>
        <w:rPr>
          <w:rFonts w:hint="eastAsia"/>
        </w:rPr>
        <w:t>и</w:t>
      </w:r>
      <w:r>
        <w:t></w:t>
      </w:r>
      <w:r>
        <w:rPr>
          <w:rFonts w:hint="eastAsia"/>
        </w:rPr>
        <w:t>операции</w:t>
      </w:r>
      <w:r>
        <w:t></w:t>
      </w:r>
      <w:r>
        <w:rPr>
          <w:rFonts w:hint="eastAsia"/>
        </w:rPr>
        <w:t>над</w:t>
      </w:r>
      <w:r>
        <w:t></w:t>
      </w:r>
      <w:r>
        <w:rPr>
          <w:rFonts w:hint="eastAsia"/>
        </w:rPr>
        <w:t>ними</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Нечеткие</w:t>
      </w:r>
      <w:r>
        <w:t></w:t>
      </w:r>
      <w:r>
        <w:rPr>
          <w:rFonts w:hint="eastAsia"/>
        </w:rPr>
        <w:t>последовательности</w:t>
      </w:r>
      <w:r>
        <w:t></w:t>
      </w:r>
      <w:r>
        <w:t></w:t>
      </w:r>
      <w:r>
        <w:rPr>
          <w:rFonts w:hint="eastAsia"/>
        </w:rPr>
        <w:t>нечеткие</w:t>
      </w:r>
      <w:r>
        <w:t></w:t>
      </w:r>
      <w:r>
        <w:rPr>
          <w:rFonts w:hint="eastAsia"/>
        </w:rPr>
        <w:t>прямоугольные</w:t>
      </w:r>
      <w:r>
        <w:t></w:t>
      </w:r>
      <w:r>
        <w:rPr>
          <w:rFonts w:hint="eastAsia"/>
        </w:rPr>
        <w:t>матрицы</w:t>
      </w:r>
      <w:r>
        <w:t></w:t>
      </w:r>
      <w:r>
        <w:t></w:t>
      </w:r>
      <w:r>
        <w:rPr>
          <w:rFonts w:hint="eastAsia"/>
        </w:rPr>
        <w:t>нечеткие</w:t>
      </w:r>
      <w:r>
        <w:t></w:t>
      </w:r>
      <w:r>
        <w:rPr>
          <w:rFonts w:hint="eastAsia"/>
        </w:rPr>
        <w:t>функции</w:t>
      </w:r>
      <w:r>
        <w:t></w:t>
      </w:r>
      <w:r>
        <w:rPr>
          <w:rFonts w:hint="eastAsia"/>
        </w:rPr>
        <w:t>и</w:t>
      </w:r>
      <w:r>
        <w:t></w:t>
      </w:r>
      <w:r>
        <w:rPr>
          <w:rFonts w:hint="eastAsia"/>
        </w:rPr>
        <w:t>операции</w:t>
      </w:r>
      <w:r>
        <w:t></w:t>
      </w:r>
      <w:r>
        <w:rPr>
          <w:rFonts w:hint="eastAsia"/>
        </w:rPr>
        <w:t>над</w:t>
      </w:r>
      <w:r>
        <w:t></w:t>
      </w:r>
      <w:r>
        <w:rPr>
          <w:rFonts w:hint="eastAsia"/>
        </w:rPr>
        <w:t>ними</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Вероятностное</w:t>
      </w:r>
      <w:r>
        <w:t></w:t>
      </w:r>
      <w:r>
        <w:rPr>
          <w:rFonts w:hint="eastAsia"/>
        </w:rPr>
        <w:t>распределение</w:t>
      </w:r>
      <w:r>
        <w:t></w:t>
      </w:r>
      <w:r>
        <w:rPr>
          <w:rFonts w:hint="eastAsia"/>
        </w:rPr>
        <w:t>с</w:t>
      </w:r>
      <w:r>
        <w:t></w:t>
      </w:r>
      <w:r>
        <w:rPr>
          <w:rFonts w:hint="eastAsia"/>
        </w:rPr>
        <w:t>нечеткими</w:t>
      </w:r>
      <w:r>
        <w:t></w:t>
      </w:r>
      <w:r>
        <w:rPr>
          <w:rFonts w:hint="eastAsia"/>
        </w:rPr>
        <w:t>параметрами</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Нечеткие</w:t>
      </w:r>
      <w:r>
        <w:t></w:t>
      </w:r>
      <w:r>
        <w:rPr>
          <w:rFonts w:hint="eastAsia"/>
        </w:rPr>
        <w:t>знания</w:t>
      </w:r>
      <w:r>
        <w:t></w:t>
      </w:r>
      <w:r>
        <w:t></w:t>
      </w:r>
      <w:r>
        <w:t></w:t>
      </w:r>
      <w:r>
        <w:t></w:t>
      </w:r>
    </w:p>
    <w:p w:rsidR="00ED647D" w:rsidRDefault="00ED647D" w:rsidP="00ED647D"/>
    <w:p w:rsidR="00ED647D" w:rsidRDefault="00ED647D" w:rsidP="00ED647D">
      <w:r>
        <w:rPr>
          <w:rFonts w:hint="eastAsia"/>
        </w:rPr>
        <w:t>П</w:t>
      </w:r>
      <w:r>
        <w:t></w:t>
      </w:r>
      <w:r>
        <w:t></w:t>
      </w:r>
      <w:r>
        <w:t></w:t>
      </w:r>
      <w:r>
        <w:t></w:t>
      </w:r>
      <w:r>
        <w:t></w:t>
      </w:r>
      <w:r>
        <w:t></w:t>
      </w:r>
      <w:r>
        <w:rPr>
          <w:rFonts w:hint="eastAsia"/>
        </w:rPr>
        <w:t>Нечеткие</w:t>
      </w:r>
      <w:r>
        <w:t></w:t>
      </w:r>
      <w:r>
        <w:rPr>
          <w:rFonts w:hint="eastAsia"/>
        </w:rPr>
        <w:t>классификаторы</w:t>
      </w:r>
      <w:r>
        <w:t></w:t>
      </w:r>
      <w:r>
        <w:rPr>
          <w:rFonts w:hint="eastAsia"/>
        </w:rPr>
        <w:t>и</w:t>
      </w:r>
      <w:r>
        <w:t></w:t>
      </w:r>
      <w:r>
        <w:rPr>
          <w:rFonts w:hint="eastAsia"/>
        </w:rPr>
        <w:t>матричные</w:t>
      </w:r>
      <w:r>
        <w:t></w:t>
      </w:r>
      <w:r>
        <w:rPr>
          <w:rFonts w:hint="eastAsia"/>
        </w:rPr>
        <w:t>схемы</w:t>
      </w:r>
      <w:r>
        <w:t></w:t>
      </w:r>
      <w:r>
        <w:rPr>
          <w:rFonts w:hint="eastAsia"/>
        </w:rPr>
        <w:t>агрегирования</w:t>
      </w:r>
      <w:r>
        <w:t></w:t>
      </w:r>
      <w:r>
        <w:rPr>
          <w:rFonts w:hint="eastAsia"/>
        </w:rPr>
        <w:t>данных</w:t>
      </w:r>
      <w:r>
        <w:t></w:t>
      </w:r>
      <w:r>
        <w:t></w:t>
      </w:r>
      <w:r>
        <w:t></w:t>
      </w:r>
      <w:r>
        <w:t></w:t>
      </w:r>
    </w:p>
    <w:p w:rsidR="00ED647D" w:rsidRDefault="00ED647D" w:rsidP="00ED647D"/>
    <w:p w:rsidR="00ED647D" w:rsidRDefault="00ED647D" w:rsidP="00ED647D">
      <w:r>
        <w:rPr>
          <w:rFonts w:hint="eastAsia"/>
        </w:rPr>
        <w:t>Приложение</w:t>
      </w:r>
      <w:r>
        <w:t></w:t>
      </w:r>
      <w:r>
        <w:t></w:t>
      </w:r>
      <w:r>
        <w:t></w:t>
      </w:r>
      <w:r>
        <w:t></w:t>
      </w:r>
      <w:r>
        <w:rPr>
          <w:rFonts w:hint="eastAsia"/>
        </w:rPr>
        <w:t>Справочные</w:t>
      </w:r>
      <w:r>
        <w:t></w:t>
      </w:r>
      <w:r>
        <w:rPr>
          <w:rFonts w:hint="eastAsia"/>
        </w:rPr>
        <w:t>материалы</w:t>
      </w:r>
      <w:r>
        <w:t></w:t>
      </w:r>
      <w:r>
        <w:rPr>
          <w:rFonts w:hint="eastAsia"/>
        </w:rPr>
        <w:t>для</w:t>
      </w:r>
      <w:r>
        <w:t></w:t>
      </w:r>
      <w:r>
        <w:rPr>
          <w:rFonts w:hint="eastAsia"/>
        </w:rPr>
        <w:t>оценки</w:t>
      </w:r>
      <w:r>
        <w:t></w:t>
      </w:r>
      <w:r>
        <w:rPr>
          <w:rFonts w:hint="eastAsia"/>
        </w:rPr>
        <w:t>рейтинга</w:t>
      </w:r>
      <w:r>
        <w:t></w:t>
      </w:r>
      <w:r>
        <w:rPr>
          <w:rFonts w:hint="eastAsia"/>
        </w:rPr>
        <w:t>долговых</w:t>
      </w:r>
      <w:r>
        <w:t></w:t>
      </w:r>
      <w:r>
        <w:rPr>
          <w:rFonts w:hint="eastAsia"/>
        </w:rPr>
        <w:t>обязательств</w:t>
      </w:r>
      <w:r>
        <w:t></w:t>
      </w:r>
      <w:r>
        <w:rPr>
          <w:rFonts w:hint="eastAsia"/>
        </w:rPr>
        <w:t>субъектов</w:t>
      </w:r>
      <w:r>
        <w:t></w:t>
      </w:r>
      <w:r>
        <w:rPr>
          <w:rFonts w:hint="eastAsia"/>
        </w:rPr>
        <w:t>РФ</w:t>
      </w:r>
      <w:r>
        <w:t></w:t>
      </w:r>
      <w:r>
        <w:t></w:t>
      </w:r>
      <w:r>
        <w:t></w:t>
      </w:r>
      <w:r>
        <w:t></w:t>
      </w:r>
    </w:p>
    <w:p w:rsidR="00ED647D" w:rsidRDefault="00ED647D" w:rsidP="00ED647D"/>
    <w:p w:rsidR="00ED647D" w:rsidRDefault="00ED647D" w:rsidP="00ED647D">
      <w:r>
        <w:rPr>
          <w:rFonts w:hint="eastAsia"/>
        </w:rPr>
        <w:t>Приложение</w:t>
      </w:r>
      <w:r>
        <w:t></w:t>
      </w:r>
      <w:r>
        <w:t></w:t>
      </w:r>
      <w:r>
        <w:t></w:t>
      </w:r>
      <w:r>
        <w:t></w:t>
      </w:r>
      <w:r>
        <w:rPr>
          <w:rFonts w:hint="eastAsia"/>
        </w:rPr>
        <w:t>Справочные</w:t>
      </w:r>
      <w:r>
        <w:t></w:t>
      </w:r>
      <w:r>
        <w:rPr>
          <w:rFonts w:hint="eastAsia"/>
        </w:rPr>
        <w:t>материалы</w:t>
      </w:r>
      <w:r>
        <w:t></w:t>
      </w:r>
      <w:r>
        <w:rPr>
          <w:rFonts w:hint="eastAsia"/>
        </w:rPr>
        <w:t>для</w:t>
      </w:r>
      <w:r>
        <w:t></w:t>
      </w:r>
      <w:r>
        <w:rPr>
          <w:rFonts w:hint="eastAsia"/>
        </w:rPr>
        <w:t>оценки</w:t>
      </w:r>
      <w:r>
        <w:t></w:t>
      </w:r>
      <w:r>
        <w:rPr>
          <w:rFonts w:hint="eastAsia"/>
        </w:rPr>
        <w:t>скоринга</w:t>
      </w:r>
      <w:r>
        <w:t></w:t>
      </w:r>
      <w:r>
        <w:rPr>
          <w:rFonts w:hint="eastAsia"/>
        </w:rPr>
        <w:t>акций</w:t>
      </w:r>
      <w:r>
        <w:t></w:t>
      </w:r>
      <w:r>
        <w:rPr>
          <w:rFonts w:hint="eastAsia"/>
        </w:rPr>
        <w:t>российских</w:t>
      </w:r>
      <w:r>
        <w:t></w:t>
      </w:r>
      <w:r>
        <w:rPr>
          <w:rFonts w:hint="eastAsia"/>
        </w:rPr>
        <w:t>эмитентов</w:t>
      </w:r>
      <w:r>
        <w:t></w:t>
      </w:r>
      <w:r>
        <w:t></w:t>
      </w:r>
      <w:r>
        <w:t></w:t>
      </w:r>
      <w:r>
        <w:t></w:t>
      </w:r>
    </w:p>
    <w:p w:rsidR="00ED647D" w:rsidRDefault="00ED647D" w:rsidP="00ED647D"/>
    <w:p w:rsidR="00ED647D" w:rsidRDefault="00ED647D" w:rsidP="00ED647D">
      <w:r>
        <w:rPr>
          <w:rFonts w:hint="eastAsia"/>
        </w:rPr>
        <w:lastRenderedPageBreak/>
        <w:t>Приложение</w:t>
      </w:r>
      <w:r>
        <w:t></w:t>
      </w:r>
      <w:r>
        <w:t></w:t>
      </w:r>
      <w:r>
        <w:t></w:t>
      </w:r>
      <w:r>
        <w:t></w:t>
      </w:r>
      <w:r>
        <w:rPr>
          <w:rFonts w:hint="eastAsia"/>
        </w:rPr>
        <w:t>Справочные</w:t>
      </w:r>
      <w:r>
        <w:t></w:t>
      </w:r>
      <w:r>
        <w:rPr>
          <w:rFonts w:hint="eastAsia"/>
        </w:rPr>
        <w:t>материалы</w:t>
      </w:r>
      <w:r>
        <w:t></w:t>
      </w:r>
      <w:r>
        <w:rPr>
          <w:rFonts w:hint="eastAsia"/>
        </w:rPr>
        <w:t>для</w:t>
      </w:r>
      <w:r>
        <w:t></w:t>
      </w:r>
      <w:r>
        <w:rPr>
          <w:rFonts w:hint="eastAsia"/>
        </w:rPr>
        <w:t>оценки</w:t>
      </w:r>
      <w:r>
        <w:t></w:t>
      </w:r>
      <w:r>
        <w:rPr>
          <w:rFonts w:hint="eastAsia"/>
        </w:rPr>
        <w:t>рейтинга</w:t>
      </w:r>
      <w:r>
        <w:t></w:t>
      </w:r>
      <w:r>
        <w:rPr>
          <w:rFonts w:hint="eastAsia"/>
        </w:rPr>
        <w:t>корпоративных</w:t>
      </w:r>
      <w:r>
        <w:t></w:t>
      </w:r>
      <w:r>
        <w:rPr>
          <w:rFonts w:hint="eastAsia"/>
        </w:rPr>
        <w:t>обязательств</w:t>
      </w:r>
      <w:r>
        <w:t></w:t>
      </w:r>
      <w:r>
        <w:rPr>
          <w:rFonts w:hint="eastAsia"/>
        </w:rPr>
        <w:t>российских</w:t>
      </w:r>
      <w:r>
        <w:t></w:t>
      </w:r>
      <w:r>
        <w:rPr>
          <w:rFonts w:hint="eastAsia"/>
        </w:rPr>
        <w:t>эмитентов</w:t>
      </w:r>
      <w:r>
        <w:t></w:t>
      </w:r>
      <w:r>
        <w:t></w:t>
      </w:r>
      <w:r>
        <w:t></w:t>
      </w:r>
      <w:r>
        <w:t></w:t>
      </w:r>
    </w:p>
    <w:p w:rsidR="00ED647D" w:rsidRDefault="00ED647D" w:rsidP="00ED647D"/>
    <w:p w:rsidR="00ED647D" w:rsidRDefault="00ED647D" w:rsidP="00ED647D">
      <w:r>
        <w:rPr>
          <w:rFonts w:hint="eastAsia"/>
        </w:rPr>
        <w:t>Приложение</w:t>
      </w:r>
      <w:r>
        <w:t></w:t>
      </w:r>
      <w:r>
        <w:t></w:t>
      </w:r>
      <w:r>
        <w:t></w:t>
      </w:r>
      <w:r>
        <w:t></w:t>
      </w:r>
      <w:r>
        <w:rPr>
          <w:rFonts w:hint="eastAsia"/>
        </w:rPr>
        <w:t>Подробное</w:t>
      </w:r>
      <w:r>
        <w:t></w:t>
      </w:r>
      <w:r>
        <w:rPr>
          <w:rFonts w:hint="eastAsia"/>
        </w:rPr>
        <w:t>изложение</w:t>
      </w:r>
      <w:r>
        <w:t></w:t>
      </w:r>
      <w:r>
        <w:rPr>
          <w:rFonts w:hint="eastAsia"/>
        </w:rPr>
        <w:t>метода</w:t>
      </w:r>
      <w:r>
        <w:t></w:t>
      </w:r>
      <w:r>
        <w:rPr>
          <w:rFonts w:hint="eastAsia"/>
        </w:rPr>
        <w:t>прогнозирования</w:t>
      </w:r>
      <w:r>
        <w:t></w:t>
      </w:r>
      <w:r>
        <w:rPr>
          <w:rFonts w:hint="eastAsia"/>
        </w:rPr>
        <w:t>фондовых</w:t>
      </w:r>
      <w:r>
        <w:t></w:t>
      </w:r>
      <w:r>
        <w:rPr>
          <w:rFonts w:hint="eastAsia"/>
        </w:rPr>
        <w:t>индексов</w:t>
      </w:r>
      <w:r>
        <w:t></w:t>
      </w:r>
      <w:r>
        <w:rPr>
          <w:rFonts w:hint="eastAsia"/>
        </w:rPr>
        <w:t>на</w:t>
      </w:r>
      <w:r>
        <w:t></w:t>
      </w:r>
      <w:r>
        <w:rPr>
          <w:rFonts w:hint="eastAsia"/>
        </w:rPr>
        <w:t>основе</w:t>
      </w:r>
      <w:r>
        <w:t></w:t>
      </w:r>
      <w:r>
        <w:rPr>
          <w:rFonts w:hint="eastAsia"/>
        </w:rPr>
        <w:t>нечеткой</w:t>
      </w:r>
      <w:r>
        <w:t></w:t>
      </w:r>
      <w:r>
        <w:rPr>
          <w:rFonts w:hint="eastAsia"/>
        </w:rPr>
        <w:t>модели</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Классификация</w:t>
      </w:r>
      <w:r>
        <w:t></w:t>
      </w:r>
      <w:r>
        <w:rPr>
          <w:rFonts w:hint="eastAsia"/>
        </w:rPr>
        <w:t>экономических</w:t>
      </w:r>
      <w:r>
        <w:t></w:t>
      </w:r>
      <w:r>
        <w:rPr>
          <w:rFonts w:hint="eastAsia"/>
        </w:rPr>
        <w:t>регионов</w:t>
      </w:r>
      <w:r>
        <w:t></w:t>
      </w:r>
      <w:r>
        <w:rPr>
          <w:rFonts w:hint="eastAsia"/>
        </w:rPr>
        <w:t>и</w:t>
      </w:r>
      <w:r>
        <w:t></w:t>
      </w:r>
      <w:r>
        <w:rPr>
          <w:rFonts w:hint="eastAsia"/>
        </w:rPr>
        <w:t>индексов</w:t>
      </w:r>
      <w:r>
        <w:t></w:t>
      </w:r>
      <w:r>
        <w:t></w:t>
      </w:r>
      <w:r>
        <w:rPr>
          <w:rFonts w:hint="eastAsia"/>
        </w:rPr>
        <w:t>Обозначения</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для</w:t>
      </w:r>
      <w:r>
        <w:t></w:t>
      </w:r>
      <w:r>
        <w:rPr>
          <w:rFonts w:hint="eastAsia"/>
        </w:rPr>
        <w:t>фазы</w:t>
      </w:r>
      <w:r>
        <w:t></w:t>
      </w:r>
      <w:r>
        <w:t></w:t>
      </w:r>
      <w:r>
        <w:t></w:t>
      </w:r>
      <w:r>
        <w:t></w:t>
      </w:r>
      <w:r>
        <w:rPr>
          <w:rFonts w:hint="eastAsia"/>
        </w:rPr>
        <w:t>старт</w:t>
      </w:r>
      <w:r>
        <w:t></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для</w:t>
      </w:r>
      <w:r>
        <w:t></w:t>
      </w:r>
      <w:r>
        <w:rPr>
          <w:rFonts w:hint="eastAsia"/>
        </w:rPr>
        <w:t>фазы</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для</w:t>
      </w:r>
      <w:r>
        <w:t></w:t>
      </w:r>
      <w:r>
        <w:rPr>
          <w:rFonts w:hint="eastAsia"/>
        </w:rPr>
        <w:t>фазы</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оценки</w:t>
      </w:r>
      <w:r>
        <w:t></w:t>
      </w:r>
      <w:r>
        <w:rPr>
          <w:rFonts w:hint="eastAsia"/>
        </w:rPr>
        <w:t>расчетного</w:t>
      </w:r>
      <w:r>
        <w:t></w:t>
      </w:r>
      <w:r>
        <w:rPr>
          <w:rFonts w:hint="eastAsia"/>
        </w:rPr>
        <w:t>коридора</w:t>
      </w:r>
      <w:r>
        <w:t></w:t>
      </w:r>
      <w:r>
        <w:rPr>
          <w:rFonts w:hint="eastAsia"/>
        </w:rPr>
        <w:t>доходности</w:t>
      </w:r>
      <w:r>
        <w:t></w:t>
      </w:r>
      <w:r>
        <w:rPr>
          <w:rFonts w:hint="eastAsia"/>
        </w:rPr>
        <w:t>по</w:t>
      </w:r>
      <w:r>
        <w:t></w:t>
      </w:r>
      <w:r>
        <w:rPr>
          <w:rFonts w:hint="eastAsia"/>
        </w:rPr>
        <w:t>индексу</w:t>
      </w:r>
      <w:r>
        <w:t></w:t>
      </w:r>
      <w:r>
        <w:rPr>
          <w:rFonts w:hint="eastAsia"/>
        </w:rPr>
        <w:t>облигаций</w:t>
      </w:r>
      <w:r>
        <w:t></w:t>
      </w:r>
      <w:r>
        <w:t></w:t>
      </w:r>
      <w:r>
        <w:rPr>
          <w:rFonts w:hint="eastAsia"/>
        </w:rPr>
        <w:t>фаза</w:t>
      </w:r>
      <w:r>
        <w:t></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оценки</w:t>
      </w:r>
      <w:r>
        <w:t></w:t>
      </w:r>
      <w:r>
        <w:rPr>
          <w:rFonts w:hint="eastAsia"/>
        </w:rPr>
        <w:t>расчетного</w:t>
      </w:r>
      <w:r>
        <w:t></w:t>
      </w:r>
      <w:r>
        <w:rPr>
          <w:rFonts w:hint="eastAsia"/>
        </w:rPr>
        <w:t>коридора</w:t>
      </w:r>
      <w:r>
        <w:t></w:t>
      </w:r>
      <w:r>
        <w:rPr>
          <w:rFonts w:hint="eastAsia"/>
        </w:rPr>
        <w:t>доходности</w:t>
      </w:r>
      <w:r>
        <w:t></w:t>
      </w:r>
      <w:r>
        <w:rPr>
          <w:rFonts w:hint="eastAsia"/>
        </w:rPr>
        <w:t>по</w:t>
      </w:r>
      <w:r>
        <w:t></w:t>
      </w:r>
      <w:r>
        <w:rPr>
          <w:rFonts w:hint="eastAsia"/>
        </w:rPr>
        <w:t>индексу</w:t>
      </w:r>
      <w:r>
        <w:t></w:t>
      </w:r>
      <w:r>
        <w:rPr>
          <w:rFonts w:hint="eastAsia"/>
        </w:rPr>
        <w:t>акций</w:t>
      </w:r>
      <w:r>
        <w:t></w:t>
      </w:r>
      <w:r>
        <w:rPr>
          <w:rFonts w:hint="eastAsia"/>
        </w:rPr>
        <w:t>первого</w:t>
      </w:r>
      <w:r>
        <w:t></w:t>
      </w:r>
      <w:r>
        <w:rPr>
          <w:rFonts w:hint="eastAsia"/>
        </w:rPr>
        <w:t>эшелона</w:t>
      </w:r>
      <w:r>
        <w:t></w:t>
      </w:r>
      <w:r>
        <w:t></w:t>
      </w:r>
      <w:r>
        <w:rPr>
          <w:rFonts w:hint="eastAsia"/>
        </w:rPr>
        <w:t>фаза</w:t>
      </w:r>
      <w:r>
        <w:t></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оценки</w:t>
      </w:r>
      <w:r>
        <w:t></w:t>
      </w:r>
      <w:r>
        <w:rPr>
          <w:rFonts w:hint="eastAsia"/>
        </w:rPr>
        <w:t>расчетного</w:t>
      </w:r>
      <w:r>
        <w:t></w:t>
      </w:r>
      <w:r>
        <w:rPr>
          <w:rFonts w:hint="eastAsia"/>
        </w:rPr>
        <w:t>коридора</w:t>
      </w:r>
      <w:r>
        <w:t></w:t>
      </w:r>
      <w:r>
        <w:rPr>
          <w:rFonts w:hint="eastAsia"/>
        </w:rPr>
        <w:t>доходности</w:t>
      </w:r>
      <w:r>
        <w:t></w:t>
      </w:r>
      <w:r>
        <w:rPr>
          <w:rFonts w:hint="eastAsia"/>
        </w:rPr>
        <w:t>по</w:t>
      </w:r>
      <w:r>
        <w:t></w:t>
      </w:r>
      <w:r>
        <w:rPr>
          <w:rFonts w:hint="eastAsia"/>
        </w:rPr>
        <w:t>индексу</w:t>
      </w:r>
      <w:r>
        <w:t></w:t>
      </w:r>
      <w:r>
        <w:rPr>
          <w:rFonts w:hint="eastAsia"/>
        </w:rPr>
        <w:t>акций</w:t>
      </w:r>
      <w:r>
        <w:t></w:t>
      </w:r>
      <w:r>
        <w:rPr>
          <w:rFonts w:hint="eastAsia"/>
        </w:rPr>
        <w:t>второго</w:t>
      </w:r>
      <w:r>
        <w:t></w:t>
      </w:r>
      <w:r>
        <w:rPr>
          <w:rFonts w:hint="eastAsia"/>
        </w:rPr>
        <w:t>эшелона</w:t>
      </w:r>
      <w:r>
        <w:t></w:t>
      </w:r>
      <w:r>
        <w:t></w:t>
      </w:r>
      <w:r>
        <w:rPr>
          <w:rFonts w:hint="eastAsia"/>
        </w:rPr>
        <w:t>фаза</w:t>
      </w:r>
      <w:r>
        <w:t></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Модели</w:t>
      </w:r>
      <w:r>
        <w:t></w:t>
      </w:r>
      <w:r>
        <w:rPr>
          <w:rFonts w:hint="eastAsia"/>
        </w:rPr>
        <w:t>и</w:t>
      </w:r>
      <w:r>
        <w:t></w:t>
      </w:r>
      <w:r>
        <w:rPr>
          <w:rFonts w:hint="eastAsia"/>
        </w:rPr>
        <w:t>методики</w:t>
      </w:r>
      <w:r>
        <w:t></w:t>
      </w:r>
      <w:r>
        <w:rPr>
          <w:rFonts w:hint="eastAsia"/>
        </w:rPr>
        <w:t>для</w:t>
      </w:r>
      <w:r>
        <w:t></w:t>
      </w:r>
      <w:r>
        <w:rPr>
          <w:rFonts w:hint="eastAsia"/>
        </w:rPr>
        <w:t>фазы</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rPr>
          <w:rFonts w:hint="eastAsia"/>
        </w:rPr>
        <w:t>Модели</w:t>
      </w:r>
      <w:r>
        <w:t></w:t>
      </w:r>
      <w:r>
        <w:rPr>
          <w:rFonts w:hint="eastAsia"/>
        </w:rPr>
        <w:t>и</w:t>
      </w:r>
      <w:r>
        <w:t></w:t>
      </w:r>
      <w:r>
        <w:rPr>
          <w:rFonts w:hint="eastAsia"/>
        </w:rPr>
        <w:t>методики</w:t>
      </w:r>
      <w:r>
        <w:t></w:t>
      </w:r>
      <w:r>
        <w:rPr>
          <w:rFonts w:hint="eastAsia"/>
        </w:rPr>
        <w:t>для</w:t>
      </w:r>
      <w:r>
        <w:t></w:t>
      </w:r>
      <w:r>
        <w:rPr>
          <w:rFonts w:hint="eastAsia"/>
        </w:rPr>
        <w:t>фазы</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для</w:t>
      </w:r>
      <w:r>
        <w:t></w:t>
      </w:r>
      <w:r>
        <w:rPr>
          <w:rFonts w:hint="eastAsia"/>
        </w:rPr>
        <w:t>фазы</w:t>
      </w:r>
      <w:r>
        <w:t></w:t>
      </w:r>
      <w:r>
        <w:t></w:t>
      </w:r>
      <w:r>
        <w:t></w:t>
      </w:r>
      <w:r>
        <w:t></w:t>
      </w:r>
      <w:r>
        <w:t></w:t>
      </w:r>
      <w:r>
        <w:t></w:t>
      </w:r>
    </w:p>
    <w:p w:rsidR="00ED647D" w:rsidRDefault="00ED647D" w:rsidP="00ED647D"/>
    <w:p w:rsidR="00ED647D" w:rsidRDefault="00ED647D" w:rsidP="00ED647D">
      <w:r>
        <w:rPr>
          <w:rFonts w:hint="eastAsia"/>
        </w:rPr>
        <w:lastRenderedPageBreak/>
        <w:t>П</w:t>
      </w:r>
      <w:r>
        <w:t></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для</w:t>
      </w:r>
      <w:r>
        <w:t></w:t>
      </w:r>
      <w:r>
        <w:rPr>
          <w:rFonts w:hint="eastAsia"/>
        </w:rPr>
        <w:t>фазы</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для</w:t>
      </w:r>
      <w:r>
        <w:t></w:t>
      </w:r>
      <w:r>
        <w:rPr>
          <w:rFonts w:hint="eastAsia"/>
        </w:rPr>
        <w:t>фазы</w:t>
      </w:r>
      <w:r>
        <w:t></w:t>
      </w:r>
      <w:r>
        <w:t></w:t>
      </w:r>
      <w:r>
        <w:t></w:t>
      </w:r>
      <w:r>
        <w:t></w:t>
      </w:r>
      <w:r>
        <w:t></w:t>
      </w:r>
      <w:r>
        <w:t></w:t>
      </w:r>
    </w:p>
    <w:p w:rsidR="00ED647D" w:rsidRDefault="00ED647D" w:rsidP="00ED647D"/>
    <w:p w:rsidR="00ED647D" w:rsidRDefault="00ED647D" w:rsidP="00ED647D">
      <w:r>
        <w:rPr>
          <w:rFonts w:hint="eastAsia"/>
        </w:rPr>
        <w:t>П</w:t>
      </w:r>
      <w:r>
        <w:t></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для</w:t>
      </w:r>
      <w:r>
        <w:t></w:t>
      </w:r>
      <w:r>
        <w:rPr>
          <w:rFonts w:hint="eastAsia"/>
        </w:rPr>
        <w:t>фазы</w:t>
      </w:r>
      <w:r>
        <w:t></w:t>
      </w:r>
      <w:r>
        <w:t></w:t>
      </w:r>
      <w:r>
        <w:t></w:t>
      </w:r>
      <w:r>
        <w:t></w:t>
      </w:r>
      <w:r>
        <w:t></w:t>
      </w:r>
      <w:r>
        <w:t></w:t>
      </w:r>
      <w:r>
        <w:t></w:t>
      </w:r>
    </w:p>
    <w:p w:rsidR="00ED647D" w:rsidRDefault="00ED647D" w:rsidP="00ED647D"/>
    <w:p w:rsidR="00ED647D" w:rsidRPr="00ED647D" w:rsidRDefault="00ED647D" w:rsidP="00ED647D">
      <w:r>
        <w:rPr>
          <w:rFonts w:hint="eastAsia"/>
        </w:rPr>
        <w:t>П</w:t>
      </w:r>
      <w:r>
        <w:t></w:t>
      </w:r>
      <w:r>
        <w:t></w:t>
      </w:r>
      <w:r>
        <w:t></w:t>
      </w:r>
      <w:r>
        <w:t></w:t>
      </w:r>
      <w:r>
        <w:t></w:t>
      </w:r>
      <w:r>
        <w:t></w:t>
      </w:r>
      <w:r>
        <w:rPr>
          <w:rFonts w:hint="eastAsia"/>
        </w:rPr>
        <w:t>Модель</w:t>
      </w:r>
      <w:r>
        <w:t></w:t>
      </w:r>
      <w:r>
        <w:rPr>
          <w:rFonts w:hint="eastAsia"/>
        </w:rPr>
        <w:t>и</w:t>
      </w:r>
      <w:r>
        <w:t></w:t>
      </w:r>
      <w:r>
        <w:rPr>
          <w:rFonts w:hint="eastAsia"/>
        </w:rPr>
        <w:t>методика</w:t>
      </w:r>
      <w:r>
        <w:t></w:t>
      </w:r>
      <w:r>
        <w:rPr>
          <w:rFonts w:hint="eastAsia"/>
        </w:rPr>
        <w:t>для</w:t>
      </w:r>
      <w:r>
        <w:t></w:t>
      </w:r>
      <w:r>
        <w:rPr>
          <w:rFonts w:hint="eastAsia"/>
        </w:rPr>
        <w:t>фазы</w:t>
      </w:r>
      <w:r>
        <w:t></w:t>
      </w:r>
      <w:r>
        <w:t></w:t>
      </w:r>
      <w:r>
        <w:t></w:t>
      </w:r>
      <w:r>
        <w:t></w:t>
      </w:r>
      <w:r>
        <w:t></w:t>
      </w:r>
      <w:r>
        <w:t></w:t>
      </w:r>
      <w:r>
        <w:t></w:t>
      </w:r>
      <w:bookmarkEnd w:id="0"/>
    </w:p>
    <w:sectPr w:rsidR="00ED647D" w:rsidRPr="00ED647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0E9" w:rsidRDefault="00A070E9">
      <w:pPr>
        <w:spacing w:after="0" w:line="240" w:lineRule="auto"/>
      </w:pPr>
      <w:r>
        <w:separator/>
      </w:r>
    </w:p>
  </w:endnote>
  <w:endnote w:type="continuationSeparator" w:id="0">
    <w:p w:rsidR="00A070E9" w:rsidRDefault="00A0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0E9" w:rsidRDefault="00A070E9"/>
    <w:p w:rsidR="00A070E9" w:rsidRDefault="00A070E9"/>
    <w:p w:rsidR="00A070E9" w:rsidRDefault="00A070E9"/>
    <w:p w:rsidR="00A070E9" w:rsidRDefault="00A070E9"/>
    <w:p w:rsidR="00A070E9" w:rsidRDefault="00A070E9"/>
    <w:p w:rsidR="00A070E9" w:rsidRDefault="00A070E9"/>
    <w:p w:rsidR="00A070E9" w:rsidRDefault="00A070E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E9" w:rsidRDefault="00A07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070E9" w:rsidRDefault="00A07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070E9" w:rsidRDefault="00A070E9"/>
    <w:p w:rsidR="00A070E9" w:rsidRDefault="00A070E9"/>
    <w:p w:rsidR="00A070E9" w:rsidRDefault="00A070E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E9" w:rsidRDefault="00A070E9"/>
                          <w:p w:rsidR="00A070E9" w:rsidRDefault="00A070E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070E9" w:rsidRDefault="00A070E9"/>
                    <w:p w:rsidR="00A070E9" w:rsidRDefault="00A070E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070E9" w:rsidRDefault="00A070E9"/>
    <w:p w:rsidR="00A070E9" w:rsidRDefault="00A070E9">
      <w:pPr>
        <w:rPr>
          <w:sz w:val="2"/>
          <w:szCs w:val="2"/>
        </w:rPr>
      </w:pPr>
    </w:p>
    <w:p w:rsidR="00A070E9" w:rsidRDefault="00A070E9"/>
    <w:p w:rsidR="00A070E9" w:rsidRDefault="00A070E9">
      <w:pPr>
        <w:spacing w:after="0" w:line="240" w:lineRule="auto"/>
      </w:pPr>
    </w:p>
  </w:footnote>
  <w:footnote w:type="continuationSeparator" w:id="0">
    <w:p w:rsidR="00A070E9" w:rsidRDefault="00A07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0E9"/>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4CD50-8BAE-410A-B0F6-25297A6E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20032</TotalTime>
  <Pages>10</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1286</cp:revision>
  <cp:lastPrinted>2009-02-06T05:36:00Z</cp:lastPrinted>
  <dcterms:created xsi:type="dcterms:W3CDTF">2023-09-07T12:38:00Z</dcterms:created>
  <dcterms:modified xsi:type="dcterms:W3CDTF">2023-11-28T14:44:00Z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