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DC0C4"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Разов, Александр Игоревич.</w:t>
      </w:r>
      <w:r w:rsidRPr="00A01117">
        <w:rPr>
          <w:rFonts w:ascii="TimesNewRomanPSMT" w:eastAsia="Times New Roman" w:hAnsi="TimesNewRomanPSMT" w:cs="Times New Roman"/>
          <w:b/>
          <w:bCs/>
          <w:color w:val="000000"/>
          <w:kern w:val="0"/>
          <w:sz w:val="26"/>
          <w:szCs w:val="26"/>
          <w:lang w:eastAsia="ru-RU"/>
        </w:rPr>
        <w:br/>
        <w:t>Механика материалов с эффектом памяти формы : Теоретические и прикладные исследования : диссертация ... доктора технических наук : 01.02.04. - Санкт-Петербург, 2000. - 359 с. : ил.больше</w:t>
      </w:r>
    </w:p>
    <w:p w14:paraId="1578EACF"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hyperlink r:id="rId8" w:history="1">
        <w:r w:rsidRPr="00A01117">
          <w:rPr>
            <w:rStyle w:val="a8"/>
            <w:rFonts w:ascii="TimesNewRomanPSMT" w:eastAsia="Times New Roman" w:hAnsi="TimesNewRomanPSMT" w:cs="Times New Roman"/>
            <w:b/>
            <w:bCs/>
            <w:kern w:val="0"/>
            <w:sz w:val="26"/>
            <w:szCs w:val="26"/>
            <w:lang w:eastAsia="ru-RU"/>
          </w:rPr>
          <w:t>Цитаты из текста:</w:t>
        </w:r>
      </w:hyperlink>
    </w:p>
    <w:p w14:paraId="5AD4C53D" w14:textId="77777777" w:rsidR="00A01117" w:rsidRPr="00A01117" w:rsidRDefault="00A01117" w:rsidP="0070438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стр. 1</w:t>
      </w:r>
    </w:p>
    <w:p w14:paraId="2F9F9E49"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степень Д О К ! ' ^г&gt;; 'начальник лашавлекия БАК Р с р ^ ^ з о в МЕХАНИКА МАТЕРИАЛОВ С ЭФФЕКТОМ ПАМЯТИ ФОРМЫ (ТЕОРЕТИЧЕСКИЕ И ПРИКЛАДНЫЕ ИССЛЕДОВАНИЯ) 0Г02.04. - механика деформируемого твердого тела ДИССЕРТАЦИЯ на соискание ученой степени доктора технических наук Санкт-Петербург 2000 СОДЕРЖАНИЕ Стр.</w:t>
      </w:r>
    </w:p>
    <w:p w14:paraId="19882A4B" w14:textId="77777777" w:rsidR="00A01117" w:rsidRPr="00A01117" w:rsidRDefault="00A01117" w:rsidP="0070438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стр. 21</w:t>
      </w:r>
    </w:p>
    <w:p w14:paraId="17CB3592"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поведения, отсутствием стандартов и методов контроля свойств, во многих случаях отсутствием методов прогнозирования жизнеспособности этих о материалов в конструкциях. Что же свойствах материалов с эффектом было известно формы? к началу работ памяти Рассмотрим свойства материалов с эффектом памяти формы более подробно. Пластичность превращения. Эффектом пластичности превращения (ЭПП), называют процесс накопления деформации,...</w:t>
      </w:r>
    </w:p>
    <w:p w14:paraId="69D2EFF6" w14:textId="77777777" w:rsidR="00A01117" w:rsidRPr="00A01117" w:rsidRDefault="00A01117" w:rsidP="0070438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стр. 203</w:t>
      </w:r>
    </w:p>
    <w:p w14:paraId="5C4CACF9"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обсуждается в следующих параграфах. 4,1. Методика определения функционально-механических свойств материалов с эффектом памяти формы на кольцевых образцах Под функционально-механическими свойствами материалов с эффектом памяти формы понимают: 203 • параметры восстановления формы при нагревании в зависимости</w:t>
      </w:r>
    </w:p>
    <w:p w14:paraId="0494A8EC" w14:textId="77777777" w:rsidR="00A01117" w:rsidRPr="00A01117" w:rsidRDefault="00A01117" w:rsidP="00704387">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56211EC1"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Оглавление диссертациидоктор технических наук Разов, Александр Игоревич</w:t>
      </w:r>
    </w:p>
    <w:p w14:paraId="4FA5B4B8"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Введение</w:t>
      </w:r>
    </w:p>
    <w:p w14:paraId="2312D22F"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Глава. 1. Механика материалов с эффектом памяти формы</w:t>
      </w:r>
    </w:p>
    <w:p w14:paraId="241618A9"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1.1. Основные уравнения</w:t>
      </w:r>
    </w:p>
    <w:p w14:paraId="7EBCDF16"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1.2. Расчет генерации и релаксации напряжений</w:t>
      </w:r>
    </w:p>
    <w:p w14:paraId="2EC74B13"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1.3. Анализ поведения материала с эффектом памяти формы при переменной температуре</w:t>
      </w:r>
    </w:p>
    <w:p w14:paraId="2E97E9F3"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1.4. Расчет температурных напряжений в пластине из материала с эффектом памяти формы</w:t>
      </w:r>
    </w:p>
    <w:p w14:paraId="14F6E526"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1.5. Расчет термомеханических соединений</w:t>
      </w:r>
    </w:p>
    <w:p w14:paraId="5EC19C6C"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1.5.1. Расчет многослойных термомеханических соединений</w:t>
      </w:r>
    </w:p>
    <w:p w14:paraId="449ACF39"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lastRenderedPageBreak/>
        <w:t>1.5.2. Расчет термомеханических соединений с муфтой двухстороннего действия</w:t>
      </w:r>
    </w:p>
    <w:p w14:paraId="020C9E72"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1.6. Моделирование раздачи муфты термомеханического соединения методами структурно-аналитической теории</w:t>
      </w:r>
    </w:p>
    <w:p w14:paraId="39271BA2"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Глава.2. Сплавы с эффектом памяти формы как преобразователи тепловой энергии в механическую работу</w:t>
      </w:r>
    </w:p>
    <w:p w14:paraId="2C5BF3BE"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2.1. Исследование функционально-механических характеристик мартенситного двигателя с двумя взаимодействующими элементами</w:t>
      </w:r>
    </w:p>
    <w:p w14:paraId="5EA27AFE"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2.1.1. Методика эксперимента</w:t>
      </w:r>
    </w:p>
    <w:p w14:paraId="1A553A3E"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2.1.2. Исследование деформационно-силовых характеристик мартенситного двигателя</w:t>
      </w:r>
    </w:p>
    <w:p w14:paraId="52A81970"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2.1.3. Работоспособность мартенситного двигателя</w:t>
      </w:r>
    </w:p>
    <w:p w14:paraId="15E4D161"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2.2. Оптимизация работоспособности цикла действия двух антифазно взаимодействующих элементов</w:t>
      </w:r>
    </w:p>
    <w:p w14:paraId="06413B1A"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2.3. Моделирование циклов действия мартенситных двигателей</w:t>
      </w:r>
    </w:p>
    <w:p w14:paraId="0F850527"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Глава.3. Стабильность функционально-механических свойств сплавов с эффектом памяти формы по отношению к факторам времени и сложным термомеханическим воздействиям</w:t>
      </w:r>
    </w:p>
    <w:p w14:paraId="7D235F30"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3.1. Влияние фактора времени на функционально-механические свойства материалов с эффектом памяти формы</w:t>
      </w:r>
    </w:p>
    <w:p w14:paraId="5107B337"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3.2. Влияние динамического деформирования на функциональные свойства никелида титана</w:t>
      </w:r>
    </w:p>
    <w:p w14:paraId="2F732BB5"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3.3. Деформация ориентированного превращения при релаксации реактивных напряжений</w:t>
      </w:r>
    </w:p>
    <w:p w14:paraId="706099B7"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3.4. Стабильность обратимой памяти формы аустенитного типа в никелиде титана при термоциклировании через полный и неполный интервалы превращений</w:t>
      </w:r>
    </w:p>
    <w:p w14:paraId="44F5EEF3"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3.5. Задержка обратимого формоизменения в никелиде титана после незавершенного цикла превращения</w:t>
      </w:r>
    </w:p>
    <w:p w14:paraId="29DCC8A7"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Глава.4. Контроль и прогнозирование функционально-механических свойств сплавов и термомеханических соединений</w:t>
      </w:r>
    </w:p>
    <w:p w14:paraId="160A897C"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4.1. Методика определения функционально-механических свойств материалов с эффектом памяти формы на кольцевых образцах</w:t>
      </w:r>
    </w:p>
    <w:p w14:paraId="2D491338"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4.2. Определение функционально-механических свойств полуфабрикатов из сплава ТН-1К</w:t>
      </w:r>
    </w:p>
    <w:p w14:paraId="67731585"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4.3. Сравнение функционально-механических свойств двух типов полуфабрикатов из сплава ТН-1К</w:t>
      </w:r>
    </w:p>
    <w:p w14:paraId="450D88C6"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 xml:space="preserve">4.4. Исследование функционально-механических свойств полуфабрикатов - </w:t>
      </w:r>
      <w:r w:rsidRPr="00A01117">
        <w:rPr>
          <w:rFonts w:ascii="TimesNewRomanPSMT" w:eastAsia="Times New Roman" w:hAnsi="TimesNewRomanPSMT" w:cs="Times New Roman"/>
          <w:b/>
          <w:bCs/>
          <w:color w:val="000000"/>
          <w:kern w:val="0"/>
          <w:sz w:val="26"/>
          <w:szCs w:val="26"/>
          <w:lang w:eastAsia="ru-RU"/>
        </w:rPr>
        <w:lastRenderedPageBreak/>
        <w:t>труб, изготовленных методом металлургии гранул</w:t>
      </w:r>
    </w:p>
    <w:p w14:paraId="3344FEA1"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4.5. Экспресс-метод определения напряжений в натурных узлах термомеханических соединений (методы неразрушающего контроля)</w:t>
      </w:r>
    </w:p>
    <w:p w14:paraId="78E93323"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4.6. Прогнозирование длительной работоспособности термомеханических соединений</w:t>
      </w:r>
    </w:p>
    <w:p w14:paraId="255BBEF3"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4.6.1. Методика исследования длительной работоспособности ТМС</w:t>
      </w:r>
    </w:p>
    <w:p w14:paraId="4BB94638"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4.6.2. Методика испытания термомеханических узлов электросоединителя</w:t>
      </w:r>
    </w:p>
    <w:p w14:paraId="1DC7B94C"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4.7. Результаты исследования длительной работоспособности узлов ТМС электросоединителя</w:t>
      </w:r>
    </w:p>
    <w:p w14:paraId="121C621E"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Глава.5. Примеры использования материалов с эффектом памяти формы в инженерных конструкциях</w:t>
      </w:r>
    </w:p>
    <w:p w14:paraId="65ECD3A4"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5.1. Разъемные термомеханические соединения труб</w:t>
      </w:r>
    </w:p>
    <w:p w14:paraId="49802401"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5.2. Применение материалов с эффектом памяти формы в космической технике. Проект «Софора»</w:t>
      </w:r>
    </w:p>
    <w:p w14:paraId="53F203A4"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5.3. Применение материалов с эффектом памяти формы в космической технике. Проект «Рапана»</w:t>
      </w:r>
    </w:p>
    <w:p w14:paraId="06829D26"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5.4. Привод створок термостатируемого контейнера</w:t>
      </w:r>
    </w:p>
    <w:p w14:paraId="5BD363DD"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5.5. Устройства удержания и расчековки</w:t>
      </w:r>
    </w:p>
    <w:p w14:paraId="57AB03CE"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5.5.1. Устройство расчековки для проекта «Рапана»</w:t>
      </w:r>
    </w:p>
    <w:p w14:paraId="56BDCC9A"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5.5.2. Устройство удержания и расчековки с тарельчатым рабочим элементом из никелида титана</w:t>
      </w:r>
    </w:p>
    <w:p w14:paraId="4A5F16D2"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5.5.3. Устройство расчековки с проволочным приводом</w:t>
      </w:r>
    </w:p>
    <w:p w14:paraId="3CFB5F30"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5.6. Термомеханические соединения в буровом оборудовании</w:t>
      </w:r>
    </w:p>
    <w:p w14:paraId="127F99AB" w14:textId="77777777" w:rsidR="00A01117" w:rsidRPr="00A01117" w:rsidRDefault="00A01117" w:rsidP="00A01117">
      <w:pPr>
        <w:rPr>
          <w:rFonts w:ascii="TimesNewRomanPSMT" w:eastAsia="Times New Roman" w:hAnsi="TimesNewRomanPSMT" w:cs="Times New Roman"/>
          <w:b/>
          <w:bCs/>
          <w:color w:val="000000"/>
          <w:kern w:val="0"/>
          <w:sz w:val="26"/>
          <w:szCs w:val="26"/>
          <w:lang w:eastAsia="ru-RU"/>
        </w:rPr>
      </w:pPr>
      <w:r w:rsidRPr="00A01117">
        <w:rPr>
          <w:rFonts w:ascii="TimesNewRomanPSMT" w:eastAsia="Times New Roman" w:hAnsi="TimesNewRomanPSMT" w:cs="Times New Roman"/>
          <w:b/>
          <w:bCs/>
          <w:color w:val="000000"/>
          <w:kern w:val="0"/>
          <w:sz w:val="26"/>
          <w:szCs w:val="26"/>
          <w:lang w:eastAsia="ru-RU"/>
        </w:rPr>
        <w:t>5.7. Общие принципы применения материалов с эффектом памяти формы</w:t>
      </w:r>
    </w:p>
    <w:p w14:paraId="4CCADE6E" w14:textId="70FF8550" w:rsidR="004F7911" w:rsidRPr="00A01117" w:rsidRDefault="004F7911" w:rsidP="00A01117"/>
    <w:sectPr w:rsidR="004F7911" w:rsidRPr="00A0111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4FB55" w14:textId="77777777" w:rsidR="00704387" w:rsidRDefault="00704387">
      <w:pPr>
        <w:spacing w:after="0" w:line="240" w:lineRule="auto"/>
      </w:pPr>
      <w:r>
        <w:separator/>
      </w:r>
    </w:p>
  </w:endnote>
  <w:endnote w:type="continuationSeparator" w:id="0">
    <w:p w14:paraId="78284001" w14:textId="77777777" w:rsidR="00704387" w:rsidRDefault="007043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4A918" w14:textId="77777777" w:rsidR="00704387" w:rsidRDefault="00704387"/>
    <w:p w14:paraId="2C07AC1A" w14:textId="77777777" w:rsidR="00704387" w:rsidRDefault="00704387"/>
    <w:p w14:paraId="3D6225A1" w14:textId="77777777" w:rsidR="00704387" w:rsidRDefault="00704387"/>
    <w:p w14:paraId="794A7690" w14:textId="77777777" w:rsidR="00704387" w:rsidRDefault="00704387"/>
    <w:p w14:paraId="38B373CA" w14:textId="77777777" w:rsidR="00704387" w:rsidRDefault="00704387"/>
    <w:p w14:paraId="576DE16D" w14:textId="77777777" w:rsidR="00704387" w:rsidRDefault="00704387"/>
    <w:p w14:paraId="2D6DF2A8" w14:textId="77777777" w:rsidR="00704387" w:rsidRDefault="007043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55671A" wp14:editId="24614A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3265" w14:textId="77777777" w:rsidR="00704387" w:rsidRDefault="007043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5567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2783265" w14:textId="77777777" w:rsidR="00704387" w:rsidRDefault="007043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02EB9F" w14:textId="77777777" w:rsidR="00704387" w:rsidRDefault="00704387"/>
    <w:p w14:paraId="011635BE" w14:textId="77777777" w:rsidR="00704387" w:rsidRDefault="00704387"/>
    <w:p w14:paraId="4C185A9E" w14:textId="77777777" w:rsidR="00704387" w:rsidRDefault="007043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6B6CF8" wp14:editId="0B40448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2CB38" w14:textId="77777777" w:rsidR="00704387" w:rsidRDefault="00704387"/>
                          <w:p w14:paraId="5F9B1D2D" w14:textId="77777777" w:rsidR="00704387" w:rsidRDefault="007043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6B6CF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E2CB38" w14:textId="77777777" w:rsidR="00704387" w:rsidRDefault="00704387"/>
                    <w:p w14:paraId="5F9B1D2D" w14:textId="77777777" w:rsidR="00704387" w:rsidRDefault="007043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5939C3" w14:textId="77777777" w:rsidR="00704387" w:rsidRDefault="00704387"/>
    <w:p w14:paraId="4309D564" w14:textId="77777777" w:rsidR="00704387" w:rsidRDefault="00704387">
      <w:pPr>
        <w:rPr>
          <w:sz w:val="2"/>
          <w:szCs w:val="2"/>
        </w:rPr>
      </w:pPr>
    </w:p>
    <w:p w14:paraId="6B4C3837" w14:textId="77777777" w:rsidR="00704387" w:rsidRDefault="00704387"/>
    <w:p w14:paraId="66157C7B" w14:textId="77777777" w:rsidR="00704387" w:rsidRDefault="00704387">
      <w:pPr>
        <w:spacing w:after="0" w:line="240" w:lineRule="auto"/>
      </w:pPr>
    </w:p>
  </w:footnote>
  <w:footnote w:type="continuationSeparator" w:id="0">
    <w:p w14:paraId="3F926DDB" w14:textId="77777777" w:rsidR="00704387" w:rsidRDefault="007043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4CCF6FAB"/>
    <w:multiLevelType w:val="multilevel"/>
    <w:tmpl w:val="9B90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87"/>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180143</TotalTime>
  <Pages>3</Pages>
  <Words>726</Words>
  <Characters>4139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4856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5927</cp:revision>
  <cp:lastPrinted>2009-02-06T05:36:00Z</cp:lastPrinted>
  <dcterms:created xsi:type="dcterms:W3CDTF">2024-01-07T13:43:00Z</dcterms:created>
  <dcterms:modified xsi:type="dcterms:W3CDTF">2025-10-09T18:34:00Z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