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82FE7" w:rsidRDefault="00A82FE7" w:rsidP="00A82FE7">
      <w:r w:rsidRPr="00A82FE7">
        <w:rPr>
          <w:rFonts w:ascii="Times New Roman" w:eastAsia="Arial Narrow" w:hAnsi="Times New Roman" w:cs="Times New Roman"/>
          <w:b/>
          <w:bCs/>
          <w:color w:val="000000"/>
          <w:kern w:val="0"/>
          <w:sz w:val="24"/>
          <w:lang w:val="uk-UA" w:eastAsia="uk-UA" w:bidi="uk-UA"/>
        </w:rPr>
        <w:t>Климків Роксолана Ігорівна</w:t>
      </w:r>
      <w:r w:rsidRPr="00A82FE7">
        <w:rPr>
          <w:rFonts w:ascii="Times New Roman" w:eastAsia="Arial Narrow" w:hAnsi="Times New Roman" w:cs="Times New Roman"/>
          <w:color w:val="000000"/>
          <w:kern w:val="0"/>
          <w:sz w:val="24"/>
          <w:lang w:val="uk-UA" w:eastAsia="uk-UA" w:bidi="uk-UA"/>
        </w:rPr>
        <w:t xml:space="preserve">, викладач кафедри соціально- гуманітарних дисциплін ВНКЗ ЛОР «Львівський інститут медсе- стринства та лабораторії медицини імені </w:t>
      </w:r>
      <w:r w:rsidRPr="00A82FE7">
        <w:rPr>
          <w:rFonts w:ascii="Times New Roman" w:eastAsia="Arial Narrow" w:hAnsi="Times New Roman" w:cs="Times New Roman"/>
          <w:color w:val="000000"/>
          <w:kern w:val="0"/>
          <w:sz w:val="24"/>
          <w:lang w:val="uk-UA" w:eastAsia="ru-RU" w:bidi="ru-RU"/>
        </w:rPr>
        <w:t xml:space="preserve">Андрея </w:t>
      </w:r>
      <w:r w:rsidRPr="00A82FE7">
        <w:rPr>
          <w:rFonts w:ascii="Times New Roman" w:eastAsia="Arial Narrow" w:hAnsi="Times New Roman" w:cs="Times New Roman"/>
          <w:color w:val="000000"/>
          <w:kern w:val="0"/>
          <w:sz w:val="24"/>
          <w:lang w:val="uk-UA" w:eastAsia="uk-UA" w:bidi="uk-UA"/>
        </w:rPr>
        <w:t>Крупинського»: «Психологічні особливості розвитку просоціальних взаємин в осіб, які відбувають покарання з випробувальним терміном» (19.00.05 - соціальна психологія; психологія соціальної робо</w:t>
      </w:r>
      <w:r w:rsidRPr="00A82FE7">
        <w:rPr>
          <w:rFonts w:ascii="Times New Roman" w:eastAsia="Arial Narrow" w:hAnsi="Times New Roman" w:cs="Times New Roman"/>
          <w:color w:val="000000"/>
          <w:kern w:val="0"/>
          <w:sz w:val="24"/>
          <w:lang w:val="uk-UA" w:eastAsia="uk-UA" w:bidi="uk-UA"/>
        </w:rPr>
        <w:softHyphen/>
        <w:t xml:space="preserve">ти»). Спецрада </w:t>
      </w:r>
      <w:r w:rsidRPr="00A82FE7">
        <w:rPr>
          <w:rFonts w:ascii="Times New Roman" w:eastAsia="Arial Narrow" w:hAnsi="Times New Roman" w:cs="Times New Roman"/>
          <w:color w:val="000000"/>
          <w:kern w:val="0"/>
          <w:sz w:val="24"/>
          <w:lang w:eastAsia="ru-RU" w:bidi="ru-RU"/>
        </w:rPr>
        <w:t xml:space="preserve">К </w:t>
      </w:r>
      <w:r w:rsidRPr="00A82FE7">
        <w:rPr>
          <w:rFonts w:ascii="Times New Roman" w:eastAsia="Arial Narrow" w:hAnsi="Times New Roman" w:cs="Times New Roman"/>
          <w:color w:val="000000"/>
          <w:kern w:val="0"/>
          <w:sz w:val="24"/>
          <w:lang w:val="uk-UA" w:eastAsia="uk-UA" w:bidi="uk-UA"/>
        </w:rPr>
        <w:t>20.051.04 у ДВНЗ «Прикарпатський національ</w:t>
      </w:r>
      <w:r w:rsidRPr="00A82FE7">
        <w:rPr>
          <w:rFonts w:ascii="Times New Roman" w:eastAsia="Arial Narrow" w:hAnsi="Times New Roman" w:cs="Times New Roman"/>
          <w:color w:val="000000"/>
          <w:kern w:val="0"/>
          <w:sz w:val="24"/>
          <w:lang w:val="uk-UA" w:eastAsia="uk-UA" w:bidi="uk-UA"/>
        </w:rPr>
        <w:softHyphen/>
        <w:t>ний університет імені Василя Стефаника»</w:t>
      </w:r>
    </w:p>
    <w:sectPr w:rsidR="00047DE3" w:rsidRPr="00A82FE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AAECD-742A-497B-A745-EF3874BA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2020-05-07T08:13:00Z</dcterms:created>
  <dcterms:modified xsi:type="dcterms:W3CDTF">2020-05-10T19:43:00Z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