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3651D" w:rsidRDefault="0063651D" w:rsidP="0063651D">
      <w:r w:rsidRPr="0063651D">
        <w:rPr>
          <w:rFonts w:ascii="Times New Roman" w:eastAsia="Arial Narrow" w:hAnsi="Times New Roman" w:cs="Times New Roman"/>
          <w:b/>
          <w:bCs/>
          <w:color w:val="000000"/>
          <w:kern w:val="0"/>
          <w:sz w:val="24"/>
          <w:lang w:val="uk-UA" w:eastAsia="uk-UA" w:bidi="uk-UA"/>
        </w:rPr>
        <w:t>Новаківський Ігор Іванович</w:t>
      </w:r>
      <w:r w:rsidRPr="0063651D">
        <w:rPr>
          <w:rFonts w:ascii="Times New Roman" w:hAnsi="Times New Roman" w:cs="Times New Roman"/>
          <w:color w:val="000000"/>
          <w:kern w:val="0"/>
          <w:sz w:val="24"/>
          <w:szCs w:val="24"/>
          <w:lang w:val="uk-UA" w:eastAsia="uk-UA" w:bidi="uk-UA"/>
        </w:rPr>
        <w:t>, доцент кафедри менеджменту організацій Національного університету «Львівська політехніка»: «Система управління підприємства в інформаційному суспіль</w:t>
      </w:r>
      <w:r w:rsidRPr="0063651D">
        <w:rPr>
          <w:rFonts w:ascii="Times New Roman" w:hAnsi="Times New Roman" w:cs="Times New Roman"/>
          <w:color w:val="000000"/>
          <w:kern w:val="0"/>
          <w:sz w:val="24"/>
          <w:szCs w:val="24"/>
          <w:lang w:val="uk-UA" w:eastAsia="uk-UA" w:bidi="uk-UA"/>
        </w:rPr>
        <w:softHyphen/>
        <w:t>стві» (08.00.04 - економіка та управління підприємствами - за ви</w:t>
      </w:r>
      <w:r w:rsidRPr="0063651D">
        <w:rPr>
          <w:rFonts w:ascii="Times New Roman" w:hAnsi="Times New Roman" w:cs="Times New Roman"/>
          <w:color w:val="000000"/>
          <w:kern w:val="0"/>
          <w:sz w:val="24"/>
          <w:szCs w:val="24"/>
          <w:lang w:val="uk-UA" w:eastAsia="uk-UA" w:bidi="uk-UA"/>
        </w:rPr>
        <w:softHyphen/>
        <w:t>дами економічної діяльності). Спецрада Д 35.052.03 у Національ</w:t>
      </w:r>
      <w:r w:rsidRPr="0063651D">
        <w:rPr>
          <w:rFonts w:ascii="Times New Roman" w:hAnsi="Times New Roman" w:cs="Times New Roman"/>
          <w:color w:val="000000"/>
          <w:kern w:val="0"/>
          <w:sz w:val="24"/>
          <w:szCs w:val="24"/>
          <w:lang w:val="uk-UA" w:eastAsia="uk-UA" w:bidi="uk-UA"/>
        </w:rPr>
        <w:softHyphen/>
        <w:t>ному університеті «Львівська політехніка»</w:t>
      </w:r>
    </w:p>
    <w:sectPr w:rsidR="00047DE3" w:rsidRPr="0063651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7E398-CE39-499A-ADDD-0EA0E4E7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2020-05-01T08:32:00Z</dcterms:created>
  <dcterms:modified xsi:type="dcterms:W3CDTF">2020-05-02T09:27:00Z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