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A12C8D" w:rsidRDefault="00A12C8D" w:rsidP="00A12C8D">
      <w:r w:rsidRPr="002A6EEE">
        <w:rPr>
          <w:rFonts w:ascii="Times New Roman" w:eastAsia="Calibri" w:hAnsi="Times New Roman" w:cs="Times New Roman"/>
          <w:b/>
          <w:sz w:val="24"/>
          <w:szCs w:val="24"/>
        </w:rPr>
        <w:t xml:space="preserve">Гончаренко Ігор Олександрович, </w:t>
      </w:r>
      <w:r w:rsidRPr="002A6EEE">
        <w:rPr>
          <w:rFonts w:ascii="Times New Roman" w:eastAsia="Calibri" w:hAnsi="Times New Roman" w:cs="Times New Roman"/>
          <w:bCs/>
          <w:sz w:val="24"/>
          <w:szCs w:val="24"/>
        </w:rPr>
        <w:t>приватний підприємець</w:t>
      </w:r>
      <w:r w:rsidRPr="002A6EEE">
        <w:rPr>
          <w:rFonts w:ascii="Times New Roman" w:eastAsia="Calibri" w:hAnsi="Times New Roman" w:cs="Times New Roman"/>
          <w:sz w:val="24"/>
          <w:szCs w:val="24"/>
        </w:rPr>
        <w:t>. Назва дисертації «</w:t>
      </w:r>
      <w:r w:rsidRPr="002A6EEE">
        <w:rPr>
          <w:rFonts w:ascii="Times New Roman" w:eastAsia="Times New Roman" w:hAnsi="Times New Roman" w:cs="Times New Roman"/>
          <w:sz w:val="24"/>
          <w:szCs w:val="24"/>
          <w:lang w:eastAsia="ru-RU"/>
        </w:rPr>
        <w:t>Підвищення екологічної безпеки об’єктів поводження з твердими побутовими відходами</w:t>
      </w:r>
      <w:r w:rsidRPr="002A6EEE">
        <w:rPr>
          <w:rFonts w:ascii="Times New Roman" w:eastAsia="Calibri" w:hAnsi="Times New Roman" w:cs="Times New Roman"/>
          <w:sz w:val="24"/>
          <w:szCs w:val="24"/>
        </w:rPr>
        <w:t>». Шифр та назва спеціальності – 21.06.01 – екологічна безпека. Спецрада К 64.812.01 в науково-дослідній установі «Український науково-дослідний інститут екологічних проблем» Міністерства захисту довкілля та природних ресурсів України</w:t>
      </w:r>
    </w:p>
    <w:sectPr w:rsidR="001136ED" w:rsidRPr="00A12C8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7F3661">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7F3661">
                <w:pPr>
                  <w:spacing w:line="240" w:lineRule="auto"/>
                </w:pPr>
                <w:fldSimple w:instr=" PAGE \* MERGEFORMAT ">
                  <w:r w:rsidR="00A12C8D" w:rsidRPr="00A12C8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7F3661">
      <w:pPr>
        <w:rPr>
          <w:sz w:val="2"/>
          <w:szCs w:val="2"/>
        </w:rPr>
      </w:pPr>
      <w:r w:rsidRPr="007F36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7F3661">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7F3661">
      <w:pPr>
        <w:rPr>
          <w:sz w:val="2"/>
          <w:szCs w:val="2"/>
        </w:rPr>
      </w:pPr>
      <w:r w:rsidRPr="007F36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0BE66-240B-4466-A40B-CFF9BB3D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58</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108</cp:revision>
  <cp:lastPrinted>2009-02-06T05:36:00Z</cp:lastPrinted>
  <dcterms:created xsi:type="dcterms:W3CDTF">2021-01-12T18:43:00Z</dcterms:created>
  <dcterms:modified xsi:type="dcterms:W3CDTF">2021-01-16T12:01:00Z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