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00806" w:rsidRDefault="00C00806" w:rsidP="00C00806">
      <w:r w:rsidRPr="001E291C">
        <w:rPr>
          <w:rFonts w:ascii="Times New Roman" w:hAnsi="Times New Roman" w:cs="Times New Roman"/>
          <w:b/>
          <w:sz w:val="24"/>
          <w:szCs w:val="24"/>
        </w:rPr>
        <w:t>Рябушко Роман Миколайович</w:t>
      </w:r>
      <w:r w:rsidRPr="001E291C">
        <w:rPr>
          <w:rFonts w:ascii="Times New Roman" w:hAnsi="Times New Roman" w:cs="Times New Roman"/>
          <w:sz w:val="24"/>
          <w:szCs w:val="24"/>
        </w:rPr>
        <w:t>, асистент кафедри хірургії № 1 Української медичної стоматологічної академії МОЗ України м. Полтава. Назва дисертації: “Сучасні підходи до патогенетичного комплексного лікування венозних трофічних виразок нижніх кінцівок”. Шифр та назва спеціальності – 14.01.03 – хірургія. Спецрада К 20.601.04</w:t>
      </w:r>
      <w:r w:rsidRPr="001E291C">
        <w:rPr>
          <w:rFonts w:ascii="Times New Roman" w:hAnsi="Times New Roman" w:cs="Times New Roman"/>
          <w:color w:val="FF0000"/>
          <w:sz w:val="24"/>
          <w:szCs w:val="24"/>
        </w:rPr>
        <w:t xml:space="preserve"> </w:t>
      </w:r>
      <w:r w:rsidRPr="001E291C">
        <w:rPr>
          <w:rFonts w:ascii="Times New Roman" w:hAnsi="Times New Roman" w:cs="Times New Roman"/>
          <w:sz w:val="24"/>
          <w:szCs w:val="24"/>
        </w:rPr>
        <w:t>Івано-Франківського національного медичного університету</w:t>
      </w:r>
    </w:p>
    <w:sectPr w:rsidR="00925CD0" w:rsidRPr="00C0080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0245F-F0F0-490F-A4E3-1C2016FD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2020-07-09T10:38:00Z</dcterms:created>
  <dcterms:modified xsi:type="dcterms:W3CDTF">2020-07-11T20:32:00Z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