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07378" w14:textId="77777777" w:rsidR="00F32EFC" w:rsidRDefault="00F32EFC" w:rsidP="00F32EF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вторичного рынка жилья</w:t>
      </w:r>
    </w:p>
    <w:p w14:paraId="4F3754E0" w14:textId="77777777" w:rsidR="00F32EFC" w:rsidRDefault="00F32EFC" w:rsidP="00F32EFC">
      <w:pPr>
        <w:rPr>
          <w:rFonts w:ascii="Verdana" w:hAnsi="Verdana"/>
          <w:color w:val="000000"/>
          <w:sz w:val="18"/>
          <w:szCs w:val="18"/>
          <w:shd w:val="clear" w:color="auto" w:fill="FFFFFF"/>
        </w:rPr>
      </w:pPr>
    </w:p>
    <w:p w14:paraId="18BFE5A0" w14:textId="77777777" w:rsidR="00F32EFC" w:rsidRDefault="00F32EFC" w:rsidP="00F32EFC">
      <w:pPr>
        <w:rPr>
          <w:rFonts w:ascii="Verdana" w:hAnsi="Verdana"/>
          <w:color w:val="000000"/>
          <w:sz w:val="18"/>
          <w:szCs w:val="18"/>
          <w:shd w:val="clear" w:color="auto" w:fill="FFFFFF"/>
        </w:rPr>
      </w:pPr>
    </w:p>
    <w:p w14:paraId="2C773A4C" w14:textId="77777777" w:rsidR="00F32EFC" w:rsidRDefault="00F32EFC" w:rsidP="00F32EF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Стебунова, Ольга Ивановна</w:t>
      </w:r>
      <w:r>
        <w:rPr>
          <w:rFonts w:ascii="Verdana" w:hAnsi="Verdana"/>
          <w:color w:val="000000"/>
          <w:sz w:val="18"/>
          <w:szCs w:val="18"/>
        </w:rPr>
        <w:br/>
      </w:r>
      <w:r>
        <w:rPr>
          <w:rFonts w:ascii="Verdana" w:hAnsi="Verdana"/>
          <w:b/>
          <w:bCs/>
          <w:color w:val="000000"/>
          <w:sz w:val="18"/>
          <w:szCs w:val="18"/>
        </w:rPr>
        <w:t>Год: </w:t>
      </w:r>
    </w:p>
    <w:p w14:paraId="75044182" w14:textId="77777777" w:rsidR="00F32EFC" w:rsidRDefault="00F32EFC" w:rsidP="00F32EFC">
      <w:pPr>
        <w:spacing w:line="270" w:lineRule="atLeast"/>
        <w:rPr>
          <w:rFonts w:ascii="Verdana" w:hAnsi="Verdana"/>
          <w:color w:val="000000"/>
          <w:sz w:val="18"/>
          <w:szCs w:val="18"/>
        </w:rPr>
      </w:pPr>
      <w:r>
        <w:rPr>
          <w:rFonts w:ascii="Verdana" w:hAnsi="Verdana"/>
          <w:color w:val="000000"/>
          <w:sz w:val="18"/>
          <w:szCs w:val="18"/>
        </w:rPr>
        <w:t>2006</w:t>
      </w:r>
    </w:p>
    <w:p w14:paraId="3F521881" w14:textId="77777777" w:rsidR="00F32EFC" w:rsidRDefault="00F32EFC" w:rsidP="00F32E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82E581" w14:textId="77777777" w:rsidR="00F32EFC" w:rsidRDefault="00F32EFC" w:rsidP="00F32EFC">
      <w:pPr>
        <w:spacing w:line="270" w:lineRule="atLeast"/>
        <w:rPr>
          <w:rFonts w:ascii="Verdana" w:hAnsi="Verdana"/>
          <w:color w:val="000000"/>
          <w:sz w:val="18"/>
          <w:szCs w:val="18"/>
        </w:rPr>
      </w:pPr>
      <w:r>
        <w:rPr>
          <w:rFonts w:ascii="Verdana" w:hAnsi="Verdana"/>
          <w:color w:val="000000"/>
          <w:sz w:val="18"/>
          <w:szCs w:val="18"/>
        </w:rPr>
        <w:t>Стебунова, Ольга Ивановна</w:t>
      </w:r>
    </w:p>
    <w:p w14:paraId="77AB5B21" w14:textId="77777777" w:rsidR="00F32EFC" w:rsidRDefault="00F32EFC" w:rsidP="00F32E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3D3F5F5" w14:textId="77777777" w:rsidR="00F32EFC" w:rsidRDefault="00F32EFC" w:rsidP="00F32EF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58F59F2" w14:textId="77777777" w:rsidR="00F32EFC" w:rsidRDefault="00F32EFC" w:rsidP="00F32E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77A7D9F" w14:textId="77777777" w:rsidR="00F32EFC" w:rsidRDefault="00F32EFC" w:rsidP="00F32EFC">
      <w:pPr>
        <w:spacing w:line="270" w:lineRule="atLeast"/>
        <w:rPr>
          <w:rFonts w:ascii="Verdana" w:hAnsi="Verdana"/>
          <w:color w:val="000000"/>
          <w:sz w:val="18"/>
          <w:szCs w:val="18"/>
        </w:rPr>
      </w:pPr>
      <w:r>
        <w:rPr>
          <w:rFonts w:ascii="Verdana" w:hAnsi="Verdana"/>
          <w:color w:val="000000"/>
          <w:sz w:val="18"/>
          <w:szCs w:val="18"/>
        </w:rPr>
        <w:t>Оренбург</w:t>
      </w:r>
    </w:p>
    <w:p w14:paraId="5131F508" w14:textId="77777777" w:rsidR="00F32EFC" w:rsidRDefault="00F32EFC" w:rsidP="00F32E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4921D8F" w14:textId="77777777" w:rsidR="00F32EFC" w:rsidRDefault="00F32EFC" w:rsidP="00F32EFC">
      <w:pPr>
        <w:spacing w:line="270" w:lineRule="atLeast"/>
        <w:rPr>
          <w:rFonts w:ascii="Verdana" w:hAnsi="Verdana"/>
          <w:color w:val="000000"/>
          <w:sz w:val="18"/>
          <w:szCs w:val="18"/>
        </w:rPr>
      </w:pPr>
      <w:r>
        <w:rPr>
          <w:rFonts w:ascii="Verdana" w:hAnsi="Verdana"/>
          <w:color w:val="000000"/>
          <w:sz w:val="18"/>
          <w:szCs w:val="18"/>
        </w:rPr>
        <w:t>08.00.12</w:t>
      </w:r>
    </w:p>
    <w:p w14:paraId="7484AEC5" w14:textId="77777777" w:rsidR="00F32EFC" w:rsidRDefault="00F32EFC" w:rsidP="00F32E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131A1C5" w14:textId="77777777" w:rsidR="00F32EFC" w:rsidRDefault="00F32EFC" w:rsidP="00F32EF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817D31E" w14:textId="77777777" w:rsidR="00F32EFC" w:rsidRDefault="00F32EFC" w:rsidP="00F32E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0AE37E" w14:textId="77777777" w:rsidR="00F32EFC" w:rsidRDefault="00F32EFC" w:rsidP="00F32EFC">
      <w:pPr>
        <w:spacing w:line="270" w:lineRule="atLeast"/>
        <w:rPr>
          <w:rFonts w:ascii="Verdana" w:hAnsi="Verdana"/>
          <w:color w:val="000000"/>
          <w:sz w:val="18"/>
          <w:szCs w:val="18"/>
        </w:rPr>
      </w:pPr>
      <w:r>
        <w:rPr>
          <w:rFonts w:ascii="Verdana" w:hAnsi="Verdana"/>
          <w:color w:val="000000"/>
          <w:sz w:val="18"/>
          <w:szCs w:val="18"/>
        </w:rPr>
        <w:t>237</w:t>
      </w:r>
    </w:p>
    <w:p w14:paraId="5DC61816" w14:textId="77777777" w:rsidR="00F32EFC" w:rsidRDefault="00F32EFC" w:rsidP="00F32EF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Стебунова, Ольга Ивановна</w:t>
      </w:r>
    </w:p>
    <w:p w14:paraId="1396F07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094C5D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жилья</w:t>
      </w:r>
    </w:p>
    <w:p w14:paraId="0676F8E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Рынок</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как экономическая категория и объект статистического исследования</w:t>
      </w:r>
    </w:p>
    <w:p w14:paraId="1D36FB4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Статистические показатели состояния и развития рынка жилья</w:t>
      </w:r>
    </w:p>
    <w:p w14:paraId="61519778"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аспекты статистического исследования рынка жилья</w:t>
      </w:r>
    </w:p>
    <w:p w14:paraId="122CD2E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Статистико-экономический анализ рынка жилья</w:t>
      </w:r>
    </w:p>
    <w:p w14:paraId="5CA3A881"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состояния и развития рынка жилья г. Оренбурга</w:t>
      </w:r>
    </w:p>
    <w:p w14:paraId="0D844CBC"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динамики и прогнозирование цены одного квадратного метра общей площади квартир на вторичном рынке жилья</w:t>
      </w:r>
    </w:p>
    <w:p w14:paraId="2780830B"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факторов, влияющих на цену жилья на вторичном рынке</w:t>
      </w:r>
    </w:p>
    <w:p w14:paraId="0830001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Многомерный статистический анализ и оценка стоимости жилья на вторичном рынке</w:t>
      </w:r>
    </w:p>
    <w:p w14:paraId="347F08BB"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оценке стоимости жилья</w:t>
      </w:r>
    </w:p>
    <w:p w14:paraId="087EBA2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зонирование города по комплексу показателей, характеризующих жилую</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(на примере г. Оренбурга)</w:t>
      </w:r>
    </w:p>
    <w:p w14:paraId="00B7A025"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построения регрессионной модели оценки стоимости квартир на вторичном рынке жилья 118 Заключение 135 Список литературы 141 Приложения</w:t>
      </w:r>
    </w:p>
    <w:p w14:paraId="1F874D3D" w14:textId="77777777" w:rsidR="00F32EFC" w:rsidRDefault="00F32EFC" w:rsidP="00F32EF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вторичного рынка жилья"</w:t>
      </w:r>
    </w:p>
    <w:p w14:paraId="24AACD91"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Социально-экономические преобразования, происходящие в нашей стране в связи с переходом к рыночным отношениям, затронули все отрасли и комплексы национальной экономики, в том числе</w:t>
      </w:r>
      <w:r>
        <w:rPr>
          <w:rStyle w:val="WW8Num2z0"/>
          <w:rFonts w:ascii="Verdana" w:hAnsi="Verdana"/>
          <w:color w:val="000000"/>
          <w:sz w:val="18"/>
          <w:szCs w:val="18"/>
        </w:rPr>
        <w:t> </w:t>
      </w:r>
      <w:r>
        <w:rPr>
          <w:rStyle w:val="WW8Num3z0"/>
          <w:rFonts w:ascii="Verdana" w:hAnsi="Verdana"/>
          <w:color w:val="4682B4"/>
          <w:sz w:val="18"/>
          <w:szCs w:val="18"/>
        </w:rPr>
        <w:t>жилищную</w:t>
      </w:r>
      <w:r>
        <w:rPr>
          <w:rStyle w:val="WW8Num2z0"/>
          <w:rFonts w:ascii="Verdana" w:hAnsi="Verdana"/>
          <w:color w:val="000000"/>
          <w:sz w:val="18"/>
          <w:szCs w:val="18"/>
        </w:rPr>
        <w:t> </w:t>
      </w:r>
      <w:r>
        <w:rPr>
          <w:rFonts w:ascii="Verdana" w:hAnsi="Verdana"/>
          <w:color w:val="000000"/>
          <w:sz w:val="18"/>
          <w:szCs w:val="18"/>
        </w:rPr>
        <w:t xml:space="preserve">сферу. Это явилось предпосылкой для </w:t>
      </w:r>
      <w:r>
        <w:rPr>
          <w:rFonts w:ascii="Verdana" w:hAnsi="Verdana"/>
          <w:color w:val="000000"/>
          <w:sz w:val="18"/>
          <w:szCs w:val="18"/>
        </w:rPr>
        <w:lastRenderedPageBreak/>
        <w:t>формирования рынка</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функционирующего в соответствии с экономическими законами и обеспечивающего взаимосвязь реального 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w:t>
      </w:r>
    </w:p>
    <w:p w14:paraId="479CFFB1"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Становится очевидным, что в настоящее время рынок жилья играет важную роль в решении не только социальных проблем общества, но и развитии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оживлении инвестиционного процесса,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стабильности.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обоснованные экономические и политические решения должны приниматься на основе анализа имеющейся информации, быть рациональными и доказуемыми, при этом требуются расчеты, связанные с прогнозами развития рынка жилья и</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Style w:val="WW8Num2z0"/>
          <w:rFonts w:ascii="Verdana" w:hAnsi="Verdana"/>
          <w:color w:val="000000"/>
          <w:sz w:val="18"/>
          <w:szCs w:val="18"/>
        </w:rPr>
        <w:t> </w:t>
      </w:r>
      <w:r>
        <w:rPr>
          <w:rFonts w:ascii="Verdana" w:hAnsi="Verdana"/>
          <w:color w:val="000000"/>
          <w:sz w:val="18"/>
          <w:szCs w:val="18"/>
        </w:rPr>
        <w:t>вложений, оценками возможных рисков и их последствий.</w:t>
      </w:r>
    </w:p>
    <w:p w14:paraId="6D09FA7C"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существует объективная необходимость статистической оценки и анализа состояния и развития рынка жилья как в масштабах страны, так и на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уровнях. Вместе с тем методическая сторона статистического исследования, на наш взгляд, недостаточно изучена. Кроме того, переход</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сферы на рыночные отношения предопределил необходимость внесения изменений в соответствующую информационную базу, методы статистического наблюдения и исследования рынка жилья. При этом одной из ключевых проблем статистики рынка жилья является отсутствие полной и детальной статистической информации о вторичном рынке жилья. По существу, имеющаяся информация в настоящее время носит фрагментарный характер и отражает предпосылки формирования вторичного рынка жилья, не характеризуя при этом рыночную</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Fonts w:ascii="Verdana" w:hAnsi="Verdana"/>
          <w:color w:val="000000"/>
          <w:sz w:val="18"/>
          <w:szCs w:val="18"/>
        </w:rPr>
        <w:t>.</w:t>
      </w:r>
    </w:p>
    <w:p w14:paraId="32DB4CA7"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изменение функционирования жилищной сферы требует совершенствования методических аспектов комплексного статистического исследования рынка жилья и свидетельствует об актуальности выбранной темы диссертационной работы в научном и практическом плане.</w:t>
      </w:r>
    </w:p>
    <w:p w14:paraId="221861D6"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методологических аспектов статистического исследования рынка жилья большое значение сыграли труды известных российских ученых: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В.Н. Афанасьева, В.А. Балаша,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Е.В. Заровой, B.C. Мхитаряна, Ю.П.</w:t>
      </w:r>
      <w:r>
        <w:rPr>
          <w:rStyle w:val="WW8Num2z0"/>
          <w:rFonts w:ascii="Verdana" w:hAnsi="Verdana"/>
          <w:color w:val="000000"/>
          <w:sz w:val="18"/>
          <w:szCs w:val="18"/>
        </w:rPr>
        <w:t> </w:t>
      </w:r>
      <w:r>
        <w:rPr>
          <w:rStyle w:val="WW8Num3z0"/>
          <w:rFonts w:ascii="Verdana" w:hAnsi="Verdana"/>
          <w:color w:val="4682B4"/>
          <w:sz w:val="18"/>
          <w:szCs w:val="18"/>
        </w:rPr>
        <w:t>Лукашина</w:t>
      </w:r>
      <w:r>
        <w:rPr>
          <w:rFonts w:ascii="Verdana" w:hAnsi="Verdana"/>
          <w:color w:val="000000"/>
          <w:sz w:val="18"/>
          <w:szCs w:val="18"/>
        </w:rPr>
        <w:t>, Б.Т.Рябушкина, М.М. Юзбашева и др.</w:t>
      </w:r>
    </w:p>
    <w:p w14:paraId="1C6E06F1"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Экономической основой исследования послужили труды отечественных и зарубежных авторов, посвященные проблемам анализа положения в жилищной сфере. Особенности формирования и функционирования рынка жилья рассматриваются в работах М.Б.</w:t>
      </w:r>
      <w:r>
        <w:rPr>
          <w:rStyle w:val="WW8Num2z0"/>
          <w:rFonts w:ascii="Verdana" w:hAnsi="Verdana"/>
          <w:color w:val="000000"/>
          <w:sz w:val="18"/>
          <w:szCs w:val="18"/>
        </w:rPr>
        <w:t> </w:t>
      </w:r>
      <w:r>
        <w:rPr>
          <w:rStyle w:val="WW8Num3z0"/>
          <w:rFonts w:ascii="Verdana" w:hAnsi="Verdana"/>
          <w:color w:val="4682B4"/>
          <w:sz w:val="18"/>
          <w:szCs w:val="18"/>
        </w:rPr>
        <w:t>Гуревича</w:t>
      </w:r>
      <w:r>
        <w:rPr>
          <w:rFonts w:ascii="Verdana" w:hAnsi="Verdana"/>
          <w:color w:val="000000"/>
          <w:sz w:val="18"/>
          <w:szCs w:val="18"/>
        </w:rPr>
        <w:t>, O.A. Доничева, Е.В. Орешковича, Г.Поляковского, В.И.</w:t>
      </w:r>
      <w:r>
        <w:rPr>
          <w:rStyle w:val="WW8Num2z0"/>
          <w:rFonts w:ascii="Verdana" w:hAnsi="Verdana"/>
          <w:color w:val="000000"/>
          <w:sz w:val="18"/>
          <w:szCs w:val="18"/>
        </w:rPr>
        <w:t> </w:t>
      </w:r>
      <w:r>
        <w:rPr>
          <w:rStyle w:val="WW8Num3z0"/>
          <w:rFonts w:ascii="Verdana" w:hAnsi="Verdana"/>
          <w:color w:val="4682B4"/>
          <w:sz w:val="18"/>
          <w:szCs w:val="18"/>
        </w:rPr>
        <w:t>Ресина</w:t>
      </w:r>
      <w:r>
        <w:rPr>
          <w:rStyle w:val="WW8Num2z0"/>
          <w:rFonts w:ascii="Verdana" w:hAnsi="Verdana"/>
          <w:color w:val="000000"/>
          <w:sz w:val="18"/>
          <w:szCs w:val="18"/>
        </w:rPr>
        <w:t> </w:t>
      </w:r>
      <w:r>
        <w:rPr>
          <w:rFonts w:ascii="Verdana" w:hAnsi="Verdana"/>
          <w:color w:val="000000"/>
          <w:sz w:val="18"/>
          <w:szCs w:val="18"/>
        </w:rPr>
        <w:t>и др. Вопросы методологии анализа и оценки жилой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получили развитие в исследованиях, проводимых Российской гильдией</w:t>
      </w:r>
      <w:r>
        <w:rPr>
          <w:rStyle w:val="WW8Num3z0"/>
          <w:rFonts w:ascii="Verdana" w:hAnsi="Verdana"/>
          <w:color w:val="4682B4"/>
          <w:sz w:val="18"/>
          <w:szCs w:val="18"/>
        </w:rPr>
        <w:t>риэлторов</w:t>
      </w:r>
      <w:r>
        <w:rPr>
          <w:rFonts w:ascii="Verdana" w:hAnsi="Verdana"/>
          <w:color w:val="000000"/>
          <w:sz w:val="18"/>
          <w:szCs w:val="18"/>
        </w:rPr>
        <w:t>, в работах C.B. Грибовского, H.H.</w:t>
      </w:r>
      <w:r>
        <w:rPr>
          <w:rStyle w:val="WW8Num2z0"/>
          <w:rFonts w:ascii="Verdana" w:hAnsi="Verdana"/>
          <w:color w:val="000000"/>
          <w:sz w:val="18"/>
          <w:szCs w:val="18"/>
        </w:rPr>
        <w:t> </w:t>
      </w:r>
      <w:r>
        <w:rPr>
          <w:rStyle w:val="WW8Num3z0"/>
          <w:rFonts w:ascii="Verdana" w:hAnsi="Verdana"/>
          <w:color w:val="4682B4"/>
          <w:sz w:val="18"/>
          <w:szCs w:val="18"/>
        </w:rPr>
        <w:t>Ноздриной</w:t>
      </w:r>
      <w:r>
        <w:rPr>
          <w:rFonts w:ascii="Verdana" w:hAnsi="Verdana"/>
          <w:color w:val="000000"/>
          <w:sz w:val="18"/>
          <w:szCs w:val="18"/>
        </w:rPr>
        <w:t>, В.М. Рутгайзера, Г.М. Стерника, Е.И.</w:t>
      </w:r>
      <w:r>
        <w:rPr>
          <w:rStyle w:val="WW8Num2z0"/>
          <w:rFonts w:ascii="Verdana" w:hAnsi="Verdana"/>
          <w:color w:val="000000"/>
          <w:sz w:val="18"/>
          <w:szCs w:val="18"/>
        </w:rPr>
        <w:t> </w:t>
      </w:r>
      <w:r>
        <w:rPr>
          <w:rStyle w:val="WW8Num3z0"/>
          <w:rFonts w:ascii="Verdana" w:hAnsi="Verdana"/>
          <w:color w:val="4682B4"/>
          <w:sz w:val="18"/>
          <w:szCs w:val="18"/>
        </w:rPr>
        <w:t>Тарасевича</w:t>
      </w:r>
      <w:r>
        <w:rPr>
          <w:rStyle w:val="WW8Num2z0"/>
          <w:rFonts w:ascii="Verdana" w:hAnsi="Verdana"/>
          <w:color w:val="000000"/>
          <w:sz w:val="18"/>
          <w:szCs w:val="18"/>
        </w:rPr>
        <w:t> </w:t>
      </w:r>
      <w:r>
        <w:rPr>
          <w:rFonts w:ascii="Verdana" w:hAnsi="Verdana"/>
          <w:color w:val="000000"/>
          <w:sz w:val="18"/>
          <w:szCs w:val="18"/>
        </w:rPr>
        <w:t>и др.</w:t>
      </w:r>
    </w:p>
    <w:p w14:paraId="440D07DE"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совершенствование методики комплексного статистического исследования вторичного рынка жилья.</w:t>
      </w:r>
    </w:p>
    <w:p w14:paraId="42F3B1F4"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поставлены и решены следующие задачи:</w:t>
      </w:r>
    </w:p>
    <w:p w14:paraId="19FEC379"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теоретические аспекты статистического исследования функционирования рынка жилья в современных условиях развития экономики и определить его особенности;</w:t>
      </w:r>
    </w:p>
    <w:p w14:paraId="5D9DA6A9"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комплексное статистико-экономическое исследование состояния и развития рынка жилья г. Оренбурга, в связи с чем: 1) исследовать динамику стоимости квартир на вторичном рынке жилья; 2) провести</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зонирование города; 3) оценить влияние основных факторов на формирование цен на</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на вторичном рынке жилья;</w:t>
      </w:r>
    </w:p>
    <w:p w14:paraId="040F99F5"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стоимость жилья на вторичном рынке г. Оренбурга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65920971"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является вторичный рынок жилья г. Оренбурга как преобладающий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жилищного рынка. Предметом выступают методологические и методические аспекты статистического исследования рынка жилья с целью определения статистических закономерностей функционирования вторичного рынка жилья.</w:t>
      </w:r>
    </w:p>
    <w:p w14:paraId="2E813228"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работы составили данные Федеральной службы государственной статистики РФ по Оренбургской области и г.Оренбургу, статистические материалы и публикации</w:t>
      </w:r>
      <w:r>
        <w:rPr>
          <w:rStyle w:val="WW8Num2z0"/>
          <w:rFonts w:ascii="Verdana" w:hAnsi="Verdana"/>
          <w:color w:val="000000"/>
          <w:sz w:val="18"/>
          <w:szCs w:val="18"/>
        </w:rPr>
        <w:t> </w:t>
      </w:r>
      <w:r>
        <w:rPr>
          <w:rStyle w:val="WW8Num3z0"/>
          <w:rFonts w:ascii="Verdana" w:hAnsi="Verdana"/>
          <w:color w:val="4682B4"/>
          <w:sz w:val="18"/>
          <w:szCs w:val="18"/>
        </w:rPr>
        <w:t>риэлторских</w:t>
      </w:r>
      <w:r>
        <w:rPr>
          <w:rStyle w:val="WW8Num2z0"/>
          <w:rFonts w:ascii="Verdana" w:hAnsi="Verdana"/>
          <w:color w:val="000000"/>
          <w:sz w:val="18"/>
          <w:szCs w:val="18"/>
        </w:rPr>
        <w:t> </w:t>
      </w:r>
      <w:r>
        <w:rPr>
          <w:rFonts w:ascii="Verdana" w:hAnsi="Verdana"/>
          <w:color w:val="000000"/>
          <w:sz w:val="18"/>
          <w:szCs w:val="18"/>
        </w:rPr>
        <w:t xml:space="preserve">фирм. Обработка статистических данных проводилась с использованием </w:t>
      </w:r>
      <w:r>
        <w:rPr>
          <w:rFonts w:ascii="Verdana" w:hAnsi="Verdana"/>
          <w:color w:val="000000"/>
          <w:sz w:val="18"/>
          <w:szCs w:val="18"/>
        </w:rPr>
        <w:lastRenderedPageBreak/>
        <w:t>пакетов прикладных программ Statistica 6.0, Stata 6.0, Microsoft Excel 2000.</w:t>
      </w:r>
    </w:p>
    <w:p w14:paraId="2D6DF6E8"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н методы исследования. Теоретической и методологической основой исследования послужили труды отечественных и зарубежных ученых по анализу рынка жилья, вопросам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прогнозирования.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диссертации использовались следующие статистические методы: табличный и графический, сводки и группировки статистических данных, анализ временных рядов и прогнозирование, кластерный и дискриминантный анализ, нейросетевые методы, корреляционно-регрессионный анализ, методы регрессии для панельных данных.</w:t>
      </w:r>
    </w:p>
    <w:p w14:paraId="6EA5FBF8"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совершенствовании методики комплексного статистического исследования вторичного рынка жилья. К числу наиболее существенных научных результатов относятся следующие:</w:t>
      </w:r>
    </w:p>
    <w:p w14:paraId="70C04331"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и проанализированы особенности функционирования рынка жилья и его место в общей структуре рынка недвижимости России;</w:t>
      </w:r>
    </w:p>
    <w:p w14:paraId="1ADE906F"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обеспечения</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исследования уточнен перечень статистических показателей состояния и развития вторичного рынка жилья и рынка жилья в целом, в который включены показатели потенциальных возможностей его развития, состояния 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 деловой активности рынка;</w:t>
      </w:r>
    </w:p>
    <w:p w14:paraId="6757BFDF"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определены тенденции,</w:t>
      </w:r>
      <w:r>
        <w:rPr>
          <w:rStyle w:val="WW8Num2z0"/>
          <w:rFonts w:ascii="Verdana" w:hAnsi="Verdana"/>
          <w:color w:val="000000"/>
          <w:sz w:val="18"/>
          <w:szCs w:val="18"/>
        </w:rPr>
        <w:t> </w:t>
      </w:r>
      <w:r>
        <w:rPr>
          <w:rStyle w:val="WW8Num3z0"/>
          <w:rFonts w:ascii="Verdana" w:hAnsi="Verdana"/>
          <w:color w:val="4682B4"/>
          <w:sz w:val="18"/>
          <w:szCs w:val="18"/>
        </w:rPr>
        <w:t>колеблемость</w:t>
      </w:r>
      <w:r>
        <w:rPr>
          <w:rStyle w:val="WW8Num2z0"/>
          <w:rFonts w:ascii="Verdana" w:hAnsi="Verdana"/>
          <w:color w:val="000000"/>
          <w:sz w:val="18"/>
          <w:szCs w:val="18"/>
        </w:rPr>
        <w:t> </w:t>
      </w:r>
      <w:r>
        <w:rPr>
          <w:rFonts w:ascii="Verdana" w:hAnsi="Verdana"/>
          <w:color w:val="000000"/>
          <w:sz w:val="18"/>
          <w:szCs w:val="18"/>
        </w:rPr>
        <w:t>и устойчивость вторичного рынка жилья г. Оренбурга, характеризующиеся отличием от рынка жилья г. Москвы и г. Санкт-Петербурга линейностью изменений и большей устойчивостью;</w:t>
      </w:r>
    </w:p>
    <w:p w14:paraId="2C68CE24"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методами многомерной классификации произведено зонирование г.Оренбурга на базе показателей, характеризующих жилую</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что отличает его от существующих методик, основанных на географическом и</w:t>
      </w:r>
      <w:r>
        <w:rPr>
          <w:rStyle w:val="WW8Num2z0"/>
          <w:rFonts w:ascii="Verdana" w:hAnsi="Verdana"/>
          <w:color w:val="000000"/>
          <w:sz w:val="18"/>
          <w:szCs w:val="18"/>
        </w:rPr>
        <w:t> </w:t>
      </w:r>
      <w:r>
        <w:rPr>
          <w:rStyle w:val="WW8Num3z0"/>
          <w:rFonts w:ascii="Verdana" w:hAnsi="Verdana"/>
          <w:color w:val="4682B4"/>
          <w:sz w:val="18"/>
          <w:szCs w:val="18"/>
        </w:rPr>
        <w:t>ценовом</w:t>
      </w:r>
      <w:r>
        <w:rPr>
          <w:rStyle w:val="WW8Num2z0"/>
          <w:rFonts w:ascii="Verdana" w:hAnsi="Verdana"/>
          <w:color w:val="000000"/>
          <w:sz w:val="18"/>
          <w:szCs w:val="18"/>
        </w:rPr>
        <w:t> </w:t>
      </w:r>
      <w:r>
        <w:rPr>
          <w:rFonts w:ascii="Verdana" w:hAnsi="Verdana"/>
          <w:color w:val="000000"/>
          <w:sz w:val="18"/>
          <w:szCs w:val="18"/>
        </w:rPr>
        <w:t>принципах;</w:t>
      </w:r>
    </w:p>
    <w:p w14:paraId="4BB905C8"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многомерного статистического анализа простанственно-временной информации (панельных данных) построены</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стоимости жилья на вторичном рынке г. Оренбурга, что позволило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их значения.</w:t>
      </w:r>
    </w:p>
    <w:p w14:paraId="141FA72B"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Разработанная в диссертации методика и результаты статистического исследования могут быть использованы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рынку жилья государственными и частными предприятиями, а также для улучшения работы риэлторских компаний. Результаты моделирования стоимости жилья могут быть полезны работникам организаций, осуществляющих операции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а также занимающихся вопросами оценки стоимости жилья и проводящих консультации в этом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рынка недвижимости.</w:t>
      </w:r>
    </w:p>
    <w:p w14:paraId="1D5CEA79"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могут быть использованы в высших и средних специальных учебных заведениях при изучении дисциплин «Социально-экономическая статистика»,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w:t>
      </w:r>
    </w:p>
    <w:p w14:paraId="109BF33C"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работы докладывались автором на всероссийской научно-практической конференции «</w:t>
      </w:r>
      <w:r>
        <w:rPr>
          <w:rStyle w:val="WW8Num3z0"/>
          <w:rFonts w:ascii="Verdana" w:hAnsi="Verdana"/>
          <w:color w:val="4682B4"/>
          <w:sz w:val="18"/>
          <w:szCs w:val="18"/>
        </w:rPr>
        <w:t>Проблемы экономики и статистики в общегосударственном и региональном масштабах</w:t>
      </w:r>
      <w:r>
        <w:rPr>
          <w:rFonts w:ascii="Verdana" w:hAnsi="Verdana"/>
          <w:color w:val="000000"/>
          <w:sz w:val="18"/>
          <w:szCs w:val="18"/>
        </w:rPr>
        <w:t>» (Пенза, 2004г., 2005), научно-практических и научно-методических конференциях Оренбургского государственного университета в 2003,2004, 2005 гг.</w:t>
      </w:r>
    </w:p>
    <w:p w14:paraId="49CEFF04"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изложены в пяти научных публикациях, общим объемом 1,08 п.л.</w:t>
      </w:r>
    </w:p>
    <w:p w14:paraId="251A1B77"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литературы и приложений, в которых приведены информационно-справочные материалы, иллюстрирующие и дополняющие содержание исследования. Диссертационная работа изложена на 151 странице машинописного текста, содержит 14 рисунков и 37 таблиц. Список литературы включает 133 наименований работ отечественных и зарубежных авторов.</w:t>
      </w:r>
    </w:p>
    <w:p w14:paraId="759C63FE" w14:textId="77777777" w:rsidR="00F32EFC" w:rsidRDefault="00F32EFC" w:rsidP="00F32EF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Стебунова, Ольга Ивановна</w:t>
      </w:r>
    </w:p>
    <w:p w14:paraId="0BB4F738"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Результаты исследования показали, что внутри каждого кластера наблюдалась незначительная </w:t>
      </w:r>
      <w:r>
        <w:rPr>
          <w:rFonts w:ascii="Verdana" w:hAnsi="Verdana"/>
          <w:color w:val="000000"/>
          <w:sz w:val="18"/>
          <w:szCs w:val="18"/>
        </w:rPr>
        <w:lastRenderedPageBreak/>
        <w:t>вариация цен на квартиры. Коэффициент вариации цен изменился за анализируемый период с 0,58% до 9,55% (приложение 9). Следовательно, можно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зонирование города методами многомерной классификации дает лучшие результаты по сравнению с применяемыми методиками.</w:t>
      </w:r>
    </w:p>
    <w:p w14:paraId="387CE135"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Методика построения регрессионной модели оцеики стоимости квартир на вторичном рынке</w:t>
      </w:r>
      <w:r>
        <w:rPr>
          <w:rStyle w:val="WW8Num2z0"/>
          <w:rFonts w:ascii="Verdana" w:hAnsi="Verdana"/>
          <w:color w:val="000000"/>
          <w:sz w:val="18"/>
          <w:szCs w:val="18"/>
        </w:rPr>
        <w:t> </w:t>
      </w:r>
      <w:r>
        <w:rPr>
          <w:rStyle w:val="WW8Num3z0"/>
          <w:rFonts w:ascii="Verdana" w:hAnsi="Verdana"/>
          <w:color w:val="4682B4"/>
          <w:sz w:val="18"/>
          <w:szCs w:val="18"/>
        </w:rPr>
        <w:t>жилья</w:t>
      </w:r>
    </w:p>
    <w:p w14:paraId="29D87B22"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уже отмечалась выше, стоимость жилья формируется в результате взаимодействия многообразных факторов, и задача статистики - выявить эти факторы, установить существующие между ними взаимосвязи и конкретную форму зависимости. Процесс построения регрессионной модели оценки стоимости жилья состоит из нескольких этапов.</w:t>
      </w:r>
    </w:p>
    <w:p w14:paraId="70F888C3"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этап. Проведение статистического наблюдения с целью выявления статистических показателей, характеризующих стоимость жилья. Достоверность выводов, получаемых в результате статистической обработки данных, во многом зависит от успешного решения вопроса представительности выборки, то есть полноты и адекватности представления свойств анализируемой генеральной совокупности. Это достигается случайностью отбора, когда каждый элемент имеет одинаковую вероятность быть отобранным.</w:t>
      </w:r>
    </w:p>
    <w:p w14:paraId="09A390A3"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Факторы, используемые для оценки количественного влияния на цену, рассмотрены в разделе 2.3. Следует отметить особенность данных, представляющих характеристики жилья, не все данные можно представить количественно, часть из них имеет лишь качественное содержание. Например, на стоимость квартиры влияют такие факторы, как этаж, наличие или отсутствие балкона, месторасположение. Им необходимо придать количественное измерение с помощью введения фиктивных переменных [3]. Способ включения фиктивных переменных зависит от априорной информации относительно влияния соответствующих качественных признаков на зависимую переменную и от гипотез, которые проверяются с помощью модели. От способа включения фиктивной переменной зависит интерпретация оценки коэффициента при ней. Коэффициент зонирования, отражающий принадлежность квартиры к соответствующему кластеру, включен в модель с помощью фиктивных переменные, факторы: тип дома, материал стен, этаж, наличие балкона, телефона - с помощью бинарных фиктивных переменные.</w:t>
      </w:r>
    </w:p>
    <w:p w14:paraId="62F070FD"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этап. На основании выборочной совокупности получить количественное подтверждение наличия или отсутствия связи между рассматриваемыми факторами, влияющими на цену квартиры. В ходе анализа взаимосвязи перечисленных выше факторов с</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показателем отдельно рассматривались качественные и количественные показатели.</w:t>
      </w:r>
    </w:p>
    <w:p w14:paraId="3D2B8775"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качественных признаков построены таблицы сопряженности, с помощью которых определялась их взаимосвязь с результативным признаком (ценой квартиры). На основе полученных таблиц сопряженности (приложение 12) проверено наличие/отсутствие статистически значимой связи между рассматриваемыми показателями с помощью критерия %2</w:t>
      </w:r>
    </w:p>
    <w:p w14:paraId="49F85C69"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 м 7=1 пц где Пу — наблюдаемые частоты; *</w:t>
      </w:r>
    </w:p>
    <w:p w14:paraId="57FDF7DE"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 — теоретические частоты.</w:t>
      </w:r>
    </w:p>
    <w:p w14:paraId="451AE3AD"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Рассчитанные значения критерия х2 представлены в приложении 12. Для определения</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связи рассчитаны коэффициенты Пирсона и Чупрова (таблица 3.6).</w:t>
      </w:r>
    </w:p>
    <w:p w14:paraId="339D507F"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525DA26"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следующие выводы.</w:t>
      </w:r>
    </w:p>
    <w:p w14:paraId="082EBE9F"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Рынок жилья, являющийся наиболее развитым и успешно функционирующим</w:t>
      </w:r>
      <w:r>
        <w:rPr>
          <w:rStyle w:val="WW8Num2z0"/>
          <w:rFonts w:ascii="Verdana" w:hAnsi="Verdana"/>
          <w:color w:val="000000"/>
          <w:sz w:val="18"/>
          <w:szCs w:val="18"/>
        </w:rPr>
        <w:t> </w:t>
      </w:r>
      <w:r>
        <w:rPr>
          <w:rStyle w:val="WW8Num3z0"/>
          <w:rFonts w:ascii="Verdana" w:hAnsi="Verdana"/>
          <w:color w:val="4682B4"/>
          <w:sz w:val="18"/>
          <w:szCs w:val="18"/>
        </w:rPr>
        <w:t>сегментом</w:t>
      </w:r>
      <w:r>
        <w:rPr>
          <w:rStyle w:val="WW8Num2z0"/>
          <w:rFonts w:ascii="Verdana" w:hAnsi="Verdana"/>
          <w:color w:val="000000"/>
          <w:sz w:val="18"/>
          <w:szCs w:val="18"/>
        </w:rPr>
        <w:t> </w:t>
      </w:r>
      <w:r>
        <w:rPr>
          <w:rFonts w:ascii="Verdana" w:hAnsi="Verdana"/>
          <w:color w:val="000000"/>
          <w:sz w:val="18"/>
          <w:szCs w:val="18"/>
        </w:rPr>
        <w:t>рынка недвижимости России, начал формироваться в начале 90-х годов, разрушив характерную для нашей страны систему принадлежности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к государственному сектору. Он представляет собой сложную многоуровневую систему, в которой переплелись важные социально-экономические взаимосвязи. Специфика рынка жилья как объекта статистического исследования состоит в двойственном характере, присущем</w:t>
      </w:r>
      <w:r>
        <w:rPr>
          <w:rStyle w:val="WW8Num2z0"/>
          <w:rFonts w:ascii="Verdana" w:hAnsi="Verdana"/>
          <w:color w:val="000000"/>
          <w:sz w:val="18"/>
          <w:szCs w:val="18"/>
        </w:rPr>
        <w:t> </w:t>
      </w:r>
      <w:r>
        <w:rPr>
          <w:rStyle w:val="WW8Num3z0"/>
          <w:rFonts w:ascii="Verdana" w:hAnsi="Verdana"/>
          <w:color w:val="4682B4"/>
          <w:sz w:val="18"/>
          <w:szCs w:val="18"/>
        </w:rPr>
        <w:t>жилью</w:t>
      </w:r>
      <w:r>
        <w:rPr>
          <w:rFonts w:ascii="Verdana" w:hAnsi="Verdana"/>
          <w:color w:val="000000"/>
          <w:sz w:val="18"/>
          <w:szCs w:val="18"/>
        </w:rPr>
        <w:t>, что позволило выделить рынок</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(жилья) и рынок</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 xml:space="preserve">услуг. Первый из них относится к </w:t>
      </w:r>
      <w:r>
        <w:rPr>
          <w:rFonts w:ascii="Verdana" w:hAnsi="Verdana"/>
          <w:color w:val="000000"/>
          <w:sz w:val="18"/>
          <w:szCs w:val="18"/>
        </w:rPr>
        <w:lastRenderedPageBreak/>
        <w:t>самим строениям и домам, его размеры всегда определяются на конкретный момент времени, предметом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является жилая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Понятие рынка жилищных услуг относится к аспекту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функционирования жилья и связано с тем, что каждая единица жилищного фонда может производить ряд</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услуг: служить убежищем, средством развития семьи, местом отдыха и т.д. Предметом спроса и предложения «</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услуги» становятся тогда, когда рассматривается</w:t>
      </w:r>
      <w:r>
        <w:rPr>
          <w:rStyle w:val="WW8Num2z0"/>
          <w:rFonts w:ascii="Verdana" w:hAnsi="Verdana"/>
          <w:color w:val="000000"/>
          <w:sz w:val="18"/>
          <w:szCs w:val="18"/>
        </w:rPr>
        <w:t> </w:t>
      </w:r>
      <w:r>
        <w:rPr>
          <w:rStyle w:val="WW8Num3z0"/>
          <w:rFonts w:ascii="Verdana" w:hAnsi="Verdana"/>
          <w:color w:val="4682B4"/>
          <w:sz w:val="18"/>
          <w:szCs w:val="18"/>
        </w:rPr>
        <w:t>жилье</w:t>
      </w:r>
      <w:r>
        <w:rPr>
          <w:rFonts w:ascii="Verdana" w:hAnsi="Verdana"/>
          <w:color w:val="000000"/>
          <w:sz w:val="18"/>
          <w:szCs w:val="18"/>
        </w:rPr>
        <w:t>, сдаваемое в наем, где строения не приобретаются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потребителями, а только арендуются у</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строений, а инструментом регулирования спроса и предложения является</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или квартирная плата. Данные рынки взаимодействуют между собой, но зависят от разных переменных, тенденции движения цен на них зачастую имеют разнонаправленный характер. Таким образом, рынок жилья является двухпредметным, сочетая в себе одновременно и</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и услугу, где последняя производится</w:t>
      </w:r>
      <w:r>
        <w:rPr>
          <w:rStyle w:val="WW8Num2z0"/>
          <w:rFonts w:ascii="Verdana" w:hAnsi="Verdana"/>
          <w:color w:val="000000"/>
          <w:sz w:val="18"/>
          <w:szCs w:val="18"/>
        </w:rPr>
        <w:t> </w:t>
      </w:r>
      <w:r>
        <w:rPr>
          <w:rStyle w:val="WW8Num3z0"/>
          <w:rFonts w:ascii="Verdana" w:hAnsi="Verdana"/>
          <w:color w:val="4682B4"/>
          <w:sz w:val="18"/>
          <w:szCs w:val="18"/>
        </w:rPr>
        <w:t>товаром</w:t>
      </w:r>
      <w:r>
        <w:rPr>
          <w:rFonts w:ascii="Verdana" w:hAnsi="Verdana"/>
          <w:color w:val="000000"/>
          <w:sz w:val="18"/>
          <w:szCs w:val="18"/>
        </w:rPr>
        <w:t>.</w:t>
      </w:r>
    </w:p>
    <w:p w14:paraId="045392F0"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Сущность и характер функций рынка жилья, его роль в развитии экономики, влияние на социальные процессы определяют направления его статистического исследования, при организации которого необходимо учитывать ряд особенностей, значительно затрудняющих изучение рынка жилья. Во-первых, жилье обладает многообразием различных характеристик и свойств как количественной, так и качественной природы. Во-вторых, это недвижимый объект, для анализа которого отечественной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не накоплено достаточно опыта (т.к. этот рынок очень молодой), что существенно затрудняет статистический анализ жилищного рынка. Кроме того, выделены следующие особенности функционирования рынка жилья России:</w:t>
      </w:r>
    </w:p>
    <w:p w14:paraId="1538A502"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имеющаяся информация составляет очень короткие временные ряды (для качественного фундаментального анализа динамики развития рынка необходимо иметь информацию за 10-20 лет); в настоящее время в распоряжении региональных специалистов, анализирующих рынок квартир соответствующего субъекта, находятся ряды в интервале не более 2-3 лет;</w:t>
      </w:r>
    </w:p>
    <w:p w14:paraId="391EEA76"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массивы чисел с результатами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часто не репрезентативны;</w:t>
      </w:r>
    </w:p>
    <w:p w14:paraId="72157533"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цены предложения часто очень резко отличаются от цен спроса, что ведет к появлению аномальных выбросов в данных при статистической обработке;</w:t>
      </w:r>
    </w:p>
    <w:p w14:paraId="3C3E188B"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наблюдаются резкие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в ценах не только по регионам, но и различных районах любого российского города.</w:t>
      </w:r>
    </w:p>
    <w:p w14:paraId="35405F71"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традиционный способ сбора информации о рынке жилья с помощью системы обязательной сплошной государственной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оказывается недостаточно приемлемым для организации наблюдения на современном этапе развития рынка жилья, и в особенности -вторичного рынка. Это ставит перед Федеральной службой государственной статистики РФ задачу поиска более эффективных форм сбора статистической информации.</w:t>
      </w:r>
    </w:p>
    <w:p w14:paraId="019A4ED1"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обеспечения</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статистического исследования рынка жилья, в том числе и вторичного рынка, кроме используемых показателей</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статистики (наличия, состава, состояния и благоустройства, движения жилищного фонда и другие), предлагается использовать перечень показателей, характеризующих основные категории рынка жилья: предложение,</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цены. Поскольку существует большое количество разнородных данных о состоянии и развитии рынка жилья, то необходимо использовать не только абсолютные, но и относительные показатели, характеризующие структуру рынка, а также их динамические сдвиги и</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различия. В современных условиях, когда происходит постоянный рост цен на материально-технические ценности, возникает</w:t>
      </w:r>
      <w:r>
        <w:rPr>
          <w:rStyle w:val="WW8Num2z0"/>
          <w:rFonts w:ascii="Verdana" w:hAnsi="Verdana"/>
          <w:color w:val="000000"/>
          <w:sz w:val="18"/>
          <w:szCs w:val="18"/>
        </w:rPr>
        <w:t> </w:t>
      </w:r>
      <w:r>
        <w:rPr>
          <w:rStyle w:val="WW8Num3z0"/>
          <w:rFonts w:ascii="Verdana" w:hAnsi="Verdana"/>
          <w:color w:val="4682B4"/>
          <w:sz w:val="18"/>
          <w:szCs w:val="18"/>
        </w:rPr>
        <w:t>несопоставимость</w:t>
      </w:r>
      <w:r>
        <w:rPr>
          <w:rStyle w:val="WW8Num2z0"/>
          <w:rFonts w:ascii="Verdana" w:hAnsi="Verdana"/>
          <w:color w:val="000000"/>
          <w:sz w:val="18"/>
          <w:szCs w:val="18"/>
        </w:rPr>
        <w:t> </w:t>
      </w:r>
      <w:r>
        <w:rPr>
          <w:rFonts w:ascii="Verdana" w:hAnsi="Verdana"/>
          <w:color w:val="000000"/>
          <w:sz w:val="18"/>
          <w:szCs w:val="18"/>
        </w:rPr>
        <w:t>обобщающих показателей в динамике, что приводит к неправильным выводам и искажает реальную ситуацию. В этой связи необходимо статистические показатели приводить к сопоставимому виду.</w:t>
      </w:r>
    </w:p>
    <w:p w14:paraId="17CE5676"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показатели, в целом, дают достаточно объективное представление о положении, сложившемся на рынке жилья, и позволяют провести всесторонний и полный анализ жилищного рынка как на региональном, так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уровнях.</w:t>
      </w:r>
    </w:p>
    <w:p w14:paraId="61D798A0"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Проведенный комплексный статистический анализ рынка жилья г.Оренбурга за период с 1998г. по янв.-июнь 2005г. показал, что вторичный рынок жилья г. Оренбурга развивается</w:t>
      </w:r>
      <w:r>
        <w:rPr>
          <w:rStyle w:val="WW8Num2z0"/>
          <w:rFonts w:ascii="Verdana" w:hAnsi="Verdana"/>
          <w:color w:val="000000"/>
          <w:sz w:val="18"/>
          <w:szCs w:val="18"/>
        </w:rPr>
        <w:t> </w:t>
      </w:r>
      <w:r>
        <w:rPr>
          <w:rStyle w:val="WW8Num3z0"/>
          <w:rFonts w:ascii="Verdana" w:hAnsi="Verdana"/>
          <w:color w:val="4682B4"/>
          <w:sz w:val="18"/>
          <w:szCs w:val="18"/>
        </w:rPr>
        <w:t>динамично</w:t>
      </w:r>
      <w:r>
        <w:rPr>
          <w:rFonts w:ascii="Verdana" w:hAnsi="Verdana"/>
          <w:color w:val="000000"/>
          <w:sz w:val="18"/>
          <w:szCs w:val="18"/>
        </w:rPr>
        <w:t xml:space="preserve">, ему свойственны колебательные процессы сезонного и циклического </w:t>
      </w:r>
      <w:r>
        <w:rPr>
          <w:rFonts w:ascii="Verdana" w:hAnsi="Verdana"/>
          <w:color w:val="000000"/>
          <w:sz w:val="18"/>
          <w:szCs w:val="18"/>
        </w:rPr>
        <w:lastRenderedPageBreak/>
        <w:t>характера, и позволил сделать следующие выводы:</w:t>
      </w:r>
    </w:p>
    <w:p w14:paraId="27071A77"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наблюдалась тенденция роста объема предложения на рынке жилья, причем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на вторичном рынке жилья г. Оренбурга в 1,5 - 1,7 раза выше, чем на первичном;</w:t>
      </w:r>
    </w:p>
    <w:p w14:paraId="568F0B6A"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соотношение объемов спроса и предложения на вторичном рынке жилья свидетельствовало о достаточном потенциале для его дальнейшего развития;</w:t>
      </w:r>
    </w:p>
    <w:p w14:paraId="48B5C696"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высоколиквидной</w:t>
      </w:r>
      <w:r>
        <w:rPr>
          <w:rStyle w:val="WW8Num2z0"/>
          <w:rFonts w:ascii="Verdana" w:hAnsi="Verdana"/>
          <w:color w:val="000000"/>
          <w:sz w:val="18"/>
          <w:szCs w:val="18"/>
        </w:rPr>
        <w:t> </w:t>
      </w:r>
      <w:r>
        <w:rPr>
          <w:rFonts w:ascii="Verdana" w:hAnsi="Verdana"/>
          <w:color w:val="000000"/>
          <w:sz w:val="18"/>
          <w:szCs w:val="18"/>
        </w:rPr>
        <w:t>категорией являлись однокомнатные квартиры как в структуре спроса, так и в структуре предложения;</w:t>
      </w:r>
    </w:p>
    <w:p w14:paraId="0090439C"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преобладающее число квартир, предлагаемых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на вторичном рынке жилья г. Оренбурга, находилось в районах с высокой плотностью многоэтажной застройки, и наименьшее - в районах с большей долей частного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397E665A"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 числа совершенных сделок на вторичном рынке жилья г.Оренбурга приходилось на вторую половину года, максимальные объемы сделок отмечались в октябре-декабре, минимальные — в январе — апреле. Это объясняется тем, что у населения в это время образуются наибольшие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w:t>
      </w:r>
    </w:p>
    <w:p w14:paraId="41296AC1"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динамика цен на квартиры вторичного рынка жилья г. Оренбурга имела сложный характер, сохраняя общую тенденцию к повышению. Цены на различные виды квартир были подвержены изменениям как в сторону увеличения, так и в сторону уменьшения. Наибольшие изменения цен происходили на</w:t>
      </w:r>
      <w:r>
        <w:rPr>
          <w:rStyle w:val="WW8Num2z0"/>
          <w:rFonts w:ascii="Verdana" w:hAnsi="Verdana"/>
          <w:color w:val="000000"/>
          <w:sz w:val="18"/>
          <w:szCs w:val="18"/>
        </w:rPr>
        <w:t> </w:t>
      </w:r>
      <w:r>
        <w:rPr>
          <w:rStyle w:val="WW8Num3z0"/>
          <w:rFonts w:ascii="Verdana" w:hAnsi="Verdana"/>
          <w:color w:val="4682B4"/>
          <w:sz w:val="18"/>
          <w:szCs w:val="18"/>
        </w:rPr>
        <w:t>двухкомнатные</w:t>
      </w:r>
      <w:r>
        <w:rPr>
          <w:rStyle w:val="WW8Num2z0"/>
          <w:rFonts w:ascii="Verdana" w:hAnsi="Verdana"/>
          <w:color w:val="000000"/>
          <w:sz w:val="18"/>
          <w:szCs w:val="18"/>
        </w:rPr>
        <w:t> </w:t>
      </w:r>
      <w:r>
        <w:rPr>
          <w:rFonts w:ascii="Verdana" w:hAnsi="Verdana"/>
          <w:color w:val="000000"/>
          <w:sz w:val="18"/>
          <w:szCs w:val="18"/>
        </w:rPr>
        <w:t>и трехкомнатные квартиры, в то время как стоимость</w:t>
      </w:r>
      <w:r>
        <w:rPr>
          <w:rStyle w:val="WW8Num2z0"/>
          <w:rFonts w:ascii="Verdana" w:hAnsi="Verdana"/>
          <w:color w:val="000000"/>
          <w:sz w:val="18"/>
          <w:szCs w:val="18"/>
        </w:rPr>
        <w:t> </w:t>
      </w:r>
      <w:r>
        <w:rPr>
          <w:rStyle w:val="WW8Num3z0"/>
          <w:rFonts w:ascii="Verdana" w:hAnsi="Verdana"/>
          <w:color w:val="4682B4"/>
          <w:sz w:val="18"/>
          <w:szCs w:val="18"/>
        </w:rPr>
        <w:t>однокомнатных</w:t>
      </w:r>
      <w:r>
        <w:rPr>
          <w:rStyle w:val="WW8Num2z0"/>
          <w:rFonts w:ascii="Verdana" w:hAnsi="Verdana"/>
          <w:color w:val="000000"/>
          <w:sz w:val="18"/>
          <w:szCs w:val="18"/>
        </w:rPr>
        <w:t> </w:t>
      </w:r>
      <w:r>
        <w:rPr>
          <w:rFonts w:ascii="Verdana" w:hAnsi="Verdana"/>
          <w:color w:val="000000"/>
          <w:sz w:val="18"/>
          <w:szCs w:val="18"/>
        </w:rPr>
        <w:t>квартир оставалась довольно стабильной на протяжении всего анализируемого периода.</w:t>
      </w:r>
    </w:p>
    <w:p w14:paraId="6CF14E2B"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Методами многомерной классификации проведено территориальное зонирование г. Оренбурга по комплексу показателей, характеризующих объекты жилой недвижимости (например, цене, площади, месторасположению). Наилучшие в содержательном плане результаты показала классификация квартир, предлагаемых на продажу, на семь кластеров (однородных зон) с использованием методом к-средних и метрики квадратичное евклидово расстояние, а также нейросетевыми методами. По результатам классификации выбирались обучающие выборки, на основе которых построены дискриминантные функции для последующего включения объектов продаж в однородные группы. Результаты исследования показали, что внутри каждого кластера наблюдалась незначительная вариация цен на квартиры. Коэффициент вариации цен изменился за анализируемый период с 0,58% до 9,55%. Следовательно, можно сделать вывод о том, что территориальное зонирование города методами многомерной классификации дает лучшие результаты по сравнению с применяемыми методиками.</w:t>
      </w:r>
    </w:p>
    <w:p w14:paraId="0050C295"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Проведенный анализ отечественного и зарубежного опыта оценки недвижимости позволяет сделать следующие выводы:</w:t>
      </w:r>
    </w:p>
    <w:p w14:paraId="35458474"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опыт зарубежных стран с развитой рыночной экономикой можно использовать для построения системы оценки в России, но необходима адаптация действующих в западных странах международных стандартов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оценщиков</w:t>
      </w:r>
      <w:r>
        <w:rPr>
          <w:rStyle w:val="WW8Num2z0"/>
          <w:rFonts w:ascii="Verdana" w:hAnsi="Verdana"/>
          <w:color w:val="000000"/>
          <w:sz w:val="18"/>
          <w:szCs w:val="18"/>
        </w:rPr>
        <w:t> </w:t>
      </w:r>
      <w:r>
        <w:rPr>
          <w:rFonts w:ascii="Verdana" w:hAnsi="Verdana"/>
          <w:color w:val="000000"/>
          <w:sz w:val="18"/>
          <w:szCs w:val="18"/>
        </w:rPr>
        <w:t>недвижимости и основных методов оценки;</w:t>
      </w:r>
    </w:p>
    <w:p w14:paraId="46F72411"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оценки не являются универсальными. Для конкретной ситуации по оценке недвижимости должны применяться соответствующие, наиболее адекватные ей методы оценки.</w:t>
      </w:r>
    </w:p>
    <w:p w14:paraId="122F84CF"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Стоимость жилья формируется в результате взаимодействия многообразных факторов, и задача статистики — выявить эти факторы, установить существующие между ними взаимосвязи и конкретную форму зависимости. Выявленные путем построения и анализа аналитической и комбинационной группировок закономерности проявляются для всех типов квартир, предлагаемых на продажу на вторичном рынке жилья г. Оренбурга, следовательно, признаки, положенные в основание группировок, можем также считать существенными и связь с ними доказанной. Таким образом, подтвердилась теоретическая правомерность включения в исследование стоимости квартир рассмотренных факторов, ее формирующих.</w:t>
      </w:r>
    </w:p>
    <w:p w14:paraId="4406AA81"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 xml:space="preserve">анализ пространственно-временной информации показал, что на вариацию стоимость квартир оказывают наибольшее влияние месторасположение дома, в </w:t>
      </w:r>
      <w:r>
        <w:rPr>
          <w:rFonts w:ascii="Verdana" w:hAnsi="Verdana"/>
          <w:color w:val="000000"/>
          <w:sz w:val="18"/>
          <w:szCs w:val="18"/>
        </w:rPr>
        <w:lastRenderedPageBreak/>
        <w:t>котором находится</w:t>
      </w:r>
      <w:r>
        <w:rPr>
          <w:rStyle w:val="WW8Num2z0"/>
          <w:rFonts w:ascii="Verdana" w:hAnsi="Verdana"/>
          <w:color w:val="000000"/>
          <w:sz w:val="18"/>
          <w:szCs w:val="18"/>
        </w:rPr>
        <w:t> </w:t>
      </w:r>
      <w:r>
        <w:rPr>
          <w:rStyle w:val="WW8Num3z0"/>
          <w:rFonts w:ascii="Verdana" w:hAnsi="Verdana"/>
          <w:color w:val="4682B4"/>
          <w:sz w:val="18"/>
          <w:szCs w:val="18"/>
        </w:rPr>
        <w:t>продаваемая</w:t>
      </w:r>
      <w:r>
        <w:rPr>
          <w:rStyle w:val="WW8Num2z0"/>
          <w:rFonts w:ascii="Verdana" w:hAnsi="Verdana"/>
          <w:color w:val="000000"/>
          <w:sz w:val="18"/>
          <w:szCs w:val="18"/>
        </w:rPr>
        <w:t> </w:t>
      </w:r>
      <w:r>
        <w:rPr>
          <w:rFonts w:ascii="Verdana" w:hAnsi="Verdana"/>
          <w:color w:val="000000"/>
          <w:sz w:val="18"/>
          <w:szCs w:val="18"/>
        </w:rPr>
        <w:t>квартира, характеристики размера квартиры, этаж квартиры, тип дома, период</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Кроме того, с ростом количества комнат увеличивается влияния коэффициента зонирования, отражающего принадлежность квартиры к выделенному кластеру (однородной зоне). Это является отражением того факта, что чем более просторной (=престижной= дорогой) является</w:t>
      </w:r>
      <w:r>
        <w:rPr>
          <w:rStyle w:val="WW8Num2z0"/>
          <w:rFonts w:ascii="Verdana" w:hAnsi="Verdana"/>
          <w:color w:val="000000"/>
          <w:sz w:val="18"/>
          <w:szCs w:val="18"/>
        </w:rPr>
        <w:t> </w:t>
      </w:r>
      <w:r>
        <w:rPr>
          <w:rStyle w:val="WW8Num3z0"/>
          <w:rFonts w:ascii="Verdana" w:hAnsi="Verdana"/>
          <w:color w:val="4682B4"/>
          <w:sz w:val="18"/>
          <w:szCs w:val="18"/>
        </w:rPr>
        <w:t>покупаемая</w:t>
      </w:r>
      <w:r>
        <w:rPr>
          <w:rStyle w:val="WW8Num2z0"/>
          <w:rFonts w:ascii="Verdana" w:hAnsi="Verdana"/>
          <w:color w:val="000000"/>
          <w:sz w:val="18"/>
          <w:szCs w:val="18"/>
        </w:rPr>
        <w:t> </w:t>
      </w:r>
      <w:r>
        <w:rPr>
          <w:rFonts w:ascii="Verdana" w:hAnsi="Verdana"/>
          <w:color w:val="000000"/>
          <w:sz w:val="18"/>
          <w:szCs w:val="18"/>
        </w:rPr>
        <w:t>квартира, тем в меньшей степени</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согласен купить ее в непрестижном районе города, и, следовательно, тем ниже та пороговая сумма, которую он готов за нее</w:t>
      </w:r>
      <w:r>
        <w:rPr>
          <w:rStyle w:val="WW8Num2z0"/>
          <w:rFonts w:ascii="Verdana" w:hAnsi="Verdana"/>
          <w:color w:val="000000"/>
          <w:sz w:val="18"/>
          <w:szCs w:val="18"/>
        </w:rPr>
        <w:t> </w:t>
      </w:r>
      <w:r>
        <w:rPr>
          <w:rStyle w:val="WW8Num3z0"/>
          <w:rFonts w:ascii="Verdana" w:hAnsi="Verdana"/>
          <w:color w:val="4682B4"/>
          <w:sz w:val="18"/>
          <w:szCs w:val="18"/>
        </w:rPr>
        <w:t>заплатить</w:t>
      </w:r>
      <w:r>
        <w:rPr>
          <w:rFonts w:ascii="Verdana" w:hAnsi="Verdana"/>
          <w:color w:val="000000"/>
          <w:sz w:val="18"/>
          <w:szCs w:val="18"/>
        </w:rPr>
        <w:t>. В результате квартиры с большим количеством комнат в расчете на 1 кв. м общей площади в непрестижных и очень отдаленных районах оказываются наиболее</w:t>
      </w:r>
      <w:r>
        <w:rPr>
          <w:rStyle w:val="WW8Num3z0"/>
          <w:rFonts w:ascii="Verdana" w:hAnsi="Verdana"/>
          <w:color w:val="4682B4"/>
          <w:sz w:val="18"/>
          <w:szCs w:val="18"/>
        </w:rPr>
        <w:t>дешевыми</w:t>
      </w:r>
      <w:r>
        <w:rPr>
          <w:rFonts w:ascii="Verdana" w:hAnsi="Verdana"/>
          <w:color w:val="000000"/>
          <w:sz w:val="18"/>
          <w:szCs w:val="18"/>
        </w:rPr>
        <w:t>.</w:t>
      </w:r>
    </w:p>
    <w:p w14:paraId="4EC7DE45"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Этаж, на котором находится квартира, существенно влияет на цену многокомнатного жилья.</w:t>
      </w:r>
    </w:p>
    <w:p w14:paraId="64A6DAE0"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 Х9 - качество дома, который определяется через характеристику материала его стен - не вошел в модели. Однако это не означает, что квартиры в кирпичном и панельном домах имеют одинаковую стоимость. Можно говорить, что на 5-ти</w:t>
      </w:r>
      <w:r>
        <w:rPr>
          <w:rStyle w:val="WW8Num2z0"/>
          <w:rFonts w:ascii="Verdana" w:hAnsi="Verdana"/>
          <w:color w:val="000000"/>
          <w:sz w:val="18"/>
          <w:szCs w:val="18"/>
        </w:rPr>
        <w:t> </w:t>
      </w:r>
      <w:r>
        <w:rPr>
          <w:rStyle w:val="WW8Num3z0"/>
          <w:rFonts w:ascii="Verdana" w:hAnsi="Verdana"/>
          <w:color w:val="4682B4"/>
          <w:sz w:val="18"/>
          <w:szCs w:val="18"/>
        </w:rPr>
        <w:t>процентном</w:t>
      </w:r>
      <w:r>
        <w:rPr>
          <w:rStyle w:val="WW8Num2z0"/>
          <w:rFonts w:ascii="Verdana" w:hAnsi="Verdana"/>
          <w:color w:val="000000"/>
          <w:sz w:val="18"/>
          <w:szCs w:val="18"/>
        </w:rPr>
        <w:t> </w:t>
      </w:r>
      <w:r>
        <w:rPr>
          <w:rFonts w:ascii="Verdana" w:hAnsi="Verdana"/>
          <w:color w:val="000000"/>
          <w:sz w:val="18"/>
          <w:szCs w:val="18"/>
        </w:rPr>
        <w:t>уровне значимости материал стен не оказывает существенного влияния на цену типового жилья г. Оренбурга.</w:t>
      </w:r>
    </w:p>
    <w:p w14:paraId="7027AD19"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цены квартиры предпочтение следует отдавать многофакторному прогнозированию по моделям множественной регрессии и линейной регрессии по панельным данным.</w:t>
      </w:r>
    </w:p>
    <w:p w14:paraId="3D287D3C" w14:textId="77777777" w:rsidR="00F32EFC" w:rsidRDefault="00F32EFC" w:rsidP="00F32E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методика и результаты статистического исследования могут быть использованы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рынку жилья государственными и частными предприятиями, а также для улучшения работы</w:t>
      </w:r>
      <w:r>
        <w:rPr>
          <w:rStyle w:val="WW8Num2z0"/>
          <w:rFonts w:ascii="Verdana" w:hAnsi="Verdana"/>
          <w:color w:val="000000"/>
          <w:sz w:val="18"/>
          <w:szCs w:val="18"/>
        </w:rPr>
        <w:t> </w:t>
      </w:r>
      <w:r>
        <w:rPr>
          <w:rStyle w:val="WW8Num3z0"/>
          <w:rFonts w:ascii="Verdana" w:hAnsi="Verdana"/>
          <w:color w:val="4682B4"/>
          <w:sz w:val="18"/>
          <w:szCs w:val="18"/>
        </w:rPr>
        <w:t>риэлтерских</w:t>
      </w:r>
      <w:r>
        <w:rPr>
          <w:rStyle w:val="WW8Num2z0"/>
          <w:rFonts w:ascii="Verdana" w:hAnsi="Verdana"/>
          <w:color w:val="000000"/>
          <w:sz w:val="18"/>
          <w:szCs w:val="18"/>
        </w:rPr>
        <w:t> </w:t>
      </w:r>
      <w:r>
        <w:rPr>
          <w:rFonts w:ascii="Verdana" w:hAnsi="Verdana"/>
          <w:color w:val="000000"/>
          <w:sz w:val="18"/>
          <w:szCs w:val="18"/>
        </w:rPr>
        <w:t>компаний. Результаты моделирования стоимости жилья могут быть полезны работникам организаций, осуществляющих операции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а также занимающихся вопросами оценки стоимости жилья и проводящих консультации в этом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рынка недвижимости.</w:t>
      </w:r>
    </w:p>
    <w:p w14:paraId="55594907" w14:textId="77777777" w:rsidR="00F32EFC" w:rsidRDefault="00F32EFC" w:rsidP="00F32E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141</w:t>
      </w:r>
    </w:p>
    <w:p w14:paraId="5D537067" w14:textId="77777777" w:rsidR="00F32EFC" w:rsidRDefault="00F32EFC" w:rsidP="00F32EF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Стебунова, Ольга Ивановна, 2006 год</w:t>
      </w:r>
    </w:p>
    <w:p w14:paraId="650BF79B"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H.H. Методические основы оценки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Учебное пособие -М: Российская экономическая академия, 1996. — 370с.</w:t>
      </w:r>
    </w:p>
    <w:p w14:paraId="1726ED7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Классификация многомерных наблюдений/ С.А. Айвазян и др. М.: Статистика, 1974.</w:t>
      </w:r>
    </w:p>
    <w:p w14:paraId="4B71E219"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М.: ЮНИТИ, 1998. -1022с.</w:t>
      </w:r>
    </w:p>
    <w:p w14:paraId="6AFBC56D"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первичная обработка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w:t>
      </w:r>
    </w:p>
    <w:p w14:paraId="57D1D97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Анисимова</w:t>
      </w:r>
      <w:r>
        <w:rPr>
          <w:rStyle w:val="WW8Num2z0"/>
          <w:rFonts w:ascii="Verdana" w:hAnsi="Verdana"/>
          <w:color w:val="000000"/>
          <w:sz w:val="18"/>
          <w:szCs w:val="18"/>
        </w:rPr>
        <w:t> </w:t>
      </w:r>
      <w:r>
        <w:rPr>
          <w:rFonts w:ascii="Verdana" w:hAnsi="Verdana"/>
          <w:color w:val="000000"/>
          <w:sz w:val="18"/>
          <w:szCs w:val="18"/>
        </w:rPr>
        <w:t>A.A. Контроль при управлении государственной недвижимостью//Управление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№3, 2003, С. 39-46.</w:t>
      </w:r>
    </w:p>
    <w:p w14:paraId="28906F3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Анисимова</w:t>
      </w:r>
      <w:r>
        <w:rPr>
          <w:rStyle w:val="WW8Num2z0"/>
          <w:rFonts w:ascii="Verdana" w:hAnsi="Verdana"/>
          <w:color w:val="000000"/>
          <w:sz w:val="18"/>
          <w:szCs w:val="18"/>
        </w:rPr>
        <w:t> </w:t>
      </w:r>
      <w:r>
        <w:rPr>
          <w:rFonts w:ascii="Verdana" w:hAnsi="Verdana"/>
          <w:color w:val="000000"/>
          <w:sz w:val="18"/>
          <w:szCs w:val="18"/>
        </w:rPr>
        <w:t>A.A. О требованиях к числу сопоставимых объектов при оценке недвижимости сравнительным методом// Вопросы оценки, №1, 2003, С. 15-21.</w:t>
      </w:r>
    </w:p>
    <w:p w14:paraId="48085C2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Апрелев JI.A.</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не теряет привлекательности для частного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Ваши личные финансы, №1, 2002, С. 1-5.</w:t>
      </w:r>
    </w:p>
    <w:p w14:paraId="03C48B68"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Ардемасов</w:t>
      </w:r>
      <w:r>
        <w:rPr>
          <w:rStyle w:val="WW8Num2z0"/>
          <w:rFonts w:ascii="Verdana" w:hAnsi="Verdana"/>
          <w:color w:val="000000"/>
          <w:sz w:val="18"/>
          <w:szCs w:val="18"/>
        </w:rPr>
        <w:t> </w:t>
      </w:r>
      <w:r>
        <w:rPr>
          <w:rFonts w:ascii="Verdana" w:hAnsi="Verdana"/>
          <w:color w:val="000000"/>
          <w:sz w:val="18"/>
          <w:szCs w:val="18"/>
        </w:rPr>
        <w:t>Е.Б. Социально-экономические особенности рынка недвижимости //Гуманитарные науки, №2, 1997, С. 90-92.</w:t>
      </w:r>
    </w:p>
    <w:p w14:paraId="2624C79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Арсентьев</w:t>
      </w:r>
      <w:r>
        <w:rPr>
          <w:rStyle w:val="WW8Num2z0"/>
          <w:rFonts w:ascii="Verdana" w:hAnsi="Verdana"/>
          <w:color w:val="000000"/>
          <w:sz w:val="18"/>
          <w:szCs w:val="18"/>
        </w:rPr>
        <w:t> </w:t>
      </w:r>
      <w:r>
        <w:rPr>
          <w:rFonts w:ascii="Verdana" w:hAnsi="Verdana"/>
          <w:color w:val="000000"/>
          <w:sz w:val="18"/>
          <w:szCs w:val="18"/>
        </w:rPr>
        <w:t>Ю.Н. Экономика недвижимости. Методология оценки и компьютерная реализация: Учебное пособие Тула, 1996. - 462с.</w:t>
      </w:r>
    </w:p>
    <w:p w14:paraId="6C097EC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Анализ временных рядов и прогнозирование/В.Н.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2001. - 228с.</w:t>
      </w:r>
    </w:p>
    <w:p w14:paraId="4352C9A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Эконометрика/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Т.И. Гуляева М.: Финансы и статистика, 2005. - 256с.</w:t>
      </w:r>
    </w:p>
    <w:p w14:paraId="5A0FE31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Операции с недвижимостью в России. М.: Финансы и статистика, 1996. - 192с.</w:t>
      </w:r>
    </w:p>
    <w:p w14:paraId="2E86C843"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Модели линейной регрессии для панельных данных: Учебное пособие для ВУЗов /В.А. Балаш, О.С. Балаш. М., 2002. - 65с.</w:t>
      </w:r>
    </w:p>
    <w:p w14:paraId="03BD77F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w:t>
      </w:r>
      <w:r>
        <w:rPr>
          <w:rStyle w:val="WW8Num2z0"/>
          <w:rFonts w:ascii="Verdana" w:hAnsi="Verdana"/>
          <w:color w:val="000000"/>
          <w:sz w:val="18"/>
          <w:szCs w:val="18"/>
        </w:rPr>
        <w:t> </w:t>
      </w:r>
      <w:r>
        <w:rPr>
          <w:rStyle w:val="WW8Num3z0"/>
          <w:rFonts w:ascii="Verdana" w:hAnsi="Verdana"/>
          <w:color w:val="4682B4"/>
          <w:sz w:val="18"/>
          <w:szCs w:val="18"/>
        </w:rPr>
        <w:t>Баронин</w:t>
      </w:r>
      <w:r>
        <w:rPr>
          <w:rStyle w:val="WW8Num2z0"/>
          <w:rFonts w:ascii="Verdana" w:hAnsi="Verdana"/>
          <w:color w:val="000000"/>
          <w:sz w:val="18"/>
          <w:szCs w:val="18"/>
        </w:rPr>
        <w:t> </w:t>
      </w:r>
      <w:r>
        <w:rPr>
          <w:rFonts w:ascii="Verdana" w:hAnsi="Verdana"/>
          <w:color w:val="000000"/>
          <w:sz w:val="18"/>
          <w:szCs w:val="18"/>
        </w:rPr>
        <w:t>С.А., Ступин В.А. Оценка и прогнозирование рынка</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в России// Имущественное право, №4, 2005, С. 30-42.</w:t>
      </w:r>
    </w:p>
    <w:p w14:paraId="16AF754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О.В Операции с недвижимостью: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О.В. Белоусов, C.B. Головин. М.:Главбух,1999. - 152с.</w:t>
      </w:r>
    </w:p>
    <w:p w14:paraId="6433E483"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и др.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М.: Финансы и статистика, 1997. 656 с.</w:t>
      </w:r>
    </w:p>
    <w:p w14:paraId="35D251C1"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Березин М. Недвижимость центральное звено налоговой</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Хозяйство и право, N 5,2004, С. 60-74.</w:t>
      </w:r>
    </w:p>
    <w:p w14:paraId="60971C9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Болтанова</w:t>
      </w:r>
      <w:r>
        <w:rPr>
          <w:rStyle w:val="WW8Num2z0"/>
          <w:rFonts w:ascii="Verdana" w:hAnsi="Verdana"/>
          <w:color w:val="000000"/>
          <w:sz w:val="18"/>
          <w:szCs w:val="18"/>
        </w:rPr>
        <w:t> </w:t>
      </w:r>
      <w:r>
        <w:rPr>
          <w:rFonts w:ascii="Verdana" w:hAnsi="Verdana"/>
          <w:color w:val="000000"/>
          <w:sz w:val="18"/>
          <w:szCs w:val="18"/>
        </w:rPr>
        <w:t>Е.С. Операции с недвижимостью: купля-продажа, дарение, наследование, налогообложение. Ростов-на-Донуб Феникс, 2002.-320с.</w:t>
      </w:r>
    </w:p>
    <w:p w14:paraId="2031F2DB"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Борисенко А. Жилая недвижимость как объект купли-продажи// Законность, №2,2004, С.41-45.</w:t>
      </w:r>
    </w:p>
    <w:p w14:paraId="373E6F09"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Бэнкс Рональд. Российская модель рынка недвижимости //Экономика сельского хозяйства России, №4, 1998, С.23-30.</w:t>
      </w:r>
    </w:p>
    <w:p w14:paraId="71367DF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Бяков Э.</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и создание рынка недвижимости. //Российский экономический журнал, №5, 1996, С. 39-45.</w:t>
      </w:r>
    </w:p>
    <w:p w14:paraId="528A5FF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Вечер</w:t>
      </w:r>
      <w:r>
        <w:rPr>
          <w:rStyle w:val="WW8Num2z0"/>
          <w:rFonts w:ascii="Verdana" w:hAnsi="Verdana"/>
          <w:color w:val="000000"/>
          <w:sz w:val="18"/>
          <w:szCs w:val="18"/>
        </w:rPr>
        <w:t> </w:t>
      </w:r>
      <w:r>
        <w:rPr>
          <w:rFonts w:ascii="Verdana" w:hAnsi="Verdana"/>
          <w:color w:val="000000"/>
          <w:sz w:val="18"/>
          <w:szCs w:val="18"/>
        </w:rPr>
        <w:t>Н.Ф. Инвестиции в коммерческую недвижимость жизненный цикл объекта/ Н.Ф. Вечер, A.A.</w:t>
      </w:r>
      <w:r>
        <w:rPr>
          <w:rStyle w:val="WW8Num2z0"/>
          <w:rFonts w:ascii="Verdana" w:hAnsi="Verdana"/>
          <w:color w:val="000000"/>
          <w:sz w:val="18"/>
          <w:szCs w:val="18"/>
        </w:rPr>
        <w:t> </w:t>
      </w:r>
      <w:r>
        <w:rPr>
          <w:rStyle w:val="WW8Num3z0"/>
          <w:rFonts w:ascii="Verdana" w:hAnsi="Verdana"/>
          <w:color w:val="4682B4"/>
          <w:sz w:val="18"/>
          <w:szCs w:val="18"/>
        </w:rPr>
        <w:t>Ольховский</w:t>
      </w:r>
      <w:r>
        <w:rPr>
          <w:rFonts w:ascii="Verdana" w:hAnsi="Verdana"/>
          <w:color w:val="000000"/>
          <w:sz w:val="18"/>
          <w:szCs w:val="18"/>
        </w:rPr>
        <w:t>. СПб, 2005. - 176с.</w:t>
      </w:r>
    </w:p>
    <w:p w14:paraId="218F6ED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Волович</w:t>
      </w:r>
      <w:r>
        <w:rPr>
          <w:rStyle w:val="WW8Num2z0"/>
          <w:rFonts w:ascii="Verdana" w:hAnsi="Verdana"/>
          <w:color w:val="000000"/>
          <w:sz w:val="18"/>
          <w:szCs w:val="18"/>
        </w:rPr>
        <w:t> </w:t>
      </w:r>
      <w:r>
        <w:rPr>
          <w:rFonts w:ascii="Verdana" w:hAnsi="Verdana"/>
          <w:color w:val="000000"/>
          <w:sz w:val="18"/>
          <w:szCs w:val="18"/>
        </w:rPr>
        <w:t>Н. В. Ценовое зонирование крупных городов (на примере оценки земель Красноярска)//Вопросы оценки, №4, 1999, С. 11-23.</w:t>
      </w:r>
    </w:p>
    <w:p w14:paraId="169C73EB"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Временная методика оценки жилых помещений. Утверждена приказом</w:t>
      </w:r>
      <w:r>
        <w:rPr>
          <w:rStyle w:val="WW8Num2z0"/>
          <w:rFonts w:ascii="Verdana" w:hAnsi="Verdana"/>
          <w:color w:val="000000"/>
          <w:sz w:val="18"/>
          <w:szCs w:val="18"/>
        </w:rPr>
        <w:t> </w:t>
      </w:r>
      <w:r>
        <w:rPr>
          <w:rStyle w:val="WW8Num3z0"/>
          <w:rFonts w:ascii="Verdana" w:hAnsi="Verdana"/>
          <w:color w:val="4682B4"/>
          <w:sz w:val="18"/>
          <w:szCs w:val="18"/>
        </w:rPr>
        <w:t>Минстроя</w:t>
      </w:r>
      <w:r>
        <w:rPr>
          <w:rStyle w:val="WW8Num2z0"/>
          <w:rFonts w:ascii="Verdana" w:hAnsi="Verdana"/>
          <w:color w:val="000000"/>
          <w:sz w:val="18"/>
          <w:szCs w:val="18"/>
        </w:rPr>
        <w:t> </w:t>
      </w:r>
      <w:r>
        <w:rPr>
          <w:rFonts w:ascii="Verdana" w:hAnsi="Verdana"/>
          <w:color w:val="000000"/>
          <w:sz w:val="18"/>
          <w:szCs w:val="18"/>
        </w:rPr>
        <w:t>России от 30 октября 1995г. №17-115.</w:t>
      </w:r>
    </w:p>
    <w:p w14:paraId="0B17C63B"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Высоковский А. Тенденции функционирования рынка жилья и земли в российских городах // Вопросы экономики. — 1998. -№10. -С. 101110.</w:t>
      </w:r>
    </w:p>
    <w:p w14:paraId="2A1C805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А.Г., Нонин В.Г. Статистический анализ. Учебное пособие. М.: Филинъ, 1998.- 256с.</w:t>
      </w:r>
    </w:p>
    <w:p w14:paraId="2273E78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Бугулов Э.Р. Экономика недвижимости. Учебник: М.: Информационно-издательский дом «</w:t>
      </w:r>
      <w:r>
        <w:rPr>
          <w:rStyle w:val="WW8Num3z0"/>
          <w:rFonts w:ascii="Verdana" w:hAnsi="Verdana"/>
          <w:color w:val="4682B4"/>
          <w:sz w:val="18"/>
          <w:szCs w:val="18"/>
        </w:rPr>
        <w:t>Филин</w:t>
      </w:r>
      <w:r>
        <w:rPr>
          <w:rFonts w:ascii="Verdana" w:hAnsi="Verdana"/>
          <w:color w:val="000000"/>
          <w:sz w:val="18"/>
          <w:szCs w:val="18"/>
        </w:rPr>
        <w:t>», 1999. -592с.</w:t>
      </w:r>
    </w:p>
    <w:p w14:paraId="538573FD"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Статистическое моделирование и прогнозирование. М.: Финансы и статистика, 1990 - 251с.</w:t>
      </w:r>
    </w:p>
    <w:p w14:paraId="41BFA43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Оценка объектов недвижимости: теоретические и практические аспекты. М.: Инфра-М,1997. - 320с.</w:t>
      </w:r>
    </w:p>
    <w:p w14:paraId="700C0D73"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Грицына</w:t>
      </w:r>
      <w:r>
        <w:rPr>
          <w:rStyle w:val="WW8Num2z0"/>
          <w:rFonts w:ascii="Verdana" w:hAnsi="Verdana"/>
          <w:color w:val="000000"/>
          <w:sz w:val="18"/>
          <w:szCs w:val="18"/>
        </w:rPr>
        <w:t> </w:t>
      </w:r>
      <w:r>
        <w:rPr>
          <w:rFonts w:ascii="Verdana" w:hAnsi="Verdana"/>
          <w:color w:val="000000"/>
          <w:sz w:val="18"/>
          <w:szCs w:val="18"/>
        </w:rPr>
        <w:t>В.А, Эльдаров Р. Региональная структура рынка жилья. //</w:t>
      </w:r>
      <w:r>
        <w:rPr>
          <w:rStyle w:val="WW8Num3z0"/>
          <w:rFonts w:ascii="Verdana" w:hAnsi="Verdana"/>
          <w:color w:val="4682B4"/>
          <w:sz w:val="18"/>
          <w:szCs w:val="18"/>
        </w:rPr>
        <w:t>Экономист</w:t>
      </w:r>
      <w:r>
        <w:rPr>
          <w:rFonts w:ascii="Verdana" w:hAnsi="Verdana"/>
          <w:color w:val="000000"/>
          <w:sz w:val="18"/>
          <w:szCs w:val="18"/>
        </w:rPr>
        <w:t>, №10,1996, С. 43-51.</w:t>
      </w:r>
    </w:p>
    <w:p w14:paraId="196CE07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Грудинин</w:t>
      </w:r>
      <w:r>
        <w:rPr>
          <w:rStyle w:val="WW8Num2z0"/>
          <w:rFonts w:ascii="Verdana" w:hAnsi="Verdana"/>
          <w:color w:val="000000"/>
          <w:sz w:val="18"/>
          <w:szCs w:val="18"/>
        </w:rPr>
        <w:t> </w:t>
      </w:r>
      <w:r>
        <w:rPr>
          <w:rFonts w:ascii="Verdana" w:hAnsi="Verdana"/>
          <w:color w:val="000000"/>
          <w:sz w:val="18"/>
          <w:szCs w:val="18"/>
        </w:rPr>
        <w:t>М. Ю. Рынок недвижимости России: мифология и содержание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 2000, С. 58 61.</w:t>
      </w:r>
    </w:p>
    <w:p w14:paraId="00EB765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Грудинин</w:t>
      </w:r>
      <w:r>
        <w:rPr>
          <w:rStyle w:val="WW8Num2z0"/>
          <w:rFonts w:ascii="Verdana" w:hAnsi="Verdana"/>
          <w:color w:val="000000"/>
          <w:sz w:val="18"/>
          <w:szCs w:val="18"/>
        </w:rPr>
        <w:t> </w:t>
      </w:r>
      <w:r>
        <w:rPr>
          <w:rFonts w:ascii="Verdana" w:hAnsi="Verdana"/>
          <w:color w:val="000000"/>
          <w:sz w:val="18"/>
          <w:szCs w:val="18"/>
        </w:rPr>
        <w:t>М.Ю. Основные направления политики развития рынка недвижимости// Экономика строительства, №5, 2000, С. 44-52.</w:t>
      </w:r>
    </w:p>
    <w:p w14:paraId="6428BEC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Грудинин</w:t>
      </w:r>
      <w:r>
        <w:rPr>
          <w:rStyle w:val="WW8Num2z0"/>
          <w:rFonts w:ascii="Verdana" w:hAnsi="Verdana"/>
          <w:color w:val="000000"/>
          <w:sz w:val="18"/>
          <w:szCs w:val="18"/>
        </w:rPr>
        <w:t> </w:t>
      </w:r>
      <w:r>
        <w:rPr>
          <w:rFonts w:ascii="Verdana" w:hAnsi="Verdana"/>
          <w:color w:val="000000"/>
          <w:sz w:val="18"/>
          <w:szCs w:val="18"/>
        </w:rPr>
        <w:t>М.Ю. Рынок недвижимости России, мифология и содержание// Экономика строительства, №2, 2000, С. 58-63.</w:t>
      </w:r>
    </w:p>
    <w:p w14:paraId="0A2BAED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Гузанова</w:t>
      </w:r>
      <w:r>
        <w:rPr>
          <w:rStyle w:val="WW8Num2z0"/>
          <w:rFonts w:ascii="Verdana" w:hAnsi="Verdana"/>
          <w:color w:val="000000"/>
          <w:sz w:val="18"/>
          <w:szCs w:val="18"/>
        </w:rPr>
        <w:t> </w:t>
      </w:r>
      <w:r>
        <w:rPr>
          <w:rFonts w:ascii="Verdana" w:hAnsi="Verdana"/>
          <w:color w:val="000000"/>
          <w:sz w:val="18"/>
          <w:szCs w:val="18"/>
        </w:rPr>
        <w:t>А.К. Перспективы решения жилищной проблемы в оценках российских семей //Проблемы прогнозирования, №2, 1998,С. 127144.</w:t>
      </w:r>
    </w:p>
    <w:p w14:paraId="48DF252D"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Пер. с англ. М.: Статистика, 1980.-444с.</w:t>
      </w:r>
    </w:p>
    <w:p w14:paraId="33A21C98"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Доничев</w:t>
      </w:r>
      <w:r>
        <w:rPr>
          <w:rStyle w:val="WW8Num2z0"/>
          <w:rFonts w:ascii="Verdana" w:hAnsi="Verdana"/>
          <w:color w:val="000000"/>
          <w:sz w:val="18"/>
          <w:szCs w:val="18"/>
        </w:rPr>
        <w:t> </w:t>
      </w:r>
      <w:r>
        <w:rPr>
          <w:rFonts w:ascii="Verdana" w:hAnsi="Verdana"/>
          <w:color w:val="000000"/>
          <w:sz w:val="18"/>
          <w:szCs w:val="18"/>
        </w:rPr>
        <w:t>O.A. Предпринимательство в строительном комплексе// Российский экономический журнал, №7, 1995, С. 25-45.</w:t>
      </w:r>
    </w:p>
    <w:p w14:paraId="6D2FC69D"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Доничев</w:t>
      </w:r>
      <w:r>
        <w:rPr>
          <w:rStyle w:val="WW8Num2z0"/>
          <w:rFonts w:ascii="Verdana" w:hAnsi="Verdana"/>
          <w:color w:val="000000"/>
          <w:sz w:val="18"/>
          <w:szCs w:val="18"/>
        </w:rPr>
        <w:t> </w:t>
      </w:r>
      <w:r>
        <w:rPr>
          <w:rFonts w:ascii="Verdana" w:hAnsi="Verdana"/>
          <w:color w:val="000000"/>
          <w:sz w:val="18"/>
          <w:szCs w:val="18"/>
        </w:rPr>
        <w:t>O.A. Региональные тенденции формирования и регулирования рынка жилья и недвижимости. Владимир: Издательство «</w:t>
      </w:r>
      <w:r>
        <w:rPr>
          <w:rStyle w:val="WW8Num3z0"/>
          <w:rFonts w:ascii="Verdana" w:hAnsi="Verdana"/>
          <w:color w:val="4682B4"/>
          <w:sz w:val="18"/>
          <w:szCs w:val="18"/>
        </w:rPr>
        <w:t>Посад</w:t>
      </w:r>
      <w:r>
        <w:rPr>
          <w:rFonts w:ascii="Verdana" w:hAnsi="Verdana"/>
          <w:color w:val="000000"/>
          <w:sz w:val="18"/>
          <w:szCs w:val="18"/>
        </w:rPr>
        <w:t>», 2001. — 356с.</w:t>
      </w:r>
    </w:p>
    <w:p w14:paraId="5CE3553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Пер. с англ. М.: ИНФРА-М, 1997. - 450с.</w:t>
      </w:r>
    </w:p>
    <w:p w14:paraId="184A0E0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-М.: Финансы и статистика, 1998.- 352с.</w:t>
      </w:r>
    </w:p>
    <w:p w14:paraId="6C0A037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O.B. Группировка, корреляция, распознавание образов. -М.: Статистика, 1977. 143с.</w:t>
      </w:r>
    </w:p>
    <w:p w14:paraId="5733673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Эконометрика/ И.И. Елисеева и др. М.: Финансы и статистика , 2005. - 576с.</w:t>
      </w:r>
    </w:p>
    <w:p w14:paraId="6A0B5603"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-М.:Финансы и статистика, 1992. 560с.</w:t>
      </w:r>
    </w:p>
    <w:p w14:paraId="4FEF914C"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Жуков Перекосы в распределении доходов и средний класс в России// ПтиПУ, №6, 2001, С. 11-19.</w:t>
      </w:r>
    </w:p>
    <w:p w14:paraId="34A5F32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Замков, О. О. Математические методы в экономике: учебник/ О. О. Замков и др. -М.: Дело, 2001. 368с.</w:t>
      </w:r>
    </w:p>
    <w:p w14:paraId="5D6D8072"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М.: Экономика, 2004 - 149с.</w:t>
      </w:r>
    </w:p>
    <w:p w14:paraId="4CE5837C"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Золотарев</w:t>
      </w:r>
      <w:r>
        <w:rPr>
          <w:rStyle w:val="WW8Num2z0"/>
          <w:rFonts w:ascii="Verdana" w:hAnsi="Verdana"/>
          <w:color w:val="000000"/>
          <w:sz w:val="18"/>
          <w:szCs w:val="18"/>
        </w:rPr>
        <w:t> </w:t>
      </w:r>
      <w:r>
        <w:rPr>
          <w:rFonts w:ascii="Verdana" w:hAnsi="Verdana"/>
          <w:color w:val="000000"/>
          <w:sz w:val="18"/>
          <w:szCs w:val="18"/>
        </w:rPr>
        <w:t>И.И., Щербаков А.И., Щербакова H.A. Основы экономики недвижимости: Учебное пособие. Новосибирск: НГАС, 1997 — 124с.</w:t>
      </w:r>
    </w:p>
    <w:p w14:paraId="1BF1FF5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М. Маркин И. В.,</w:t>
      </w:r>
      <w:r>
        <w:rPr>
          <w:rStyle w:val="WW8Num2z0"/>
          <w:rFonts w:ascii="Verdana" w:hAnsi="Verdana"/>
          <w:color w:val="000000"/>
          <w:sz w:val="18"/>
          <w:szCs w:val="18"/>
        </w:rPr>
        <w:t> </w:t>
      </w:r>
      <w:r>
        <w:rPr>
          <w:rStyle w:val="WW8Num3z0"/>
          <w:rFonts w:ascii="Verdana" w:hAnsi="Verdana"/>
          <w:color w:val="4682B4"/>
          <w:sz w:val="18"/>
          <w:szCs w:val="18"/>
        </w:rPr>
        <w:t>Перевозчиков</w:t>
      </w:r>
      <w:r>
        <w:rPr>
          <w:rStyle w:val="WW8Num2z0"/>
          <w:rFonts w:ascii="Verdana" w:hAnsi="Verdana"/>
          <w:color w:val="000000"/>
          <w:sz w:val="18"/>
          <w:szCs w:val="18"/>
        </w:rPr>
        <w:t> </w:t>
      </w:r>
      <w:r>
        <w:rPr>
          <w:rFonts w:ascii="Verdana" w:hAnsi="Verdana"/>
          <w:color w:val="000000"/>
          <w:sz w:val="18"/>
          <w:szCs w:val="18"/>
        </w:rPr>
        <w:t>А. Г. О согласовании трех обязательных подходов к оценке недвижимости// Вопросы оценки, №1, 1998, С. 61-64.</w:t>
      </w:r>
    </w:p>
    <w:p w14:paraId="2DDE926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Итберг Л.Г. Методологические основы оценки недвижимости. -М.: Российская экономическая академия, 1996. — 225с.</w:t>
      </w:r>
    </w:p>
    <w:p w14:paraId="4EA2C69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Кабаева</w:t>
      </w:r>
      <w:r>
        <w:rPr>
          <w:rStyle w:val="WW8Num2z0"/>
          <w:rFonts w:ascii="Verdana" w:hAnsi="Verdana"/>
          <w:color w:val="000000"/>
          <w:sz w:val="18"/>
          <w:szCs w:val="18"/>
        </w:rPr>
        <w:t> </w:t>
      </w:r>
      <w:r>
        <w:rPr>
          <w:rFonts w:ascii="Verdana" w:hAnsi="Verdana"/>
          <w:color w:val="000000"/>
          <w:sz w:val="18"/>
          <w:szCs w:val="18"/>
        </w:rPr>
        <w:t>Е.В. Статистический анализ конъюнктуры рынка жилья России. Автореферат на соискание ученой степени кандидат экономических наук, 1998.-23с.</w:t>
      </w:r>
    </w:p>
    <w:p w14:paraId="55AA6F6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Калачева</w:t>
      </w:r>
      <w:r>
        <w:rPr>
          <w:rStyle w:val="WW8Num2z0"/>
          <w:rFonts w:ascii="Verdana" w:hAnsi="Verdana"/>
          <w:color w:val="000000"/>
          <w:sz w:val="18"/>
          <w:szCs w:val="18"/>
        </w:rPr>
        <w:t> </w:t>
      </w:r>
      <w:r>
        <w:rPr>
          <w:rFonts w:ascii="Verdana" w:hAnsi="Verdana"/>
          <w:color w:val="000000"/>
          <w:sz w:val="18"/>
          <w:szCs w:val="18"/>
        </w:rPr>
        <w:t>С.А.Сделки с недвижимостью М.: Приор,2001. - 160с.</w:t>
      </w:r>
    </w:p>
    <w:p w14:paraId="068040EC"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Калашникова. Зарубежный опыт</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кредитования и его применение в России//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№1, 2002, С. 20-25.</w:t>
      </w:r>
    </w:p>
    <w:p w14:paraId="01475F4D"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Калинина Н.,</w:t>
      </w:r>
      <w:r>
        <w:rPr>
          <w:rStyle w:val="WW8Num2z0"/>
          <w:rFonts w:ascii="Verdana" w:hAnsi="Verdana"/>
          <w:color w:val="000000"/>
          <w:sz w:val="18"/>
          <w:szCs w:val="18"/>
        </w:rPr>
        <w:t> </w:t>
      </w:r>
      <w:r>
        <w:rPr>
          <w:rStyle w:val="WW8Num3z0"/>
          <w:rFonts w:ascii="Verdana" w:hAnsi="Verdana"/>
          <w:color w:val="4682B4"/>
          <w:sz w:val="18"/>
          <w:szCs w:val="18"/>
        </w:rPr>
        <w:t>Новомлинская</w:t>
      </w:r>
      <w:r>
        <w:rPr>
          <w:rStyle w:val="WW8Num2z0"/>
          <w:rFonts w:ascii="Verdana" w:hAnsi="Verdana"/>
          <w:color w:val="000000"/>
          <w:sz w:val="18"/>
          <w:szCs w:val="18"/>
        </w:rPr>
        <w:t> </w:t>
      </w:r>
      <w:r>
        <w:rPr>
          <w:rFonts w:ascii="Verdana" w:hAnsi="Verdana"/>
          <w:color w:val="000000"/>
          <w:sz w:val="18"/>
          <w:szCs w:val="18"/>
        </w:rPr>
        <w:t>Е., Ноздрина Н. Рынок недвижимости в российских городах: проблемы развития и мониторинга// Вопросы экономики, №10, 1999, С. 79-89.</w:t>
      </w:r>
    </w:p>
    <w:p w14:paraId="2A1FBDF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Кендалл М., Стьюрт А. Многомерный статистический анализ и временные ряды. М.: Наука, 1976.</w:t>
      </w:r>
    </w:p>
    <w:p w14:paraId="1EC7F1B8"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№3, 2002, С. 379-401.</w:t>
      </w:r>
    </w:p>
    <w:p w14:paraId="7790F34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 ВШЭ, №4, 2002 г., С. 498-523.</w:t>
      </w:r>
    </w:p>
    <w:p w14:paraId="0ED1BB4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Экономический журнал ВШЭ, №5, 2003, С. 79-103.</w:t>
      </w:r>
    </w:p>
    <w:p w14:paraId="1F0B6CBD"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Экономический журнал ВШЭ, №1, 2002, С.85-116.</w:t>
      </w:r>
    </w:p>
    <w:p w14:paraId="14575A7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Коростелев</w:t>
      </w:r>
      <w:r>
        <w:rPr>
          <w:rStyle w:val="WW8Num2z0"/>
          <w:rFonts w:ascii="Verdana" w:hAnsi="Verdana"/>
          <w:color w:val="000000"/>
          <w:sz w:val="18"/>
          <w:szCs w:val="18"/>
        </w:rPr>
        <w:t> </w:t>
      </w:r>
      <w:r>
        <w:rPr>
          <w:rFonts w:ascii="Verdana" w:hAnsi="Verdana"/>
          <w:color w:val="000000"/>
          <w:sz w:val="18"/>
          <w:szCs w:val="18"/>
        </w:rPr>
        <w:t>С.П. Основы теории и практики оценки недвижимости. М.: Из-во: «</w:t>
      </w:r>
      <w:r>
        <w:rPr>
          <w:rStyle w:val="WW8Num3z0"/>
          <w:rFonts w:ascii="Verdana" w:hAnsi="Verdana"/>
          <w:color w:val="4682B4"/>
          <w:sz w:val="18"/>
          <w:szCs w:val="18"/>
        </w:rPr>
        <w:t>Русская Деловая Литература</w:t>
      </w:r>
      <w:r>
        <w:rPr>
          <w:rFonts w:ascii="Verdana" w:hAnsi="Verdana"/>
          <w:color w:val="000000"/>
          <w:sz w:val="18"/>
          <w:szCs w:val="18"/>
        </w:rPr>
        <w:t>», 1997. - 221с.</w:t>
      </w:r>
    </w:p>
    <w:p w14:paraId="7637405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Коростелев</w:t>
      </w:r>
      <w:r>
        <w:rPr>
          <w:rStyle w:val="WW8Num2z0"/>
          <w:rFonts w:ascii="Verdana" w:hAnsi="Verdana"/>
          <w:color w:val="000000"/>
          <w:sz w:val="18"/>
          <w:szCs w:val="18"/>
        </w:rPr>
        <w:t> </w:t>
      </w:r>
      <w:r>
        <w:rPr>
          <w:rFonts w:ascii="Verdana" w:hAnsi="Verdana"/>
          <w:color w:val="000000"/>
          <w:sz w:val="18"/>
          <w:szCs w:val="18"/>
        </w:rPr>
        <w:t>С.П., Кулаков Ю.Н. Анализ состояния управления</w:t>
      </w:r>
      <w:r>
        <w:rPr>
          <w:rStyle w:val="WW8Num2z0"/>
          <w:rFonts w:ascii="Verdana" w:hAnsi="Verdana"/>
          <w:color w:val="000000"/>
          <w:sz w:val="18"/>
          <w:szCs w:val="18"/>
        </w:rPr>
        <w:t> </w:t>
      </w:r>
      <w:r>
        <w:rPr>
          <w:rStyle w:val="WW8Num3z0"/>
          <w:rFonts w:ascii="Verdana" w:hAnsi="Verdana"/>
          <w:color w:val="4682B4"/>
          <w:sz w:val="18"/>
          <w:szCs w:val="18"/>
        </w:rPr>
        <w:t>нежилой</w:t>
      </w:r>
      <w:r>
        <w:rPr>
          <w:rStyle w:val="WW8Num2z0"/>
          <w:rFonts w:ascii="Verdana" w:hAnsi="Verdana"/>
          <w:color w:val="000000"/>
          <w:sz w:val="18"/>
          <w:szCs w:val="18"/>
        </w:rPr>
        <w:t> </w:t>
      </w:r>
      <w:r>
        <w:rPr>
          <w:rFonts w:ascii="Verdana" w:hAnsi="Verdana"/>
          <w:color w:val="000000"/>
          <w:sz w:val="18"/>
          <w:szCs w:val="18"/>
        </w:rPr>
        <w:t>недвижимостью в Москве. М.: Международный Научно-Технический Журнал «</w:t>
      </w:r>
      <w:r>
        <w:rPr>
          <w:rStyle w:val="WW8Num3z0"/>
          <w:rFonts w:ascii="Verdana" w:hAnsi="Verdana"/>
          <w:color w:val="4682B4"/>
          <w:sz w:val="18"/>
          <w:szCs w:val="18"/>
        </w:rPr>
        <w:t>Недвижимость, Экономика, Управление</w:t>
      </w:r>
      <w:r>
        <w:rPr>
          <w:rFonts w:ascii="Verdana" w:hAnsi="Verdana"/>
          <w:color w:val="000000"/>
          <w:sz w:val="18"/>
          <w:szCs w:val="18"/>
        </w:rPr>
        <w:t>», № 2, 2002. С. 28-34.</w:t>
      </w:r>
    </w:p>
    <w:p w14:paraId="40ACBFD2"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Косарева Н.,</w:t>
      </w:r>
      <w:r>
        <w:rPr>
          <w:rStyle w:val="WW8Num2z0"/>
          <w:rFonts w:ascii="Verdana" w:hAnsi="Verdana"/>
          <w:color w:val="000000"/>
          <w:sz w:val="18"/>
          <w:szCs w:val="18"/>
        </w:rPr>
        <w:t> </w:t>
      </w:r>
      <w:r>
        <w:rPr>
          <w:rStyle w:val="WW8Num3z0"/>
          <w:rFonts w:ascii="Verdana" w:hAnsi="Verdana"/>
          <w:color w:val="4682B4"/>
          <w:sz w:val="18"/>
          <w:szCs w:val="18"/>
        </w:rPr>
        <w:t>Сиваев</w:t>
      </w:r>
      <w:r>
        <w:rPr>
          <w:rStyle w:val="WW8Num2z0"/>
          <w:rFonts w:ascii="Verdana" w:hAnsi="Verdana"/>
          <w:color w:val="000000"/>
          <w:sz w:val="18"/>
          <w:szCs w:val="18"/>
        </w:rPr>
        <w:t> </w:t>
      </w:r>
      <w:r>
        <w:rPr>
          <w:rFonts w:ascii="Verdana" w:hAnsi="Verdana"/>
          <w:color w:val="000000"/>
          <w:sz w:val="18"/>
          <w:szCs w:val="18"/>
        </w:rPr>
        <w:t>С. Проблемы реформирования жилищного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Общество и экономика, № 1, 2001, С. 112-145.</w:t>
      </w:r>
    </w:p>
    <w:p w14:paraId="3E47B055"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Коханенко</w:t>
      </w:r>
      <w:r>
        <w:rPr>
          <w:rStyle w:val="WW8Num2z0"/>
          <w:rFonts w:ascii="Verdana" w:hAnsi="Verdana"/>
          <w:color w:val="000000"/>
          <w:sz w:val="18"/>
          <w:szCs w:val="18"/>
        </w:rPr>
        <w:t> </w:t>
      </w:r>
      <w:r>
        <w:rPr>
          <w:rFonts w:ascii="Verdana" w:hAnsi="Verdana"/>
          <w:color w:val="000000"/>
          <w:sz w:val="18"/>
          <w:szCs w:val="18"/>
        </w:rPr>
        <w:t>В.В. Особенности функционирования рынка недвижимости в экономике развитых стран //Директор, №8, 1998, С. 45-46.</w:t>
      </w:r>
    </w:p>
    <w:p w14:paraId="5F448CE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Коханенко</w:t>
      </w:r>
      <w:r>
        <w:rPr>
          <w:rStyle w:val="WW8Num2z0"/>
          <w:rFonts w:ascii="Verdana" w:hAnsi="Verdana"/>
          <w:color w:val="000000"/>
          <w:sz w:val="18"/>
          <w:szCs w:val="18"/>
        </w:rPr>
        <w:t> </w:t>
      </w:r>
      <w:r>
        <w:rPr>
          <w:rFonts w:ascii="Verdana" w:hAnsi="Verdana"/>
          <w:color w:val="000000"/>
          <w:sz w:val="18"/>
          <w:szCs w:val="18"/>
        </w:rPr>
        <w:t>В.В. Экономический механизм государственного регулирования рынка недвижимости //Директор, №8, 1998 , С. 16-18.</w:t>
      </w:r>
    </w:p>
    <w:p w14:paraId="63DFA7C8"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Кочетков Ю., Калинина Н. Компьютерная массовая оценка в России: первые результаты, Москва, 1997 241с.</w:t>
      </w:r>
    </w:p>
    <w:p w14:paraId="16348045"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Изучение статистических зависимостей по многолетним данным М.: Финансы и статистика, 1981. - 136с.</w:t>
      </w:r>
    </w:p>
    <w:p w14:paraId="77299E05"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Горенбургов М.А., Горенбургов Ю.М. Экономика недвижимости.</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«Лань», 2000. - 480с.</w:t>
      </w:r>
    </w:p>
    <w:p w14:paraId="12A0268C"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Курс социально-экономической статистики: Учебник для вузов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ЮНИТИ-ДАНА, 2000. -771 с.</w:t>
      </w:r>
    </w:p>
    <w:p w14:paraId="24F37EBC"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Прогнозирование и классификация экономических систем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методами искусственных нейронных сетей / В.С.Левин, В.И.</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xml:space="preserve">. </w:t>
      </w:r>
      <w:r>
        <w:rPr>
          <w:rFonts w:ascii="Verdana" w:hAnsi="Verdana"/>
          <w:color w:val="000000"/>
          <w:sz w:val="18"/>
          <w:szCs w:val="18"/>
        </w:rPr>
        <w:lastRenderedPageBreak/>
        <w:t>Оренбург: Издательский центр ОГАУ, 2004.-188с.</w:t>
      </w:r>
    </w:p>
    <w:p w14:paraId="2C51BCC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Лукашин, Ю. П.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временных рядов: учебное пособие/ Ю. П. Лукашин. М.: Финансы и статистика, 2003. - 416с.</w:t>
      </w:r>
    </w:p>
    <w:p w14:paraId="56C3E6E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Магнус, Я. Р.</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Учеб. 6-е изд., перераб. и доп. - М.: Дело, 2000. - 576с.</w:t>
      </w:r>
    </w:p>
    <w:p w14:paraId="347DDFC5"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С.Н. Формирование рынка недвижимости в России и его особенности// Поземельная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№2, 1997, С. 6-9.</w:t>
      </w:r>
    </w:p>
    <w:p w14:paraId="5BFE56B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Методические основы оценки недвижимости: Учебное пособие. -М., 1996.-270с.</w:t>
      </w:r>
    </w:p>
    <w:p w14:paraId="475195A1"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Многомерный статистический анализ в экономике: Учебное пособие для ВУЗов/ Под ред. В. 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-598с.</w:t>
      </w:r>
    </w:p>
    <w:p w14:paraId="1FE6119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Мордовина</w:t>
      </w:r>
      <w:r>
        <w:rPr>
          <w:rStyle w:val="WW8Num2z0"/>
          <w:rFonts w:ascii="Verdana" w:hAnsi="Verdana"/>
          <w:color w:val="000000"/>
          <w:sz w:val="18"/>
          <w:szCs w:val="18"/>
        </w:rPr>
        <w:t> </w:t>
      </w:r>
      <w:r>
        <w:rPr>
          <w:rFonts w:ascii="Verdana" w:hAnsi="Verdana"/>
          <w:color w:val="000000"/>
          <w:sz w:val="18"/>
          <w:szCs w:val="18"/>
        </w:rPr>
        <w:t>B.C. Оценка стоимости объектов недвижимости при их</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приватизации// Экономика строительства, №3, 1998, С. 24-32.</w:t>
      </w:r>
    </w:p>
    <w:p w14:paraId="583D880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Кабаева Е.В, Лаврищева Е.Е. Оценка стоимости квартиры на рынке вторичного жилья (на примере г.г. Москвы и Коврова):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 79с.</w:t>
      </w:r>
    </w:p>
    <w:p w14:paraId="4B97400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Нестеров Л. Можно ли решить</w:t>
      </w:r>
      <w:r>
        <w:rPr>
          <w:rStyle w:val="WW8Num2z0"/>
          <w:rFonts w:ascii="Verdana" w:hAnsi="Verdana"/>
          <w:color w:val="000000"/>
          <w:sz w:val="18"/>
          <w:szCs w:val="18"/>
        </w:rPr>
        <w:t> </w:t>
      </w:r>
      <w:r>
        <w:rPr>
          <w:rStyle w:val="WW8Num3z0"/>
          <w:rFonts w:ascii="Verdana" w:hAnsi="Verdana"/>
          <w:color w:val="4682B4"/>
          <w:sz w:val="18"/>
          <w:szCs w:val="18"/>
        </w:rPr>
        <w:t>жилищную</w:t>
      </w:r>
      <w:r>
        <w:rPr>
          <w:rStyle w:val="WW8Num2z0"/>
          <w:rFonts w:ascii="Verdana" w:hAnsi="Verdana"/>
          <w:color w:val="000000"/>
          <w:sz w:val="18"/>
          <w:szCs w:val="18"/>
        </w:rPr>
        <w:t> </w:t>
      </w:r>
      <w:r>
        <w:rPr>
          <w:rFonts w:ascii="Verdana" w:hAnsi="Verdana"/>
          <w:color w:val="000000"/>
          <w:sz w:val="18"/>
          <w:szCs w:val="18"/>
        </w:rPr>
        <w:t>проблему в современной России?// Вопросы экономики, №9, 1999, С. 118-123.</w:t>
      </w:r>
    </w:p>
    <w:p w14:paraId="0480A9E3"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Нетревожко</w:t>
      </w:r>
      <w:r>
        <w:rPr>
          <w:rStyle w:val="WW8Num2z0"/>
          <w:rFonts w:ascii="Verdana" w:hAnsi="Verdana"/>
          <w:color w:val="000000"/>
          <w:sz w:val="18"/>
          <w:szCs w:val="18"/>
        </w:rPr>
        <w:t> </w:t>
      </w:r>
      <w:r>
        <w:rPr>
          <w:rFonts w:ascii="Verdana" w:hAnsi="Verdana"/>
          <w:color w:val="000000"/>
          <w:sz w:val="18"/>
          <w:szCs w:val="18"/>
        </w:rPr>
        <w:t>Т.А. Все операции с жилой</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от получения до зарплаты — М.: Книжный мир, 2002. 734 с.</w:t>
      </w:r>
    </w:p>
    <w:p w14:paraId="57020C4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Б.Д. Рынок и оценка недвижимости в России М.: Экзамен, 2000.- 512с.</w:t>
      </w:r>
    </w:p>
    <w:p w14:paraId="049EF7F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Ноздрина</w:t>
      </w:r>
      <w:r>
        <w:rPr>
          <w:rStyle w:val="WW8Num2z0"/>
          <w:rFonts w:ascii="Verdana" w:hAnsi="Verdana"/>
          <w:color w:val="000000"/>
          <w:sz w:val="18"/>
          <w:szCs w:val="18"/>
        </w:rPr>
        <w:t> </w:t>
      </w:r>
      <w:r>
        <w:rPr>
          <w:rFonts w:ascii="Verdana" w:hAnsi="Verdana"/>
          <w:color w:val="000000"/>
          <w:sz w:val="18"/>
          <w:szCs w:val="18"/>
        </w:rPr>
        <w:t>H.H., Пчелинцев О.С., Стерник Г.М. Цены и доступность жилья в городах России// Проблемы прогнозирования, №6, 1996, С. 115-138.</w:t>
      </w:r>
    </w:p>
    <w:p w14:paraId="619A5F5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Областной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Территориальный орган Федеральной службы государственной статистики по Оренбургской области, Оренбург, 2005г. 500с.</w:t>
      </w:r>
    </w:p>
    <w:p w14:paraId="7A49874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Овсяников</w:t>
      </w:r>
      <w:r>
        <w:rPr>
          <w:rStyle w:val="WW8Num2z0"/>
          <w:rFonts w:ascii="Verdana" w:hAnsi="Verdana"/>
          <w:color w:val="000000"/>
          <w:sz w:val="18"/>
          <w:szCs w:val="18"/>
        </w:rPr>
        <w:t> </w:t>
      </w:r>
      <w:r>
        <w:rPr>
          <w:rFonts w:ascii="Verdana" w:hAnsi="Verdana"/>
          <w:color w:val="000000"/>
          <w:sz w:val="18"/>
          <w:szCs w:val="18"/>
        </w:rPr>
        <w:t>В.А. Массовая оценка жилой недвижимости. М., 1995г.-254с.</w:t>
      </w:r>
    </w:p>
    <w:p w14:paraId="71D82288"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Организация оценки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недвижимости. Том 1 и 2./Под ред. Дж. К. Эккерта. М.:1997.</w:t>
      </w:r>
    </w:p>
    <w:p w14:paraId="0BB1B6F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Оссовский, С. Нейронные сети для обработки информации / С. Оссовский. -М.: Финансы и статистика, 2002, 344с.</w:t>
      </w:r>
    </w:p>
    <w:p w14:paraId="3BC4E97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Оценка недвижимых имуществ Черниговской губернии. -Черниговское губернское земство, 1886.</w:t>
      </w:r>
    </w:p>
    <w:p w14:paraId="0C3C4103"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Оценка недвижимости: Учеб. для вузов/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2004. - 496с.</w:t>
      </w:r>
    </w:p>
    <w:p w14:paraId="7E96C2F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Оценка рыночной стоимости недвижимости: Учеб. и практ. Пособие / Акад. народного хоз-ва при правительстве РФ. -М.: Дело, 1998.-384с.</w:t>
      </w:r>
    </w:p>
    <w:p w14:paraId="78C26461"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Пегатникова С.М. Организация и механизм функционирования жилищного рынка. //Экономика строительства, №4, 2003, С. 22-31.</w:t>
      </w:r>
    </w:p>
    <w:p w14:paraId="5491D7B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Поляковский Г.</w:t>
      </w:r>
      <w:r>
        <w:rPr>
          <w:rStyle w:val="WW8Num2z0"/>
          <w:rFonts w:ascii="Verdana" w:hAnsi="Verdana"/>
          <w:color w:val="000000"/>
          <w:sz w:val="18"/>
          <w:szCs w:val="18"/>
        </w:rPr>
        <w:t> </w:t>
      </w:r>
      <w:r>
        <w:rPr>
          <w:rStyle w:val="WW8Num3z0"/>
          <w:rFonts w:ascii="Verdana" w:hAnsi="Verdana"/>
          <w:color w:val="4682B4"/>
          <w:sz w:val="18"/>
          <w:szCs w:val="18"/>
        </w:rPr>
        <w:t>Жилищная</w:t>
      </w:r>
      <w:r>
        <w:rPr>
          <w:rStyle w:val="WW8Num2z0"/>
          <w:rFonts w:ascii="Verdana" w:hAnsi="Verdana"/>
          <w:color w:val="000000"/>
          <w:sz w:val="18"/>
          <w:szCs w:val="18"/>
        </w:rPr>
        <w:t> </w:t>
      </w:r>
      <w:r>
        <w:rPr>
          <w:rFonts w:ascii="Verdana" w:hAnsi="Verdana"/>
          <w:color w:val="000000"/>
          <w:sz w:val="18"/>
          <w:szCs w:val="18"/>
        </w:rPr>
        <w:t>экономика. Пер с англ. М.: Дело, 1996.-233с.</w:t>
      </w:r>
    </w:p>
    <w:p w14:paraId="7A0E93A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Популярный экономико-статистический словарь справочник.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Финансы и статистика, 1993.</w:t>
      </w:r>
    </w:p>
    <w:p w14:paraId="1C4247C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Проблемы становления и регулирования рынков городской недвижимости// Под ред. Л.Э. Лимонова. СПб.: Наука, 1997. - 340с.</w:t>
      </w:r>
    </w:p>
    <w:p w14:paraId="35C8717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И. А. Формирование рынка недвижимости в России// Экономика строительства, №9, 2000, С. 52-63.</w:t>
      </w:r>
    </w:p>
    <w:p w14:paraId="65B4AED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И.А. Экономический механизм развития рынка недвижимости в сфере жилищного строительства// Экономика строительства, №11,2000, С. 36-44.</w:t>
      </w:r>
    </w:p>
    <w:p w14:paraId="5FA4C0E1"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Руди</w:t>
      </w:r>
      <w:r>
        <w:rPr>
          <w:rStyle w:val="WW8Num2z0"/>
          <w:rFonts w:ascii="Verdana" w:hAnsi="Verdana"/>
          <w:color w:val="000000"/>
          <w:sz w:val="18"/>
          <w:szCs w:val="18"/>
        </w:rPr>
        <w:t> </w:t>
      </w:r>
      <w:r>
        <w:rPr>
          <w:rFonts w:ascii="Verdana" w:hAnsi="Verdana"/>
          <w:color w:val="000000"/>
          <w:sz w:val="18"/>
          <w:szCs w:val="18"/>
        </w:rPr>
        <w:t>Л.Ю. Формирование рынка жилья: тенденции и перспективы (региональный аспект)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1997. -310с.</w:t>
      </w:r>
    </w:p>
    <w:p w14:paraId="4E884FD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Румянцева. Жилищно-коммунальная реформа в условиях массовой</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населения// Проблемы теории и практики управления, №5,2002, С. 3-10.</w:t>
      </w:r>
    </w:p>
    <w:p w14:paraId="5E6C4F69"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Оценка рыночной стоимости недвижимости. — М.: Дело, 1998.-340с.</w:t>
      </w:r>
    </w:p>
    <w:p w14:paraId="7C2F5A9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 xml:space="preserve">Б.Т. Экономическая статистика: Учеб.-метод. Пособие /Под ред. Ю.М. Петрова. </w:t>
      </w:r>
      <w:r>
        <w:rPr>
          <w:rFonts w:ascii="Verdana" w:hAnsi="Verdana"/>
          <w:color w:val="000000"/>
          <w:sz w:val="18"/>
          <w:szCs w:val="18"/>
        </w:rPr>
        <w:lastRenderedPageBreak/>
        <w:t>М.: Российская</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академия, 1999.</w:t>
      </w:r>
    </w:p>
    <w:p w14:paraId="3FB33ED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Рынок жилья в переходной экономики. /Под ред. Е.В.</w:t>
      </w:r>
      <w:r>
        <w:rPr>
          <w:rStyle w:val="WW8Num2z0"/>
          <w:rFonts w:ascii="Verdana" w:hAnsi="Verdana"/>
          <w:color w:val="000000"/>
          <w:sz w:val="18"/>
          <w:szCs w:val="18"/>
        </w:rPr>
        <w:t> </w:t>
      </w:r>
      <w:r>
        <w:rPr>
          <w:rStyle w:val="WW8Num3z0"/>
          <w:rFonts w:ascii="Verdana" w:hAnsi="Verdana"/>
          <w:color w:val="4682B4"/>
          <w:sz w:val="18"/>
          <w:szCs w:val="18"/>
        </w:rPr>
        <w:t>Орешкович</w:t>
      </w:r>
      <w:r>
        <w:rPr>
          <w:rFonts w:ascii="Verdana" w:hAnsi="Verdana"/>
          <w:color w:val="000000"/>
          <w:sz w:val="18"/>
          <w:szCs w:val="18"/>
        </w:rPr>
        <w:t>. Киров: Вятка, 2002. - 325с.</w:t>
      </w:r>
    </w:p>
    <w:p w14:paraId="5A7E1B1D"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Сайгак</w:t>
      </w:r>
      <w:r>
        <w:rPr>
          <w:rStyle w:val="WW8Num2z0"/>
          <w:rFonts w:ascii="Verdana" w:hAnsi="Verdana"/>
          <w:color w:val="000000"/>
          <w:sz w:val="18"/>
          <w:szCs w:val="18"/>
        </w:rPr>
        <w:t> </w:t>
      </w:r>
      <w:r>
        <w:rPr>
          <w:rFonts w:ascii="Verdana" w:hAnsi="Verdana"/>
          <w:color w:val="000000"/>
          <w:sz w:val="18"/>
          <w:szCs w:val="18"/>
        </w:rPr>
        <w:t>Е.К. Региональный рынок жилья и его инвестиционное обеспечение //Экономика строительства, №11, 2000, С. 50-53.</w:t>
      </w:r>
    </w:p>
    <w:p w14:paraId="32E3080B"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Социально-экономическая статистика: учебник/ В.И. Салин, Е.П.</w:t>
      </w:r>
      <w:r>
        <w:rPr>
          <w:rStyle w:val="WW8Num2z0"/>
          <w:rFonts w:ascii="Verdana" w:hAnsi="Verdana"/>
          <w:color w:val="000000"/>
          <w:sz w:val="18"/>
          <w:szCs w:val="18"/>
        </w:rPr>
        <w:t> </w:t>
      </w:r>
      <w:r>
        <w:rPr>
          <w:rStyle w:val="WW8Num3z0"/>
          <w:rFonts w:ascii="Verdana" w:hAnsi="Verdana"/>
          <w:color w:val="4682B4"/>
          <w:sz w:val="18"/>
          <w:szCs w:val="18"/>
        </w:rPr>
        <w:t>Шпаковская</w:t>
      </w:r>
      <w:r>
        <w:rPr>
          <w:rFonts w:ascii="Verdana" w:hAnsi="Verdana"/>
          <w:color w:val="000000"/>
          <w:sz w:val="18"/>
          <w:szCs w:val="18"/>
        </w:rPr>
        <w:t>. М.: Юристь, 2001. - 461с.</w:t>
      </w:r>
    </w:p>
    <w:p w14:paraId="4AB86609"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Кузнецова В.Е. Статистический анализ структуры социально-экономических процессов и явлений: Учебное пособие. Оренбург: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ОГУ, 2003. - 102с.</w:t>
      </w:r>
    </w:p>
    <w:p w14:paraId="1F2F5185"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Сивец. Построение и практическое применение многофакторной гибридной модели оценки</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недвижимости. //Вопросы оценки, №4, 2002, С. 4-10.</w:t>
      </w:r>
    </w:p>
    <w:p w14:paraId="75572485"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Сивкова</w:t>
      </w:r>
      <w:r>
        <w:rPr>
          <w:rStyle w:val="WW8Num2z0"/>
          <w:rFonts w:ascii="Verdana" w:hAnsi="Verdana"/>
          <w:color w:val="000000"/>
          <w:sz w:val="18"/>
          <w:szCs w:val="18"/>
        </w:rPr>
        <w:t> </w:t>
      </w:r>
      <w:r>
        <w:rPr>
          <w:rFonts w:ascii="Verdana" w:hAnsi="Verdana"/>
          <w:color w:val="000000"/>
          <w:sz w:val="18"/>
          <w:szCs w:val="18"/>
        </w:rPr>
        <w:t>Л.А. Недвижимость: маркетинг, оценка. М: Интел-Синтез, 1996. - 63с.</w:t>
      </w:r>
    </w:p>
    <w:p w14:paraId="2B20EDE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Смирнов В. Рынок недвижимости: состояние и возможности будущего//</w:t>
      </w:r>
      <w:r>
        <w:rPr>
          <w:rStyle w:val="WW8Num2z0"/>
          <w:rFonts w:ascii="Verdana" w:hAnsi="Verdana"/>
          <w:color w:val="000000"/>
          <w:sz w:val="18"/>
          <w:szCs w:val="18"/>
        </w:rPr>
        <w:t> </w:t>
      </w:r>
      <w:r>
        <w:rPr>
          <w:rStyle w:val="WW8Num3z0"/>
          <w:rFonts w:ascii="Verdana" w:hAnsi="Verdana"/>
          <w:color w:val="4682B4"/>
          <w:sz w:val="18"/>
          <w:szCs w:val="18"/>
        </w:rPr>
        <w:t>Риэлтер</w:t>
      </w:r>
      <w:r>
        <w:rPr>
          <w:rFonts w:ascii="Verdana" w:hAnsi="Verdana"/>
          <w:color w:val="000000"/>
          <w:sz w:val="18"/>
          <w:szCs w:val="18"/>
        </w:rPr>
        <w:t>, №5, 1998, С. 16 20.</w:t>
      </w:r>
    </w:p>
    <w:p w14:paraId="2953FD8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М.М. Оценочная деятельность (оценка недвижимости): Учеб. пособие. М.: ГУ ВШЭ, 2003. - 224 с.</w:t>
      </w:r>
    </w:p>
    <w:p w14:paraId="1632F85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Социальная статистика: Учебник/ Под ред. И.И. Елисеевой. — М.: Финансы и статистика, 2001. 480с.</w:t>
      </w:r>
    </w:p>
    <w:p w14:paraId="3C6F0870"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Статистический ежегодник «Город Оренбург, 2005»: Стат. сб./</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Оренбургской области, Оренбург, 2005г. — 128с.</w:t>
      </w:r>
    </w:p>
    <w:p w14:paraId="0AA385C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Г.М. Как прогнозировать цена на</w:t>
      </w:r>
      <w:r>
        <w:rPr>
          <w:rStyle w:val="WW8Num2z0"/>
          <w:rFonts w:ascii="Verdana" w:hAnsi="Verdana"/>
          <w:color w:val="000000"/>
          <w:sz w:val="18"/>
          <w:szCs w:val="18"/>
        </w:rPr>
        <w:t> </w:t>
      </w:r>
      <w:r>
        <w:rPr>
          <w:rStyle w:val="WW8Num3z0"/>
          <w:rFonts w:ascii="Verdana" w:hAnsi="Verdana"/>
          <w:color w:val="4682B4"/>
          <w:sz w:val="18"/>
          <w:szCs w:val="18"/>
        </w:rPr>
        <w:t>жилье</w:t>
      </w:r>
      <w:r>
        <w:rPr>
          <w:rFonts w:ascii="Verdana" w:hAnsi="Verdana"/>
          <w:color w:val="000000"/>
          <w:sz w:val="18"/>
          <w:szCs w:val="18"/>
        </w:rPr>
        <w:t>: Методические пособие. М.: РГР, 1995. - 28с.</w:t>
      </w:r>
    </w:p>
    <w:p w14:paraId="3E5116DD"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Г.М., Ноздрина H.H. Методология сбора и обработки информации о рынке недвижимости. М.: РГР, 1997. - 96с.</w:t>
      </w:r>
    </w:p>
    <w:p w14:paraId="47E6ECC2"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Г.М. Статистический подход к прогнозированию цен на жилье //Экономические и математические методы, т.34., вып.1, 1998, С. 8590.</w:t>
      </w:r>
    </w:p>
    <w:p w14:paraId="0115AB7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 М. Выбор индикаторов тенденций рынка недвижимости// Вопросы оценки, №4, 1999, С. 6-11.</w:t>
      </w:r>
    </w:p>
    <w:p w14:paraId="375FB7AB"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 М. Рынок недвижимости России: закономерности становления и развития в условиях переходной экономики// Вопросы оценки, №3, 1999, С. 2-21.</w:t>
      </w:r>
    </w:p>
    <w:p w14:paraId="6E15E0E1"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Г.М. Системный подход к анализу структуры рынка недвижимости. М., РГР, 2001 - 56с.</w:t>
      </w:r>
    </w:p>
    <w:p w14:paraId="58610129"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 инвестиции в Оренбургской области: Стат. сб./ Территориальный орган Федеральной службы государственной статистики по Оренбургской области, Оренбург, 2005г. 128с.</w:t>
      </w:r>
    </w:p>
    <w:p w14:paraId="1C76719D"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Тамошина</w:t>
      </w:r>
      <w:r>
        <w:rPr>
          <w:rStyle w:val="WW8Num2z0"/>
          <w:rFonts w:ascii="Verdana" w:hAnsi="Verdana"/>
          <w:color w:val="000000"/>
          <w:sz w:val="18"/>
          <w:szCs w:val="18"/>
        </w:rPr>
        <w:t> </w:t>
      </w:r>
      <w:r>
        <w:rPr>
          <w:rFonts w:ascii="Verdana" w:hAnsi="Verdana"/>
          <w:color w:val="000000"/>
          <w:sz w:val="18"/>
          <w:szCs w:val="18"/>
        </w:rPr>
        <w:t>Г. И. Проблемы формирования рынка жилья./Г.И.</w:t>
      </w:r>
      <w:r>
        <w:rPr>
          <w:rStyle w:val="WW8Num2z0"/>
          <w:rFonts w:ascii="Verdana" w:hAnsi="Verdana"/>
          <w:color w:val="000000"/>
          <w:sz w:val="18"/>
          <w:szCs w:val="18"/>
        </w:rPr>
        <w:t> </w:t>
      </w:r>
      <w:r>
        <w:rPr>
          <w:rStyle w:val="WW8Num3z0"/>
          <w:rFonts w:ascii="Verdana" w:hAnsi="Verdana"/>
          <w:color w:val="4682B4"/>
          <w:sz w:val="18"/>
          <w:szCs w:val="18"/>
        </w:rPr>
        <w:t>Тамошина</w:t>
      </w:r>
      <w:r>
        <w:rPr>
          <w:rFonts w:ascii="Verdana" w:hAnsi="Verdana"/>
          <w:color w:val="000000"/>
          <w:sz w:val="18"/>
          <w:szCs w:val="18"/>
        </w:rPr>
        <w:t>, С.Ю. Лядкин. Воронеж: Центр.-Чернозем. кн. изд-во,1997. -451с.</w:t>
      </w:r>
    </w:p>
    <w:p w14:paraId="06F1673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Оценка недвижимости. СПб:</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,1997. - 422с.</w:t>
      </w:r>
    </w:p>
    <w:p w14:paraId="7611278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 И. Современные принципы анализа рынка недвижимости// Вопросы оценки, №3, 1999, С. 22-36.</w:t>
      </w:r>
    </w:p>
    <w:p w14:paraId="0B27617C"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Анализ инвестиций в недвижимость. — СПб.:</w:t>
      </w:r>
      <w:r>
        <w:rPr>
          <w:rStyle w:val="WW8Num2z0"/>
          <w:rFonts w:ascii="Verdana" w:hAnsi="Verdana"/>
          <w:color w:val="000000"/>
          <w:sz w:val="18"/>
          <w:szCs w:val="18"/>
        </w:rPr>
        <w:t> </w:t>
      </w:r>
      <w:r>
        <w:rPr>
          <w:rStyle w:val="WW8Num3z0"/>
          <w:rFonts w:ascii="Verdana" w:hAnsi="Verdana"/>
          <w:color w:val="4682B4"/>
          <w:sz w:val="18"/>
          <w:szCs w:val="18"/>
        </w:rPr>
        <w:t>МКС</w:t>
      </w:r>
      <w:r>
        <w:rPr>
          <w:rFonts w:ascii="Verdana" w:hAnsi="Verdana"/>
          <w:color w:val="000000"/>
          <w:sz w:val="18"/>
          <w:szCs w:val="18"/>
        </w:rPr>
        <w:t>, 2000.-250с.</w:t>
      </w:r>
    </w:p>
    <w:p w14:paraId="00D37EE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Методическое и информационное обеспечение оценки стоимости и анализа ценности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недвижимость. Автореферат на соискание ученой степени доктора экономических наук. М., 2003-34с.</w:t>
      </w:r>
    </w:p>
    <w:p w14:paraId="4CB942BB"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Теория и методы оценки недвижимости: Учебное пособие /Под ред. Проф. В.Е. Есипова.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1998 - 159с.</w:t>
      </w:r>
    </w:p>
    <w:p w14:paraId="7A41EAB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Н. П. Эконометрика: учебник / Н.П. Тихомиров, Е.Ю.</w:t>
      </w:r>
      <w:r>
        <w:rPr>
          <w:rStyle w:val="WW8Num2z0"/>
          <w:rFonts w:ascii="Verdana" w:hAnsi="Verdana"/>
          <w:color w:val="000000"/>
          <w:sz w:val="18"/>
          <w:szCs w:val="18"/>
        </w:rPr>
        <w:t> </w:t>
      </w:r>
      <w:r>
        <w:rPr>
          <w:rStyle w:val="WW8Num3z0"/>
          <w:rFonts w:ascii="Verdana" w:hAnsi="Verdana"/>
          <w:color w:val="4682B4"/>
          <w:sz w:val="18"/>
          <w:szCs w:val="18"/>
        </w:rPr>
        <w:t>Дорохина</w:t>
      </w:r>
      <w:r>
        <w:rPr>
          <w:rFonts w:ascii="Verdana" w:hAnsi="Verdana"/>
          <w:color w:val="000000"/>
          <w:sz w:val="18"/>
          <w:szCs w:val="18"/>
        </w:rPr>
        <w:t>. М.: Экзамен, 2003. - 512с.</w:t>
      </w:r>
    </w:p>
    <w:p w14:paraId="4DD600D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Н.Ю. Рынок квартир г. Минска// Вопросы оценки, №1, 2001, С. 13-20.</w:t>
      </w:r>
    </w:p>
    <w:p w14:paraId="25EAFEE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Н.Ю., Шимановский С.А. Эконометрическая модель рынка квартир// Российское общество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№4, 2002, С. 30-35.</w:t>
      </w:r>
    </w:p>
    <w:p w14:paraId="4342236F"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JI.H. Оценка недвижимости: учеб. пособие для. -М.: ЮНИТИ-ДАНА, 2004. 303 с.</w:t>
      </w:r>
    </w:p>
    <w:p w14:paraId="5B563DA7"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М.А. Российская торговля и рынок недвижимости// Современная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№1, 2003, С. 23-32.</w:t>
      </w:r>
    </w:p>
    <w:p w14:paraId="168811D4"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Методологические основы анализа рынка недвижимости// Вопросы оценки, №3, 1999, С. 36 40.</w:t>
      </w:r>
    </w:p>
    <w:p w14:paraId="7D20A38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Фридман Д.,</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 Анализ и оценка приносящей доход недвижимости. — М.: Дело, 1997 480с.</w:t>
      </w:r>
    </w:p>
    <w:p w14:paraId="682EE7CE"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Харрисон Г. Оценка недвижимости: Учебное пособие. Пер. с англ.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Мособлупрполиграфиздата, 1994. - 231с.</w:t>
      </w:r>
    </w:p>
    <w:p w14:paraId="6A7FC1A5"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С.Р. Прикладные методы математического моделирования экономических систем: Научно-методическое пособие. М.: Издательство «Экзамен, 2002. - 192с.</w:t>
      </w:r>
    </w:p>
    <w:p w14:paraId="4234C1CA"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Экономика и управление недвижимостью: Учебник для вузов /Под общ. Ред. П.Г.</w:t>
      </w:r>
      <w:r>
        <w:rPr>
          <w:rStyle w:val="WW8Num2z0"/>
          <w:rFonts w:ascii="Verdana" w:hAnsi="Verdana"/>
          <w:color w:val="000000"/>
          <w:sz w:val="18"/>
          <w:szCs w:val="18"/>
        </w:rPr>
        <w:t> </w:t>
      </w:r>
      <w:r>
        <w:rPr>
          <w:rStyle w:val="WW8Num3z0"/>
          <w:rFonts w:ascii="Verdana" w:hAnsi="Verdana"/>
          <w:color w:val="4682B4"/>
          <w:sz w:val="18"/>
          <w:szCs w:val="18"/>
        </w:rPr>
        <w:t>Грабового</w:t>
      </w:r>
      <w:r>
        <w:rPr>
          <w:rFonts w:ascii="Verdana" w:hAnsi="Verdana"/>
          <w:color w:val="000000"/>
          <w:sz w:val="18"/>
          <w:szCs w:val="18"/>
        </w:rPr>
        <w:t>. Смоленск: Изд-во "Смолин Плюс", 1999.</w:t>
      </w:r>
    </w:p>
    <w:p w14:paraId="7CFB3CF8"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Экономика и финансы недвижимости/ Под ред. Ю.В.</w:t>
      </w:r>
      <w:r>
        <w:rPr>
          <w:rStyle w:val="WW8Num2z0"/>
          <w:rFonts w:ascii="Verdana" w:hAnsi="Verdana"/>
          <w:color w:val="000000"/>
          <w:sz w:val="18"/>
          <w:szCs w:val="18"/>
        </w:rPr>
        <w:t> </w:t>
      </w:r>
      <w:r>
        <w:rPr>
          <w:rStyle w:val="WW8Num3z0"/>
          <w:rFonts w:ascii="Verdana" w:hAnsi="Verdana"/>
          <w:color w:val="4682B4"/>
          <w:sz w:val="18"/>
          <w:szCs w:val="18"/>
        </w:rPr>
        <w:t>Пашкуса</w:t>
      </w:r>
      <w:r>
        <w:rPr>
          <w:rFonts w:ascii="Verdana" w:hAnsi="Verdana"/>
          <w:color w:val="000000"/>
          <w:sz w:val="18"/>
          <w:szCs w:val="18"/>
        </w:rPr>
        <w:t>. — СПб.: Изд-во СПбГУ, 1999.</w:t>
      </w:r>
    </w:p>
    <w:p w14:paraId="4D5EE716"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Экономика недвижимости: Учебное пособие. /Под ред. А.В.</w:t>
      </w:r>
      <w:r>
        <w:rPr>
          <w:rStyle w:val="WW8Num2z0"/>
          <w:rFonts w:ascii="Verdana" w:hAnsi="Verdana"/>
          <w:color w:val="000000"/>
          <w:sz w:val="18"/>
          <w:szCs w:val="18"/>
        </w:rPr>
        <w:t> </w:t>
      </w:r>
      <w:r>
        <w:rPr>
          <w:rStyle w:val="WW8Num3z0"/>
          <w:rFonts w:ascii="Verdana" w:hAnsi="Verdana"/>
          <w:color w:val="4682B4"/>
          <w:sz w:val="18"/>
          <w:szCs w:val="18"/>
        </w:rPr>
        <w:t>Ресина</w:t>
      </w:r>
      <w:r>
        <w:rPr>
          <w:rFonts w:ascii="Verdana" w:hAnsi="Verdana"/>
          <w:color w:val="000000"/>
          <w:sz w:val="18"/>
          <w:szCs w:val="18"/>
        </w:rPr>
        <w:t>. 2-е изд.-М.: Дело, 2000. - 328с.</w:t>
      </w:r>
    </w:p>
    <w:p w14:paraId="4CD40D89" w14:textId="77777777" w:rsidR="00F32EFC" w:rsidRDefault="00F32EFC" w:rsidP="00F32E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Ring, Alfred, A. Real Estate: Principles and Practice/ 7th ed. Englewood Cliffs Hall, 1972.</w:t>
      </w:r>
    </w:p>
    <w:p w14:paraId="7E1812BD" w14:textId="77777777" w:rsidR="00F32EFC" w:rsidRPr="00F32EFC" w:rsidRDefault="00F32EFC" w:rsidP="00F32EFC">
      <w:pPr>
        <w:pStyle w:val="WW8Num1z2"/>
        <w:shd w:val="clear" w:color="auto" w:fill="F7F7F7"/>
        <w:spacing w:after="0" w:line="270" w:lineRule="atLeast"/>
        <w:rPr>
          <w:rFonts w:ascii="Verdana" w:hAnsi="Verdana"/>
          <w:color w:val="000000"/>
          <w:sz w:val="18"/>
          <w:szCs w:val="18"/>
          <w:lang w:val="en-US"/>
        </w:rPr>
      </w:pPr>
      <w:r w:rsidRPr="00F32EFC">
        <w:rPr>
          <w:rFonts w:ascii="Verdana" w:hAnsi="Verdana"/>
          <w:color w:val="000000"/>
          <w:sz w:val="18"/>
          <w:szCs w:val="18"/>
          <w:lang w:val="en-US"/>
        </w:rPr>
        <w:t>132. Hsiao C. Analysis of Panel Data / C. Hsiao. Cambridge: Cambridge University Press, 2004. - 366c.</w:t>
      </w:r>
      <w:bookmarkStart w:id="0" w:name="_GoBack"/>
      <w:bookmarkEnd w:id="0"/>
    </w:p>
    <w:sectPr w:rsidR="00F32EFC" w:rsidRPr="00F32EF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5E537" w14:textId="77777777" w:rsidR="004271B8" w:rsidRDefault="004271B8">
      <w:pPr>
        <w:spacing w:after="0" w:line="240" w:lineRule="auto"/>
      </w:pPr>
      <w:r>
        <w:separator/>
      </w:r>
    </w:p>
  </w:endnote>
  <w:endnote w:type="continuationSeparator" w:id="0">
    <w:p w14:paraId="7EF4C3CE" w14:textId="77777777" w:rsidR="004271B8" w:rsidRDefault="0042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3E2D2" w14:textId="77777777" w:rsidR="004271B8" w:rsidRDefault="004271B8">
      <w:pPr>
        <w:spacing w:after="0" w:line="240" w:lineRule="auto"/>
      </w:pPr>
      <w:r>
        <w:separator/>
      </w:r>
    </w:p>
  </w:footnote>
  <w:footnote w:type="continuationSeparator" w:id="0">
    <w:p w14:paraId="15C559FA" w14:textId="77777777" w:rsidR="004271B8" w:rsidRDefault="00427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1B8"/>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5E79-25FA-4175-A450-8903C4B3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11663</TotalTime>
  <Pages>12</Pages>
  <Words>5797</Words>
  <Characters>33048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1070</cp:revision>
  <cp:lastPrinted>2009-02-06T05:36:00Z</cp:lastPrinted>
  <dcterms:created xsi:type="dcterms:W3CDTF">2016-05-04T14:28:00Z</dcterms:created>
  <dcterms:modified xsi:type="dcterms:W3CDTF">2016-07-25T10:55:00Z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