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D839B6" w:rsidRDefault="00D839B6" w:rsidP="001B38EF">
      <w:pPr>
        <w:suppressAutoHyphens w:val="0"/>
        <w:autoSpaceDE w:val="0"/>
        <w:autoSpaceDN w:val="0"/>
        <w:rPr>
          <w:rFonts w:ascii="Times New Roman" w:eastAsia="Times New Roman" w:hAnsi="Times New Roman" w:cs="Times New Roman"/>
          <w:lang w:val="en-US" w:eastAsia="ru-RU"/>
        </w:rPr>
      </w:pPr>
    </w:p>
    <w:p w:rsidR="006E7682" w:rsidRPr="004D110E" w:rsidRDefault="006E7682" w:rsidP="006E7682">
      <w:pPr>
        <w:pStyle w:val="afffffff6"/>
      </w:pPr>
      <w:r w:rsidRPr="004D110E">
        <w:t>МІНІСТЕРСТВО ОХОРОНИ ЗДОРОВ’Я УКРАЇНИ</w:t>
      </w:r>
    </w:p>
    <w:p w:rsidR="006E7682" w:rsidRPr="004D110E" w:rsidRDefault="006E7682" w:rsidP="006E7682">
      <w:pPr>
        <w:pStyle w:val="afffffff6"/>
      </w:pPr>
      <w:r w:rsidRPr="004D110E">
        <w:t>НАЦІОНАЛЬНИЙ ФАРМАЦЕВТИЧНИЙ УНІВЕРСИТЕТ</w:t>
      </w:r>
    </w:p>
    <w:p w:rsidR="006E7682" w:rsidRPr="004D110E" w:rsidRDefault="006E7682" w:rsidP="006E7682">
      <w:pPr>
        <w:jc w:val="center"/>
        <w:rPr>
          <w:sz w:val="28"/>
          <w:lang w:val="uk-UA"/>
        </w:rPr>
      </w:pPr>
    </w:p>
    <w:p w:rsidR="006E7682" w:rsidRPr="004D110E" w:rsidRDefault="006E7682" w:rsidP="006E7682">
      <w:pPr>
        <w:jc w:val="right"/>
        <w:rPr>
          <w:sz w:val="28"/>
          <w:lang w:val="uk-UA"/>
        </w:rPr>
      </w:pPr>
      <w:r w:rsidRPr="004D110E">
        <w:rPr>
          <w:sz w:val="28"/>
          <w:lang w:val="uk-UA"/>
        </w:rPr>
        <w:t>На правах рукопису</w:t>
      </w:r>
    </w:p>
    <w:p w:rsidR="006E7682" w:rsidRDefault="006E7682" w:rsidP="006E7682">
      <w:pPr>
        <w:jc w:val="right"/>
        <w:rPr>
          <w:sz w:val="28"/>
          <w:lang w:val="uk-UA"/>
        </w:rPr>
      </w:pPr>
    </w:p>
    <w:p w:rsidR="006E7682" w:rsidRPr="004D110E" w:rsidRDefault="006E7682" w:rsidP="006E7682">
      <w:pPr>
        <w:jc w:val="right"/>
        <w:rPr>
          <w:sz w:val="28"/>
          <w:lang w:val="uk-UA"/>
        </w:rPr>
      </w:pPr>
    </w:p>
    <w:p w:rsidR="006E7682" w:rsidRPr="004D110E" w:rsidRDefault="006E7682" w:rsidP="006E7682">
      <w:pPr>
        <w:jc w:val="center"/>
        <w:rPr>
          <w:sz w:val="28"/>
          <w:lang w:val="uk-UA"/>
        </w:rPr>
      </w:pPr>
    </w:p>
    <w:p w:rsidR="006E7682" w:rsidRPr="004D110E" w:rsidRDefault="006E7682" w:rsidP="006E7682">
      <w:pPr>
        <w:jc w:val="right"/>
        <w:rPr>
          <w:sz w:val="28"/>
          <w:lang w:val="uk-UA"/>
        </w:rPr>
      </w:pPr>
      <w:r w:rsidRPr="004D110E">
        <w:rPr>
          <w:sz w:val="28"/>
          <w:lang w:val="uk-UA"/>
        </w:rPr>
        <w:t>УДК:</w:t>
      </w:r>
      <w:r>
        <w:rPr>
          <w:sz w:val="28"/>
          <w:lang w:val="uk-UA"/>
        </w:rPr>
        <w:t xml:space="preserve"> 615.454.1.014:616.14-002</w:t>
      </w:r>
    </w:p>
    <w:p w:rsidR="006E7682" w:rsidRPr="004D110E" w:rsidRDefault="006E7682" w:rsidP="006E7682">
      <w:pPr>
        <w:jc w:val="center"/>
        <w:rPr>
          <w:sz w:val="28"/>
          <w:lang w:val="uk-UA"/>
        </w:rPr>
      </w:pPr>
    </w:p>
    <w:p w:rsidR="006E7682" w:rsidRPr="004D110E" w:rsidRDefault="006E7682" w:rsidP="006E7682">
      <w:pPr>
        <w:jc w:val="center"/>
        <w:rPr>
          <w:sz w:val="28"/>
          <w:lang w:val="uk-UA"/>
        </w:rPr>
      </w:pPr>
    </w:p>
    <w:p w:rsidR="006E7682" w:rsidRPr="004D110E" w:rsidRDefault="006E7682" w:rsidP="006E7682">
      <w:pPr>
        <w:jc w:val="center"/>
        <w:rPr>
          <w:sz w:val="28"/>
          <w:lang w:val="uk-UA"/>
        </w:rPr>
      </w:pPr>
    </w:p>
    <w:p w:rsidR="006E7682" w:rsidRPr="004D110E" w:rsidRDefault="006E7682" w:rsidP="006E7682">
      <w:pPr>
        <w:jc w:val="center"/>
        <w:rPr>
          <w:sz w:val="28"/>
          <w:lang w:val="uk-UA"/>
        </w:rPr>
      </w:pPr>
    </w:p>
    <w:p w:rsidR="006E7682" w:rsidRPr="004D110E" w:rsidRDefault="006E7682" w:rsidP="006E7682">
      <w:pPr>
        <w:jc w:val="center"/>
        <w:rPr>
          <w:b/>
          <w:sz w:val="28"/>
          <w:lang w:val="uk-UA"/>
        </w:rPr>
      </w:pPr>
      <w:r>
        <w:rPr>
          <w:b/>
          <w:sz w:val="28"/>
          <w:lang w:val="uk-UA"/>
        </w:rPr>
        <w:t>ЧУЄШОВ ОЛЕГ ВЛАДИСЛАВОВИЧ</w:t>
      </w:r>
    </w:p>
    <w:p w:rsidR="006E7682" w:rsidRPr="004D110E" w:rsidRDefault="006E7682" w:rsidP="006E7682">
      <w:pPr>
        <w:jc w:val="center"/>
        <w:rPr>
          <w:sz w:val="28"/>
          <w:lang w:val="uk-UA"/>
        </w:rPr>
      </w:pPr>
    </w:p>
    <w:p w:rsidR="006E7682" w:rsidRPr="004D110E" w:rsidRDefault="006E7682" w:rsidP="006E7682">
      <w:pPr>
        <w:jc w:val="center"/>
        <w:rPr>
          <w:sz w:val="28"/>
          <w:lang w:val="uk-UA"/>
        </w:rPr>
      </w:pPr>
    </w:p>
    <w:p w:rsidR="006E7682" w:rsidRPr="004D110E" w:rsidRDefault="006E7682" w:rsidP="006E7682">
      <w:pPr>
        <w:jc w:val="center"/>
        <w:rPr>
          <w:sz w:val="28"/>
          <w:lang w:val="uk-UA"/>
        </w:rPr>
      </w:pPr>
    </w:p>
    <w:p w:rsidR="006E7682" w:rsidRPr="004D110E" w:rsidRDefault="006E7682" w:rsidP="006E7682">
      <w:pPr>
        <w:jc w:val="center"/>
        <w:rPr>
          <w:sz w:val="28"/>
          <w:lang w:val="uk-UA"/>
        </w:rPr>
      </w:pPr>
    </w:p>
    <w:p w:rsidR="006E7682" w:rsidRDefault="006E7682" w:rsidP="006E7682">
      <w:pPr>
        <w:jc w:val="center"/>
        <w:rPr>
          <w:b/>
          <w:sz w:val="28"/>
          <w:lang w:val="uk-UA"/>
        </w:rPr>
      </w:pPr>
      <w:r w:rsidRPr="004D110E">
        <w:rPr>
          <w:b/>
          <w:sz w:val="28"/>
          <w:lang w:val="uk-UA"/>
        </w:rPr>
        <w:t xml:space="preserve">РОЗРОБКА СКЛАДУ ТА ТЕХНОЛОГІЇ М’ЯКОЇ ЛІКАРСЬКОЇ </w:t>
      </w:r>
    </w:p>
    <w:p w:rsidR="006E7682" w:rsidRPr="004D110E" w:rsidRDefault="006E7682" w:rsidP="006E7682">
      <w:pPr>
        <w:jc w:val="center"/>
        <w:rPr>
          <w:b/>
          <w:sz w:val="28"/>
          <w:lang w:val="uk-UA"/>
        </w:rPr>
      </w:pPr>
      <w:r w:rsidRPr="004D110E">
        <w:rPr>
          <w:b/>
          <w:sz w:val="28"/>
          <w:lang w:val="uk-UA"/>
        </w:rPr>
        <w:t>ФО</w:t>
      </w:r>
      <w:r w:rsidRPr="004D110E">
        <w:rPr>
          <w:b/>
          <w:sz w:val="28"/>
          <w:lang w:val="uk-UA"/>
        </w:rPr>
        <w:t>Р</w:t>
      </w:r>
      <w:r w:rsidRPr="004D110E">
        <w:rPr>
          <w:b/>
          <w:sz w:val="28"/>
          <w:lang w:val="uk-UA"/>
        </w:rPr>
        <w:t xml:space="preserve">МИ ДЛЯ ЛІКУВАННЯ </w:t>
      </w:r>
      <w:r>
        <w:rPr>
          <w:b/>
          <w:sz w:val="28"/>
          <w:lang w:val="uk-UA"/>
        </w:rPr>
        <w:t>ІНФЕКЦІЙНО-АЛЕРГІЧНИХ ЗАХВОРЮВАНЬ ШКІРИ ТА РАНЕВОГО ПРОЦЕСУ</w:t>
      </w:r>
    </w:p>
    <w:p w:rsidR="006E7682" w:rsidRPr="004D110E" w:rsidRDefault="006E7682" w:rsidP="006E7682">
      <w:pPr>
        <w:jc w:val="center"/>
        <w:rPr>
          <w:sz w:val="28"/>
          <w:lang w:val="uk-UA"/>
        </w:rPr>
      </w:pPr>
    </w:p>
    <w:p w:rsidR="006E7682" w:rsidRPr="004D110E" w:rsidRDefault="006E7682" w:rsidP="006E7682">
      <w:pPr>
        <w:spacing w:line="360" w:lineRule="auto"/>
        <w:jc w:val="center"/>
        <w:rPr>
          <w:sz w:val="28"/>
          <w:lang w:val="uk-UA"/>
        </w:rPr>
      </w:pPr>
    </w:p>
    <w:p w:rsidR="006E7682" w:rsidRPr="004D110E" w:rsidRDefault="006E7682" w:rsidP="006E7682">
      <w:pPr>
        <w:spacing w:line="360" w:lineRule="auto"/>
        <w:jc w:val="center"/>
        <w:rPr>
          <w:sz w:val="28"/>
          <w:lang w:val="uk-UA"/>
        </w:rPr>
      </w:pPr>
      <w:r w:rsidRPr="004D110E">
        <w:rPr>
          <w:sz w:val="28"/>
          <w:lang w:val="uk-UA"/>
        </w:rPr>
        <w:t>15.00.01. Технологія ліків та організація фармацевтичної справи</w:t>
      </w:r>
    </w:p>
    <w:p w:rsidR="006E7682" w:rsidRPr="004D110E" w:rsidRDefault="006E7682" w:rsidP="006E7682">
      <w:pPr>
        <w:spacing w:line="360" w:lineRule="auto"/>
        <w:jc w:val="center"/>
        <w:rPr>
          <w:sz w:val="28"/>
          <w:lang w:val="uk-UA"/>
        </w:rPr>
      </w:pPr>
    </w:p>
    <w:p w:rsidR="006E7682" w:rsidRPr="004D110E" w:rsidRDefault="006E7682" w:rsidP="006E7682">
      <w:pPr>
        <w:spacing w:line="360" w:lineRule="auto"/>
        <w:jc w:val="center"/>
        <w:rPr>
          <w:sz w:val="28"/>
          <w:lang w:val="uk-UA"/>
        </w:rPr>
      </w:pPr>
    </w:p>
    <w:p w:rsidR="006E7682" w:rsidRPr="004D110E" w:rsidRDefault="006E7682" w:rsidP="006E7682">
      <w:pPr>
        <w:spacing w:line="360" w:lineRule="auto"/>
        <w:jc w:val="center"/>
        <w:rPr>
          <w:sz w:val="28"/>
          <w:lang w:val="uk-UA"/>
        </w:rPr>
      </w:pPr>
    </w:p>
    <w:p w:rsidR="006E7682" w:rsidRPr="004D110E" w:rsidRDefault="006E7682" w:rsidP="006E7682">
      <w:pPr>
        <w:spacing w:line="360" w:lineRule="auto"/>
        <w:jc w:val="center"/>
        <w:rPr>
          <w:sz w:val="28"/>
          <w:lang w:val="uk-UA"/>
        </w:rPr>
      </w:pPr>
      <w:r w:rsidRPr="004D110E">
        <w:rPr>
          <w:sz w:val="28"/>
          <w:lang w:val="uk-UA"/>
        </w:rPr>
        <w:t>ДИСЕРТАЦІЯ</w:t>
      </w:r>
    </w:p>
    <w:p w:rsidR="006E7682" w:rsidRPr="004D110E" w:rsidRDefault="006E7682" w:rsidP="006E7682">
      <w:pPr>
        <w:spacing w:line="360" w:lineRule="auto"/>
        <w:jc w:val="center"/>
        <w:rPr>
          <w:sz w:val="28"/>
          <w:lang w:val="uk-UA"/>
        </w:rPr>
      </w:pPr>
      <w:r w:rsidRPr="004D110E">
        <w:rPr>
          <w:sz w:val="28"/>
          <w:lang w:val="uk-UA"/>
        </w:rPr>
        <w:t xml:space="preserve">на здобуття наукового ступеня </w:t>
      </w:r>
    </w:p>
    <w:p w:rsidR="006E7682" w:rsidRPr="004D110E" w:rsidRDefault="006E7682" w:rsidP="006E7682">
      <w:pPr>
        <w:spacing w:line="360" w:lineRule="auto"/>
        <w:jc w:val="center"/>
        <w:rPr>
          <w:sz w:val="28"/>
          <w:lang w:val="uk-UA"/>
        </w:rPr>
      </w:pPr>
      <w:r w:rsidRPr="004D110E">
        <w:rPr>
          <w:sz w:val="28"/>
          <w:lang w:val="uk-UA"/>
        </w:rPr>
        <w:t>кандидата фармацевтичних наук</w:t>
      </w:r>
    </w:p>
    <w:p w:rsidR="006E7682" w:rsidRPr="004D110E" w:rsidRDefault="006E7682" w:rsidP="006E7682">
      <w:pPr>
        <w:spacing w:line="360" w:lineRule="auto"/>
        <w:jc w:val="center"/>
        <w:rPr>
          <w:sz w:val="28"/>
          <w:lang w:val="uk-UA"/>
        </w:rPr>
      </w:pPr>
    </w:p>
    <w:p w:rsidR="006E7682" w:rsidRPr="004D110E" w:rsidRDefault="006E7682" w:rsidP="006E7682">
      <w:pPr>
        <w:spacing w:line="360" w:lineRule="auto"/>
        <w:jc w:val="right"/>
        <w:rPr>
          <w:sz w:val="28"/>
          <w:lang w:val="uk-UA"/>
        </w:rPr>
      </w:pPr>
      <w:r w:rsidRPr="004D110E">
        <w:rPr>
          <w:sz w:val="28"/>
          <w:lang w:val="uk-UA"/>
        </w:rPr>
        <w:t>Науковий керівник:</w:t>
      </w:r>
    </w:p>
    <w:p w:rsidR="006E7682" w:rsidRPr="004D110E" w:rsidRDefault="006E7682" w:rsidP="006E7682">
      <w:pPr>
        <w:spacing w:line="360" w:lineRule="auto"/>
        <w:jc w:val="right"/>
        <w:rPr>
          <w:b/>
          <w:sz w:val="28"/>
          <w:lang w:val="uk-UA"/>
        </w:rPr>
      </w:pPr>
      <w:r>
        <w:rPr>
          <w:b/>
          <w:sz w:val="28"/>
          <w:lang w:val="uk-UA"/>
        </w:rPr>
        <w:t>Тихонова Світлана Олександрівна</w:t>
      </w:r>
    </w:p>
    <w:p w:rsidR="006E7682" w:rsidRPr="004D110E" w:rsidRDefault="006E7682" w:rsidP="006E7682">
      <w:pPr>
        <w:spacing w:line="360" w:lineRule="auto"/>
        <w:jc w:val="right"/>
        <w:rPr>
          <w:sz w:val="28"/>
          <w:lang w:val="uk-UA"/>
        </w:rPr>
      </w:pPr>
      <w:r w:rsidRPr="004D110E">
        <w:rPr>
          <w:sz w:val="28"/>
          <w:lang w:val="uk-UA"/>
        </w:rPr>
        <w:lastRenderedPageBreak/>
        <w:t>доктор фармацевтичних наук, професор</w:t>
      </w:r>
    </w:p>
    <w:p w:rsidR="006E7682" w:rsidRPr="001B3C40" w:rsidRDefault="006E7682" w:rsidP="006E7682">
      <w:pPr>
        <w:spacing w:line="360" w:lineRule="auto"/>
        <w:jc w:val="right"/>
        <w:rPr>
          <w:sz w:val="28"/>
        </w:rPr>
      </w:pPr>
    </w:p>
    <w:p w:rsidR="006E7682" w:rsidRPr="004D110E" w:rsidRDefault="006E7682" w:rsidP="006E7682">
      <w:pPr>
        <w:spacing w:line="360" w:lineRule="auto"/>
        <w:jc w:val="right"/>
        <w:rPr>
          <w:sz w:val="28"/>
          <w:lang w:val="uk-UA"/>
        </w:rPr>
      </w:pPr>
    </w:p>
    <w:p w:rsidR="006E7682" w:rsidRPr="003C7E08" w:rsidRDefault="006E7682" w:rsidP="006E7682">
      <w:pPr>
        <w:pStyle w:val="1"/>
        <w:spacing w:line="360" w:lineRule="auto"/>
      </w:pPr>
      <w:r w:rsidRPr="004D110E">
        <w:t>Харків - 200</w:t>
      </w:r>
      <w:r>
        <w:t>7</w:t>
      </w:r>
    </w:p>
    <w:p w:rsidR="006E7682" w:rsidRDefault="006E7682" w:rsidP="006E7682">
      <w:pPr>
        <w:spacing w:line="360" w:lineRule="auto"/>
        <w:jc w:val="both"/>
        <w:rPr>
          <w:sz w:val="28"/>
          <w:lang w:val="uk-UA"/>
        </w:rPr>
      </w:pPr>
    </w:p>
    <w:p w:rsidR="006E7682" w:rsidRPr="004D110E" w:rsidRDefault="006E7682" w:rsidP="006E7682">
      <w:pPr>
        <w:spacing w:line="360" w:lineRule="auto"/>
        <w:jc w:val="right"/>
        <w:rPr>
          <w:sz w:val="28"/>
          <w:lang w:val="uk-UA"/>
        </w:rPr>
        <w:sectPr w:rsidR="006E7682" w:rsidRPr="004D110E" w:rsidSect="00DF52CF">
          <w:headerReference w:type="even" r:id="rId8"/>
          <w:headerReference w:type="default" r:id="rId9"/>
          <w:footerReference w:type="even" r:id="rId10"/>
          <w:pgSz w:w="11906" w:h="16838"/>
          <w:pgMar w:top="1134" w:right="850" w:bottom="1134" w:left="1701" w:header="708" w:footer="708" w:gutter="0"/>
          <w:cols w:space="708"/>
          <w:titlePg/>
          <w:docGrid w:linePitch="360"/>
        </w:sectPr>
      </w:pPr>
    </w:p>
    <w:p w:rsidR="006E7682" w:rsidRPr="004D110E" w:rsidRDefault="006E7682" w:rsidP="006E7682">
      <w:pPr>
        <w:spacing w:line="360" w:lineRule="auto"/>
        <w:jc w:val="right"/>
        <w:rPr>
          <w:sz w:val="28"/>
          <w:lang w:val="uk-UA"/>
        </w:rPr>
      </w:pPr>
    </w:p>
    <w:p w:rsidR="006E7682" w:rsidRDefault="006E7682" w:rsidP="006E7682">
      <w:pPr>
        <w:pStyle w:val="1"/>
        <w:spacing w:line="360" w:lineRule="auto"/>
        <w:rPr>
          <w:b w:val="0"/>
        </w:rPr>
      </w:pPr>
      <w:r w:rsidRPr="004D110E">
        <w:rPr>
          <w:b w:val="0"/>
        </w:rPr>
        <w:t>ЗМІСТ</w:t>
      </w:r>
    </w:p>
    <w:p w:rsidR="006E7682" w:rsidRPr="00644B5D" w:rsidRDefault="006E7682" w:rsidP="006E7682">
      <w:pPr>
        <w:spacing w:line="360" w:lineRule="auto"/>
        <w:rPr>
          <w:sz w:val="28"/>
          <w:szCs w:val="28"/>
          <w:lang w:val="uk-UA"/>
        </w:rPr>
      </w:pPr>
      <w:r w:rsidRPr="00644B5D">
        <w:rPr>
          <w:sz w:val="28"/>
          <w:szCs w:val="28"/>
          <w:lang w:val="uk-UA"/>
        </w:rPr>
        <w:t xml:space="preserve">ПЕРЕЛІК УМОВНИХ СКОРОЧЕНЬ </w:t>
      </w:r>
    </w:p>
    <w:p w:rsidR="006E7682" w:rsidRPr="00644B5D" w:rsidRDefault="006E7682" w:rsidP="006E7682">
      <w:pPr>
        <w:pStyle w:val="afffffff2"/>
        <w:spacing w:line="360" w:lineRule="auto"/>
        <w:jc w:val="both"/>
        <w:rPr>
          <w:szCs w:val="28"/>
        </w:rPr>
      </w:pPr>
      <w:r w:rsidRPr="00644B5D">
        <w:rPr>
          <w:szCs w:val="28"/>
        </w:rPr>
        <w:t>ВСТУП</w:t>
      </w:r>
    </w:p>
    <w:p w:rsidR="006E7682" w:rsidRPr="00A70FC7" w:rsidRDefault="006E7682" w:rsidP="006E7682">
      <w:pPr>
        <w:pStyle w:val="afffffff2"/>
        <w:spacing w:line="360" w:lineRule="auto"/>
        <w:ind w:left="567" w:right="-1" w:hanging="567"/>
      </w:pPr>
      <w:r w:rsidRPr="004D110E">
        <w:t xml:space="preserve">РОЗДІЛ 1. СУЧАСНІ АСПЕКТИ ЛІКУВАННЯ </w:t>
      </w:r>
      <w:r>
        <w:t>ЗАПАЛЬНИХ ЗАХВОРЮВАНЬ ШКІРИ ТА РАНЕВОГО ПРОЦЕСУ…</w:t>
      </w:r>
      <w:r w:rsidRPr="00A70FC7">
        <w:t>……………....10</w:t>
      </w:r>
    </w:p>
    <w:p w:rsidR="006E7682" w:rsidRPr="004D110E" w:rsidRDefault="006E7682" w:rsidP="002D2828">
      <w:pPr>
        <w:pStyle w:val="afffffff2"/>
        <w:numPr>
          <w:ilvl w:val="1"/>
          <w:numId w:val="40"/>
        </w:numPr>
        <w:tabs>
          <w:tab w:val="left" w:pos="993"/>
        </w:tabs>
        <w:suppressAutoHyphens w:val="0"/>
        <w:spacing w:after="0" w:line="360" w:lineRule="auto"/>
        <w:ind w:left="993" w:hanging="426"/>
        <w:rPr>
          <w:b/>
        </w:rPr>
      </w:pPr>
      <w:r w:rsidRPr="00A70FC7">
        <w:t xml:space="preserve"> </w:t>
      </w:r>
      <w:r w:rsidRPr="004D110E">
        <w:t>Етіологія</w:t>
      </w:r>
      <w:r>
        <w:t>, патогенез та</w:t>
      </w:r>
      <w:r w:rsidRPr="004D110E">
        <w:t xml:space="preserve"> </w:t>
      </w:r>
      <w:r>
        <w:t xml:space="preserve">терапія  інфекційно-алегрічних </w:t>
      </w:r>
      <w:r w:rsidRPr="00A70FC7">
        <w:br/>
      </w:r>
      <w:r>
        <w:t>захворювань шкіри</w:t>
      </w:r>
      <w:r w:rsidRPr="00A70FC7">
        <w:t>……………………...…………………...…………10</w:t>
      </w:r>
    </w:p>
    <w:p w:rsidR="006E7682" w:rsidRPr="005938AC" w:rsidRDefault="006E7682" w:rsidP="002D2828">
      <w:pPr>
        <w:pStyle w:val="afffffff2"/>
        <w:numPr>
          <w:ilvl w:val="1"/>
          <w:numId w:val="40"/>
        </w:numPr>
        <w:tabs>
          <w:tab w:val="left" w:pos="993"/>
        </w:tabs>
        <w:suppressAutoHyphens w:val="0"/>
        <w:spacing w:after="0" w:line="360" w:lineRule="auto"/>
        <w:ind w:left="0" w:firstLine="567"/>
        <w:jc w:val="both"/>
        <w:rPr>
          <w:b/>
        </w:rPr>
      </w:pPr>
      <w:r w:rsidRPr="00A70FC7">
        <w:t xml:space="preserve"> </w:t>
      </w:r>
      <w:r>
        <w:t>Сучасні аспекти місцевого лікування дерматитів……….....……..…14</w:t>
      </w:r>
    </w:p>
    <w:p w:rsidR="006E7682" w:rsidRPr="005935F8" w:rsidRDefault="006E7682" w:rsidP="002D2828">
      <w:pPr>
        <w:pStyle w:val="afffffff2"/>
        <w:numPr>
          <w:ilvl w:val="1"/>
          <w:numId w:val="40"/>
        </w:numPr>
        <w:tabs>
          <w:tab w:val="num" w:pos="993"/>
        </w:tabs>
        <w:suppressAutoHyphens w:val="0"/>
        <w:spacing w:after="0" w:line="360" w:lineRule="auto"/>
        <w:ind w:left="0" w:firstLine="567"/>
        <w:jc w:val="both"/>
        <w:rPr>
          <w:b/>
        </w:rPr>
      </w:pPr>
      <w:r>
        <w:t xml:space="preserve"> Основні принципи місцевого лікування раневого процесу ………..17</w:t>
      </w:r>
    </w:p>
    <w:p w:rsidR="006E7682" w:rsidRPr="001B3C40" w:rsidRDefault="006E7682" w:rsidP="002D2828">
      <w:pPr>
        <w:numPr>
          <w:ilvl w:val="1"/>
          <w:numId w:val="40"/>
        </w:numPr>
        <w:tabs>
          <w:tab w:val="clear" w:pos="1713"/>
          <w:tab w:val="num" w:pos="1134"/>
        </w:tabs>
        <w:suppressAutoHyphens w:val="0"/>
        <w:spacing w:line="360" w:lineRule="auto"/>
        <w:ind w:left="0" w:firstLine="567"/>
        <w:jc w:val="both"/>
        <w:rPr>
          <w:sz w:val="28"/>
        </w:rPr>
      </w:pPr>
      <w:r w:rsidRPr="005935F8">
        <w:rPr>
          <w:sz w:val="28"/>
          <w:lang w:val="uk-UA"/>
        </w:rPr>
        <w:t>Біофармацевтичні аспекти розробки мазей для лікування</w:t>
      </w:r>
    </w:p>
    <w:p w:rsidR="006E7682" w:rsidRPr="005935F8" w:rsidRDefault="006E7682" w:rsidP="006E7682">
      <w:pPr>
        <w:spacing w:line="360" w:lineRule="auto"/>
        <w:ind w:left="1134"/>
        <w:jc w:val="both"/>
        <w:rPr>
          <w:sz w:val="28"/>
          <w:lang w:val="uk-UA"/>
        </w:rPr>
      </w:pPr>
      <w:r w:rsidRPr="005935F8">
        <w:rPr>
          <w:sz w:val="28"/>
          <w:lang w:val="uk-UA"/>
        </w:rPr>
        <w:t>інф</w:t>
      </w:r>
      <w:r w:rsidRPr="005935F8">
        <w:rPr>
          <w:sz w:val="28"/>
          <w:lang w:val="uk-UA"/>
        </w:rPr>
        <w:t>е</w:t>
      </w:r>
      <w:r w:rsidRPr="005935F8">
        <w:rPr>
          <w:sz w:val="28"/>
          <w:lang w:val="uk-UA"/>
        </w:rPr>
        <w:t>кційних дерматитів та раневого</w:t>
      </w:r>
      <w:r>
        <w:rPr>
          <w:sz w:val="28"/>
          <w:lang w:val="uk-UA"/>
        </w:rPr>
        <w:t xml:space="preserve"> </w:t>
      </w:r>
      <w:r w:rsidRPr="005935F8">
        <w:rPr>
          <w:sz w:val="28"/>
          <w:lang w:val="uk-UA"/>
        </w:rPr>
        <w:t>процесу</w:t>
      </w:r>
      <w:r>
        <w:rPr>
          <w:sz w:val="28"/>
          <w:lang w:val="uk-UA"/>
        </w:rPr>
        <w:t>……...……………….23</w:t>
      </w:r>
    </w:p>
    <w:p w:rsidR="006E7682" w:rsidRDefault="006E7682" w:rsidP="006E7682">
      <w:pPr>
        <w:tabs>
          <w:tab w:val="num" w:pos="2160"/>
        </w:tabs>
        <w:spacing w:line="360" w:lineRule="auto"/>
        <w:jc w:val="both"/>
        <w:rPr>
          <w:sz w:val="28"/>
          <w:lang w:val="uk-UA"/>
        </w:rPr>
      </w:pPr>
      <w:r w:rsidRPr="007F604A">
        <w:rPr>
          <w:sz w:val="28"/>
          <w:lang w:val="uk-UA"/>
        </w:rPr>
        <w:t>ВИСНОВКИ</w:t>
      </w:r>
      <w:r>
        <w:rPr>
          <w:sz w:val="28"/>
          <w:lang w:val="uk-UA"/>
        </w:rPr>
        <w:t xml:space="preserve"> ..........................................................................................................30</w:t>
      </w:r>
    </w:p>
    <w:p w:rsidR="006E7682" w:rsidRPr="007F604A" w:rsidRDefault="006E7682" w:rsidP="006E7682">
      <w:pPr>
        <w:tabs>
          <w:tab w:val="num" w:pos="2160"/>
        </w:tabs>
        <w:spacing w:line="360" w:lineRule="auto"/>
        <w:ind w:firstLine="567"/>
        <w:jc w:val="both"/>
        <w:rPr>
          <w:sz w:val="28"/>
          <w:lang w:val="uk-UA"/>
        </w:rPr>
      </w:pPr>
    </w:p>
    <w:p w:rsidR="006E7682" w:rsidRPr="004D110E" w:rsidRDefault="006E7682" w:rsidP="006E7682">
      <w:pPr>
        <w:spacing w:line="360" w:lineRule="auto"/>
        <w:rPr>
          <w:sz w:val="28"/>
          <w:lang w:val="uk-UA"/>
        </w:rPr>
      </w:pPr>
      <w:r w:rsidRPr="004D110E">
        <w:rPr>
          <w:sz w:val="28"/>
          <w:lang w:val="uk-UA"/>
        </w:rPr>
        <w:t>РОЗДІЛ 2. ОБ</w:t>
      </w:r>
      <w:r w:rsidRPr="00BB743C">
        <w:rPr>
          <w:sz w:val="28"/>
        </w:rPr>
        <w:t>’</w:t>
      </w:r>
      <w:r>
        <w:rPr>
          <w:sz w:val="28"/>
          <w:lang w:val="uk-UA"/>
        </w:rPr>
        <w:t>Є</w:t>
      </w:r>
      <w:r w:rsidRPr="004D110E">
        <w:rPr>
          <w:sz w:val="28"/>
          <w:lang w:val="uk-UA"/>
        </w:rPr>
        <w:t xml:space="preserve">КТИ ТА МЕТОДИ </w:t>
      </w:r>
      <w:r>
        <w:rPr>
          <w:sz w:val="28"/>
          <w:lang w:val="uk-UA"/>
        </w:rPr>
        <w:t>Д</w:t>
      </w:r>
      <w:r w:rsidRPr="004D110E">
        <w:rPr>
          <w:sz w:val="28"/>
          <w:lang w:val="uk-UA"/>
        </w:rPr>
        <w:t>ОСЛІДЖЕ</w:t>
      </w:r>
      <w:r w:rsidRPr="004D110E">
        <w:rPr>
          <w:sz w:val="28"/>
          <w:lang w:val="uk-UA"/>
        </w:rPr>
        <w:t>Н</w:t>
      </w:r>
      <w:r>
        <w:rPr>
          <w:sz w:val="28"/>
          <w:lang w:val="uk-UA"/>
        </w:rPr>
        <w:t>Н</w:t>
      </w:r>
      <w:r w:rsidRPr="004D110E">
        <w:rPr>
          <w:sz w:val="28"/>
          <w:lang w:val="uk-UA"/>
        </w:rPr>
        <w:t>Я...............................</w:t>
      </w:r>
      <w:r>
        <w:rPr>
          <w:sz w:val="28"/>
          <w:lang w:val="uk-UA"/>
        </w:rPr>
        <w:t>.......31</w:t>
      </w:r>
    </w:p>
    <w:p w:rsidR="006E7682" w:rsidRPr="004D110E" w:rsidRDefault="006E7682" w:rsidP="002D2828">
      <w:pPr>
        <w:numPr>
          <w:ilvl w:val="1"/>
          <w:numId w:val="41"/>
        </w:numPr>
        <w:tabs>
          <w:tab w:val="clear" w:pos="1440"/>
          <w:tab w:val="left" w:pos="1080"/>
        </w:tabs>
        <w:suppressAutoHyphens w:val="0"/>
        <w:spacing w:line="360" w:lineRule="auto"/>
        <w:ind w:left="0" w:firstLine="567"/>
        <w:jc w:val="both"/>
        <w:rPr>
          <w:sz w:val="28"/>
          <w:lang w:val="uk-UA"/>
        </w:rPr>
      </w:pPr>
      <w:r>
        <w:rPr>
          <w:sz w:val="28"/>
          <w:lang w:val="uk-UA"/>
        </w:rPr>
        <w:t>Вибір загальної методології досліджень………………..</w:t>
      </w:r>
      <w:r w:rsidRPr="004D110E">
        <w:rPr>
          <w:sz w:val="28"/>
          <w:lang w:val="uk-UA"/>
        </w:rPr>
        <w:t>....................</w:t>
      </w:r>
      <w:r>
        <w:rPr>
          <w:sz w:val="28"/>
          <w:lang w:val="uk-UA"/>
        </w:rPr>
        <w:t>31</w:t>
      </w:r>
    </w:p>
    <w:p w:rsidR="006E7682" w:rsidRPr="004D110E" w:rsidRDefault="006E7682" w:rsidP="002D2828">
      <w:pPr>
        <w:numPr>
          <w:ilvl w:val="1"/>
          <w:numId w:val="41"/>
        </w:numPr>
        <w:tabs>
          <w:tab w:val="clear" w:pos="1440"/>
          <w:tab w:val="left" w:pos="1080"/>
        </w:tabs>
        <w:suppressAutoHyphens w:val="0"/>
        <w:spacing w:line="360" w:lineRule="auto"/>
        <w:ind w:left="0" w:firstLine="567"/>
        <w:jc w:val="both"/>
        <w:rPr>
          <w:sz w:val="28"/>
          <w:lang w:val="uk-UA"/>
        </w:rPr>
      </w:pPr>
      <w:r>
        <w:rPr>
          <w:sz w:val="28"/>
          <w:lang w:val="uk-UA"/>
        </w:rPr>
        <w:t>Х</w:t>
      </w:r>
      <w:r w:rsidRPr="004D110E">
        <w:rPr>
          <w:sz w:val="28"/>
          <w:lang w:val="uk-UA"/>
        </w:rPr>
        <w:t>арактеристика об’єктів досліджен</w:t>
      </w:r>
      <w:r>
        <w:rPr>
          <w:sz w:val="28"/>
          <w:lang w:val="uk-UA"/>
        </w:rPr>
        <w:t>ь</w:t>
      </w:r>
      <w:r w:rsidRPr="004D110E">
        <w:rPr>
          <w:sz w:val="28"/>
          <w:lang w:val="uk-UA"/>
        </w:rPr>
        <w:t>....</w:t>
      </w:r>
      <w:r>
        <w:rPr>
          <w:sz w:val="28"/>
          <w:lang w:val="uk-UA"/>
        </w:rPr>
        <w:t>........……..</w:t>
      </w:r>
      <w:r w:rsidRPr="004D110E">
        <w:rPr>
          <w:sz w:val="28"/>
          <w:lang w:val="uk-UA"/>
        </w:rPr>
        <w:t>...................</w:t>
      </w:r>
      <w:r>
        <w:rPr>
          <w:sz w:val="28"/>
          <w:lang w:val="uk-UA"/>
        </w:rPr>
        <w:t>..........33</w:t>
      </w:r>
    </w:p>
    <w:p w:rsidR="006E7682" w:rsidRDefault="006E7682" w:rsidP="002D2828">
      <w:pPr>
        <w:numPr>
          <w:ilvl w:val="1"/>
          <w:numId w:val="41"/>
        </w:numPr>
        <w:tabs>
          <w:tab w:val="clear" w:pos="1440"/>
          <w:tab w:val="left" w:pos="1080"/>
        </w:tabs>
        <w:suppressAutoHyphens w:val="0"/>
        <w:spacing w:line="360" w:lineRule="auto"/>
        <w:ind w:left="0" w:firstLine="567"/>
        <w:jc w:val="both"/>
        <w:rPr>
          <w:sz w:val="28"/>
          <w:lang w:val="uk-UA"/>
        </w:rPr>
      </w:pPr>
      <w:r w:rsidRPr="004D110E">
        <w:rPr>
          <w:sz w:val="28"/>
          <w:lang w:val="uk-UA"/>
        </w:rPr>
        <w:t>Методи досліджен</w:t>
      </w:r>
      <w:r>
        <w:rPr>
          <w:sz w:val="28"/>
          <w:lang w:val="uk-UA"/>
        </w:rPr>
        <w:t>ь</w:t>
      </w:r>
      <w:r w:rsidRPr="004D110E">
        <w:rPr>
          <w:sz w:val="28"/>
          <w:lang w:val="uk-UA"/>
        </w:rPr>
        <w:t>.....................................................</w:t>
      </w:r>
      <w:r>
        <w:rPr>
          <w:sz w:val="28"/>
          <w:lang w:val="uk-UA"/>
        </w:rPr>
        <w:t>...........................37</w:t>
      </w:r>
    </w:p>
    <w:p w:rsidR="006E7682" w:rsidRDefault="006E7682" w:rsidP="006E7682">
      <w:pPr>
        <w:spacing w:line="360" w:lineRule="auto"/>
        <w:ind w:firstLine="567"/>
        <w:jc w:val="both"/>
        <w:rPr>
          <w:sz w:val="28"/>
          <w:lang w:val="uk-UA"/>
        </w:rPr>
      </w:pPr>
    </w:p>
    <w:p w:rsidR="006E7682" w:rsidRPr="004D110E" w:rsidRDefault="006E7682" w:rsidP="006E7682">
      <w:pPr>
        <w:spacing w:line="360" w:lineRule="auto"/>
        <w:ind w:left="567" w:hanging="567"/>
        <w:rPr>
          <w:sz w:val="28"/>
          <w:lang w:val="uk-UA"/>
        </w:rPr>
      </w:pPr>
      <w:r w:rsidRPr="004D110E">
        <w:rPr>
          <w:sz w:val="28"/>
          <w:lang w:val="uk-UA"/>
        </w:rPr>
        <w:t>РОЗДІЛ 3. ОБ</w:t>
      </w:r>
      <w:r w:rsidRPr="00796556">
        <w:rPr>
          <w:sz w:val="28"/>
          <w:szCs w:val="28"/>
          <w:lang w:val="uk-UA"/>
        </w:rPr>
        <w:t>Ґ</w:t>
      </w:r>
      <w:r w:rsidRPr="004D110E">
        <w:rPr>
          <w:sz w:val="28"/>
          <w:lang w:val="uk-UA"/>
        </w:rPr>
        <w:t xml:space="preserve">РУНТУВАННЯ СКЛАДУ ТА </w:t>
      </w:r>
      <w:r>
        <w:rPr>
          <w:sz w:val="28"/>
          <w:lang w:val="uk-UA"/>
        </w:rPr>
        <w:t>РОЗРОБКА</w:t>
      </w:r>
      <w:r>
        <w:rPr>
          <w:sz w:val="28"/>
          <w:lang w:val="uk-UA"/>
        </w:rPr>
        <w:br/>
      </w:r>
      <w:r w:rsidRPr="004D110E">
        <w:rPr>
          <w:sz w:val="28"/>
          <w:lang w:val="uk-UA"/>
        </w:rPr>
        <w:t xml:space="preserve">ТЕХНОЛОГІЇ </w:t>
      </w:r>
      <w:r>
        <w:rPr>
          <w:sz w:val="28"/>
          <w:lang w:val="uk-UA"/>
        </w:rPr>
        <w:t>МАЗІ ……………...............</w:t>
      </w:r>
      <w:r w:rsidRPr="004D110E">
        <w:rPr>
          <w:sz w:val="28"/>
          <w:lang w:val="uk-UA"/>
        </w:rPr>
        <w:t>....</w:t>
      </w:r>
      <w:r>
        <w:rPr>
          <w:sz w:val="28"/>
          <w:lang w:val="uk-UA"/>
        </w:rPr>
        <w:t>................................</w:t>
      </w:r>
      <w:r w:rsidRPr="004D110E">
        <w:rPr>
          <w:sz w:val="28"/>
          <w:lang w:val="uk-UA"/>
        </w:rPr>
        <w:t>.............</w:t>
      </w:r>
      <w:r>
        <w:rPr>
          <w:sz w:val="28"/>
          <w:lang w:val="uk-UA"/>
        </w:rPr>
        <w:t>.42</w:t>
      </w:r>
    </w:p>
    <w:p w:rsidR="006E7682" w:rsidRDefault="006E7682" w:rsidP="002D2828">
      <w:pPr>
        <w:pStyle w:val="37"/>
        <w:numPr>
          <w:ilvl w:val="1"/>
          <w:numId w:val="42"/>
        </w:numPr>
        <w:tabs>
          <w:tab w:val="num" w:pos="1080"/>
        </w:tabs>
        <w:suppressAutoHyphens w:val="0"/>
        <w:spacing w:after="0"/>
        <w:ind w:left="1134" w:hanging="567"/>
        <w:jc w:val="left"/>
        <w:rPr>
          <w:lang w:val="uk-UA"/>
        </w:rPr>
      </w:pPr>
      <w:r>
        <w:rPr>
          <w:lang w:val="uk-UA"/>
        </w:rPr>
        <w:t>Експериментальне обґрунтування вибору носія та його складу</w:t>
      </w:r>
      <w:r w:rsidRPr="004D110E">
        <w:rPr>
          <w:lang w:val="uk-UA"/>
        </w:rPr>
        <w:t>.....................................................................................................</w:t>
      </w:r>
      <w:r>
        <w:rPr>
          <w:lang w:val="uk-UA"/>
        </w:rPr>
        <w:t>42</w:t>
      </w:r>
    </w:p>
    <w:p w:rsidR="006E7682" w:rsidRPr="004D110E" w:rsidRDefault="006E7682" w:rsidP="006E7682">
      <w:pPr>
        <w:pStyle w:val="37"/>
        <w:ind w:left="1276" w:hanging="709"/>
        <w:jc w:val="left"/>
        <w:rPr>
          <w:lang w:val="uk-UA"/>
        </w:rPr>
      </w:pPr>
      <w:r>
        <w:rPr>
          <w:lang w:val="uk-UA"/>
        </w:rPr>
        <w:t xml:space="preserve">3.1.1.Визначення протимікробної активності зразків мазі, </w:t>
      </w:r>
      <w:r>
        <w:rPr>
          <w:lang w:val="uk-UA"/>
        </w:rPr>
        <w:br/>
        <w:t>виготовлених на різних основах….……...…………………………42</w:t>
      </w:r>
    </w:p>
    <w:p w:rsidR="006E7682" w:rsidRDefault="006E7682" w:rsidP="006E7682">
      <w:pPr>
        <w:spacing w:line="360" w:lineRule="auto"/>
        <w:ind w:left="1276" w:hanging="709"/>
        <w:rPr>
          <w:sz w:val="28"/>
          <w:lang w:val="uk-UA"/>
        </w:rPr>
      </w:pPr>
      <w:r>
        <w:rPr>
          <w:sz w:val="28"/>
          <w:lang w:val="uk-UA"/>
        </w:rPr>
        <w:t xml:space="preserve">3.1.2. </w:t>
      </w:r>
      <w:r w:rsidRPr="004D110E">
        <w:rPr>
          <w:sz w:val="28"/>
          <w:lang w:val="uk-UA"/>
        </w:rPr>
        <w:t xml:space="preserve">Дослідження </w:t>
      </w:r>
      <w:r>
        <w:rPr>
          <w:sz w:val="28"/>
          <w:lang w:val="uk-UA"/>
        </w:rPr>
        <w:t xml:space="preserve">кінетики </w:t>
      </w:r>
      <w:r w:rsidRPr="004D110E">
        <w:rPr>
          <w:sz w:val="28"/>
          <w:lang w:val="uk-UA"/>
        </w:rPr>
        <w:t xml:space="preserve">вивільнення </w:t>
      </w:r>
      <w:r>
        <w:rPr>
          <w:sz w:val="28"/>
          <w:lang w:val="uk-UA"/>
        </w:rPr>
        <w:t xml:space="preserve">декспантенолу та </w:t>
      </w:r>
      <w:r>
        <w:rPr>
          <w:sz w:val="28"/>
          <w:lang w:val="uk-UA"/>
        </w:rPr>
        <w:br/>
        <w:t xml:space="preserve">кислоти мефенамінової </w:t>
      </w:r>
      <w:r w:rsidRPr="004D110E">
        <w:rPr>
          <w:sz w:val="28"/>
          <w:lang w:val="uk-UA"/>
        </w:rPr>
        <w:t xml:space="preserve">з </w:t>
      </w:r>
      <w:r>
        <w:rPr>
          <w:sz w:val="28"/>
          <w:lang w:val="uk-UA"/>
        </w:rPr>
        <w:t xml:space="preserve">різних </w:t>
      </w:r>
      <w:r w:rsidRPr="004D110E">
        <w:rPr>
          <w:sz w:val="28"/>
          <w:lang w:val="uk-UA"/>
        </w:rPr>
        <w:t>о</w:t>
      </w:r>
      <w:r w:rsidRPr="004D110E">
        <w:rPr>
          <w:sz w:val="28"/>
          <w:lang w:val="uk-UA"/>
        </w:rPr>
        <w:t>с</w:t>
      </w:r>
      <w:r w:rsidRPr="004D110E">
        <w:rPr>
          <w:sz w:val="28"/>
          <w:lang w:val="uk-UA"/>
        </w:rPr>
        <w:t>нов........</w:t>
      </w:r>
      <w:r>
        <w:rPr>
          <w:sz w:val="28"/>
          <w:lang w:val="uk-UA"/>
        </w:rPr>
        <w:t>.</w:t>
      </w:r>
      <w:r w:rsidRPr="004D110E">
        <w:rPr>
          <w:sz w:val="28"/>
          <w:lang w:val="uk-UA"/>
        </w:rPr>
        <w:t>..</w:t>
      </w:r>
      <w:r>
        <w:rPr>
          <w:sz w:val="28"/>
          <w:lang w:val="uk-UA"/>
        </w:rPr>
        <w:t>......................</w:t>
      </w:r>
      <w:r w:rsidRPr="004D110E">
        <w:rPr>
          <w:sz w:val="28"/>
          <w:lang w:val="uk-UA"/>
        </w:rPr>
        <w:t>........</w:t>
      </w:r>
      <w:r>
        <w:rPr>
          <w:sz w:val="28"/>
          <w:lang w:val="uk-UA"/>
        </w:rPr>
        <w:t>....46</w:t>
      </w:r>
    </w:p>
    <w:p w:rsidR="006E7682" w:rsidRDefault="006E7682" w:rsidP="006E7682">
      <w:pPr>
        <w:spacing w:line="360" w:lineRule="auto"/>
        <w:ind w:left="1276" w:hanging="709"/>
        <w:rPr>
          <w:sz w:val="28"/>
          <w:lang w:val="uk-UA"/>
        </w:rPr>
      </w:pPr>
      <w:r>
        <w:rPr>
          <w:sz w:val="28"/>
          <w:lang w:val="uk-UA"/>
        </w:rPr>
        <w:t xml:space="preserve">3.1.3. Дослідження осмотичних властивостей модельних зразків </w:t>
      </w:r>
      <w:r>
        <w:rPr>
          <w:sz w:val="28"/>
          <w:lang w:val="uk-UA"/>
        </w:rPr>
        <w:br/>
        <w:t>мазей з метою вибору носія мазі, що розробляється…...…………53</w:t>
      </w:r>
    </w:p>
    <w:p w:rsidR="006E7682" w:rsidRPr="004D110E" w:rsidRDefault="006E7682" w:rsidP="006E7682">
      <w:pPr>
        <w:spacing w:line="360" w:lineRule="auto"/>
        <w:ind w:left="1276" w:hanging="709"/>
        <w:rPr>
          <w:sz w:val="28"/>
          <w:lang w:val="uk-UA"/>
        </w:rPr>
      </w:pPr>
      <w:r>
        <w:rPr>
          <w:sz w:val="28"/>
          <w:lang w:val="uk-UA"/>
        </w:rPr>
        <w:lastRenderedPageBreak/>
        <w:t>3.1.4. Вибір концентрації кислоти мефенамінової на підставі фармакологічних досліджень……..…………...……………………55</w:t>
      </w:r>
    </w:p>
    <w:p w:rsidR="006E7682" w:rsidRDefault="006E7682" w:rsidP="006E7682">
      <w:pPr>
        <w:spacing w:line="360" w:lineRule="auto"/>
        <w:ind w:left="1276" w:hanging="709"/>
        <w:rPr>
          <w:sz w:val="28"/>
          <w:lang w:val="uk-UA"/>
        </w:rPr>
      </w:pPr>
      <w:r>
        <w:rPr>
          <w:sz w:val="28"/>
          <w:lang w:val="uk-UA"/>
        </w:rPr>
        <w:t>3.1.5. В</w:t>
      </w:r>
      <w:r w:rsidRPr="004D110E">
        <w:rPr>
          <w:sz w:val="28"/>
          <w:lang w:val="uk-UA"/>
        </w:rPr>
        <w:t xml:space="preserve">ибір концентрації </w:t>
      </w:r>
      <w:r>
        <w:rPr>
          <w:sz w:val="28"/>
          <w:lang w:val="uk-UA"/>
        </w:rPr>
        <w:t>декспантенолу</w:t>
      </w:r>
      <w:r w:rsidRPr="004D110E">
        <w:rPr>
          <w:sz w:val="28"/>
          <w:lang w:val="uk-UA"/>
        </w:rPr>
        <w:t xml:space="preserve"> у складі мазі на підставі фармакологічних досл</w:t>
      </w:r>
      <w:r w:rsidRPr="004D110E">
        <w:rPr>
          <w:sz w:val="28"/>
          <w:lang w:val="uk-UA"/>
        </w:rPr>
        <w:t>і</w:t>
      </w:r>
      <w:r w:rsidRPr="004D110E">
        <w:rPr>
          <w:sz w:val="28"/>
          <w:lang w:val="uk-UA"/>
        </w:rPr>
        <w:t>джень</w:t>
      </w:r>
      <w:r>
        <w:rPr>
          <w:sz w:val="28"/>
          <w:lang w:val="uk-UA"/>
        </w:rPr>
        <w:t>……..………....</w:t>
      </w:r>
      <w:r w:rsidRPr="004D110E">
        <w:rPr>
          <w:sz w:val="28"/>
          <w:lang w:val="uk-UA"/>
        </w:rPr>
        <w:t>......</w:t>
      </w:r>
      <w:r>
        <w:rPr>
          <w:sz w:val="28"/>
          <w:lang w:val="uk-UA"/>
        </w:rPr>
        <w:t>.............................59</w:t>
      </w:r>
    </w:p>
    <w:p w:rsidR="006E7682" w:rsidRDefault="006E7682" w:rsidP="002D2828">
      <w:pPr>
        <w:numPr>
          <w:ilvl w:val="1"/>
          <w:numId w:val="42"/>
        </w:numPr>
        <w:tabs>
          <w:tab w:val="clear" w:pos="2280"/>
          <w:tab w:val="num" w:pos="1080"/>
        </w:tabs>
        <w:suppressAutoHyphens w:val="0"/>
        <w:spacing w:line="360" w:lineRule="auto"/>
        <w:ind w:left="0" w:firstLine="567"/>
        <w:jc w:val="both"/>
        <w:rPr>
          <w:sz w:val="28"/>
          <w:lang w:val="uk-UA"/>
        </w:rPr>
      </w:pPr>
      <w:r>
        <w:rPr>
          <w:sz w:val="28"/>
          <w:lang w:val="uk-UA"/>
        </w:rPr>
        <w:t>Мікробіологічне обґрунтування вмісту  димексиду у складі мазі....62</w:t>
      </w:r>
    </w:p>
    <w:p w:rsidR="006E7682" w:rsidRPr="004D110E" w:rsidRDefault="006E7682" w:rsidP="002D2828">
      <w:pPr>
        <w:numPr>
          <w:ilvl w:val="1"/>
          <w:numId w:val="42"/>
        </w:numPr>
        <w:tabs>
          <w:tab w:val="clear" w:pos="2280"/>
          <w:tab w:val="num" w:pos="1080"/>
        </w:tabs>
        <w:suppressAutoHyphens w:val="0"/>
        <w:spacing w:line="360" w:lineRule="auto"/>
        <w:ind w:left="1134" w:hanging="567"/>
        <w:rPr>
          <w:sz w:val="28"/>
          <w:lang w:val="uk-UA"/>
        </w:rPr>
      </w:pPr>
      <w:r>
        <w:rPr>
          <w:sz w:val="28"/>
          <w:lang w:val="uk-UA"/>
        </w:rPr>
        <w:t>Структурно-механічні дослідження зразків мазі на поліетиленоксидній основі з пропіленгліколем.................................63</w:t>
      </w:r>
    </w:p>
    <w:p w:rsidR="006E7682" w:rsidRPr="004D110E" w:rsidRDefault="006E7682" w:rsidP="002D2828">
      <w:pPr>
        <w:numPr>
          <w:ilvl w:val="1"/>
          <w:numId w:val="42"/>
        </w:numPr>
        <w:tabs>
          <w:tab w:val="clear" w:pos="2280"/>
          <w:tab w:val="num" w:pos="1080"/>
        </w:tabs>
        <w:suppressAutoHyphens w:val="0"/>
        <w:spacing w:line="360" w:lineRule="auto"/>
        <w:ind w:left="1134" w:hanging="567"/>
        <w:rPr>
          <w:sz w:val="28"/>
          <w:lang w:val="uk-UA"/>
        </w:rPr>
      </w:pPr>
      <w:r w:rsidRPr="004D110E">
        <w:rPr>
          <w:sz w:val="28"/>
          <w:lang w:val="uk-UA"/>
        </w:rPr>
        <w:t xml:space="preserve">Розробка і обґрунтування технології мазі </w:t>
      </w:r>
      <w:r>
        <w:rPr>
          <w:sz w:val="28"/>
          <w:lang w:val="uk-UA"/>
        </w:rPr>
        <w:t xml:space="preserve">під умовною </w:t>
      </w:r>
      <w:r>
        <w:rPr>
          <w:sz w:val="28"/>
          <w:lang w:val="uk-UA"/>
        </w:rPr>
        <w:br/>
        <w:t>назвою «Мірамеф»</w:t>
      </w:r>
      <w:r w:rsidRPr="004D110E">
        <w:rPr>
          <w:sz w:val="28"/>
          <w:lang w:val="uk-UA"/>
        </w:rPr>
        <w:t>.....</w:t>
      </w:r>
      <w:r>
        <w:rPr>
          <w:sz w:val="28"/>
          <w:lang w:val="uk-UA"/>
        </w:rPr>
        <w:t>.................</w:t>
      </w:r>
      <w:r w:rsidRPr="004D110E">
        <w:rPr>
          <w:sz w:val="28"/>
          <w:lang w:val="uk-UA"/>
        </w:rPr>
        <w:t>.............</w:t>
      </w:r>
      <w:r>
        <w:rPr>
          <w:sz w:val="28"/>
          <w:lang w:val="uk-UA"/>
        </w:rPr>
        <w:t>.</w:t>
      </w:r>
      <w:r w:rsidRPr="004D110E">
        <w:rPr>
          <w:sz w:val="28"/>
          <w:lang w:val="uk-UA"/>
        </w:rPr>
        <w:t>................</w:t>
      </w:r>
      <w:r>
        <w:rPr>
          <w:sz w:val="28"/>
          <w:lang w:val="uk-UA"/>
        </w:rPr>
        <w:t>............................65</w:t>
      </w:r>
    </w:p>
    <w:p w:rsidR="006E7682" w:rsidRPr="004D110E" w:rsidRDefault="006E7682" w:rsidP="006E7682">
      <w:pPr>
        <w:spacing w:line="360" w:lineRule="auto"/>
        <w:rPr>
          <w:sz w:val="28"/>
          <w:lang w:val="uk-UA"/>
        </w:rPr>
      </w:pPr>
      <w:r w:rsidRPr="004D110E">
        <w:rPr>
          <w:sz w:val="28"/>
          <w:lang w:val="uk-UA"/>
        </w:rPr>
        <w:t>ВИСНО</w:t>
      </w:r>
      <w:r w:rsidRPr="004D110E">
        <w:rPr>
          <w:sz w:val="28"/>
          <w:lang w:val="uk-UA"/>
        </w:rPr>
        <w:t>В</w:t>
      </w:r>
      <w:r w:rsidRPr="004D110E">
        <w:rPr>
          <w:sz w:val="28"/>
          <w:lang w:val="uk-UA"/>
        </w:rPr>
        <w:t>КИ..........................</w:t>
      </w:r>
      <w:r>
        <w:rPr>
          <w:sz w:val="28"/>
          <w:lang w:val="uk-UA"/>
        </w:rPr>
        <w:t>.</w:t>
      </w:r>
      <w:r w:rsidRPr="004D110E">
        <w:rPr>
          <w:sz w:val="28"/>
          <w:lang w:val="uk-UA"/>
        </w:rPr>
        <w:t>............................................................................</w:t>
      </w:r>
      <w:r>
        <w:rPr>
          <w:sz w:val="28"/>
          <w:lang w:val="uk-UA"/>
        </w:rPr>
        <w:t>....70</w:t>
      </w:r>
    </w:p>
    <w:p w:rsidR="006E7682" w:rsidRPr="004D110E" w:rsidRDefault="006E7682" w:rsidP="006E7682">
      <w:pPr>
        <w:spacing w:line="360" w:lineRule="auto"/>
        <w:ind w:firstLine="567"/>
        <w:rPr>
          <w:sz w:val="28"/>
          <w:lang w:val="uk-UA"/>
        </w:rPr>
      </w:pPr>
    </w:p>
    <w:p w:rsidR="006E7682" w:rsidRPr="004D110E" w:rsidRDefault="006E7682" w:rsidP="006E7682">
      <w:pPr>
        <w:spacing w:line="360" w:lineRule="auto"/>
        <w:rPr>
          <w:sz w:val="28"/>
          <w:lang w:val="uk-UA"/>
        </w:rPr>
      </w:pPr>
      <w:r w:rsidRPr="004D110E">
        <w:rPr>
          <w:sz w:val="28"/>
          <w:lang w:val="uk-UA"/>
        </w:rPr>
        <w:t>РОЗДІЛ 4. ФІЗИКО-ХІМІЧНІ ДОСЛІДЖЕННЯ МАЗІ “</w:t>
      </w:r>
      <w:r>
        <w:rPr>
          <w:sz w:val="28"/>
          <w:lang w:val="uk-UA"/>
        </w:rPr>
        <w:t>МІРАМЕФ</w:t>
      </w:r>
      <w:r w:rsidRPr="004D110E">
        <w:rPr>
          <w:sz w:val="28"/>
          <w:lang w:val="uk-UA"/>
        </w:rPr>
        <w:t>” ТА РОЗРОБКА МЕТОД</w:t>
      </w:r>
      <w:r>
        <w:rPr>
          <w:sz w:val="28"/>
          <w:lang w:val="uk-UA"/>
        </w:rPr>
        <w:t>ИК</w:t>
      </w:r>
      <w:r w:rsidRPr="004D110E">
        <w:rPr>
          <w:sz w:val="28"/>
          <w:lang w:val="uk-UA"/>
        </w:rPr>
        <w:t xml:space="preserve"> АНАЛ</w:t>
      </w:r>
      <w:r w:rsidRPr="004D110E">
        <w:rPr>
          <w:sz w:val="28"/>
          <w:lang w:val="uk-UA"/>
        </w:rPr>
        <w:t>І</w:t>
      </w:r>
      <w:r w:rsidRPr="004D110E">
        <w:rPr>
          <w:sz w:val="28"/>
          <w:lang w:val="uk-UA"/>
        </w:rPr>
        <w:t>ЗУ............................</w:t>
      </w:r>
      <w:r>
        <w:rPr>
          <w:sz w:val="28"/>
          <w:lang w:val="uk-UA"/>
        </w:rPr>
        <w:t>..........................................71</w:t>
      </w:r>
    </w:p>
    <w:p w:rsidR="006E7682" w:rsidRDefault="006E7682" w:rsidP="002D2828">
      <w:pPr>
        <w:numPr>
          <w:ilvl w:val="0"/>
          <w:numId w:val="43"/>
        </w:numPr>
        <w:suppressAutoHyphens w:val="0"/>
        <w:spacing w:line="360" w:lineRule="auto"/>
        <w:ind w:left="1134" w:hanging="567"/>
        <w:rPr>
          <w:sz w:val="28"/>
          <w:lang w:val="uk-UA"/>
        </w:rPr>
      </w:pPr>
      <w:r w:rsidRPr="004D110E">
        <w:rPr>
          <w:sz w:val="28"/>
          <w:lang w:val="uk-UA"/>
        </w:rPr>
        <w:t xml:space="preserve">Розробка методик </w:t>
      </w:r>
      <w:r>
        <w:rPr>
          <w:sz w:val="28"/>
          <w:lang w:val="uk-UA"/>
        </w:rPr>
        <w:t>ідентифікації та</w:t>
      </w:r>
      <w:r w:rsidRPr="004D110E">
        <w:rPr>
          <w:sz w:val="28"/>
          <w:lang w:val="uk-UA"/>
        </w:rPr>
        <w:t xml:space="preserve"> кількісного визначення діючих реч</w:t>
      </w:r>
      <w:r w:rsidRPr="004D110E">
        <w:rPr>
          <w:sz w:val="28"/>
          <w:lang w:val="uk-UA"/>
        </w:rPr>
        <w:t>о</w:t>
      </w:r>
      <w:r w:rsidRPr="004D110E">
        <w:rPr>
          <w:sz w:val="28"/>
          <w:lang w:val="uk-UA"/>
        </w:rPr>
        <w:t>вин...</w:t>
      </w:r>
      <w:r>
        <w:rPr>
          <w:sz w:val="28"/>
          <w:lang w:val="uk-UA"/>
        </w:rPr>
        <w:t>................................................................................................71</w:t>
      </w:r>
    </w:p>
    <w:p w:rsidR="006E7682" w:rsidRPr="004D110E" w:rsidRDefault="006E7682" w:rsidP="002D2828">
      <w:pPr>
        <w:numPr>
          <w:ilvl w:val="0"/>
          <w:numId w:val="43"/>
        </w:numPr>
        <w:suppressAutoHyphens w:val="0"/>
        <w:spacing w:line="360" w:lineRule="auto"/>
        <w:ind w:left="1134" w:hanging="567"/>
        <w:rPr>
          <w:sz w:val="28"/>
          <w:lang w:val="uk-UA"/>
        </w:rPr>
      </w:pPr>
      <w:r>
        <w:rPr>
          <w:sz w:val="28"/>
          <w:lang w:val="uk-UA"/>
        </w:rPr>
        <w:t xml:space="preserve">Дослідження органолептичних та фізико-хімічних показників </w:t>
      </w:r>
      <w:r>
        <w:rPr>
          <w:sz w:val="28"/>
          <w:lang w:val="uk-UA"/>
        </w:rPr>
        <w:br/>
        <w:t>мазі «Мірамеф»…..</w:t>
      </w:r>
      <w:r w:rsidRPr="004D110E">
        <w:rPr>
          <w:sz w:val="28"/>
          <w:lang w:val="uk-UA"/>
        </w:rPr>
        <w:t>............</w:t>
      </w:r>
      <w:r>
        <w:rPr>
          <w:sz w:val="28"/>
          <w:lang w:val="uk-UA"/>
        </w:rPr>
        <w:t>.......</w:t>
      </w:r>
      <w:r w:rsidRPr="004D110E">
        <w:rPr>
          <w:sz w:val="28"/>
          <w:lang w:val="uk-UA"/>
        </w:rPr>
        <w:t>.......</w:t>
      </w:r>
      <w:r>
        <w:rPr>
          <w:sz w:val="28"/>
          <w:lang w:val="uk-UA"/>
        </w:rPr>
        <w:t>...............</w:t>
      </w:r>
      <w:r w:rsidRPr="004D110E">
        <w:rPr>
          <w:sz w:val="28"/>
          <w:lang w:val="uk-UA"/>
        </w:rPr>
        <w:t>..........</w:t>
      </w:r>
      <w:r>
        <w:rPr>
          <w:sz w:val="28"/>
          <w:lang w:val="uk-UA"/>
        </w:rPr>
        <w:t>.............................79</w:t>
      </w:r>
    </w:p>
    <w:p w:rsidR="006E7682" w:rsidRDefault="006E7682" w:rsidP="002D2828">
      <w:pPr>
        <w:numPr>
          <w:ilvl w:val="0"/>
          <w:numId w:val="43"/>
        </w:numPr>
        <w:suppressAutoHyphens w:val="0"/>
        <w:spacing w:line="360" w:lineRule="auto"/>
        <w:ind w:left="0" w:firstLine="567"/>
        <w:jc w:val="both"/>
        <w:rPr>
          <w:sz w:val="28"/>
          <w:lang w:val="uk-UA"/>
        </w:rPr>
      </w:pPr>
      <w:r w:rsidRPr="004D110E">
        <w:rPr>
          <w:sz w:val="28"/>
          <w:lang w:val="uk-UA"/>
        </w:rPr>
        <w:t>Вивчення осмотичних властивостей мазі “</w:t>
      </w:r>
      <w:r>
        <w:rPr>
          <w:sz w:val="28"/>
          <w:lang w:val="uk-UA"/>
        </w:rPr>
        <w:t>Мірамеф</w:t>
      </w:r>
      <w:r w:rsidRPr="004D110E">
        <w:rPr>
          <w:sz w:val="28"/>
          <w:lang w:val="uk-UA"/>
        </w:rPr>
        <w:t>”</w:t>
      </w:r>
      <w:r>
        <w:rPr>
          <w:sz w:val="28"/>
          <w:lang w:val="uk-UA"/>
        </w:rPr>
        <w:t>………………84</w:t>
      </w:r>
    </w:p>
    <w:p w:rsidR="006E7682" w:rsidRDefault="006E7682" w:rsidP="002D2828">
      <w:pPr>
        <w:numPr>
          <w:ilvl w:val="0"/>
          <w:numId w:val="43"/>
        </w:numPr>
        <w:suppressAutoHyphens w:val="0"/>
        <w:spacing w:line="360" w:lineRule="auto"/>
        <w:ind w:left="1134" w:hanging="567"/>
        <w:rPr>
          <w:sz w:val="28"/>
          <w:lang w:val="uk-UA"/>
        </w:rPr>
      </w:pPr>
      <w:r>
        <w:rPr>
          <w:sz w:val="28"/>
          <w:lang w:val="uk-UA"/>
        </w:rPr>
        <w:t xml:space="preserve">Вивчення сумісності діючих та допоміжних речовин у складі </w:t>
      </w:r>
      <w:r>
        <w:rPr>
          <w:sz w:val="28"/>
          <w:lang w:val="uk-UA"/>
        </w:rPr>
        <w:br/>
        <w:t>мазі …………………………………………………………………….86</w:t>
      </w:r>
    </w:p>
    <w:p w:rsidR="006E7682" w:rsidRPr="004D110E" w:rsidRDefault="006E7682" w:rsidP="006E7682">
      <w:pPr>
        <w:spacing w:line="360" w:lineRule="auto"/>
        <w:ind w:firstLine="567"/>
        <w:jc w:val="both"/>
        <w:rPr>
          <w:sz w:val="28"/>
          <w:lang w:val="uk-UA"/>
        </w:rPr>
      </w:pPr>
      <w:r>
        <w:rPr>
          <w:sz w:val="28"/>
          <w:lang w:val="uk-UA"/>
        </w:rPr>
        <w:t xml:space="preserve">4.5. </w:t>
      </w:r>
      <w:r w:rsidRPr="004D110E">
        <w:rPr>
          <w:sz w:val="28"/>
          <w:lang w:val="uk-UA"/>
        </w:rPr>
        <w:t>Вивчення стабільності мазі в процесі зберіга</w:t>
      </w:r>
      <w:r w:rsidRPr="004D110E">
        <w:rPr>
          <w:sz w:val="28"/>
          <w:lang w:val="uk-UA"/>
        </w:rPr>
        <w:t>н</w:t>
      </w:r>
      <w:r w:rsidRPr="004D110E">
        <w:rPr>
          <w:sz w:val="28"/>
          <w:lang w:val="uk-UA"/>
        </w:rPr>
        <w:t>ня...</w:t>
      </w:r>
      <w:r>
        <w:rPr>
          <w:sz w:val="28"/>
          <w:lang w:val="uk-UA"/>
        </w:rPr>
        <w:t>.............................93</w:t>
      </w:r>
    </w:p>
    <w:p w:rsidR="006E7682" w:rsidRDefault="006E7682" w:rsidP="006E7682">
      <w:pPr>
        <w:spacing w:line="360" w:lineRule="auto"/>
        <w:rPr>
          <w:sz w:val="28"/>
          <w:lang w:val="uk-UA"/>
        </w:rPr>
      </w:pPr>
      <w:r w:rsidRPr="004D110E">
        <w:rPr>
          <w:sz w:val="28"/>
          <w:lang w:val="uk-UA"/>
        </w:rPr>
        <w:t>ВИСНО</w:t>
      </w:r>
      <w:r w:rsidRPr="004D110E">
        <w:rPr>
          <w:sz w:val="28"/>
          <w:lang w:val="uk-UA"/>
        </w:rPr>
        <w:t>В</w:t>
      </w:r>
      <w:r w:rsidRPr="004D110E">
        <w:rPr>
          <w:sz w:val="28"/>
          <w:lang w:val="uk-UA"/>
        </w:rPr>
        <w:t>КИ......................................................................................................</w:t>
      </w:r>
      <w:r>
        <w:rPr>
          <w:sz w:val="28"/>
          <w:lang w:val="uk-UA"/>
        </w:rPr>
        <w:t>.....99</w:t>
      </w:r>
    </w:p>
    <w:p w:rsidR="006E7682" w:rsidRDefault="006E7682" w:rsidP="006E7682">
      <w:pPr>
        <w:pStyle w:val="afffffff6"/>
        <w:jc w:val="both"/>
      </w:pPr>
    </w:p>
    <w:p w:rsidR="006E7682" w:rsidRPr="00442C6E" w:rsidRDefault="006E7682" w:rsidP="006E7682">
      <w:pPr>
        <w:pStyle w:val="afffffff6"/>
        <w:ind w:left="567" w:hanging="567"/>
        <w:jc w:val="left"/>
      </w:pPr>
      <w:r w:rsidRPr="004D110E">
        <w:t>РОЗДІЛ 5.</w:t>
      </w:r>
      <w:r w:rsidRPr="00442C6E">
        <w:rPr>
          <w:b/>
        </w:rPr>
        <w:t xml:space="preserve"> </w:t>
      </w:r>
      <w:r w:rsidRPr="00442C6E">
        <w:t>ВИВЧЕННЯ БІОЛОГІЧНИХ ВЛАСТИВОСТЕЙ МАЗІ «МІРАМЕФ»</w:t>
      </w:r>
      <w:r>
        <w:t>………………………………………………………………100</w:t>
      </w:r>
    </w:p>
    <w:p w:rsidR="006E7682" w:rsidRPr="000E5A5C" w:rsidRDefault="006E7682" w:rsidP="006E7682">
      <w:pPr>
        <w:spacing w:line="360" w:lineRule="auto"/>
        <w:ind w:firstLine="567"/>
        <w:rPr>
          <w:sz w:val="28"/>
          <w:szCs w:val="28"/>
          <w:lang w:val="uk-UA"/>
        </w:rPr>
      </w:pPr>
      <w:r w:rsidRPr="003C7E08">
        <w:rPr>
          <w:sz w:val="28"/>
          <w:szCs w:val="28"/>
        </w:rPr>
        <w:t>5.1. Вивчення фармакологічної активності мазі «Мірамеф»</w:t>
      </w:r>
      <w:r>
        <w:rPr>
          <w:sz w:val="28"/>
          <w:szCs w:val="28"/>
          <w:lang w:val="uk-UA"/>
        </w:rPr>
        <w:t xml:space="preserve"> ....….........100</w:t>
      </w:r>
    </w:p>
    <w:p w:rsidR="006E7682" w:rsidRPr="00442C6E" w:rsidRDefault="006E7682" w:rsidP="006E7682">
      <w:pPr>
        <w:pStyle w:val="afffffff6"/>
        <w:ind w:left="1276" w:hanging="1276"/>
        <w:jc w:val="left"/>
      </w:pPr>
      <w:r>
        <w:t xml:space="preserve">        </w:t>
      </w:r>
      <w:r w:rsidRPr="00442C6E">
        <w:t xml:space="preserve">5.1.1. Вивчення протиалергічної  та протизапальної дії мазі </w:t>
      </w:r>
      <w:r>
        <w:br/>
      </w:r>
      <w:r w:rsidRPr="003C7E08">
        <w:rPr>
          <w:szCs w:val="28"/>
        </w:rPr>
        <w:lastRenderedPageBreak/>
        <w:t>«</w:t>
      </w:r>
      <w:r w:rsidRPr="00442C6E">
        <w:t>Мірамеф</w:t>
      </w:r>
      <w:r w:rsidRPr="003C7E08">
        <w:rPr>
          <w:szCs w:val="28"/>
        </w:rPr>
        <w:t>»</w:t>
      </w:r>
      <w:r w:rsidRPr="00442C6E">
        <w:t xml:space="preserve"> на моделі алергічного контактного дерматиту</w:t>
      </w:r>
      <w:r>
        <w:t>..........100</w:t>
      </w:r>
    </w:p>
    <w:p w:rsidR="006E7682" w:rsidRPr="000E5A5C" w:rsidRDefault="006E7682" w:rsidP="006E7682">
      <w:pPr>
        <w:pStyle w:val="23"/>
        <w:spacing w:line="360" w:lineRule="auto"/>
        <w:ind w:left="1134" w:hanging="851"/>
        <w:rPr>
          <w:szCs w:val="28"/>
          <w:lang w:val="uk-UA"/>
        </w:rPr>
      </w:pPr>
      <w:r>
        <w:rPr>
          <w:szCs w:val="28"/>
        </w:rPr>
        <w:t xml:space="preserve">     </w:t>
      </w:r>
      <w:r w:rsidRPr="00442C6E">
        <w:rPr>
          <w:szCs w:val="28"/>
        </w:rPr>
        <w:t>5.2 Вивчення репаративної активності мазі “Мірамеф” на мод</w:t>
      </w:r>
      <w:r w:rsidRPr="00442C6E">
        <w:rPr>
          <w:szCs w:val="28"/>
        </w:rPr>
        <w:t>е</w:t>
      </w:r>
      <w:r w:rsidRPr="00442C6E">
        <w:rPr>
          <w:szCs w:val="28"/>
        </w:rPr>
        <w:t>лі трафаретних ран у щурів</w:t>
      </w:r>
      <w:r>
        <w:rPr>
          <w:szCs w:val="28"/>
        </w:rPr>
        <w:t>…………………………………………</w:t>
      </w:r>
      <w:r>
        <w:rPr>
          <w:szCs w:val="28"/>
          <w:lang w:val="uk-UA"/>
        </w:rPr>
        <w:t>…104</w:t>
      </w:r>
    </w:p>
    <w:p w:rsidR="006E7682" w:rsidRPr="00442C6E" w:rsidRDefault="006E7682" w:rsidP="006E7682">
      <w:pPr>
        <w:spacing w:line="360" w:lineRule="auto"/>
        <w:ind w:firstLine="539"/>
        <w:rPr>
          <w:sz w:val="28"/>
          <w:szCs w:val="28"/>
          <w:lang w:val="uk-UA"/>
        </w:rPr>
      </w:pPr>
      <w:r>
        <w:rPr>
          <w:sz w:val="28"/>
          <w:szCs w:val="28"/>
          <w:lang w:val="uk-UA"/>
        </w:rPr>
        <w:t xml:space="preserve"> </w:t>
      </w:r>
      <w:r w:rsidRPr="00442C6E">
        <w:rPr>
          <w:sz w:val="28"/>
          <w:szCs w:val="28"/>
          <w:lang w:val="uk-UA"/>
        </w:rPr>
        <w:t>5.3. Вивчення гострої токсичності мазі «Мірамеф»</w:t>
      </w:r>
      <w:r>
        <w:rPr>
          <w:sz w:val="28"/>
          <w:szCs w:val="28"/>
          <w:lang w:val="uk-UA"/>
        </w:rPr>
        <w:t>……………………107</w:t>
      </w:r>
    </w:p>
    <w:p w:rsidR="006E7682" w:rsidRPr="00442C6E" w:rsidRDefault="006E7682" w:rsidP="006E7682">
      <w:pPr>
        <w:spacing w:line="360" w:lineRule="auto"/>
        <w:ind w:firstLine="540"/>
        <w:rPr>
          <w:sz w:val="28"/>
          <w:szCs w:val="28"/>
          <w:lang w:val="uk-UA"/>
        </w:rPr>
      </w:pPr>
      <w:r>
        <w:rPr>
          <w:sz w:val="28"/>
          <w:szCs w:val="28"/>
          <w:lang w:val="uk-UA"/>
        </w:rPr>
        <w:t xml:space="preserve"> </w:t>
      </w:r>
      <w:r w:rsidRPr="00442C6E">
        <w:rPr>
          <w:sz w:val="28"/>
          <w:szCs w:val="28"/>
          <w:lang w:val="uk-UA"/>
        </w:rPr>
        <w:t>5.3.1.</w:t>
      </w:r>
      <w:r>
        <w:rPr>
          <w:sz w:val="28"/>
          <w:szCs w:val="28"/>
          <w:lang w:val="uk-UA"/>
        </w:rPr>
        <w:t xml:space="preserve"> </w:t>
      </w:r>
      <w:r w:rsidRPr="00442C6E">
        <w:rPr>
          <w:sz w:val="28"/>
          <w:szCs w:val="28"/>
          <w:lang w:val="uk-UA"/>
        </w:rPr>
        <w:t>Вивчення гострої токсичності мазі при нашкірному нанесенні</w:t>
      </w:r>
      <w:r>
        <w:rPr>
          <w:sz w:val="28"/>
          <w:szCs w:val="28"/>
          <w:lang w:val="uk-UA"/>
        </w:rPr>
        <w:t>..107</w:t>
      </w:r>
    </w:p>
    <w:p w:rsidR="006E7682" w:rsidRDefault="006E7682" w:rsidP="006E7682">
      <w:pPr>
        <w:spacing w:line="360" w:lineRule="auto"/>
        <w:ind w:left="1276" w:hanging="646"/>
        <w:rPr>
          <w:sz w:val="28"/>
          <w:szCs w:val="28"/>
          <w:lang w:val="uk-UA"/>
        </w:rPr>
      </w:pPr>
      <w:r w:rsidRPr="00442C6E">
        <w:rPr>
          <w:sz w:val="28"/>
          <w:szCs w:val="28"/>
          <w:lang w:val="uk-UA"/>
        </w:rPr>
        <w:t xml:space="preserve">5.3.2. Вивчення гострої токсичності мазі при </w:t>
      </w:r>
      <w:r>
        <w:rPr>
          <w:sz w:val="28"/>
          <w:szCs w:val="28"/>
          <w:lang w:val="uk-UA"/>
        </w:rPr>
        <w:br/>
        <w:t xml:space="preserve"> </w:t>
      </w:r>
      <w:r w:rsidRPr="00442C6E">
        <w:rPr>
          <w:sz w:val="28"/>
          <w:szCs w:val="28"/>
          <w:lang w:val="uk-UA"/>
        </w:rPr>
        <w:t>внутришньошлунковому введенні щурам</w:t>
      </w:r>
      <w:r>
        <w:rPr>
          <w:sz w:val="28"/>
          <w:szCs w:val="28"/>
          <w:lang w:val="uk-UA"/>
        </w:rPr>
        <w:t>…..…………………...108</w:t>
      </w:r>
    </w:p>
    <w:p w:rsidR="006E7682" w:rsidRPr="000E5A5C" w:rsidRDefault="006E7682" w:rsidP="006E7682">
      <w:pPr>
        <w:spacing w:line="360" w:lineRule="auto"/>
        <w:ind w:firstLine="630"/>
        <w:jc w:val="both"/>
        <w:rPr>
          <w:sz w:val="28"/>
          <w:szCs w:val="28"/>
          <w:lang w:val="uk-UA"/>
        </w:rPr>
      </w:pPr>
      <w:r w:rsidRPr="00442C6E">
        <w:rPr>
          <w:sz w:val="28"/>
          <w:szCs w:val="28"/>
          <w:lang w:val="uk-UA"/>
        </w:rPr>
        <w:t>5.4. Вивчення хронічної токсичності мазі «Мірамеф»</w:t>
      </w:r>
      <w:r>
        <w:rPr>
          <w:sz w:val="28"/>
          <w:szCs w:val="28"/>
          <w:lang w:val="uk-UA"/>
        </w:rPr>
        <w:t>………………...109</w:t>
      </w:r>
    </w:p>
    <w:p w:rsidR="006E7682" w:rsidRPr="004D110E" w:rsidRDefault="006E7682" w:rsidP="006E7682">
      <w:pPr>
        <w:spacing w:line="360" w:lineRule="auto"/>
        <w:rPr>
          <w:sz w:val="28"/>
          <w:lang w:val="uk-UA"/>
        </w:rPr>
      </w:pPr>
      <w:r w:rsidRPr="004D110E">
        <w:rPr>
          <w:sz w:val="28"/>
          <w:lang w:val="uk-UA"/>
        </w:rPr>
        <w:t>ВИСНО</w:t>
      </w:r>
      <w:r w:rsidRPr="004D110E">
        <w:rPr>
          <w:sz w:val="28"/>
          <w:lang w:val="uk-UA"/>
        </w:rPr>
        <w:t>В</w:t>
      </w:r>
      <w:r w:rsidRPr="004D110E">
        <w:rPr>
          <w:sz w:val="28"/>
          <w:lang w:val="uk-UA"/>
        </w:rPr>
        <w:t>КИ.......................................................................................................</w:t>
      </w:r>
      <w:r>
        <w:rPr>
          <w:sz w:val="28"/>
          <w:lang w:val="uk-UA"/>
        </w:rPr>
        <w:t>..116</w:t>
      </w:r>
    </w:p>
    <w:p w:rsidR="006E7682" w:rsidRPr="003C7E08" w:rsidRDefault="006E7682" w:rsidP="006E7682">
      <w:pPr>
        <w:pStyle w:val="afffffffffffffffffffffffb"/>
        <w:spacing w:line="360" w:lineRule="auto"/>
        <w:ind w:firstLine="0"/>
        <w:rPr>
          <w:lang w:val="ru-RU"/>
        </w:rPr>
      </w:pPr>
      <w:r w:rsidRPr="004D110E">
        <w:t>ЗАГАЛЬНІ В</w:t>
      </w:r>
      <w:r w:rsidRPr="004D110E">
        <w:t>И</w:t>
      </w:r>
      <w:r w:rsidRPr="004D110E">
        <w:t>СНОВКИ...........</w:t>
      </w:r>
      <w:r>
        <w:t>..............</w:t>
      </w:r>
      <w:r w:rsidRPr="004D110E">
        <w:t>.........................................................</w:t>
      </w:r>
      <w:r>
        <w:rPr>
          <w:lang w:val="ru-RU"/>
        </w:rPr>
        <w:t>...117</w:t>
      </w:r>
    </w:p>
    <w:p w:rsidR="006E7682" w:rsidRPr="004D110E" w:rsidRDefault="006E7682" w:rsidP="006E7682">
      <w:pPr>
        <w:spacing w:line="360" w:lineRule="auto"/>
        <w:rPr>
          <w:sz w:val="28"/>
          <w:lang w:val="uk-UA"/>
        </w:rPr>
      </w:pPr>
      <w:r w:rsidRPr="004D110E">
        <w:rPr>
          <w:sz w:val="28"/>
          <w:lang w:val="uk-UA"/>
        </w:rPr>
        <w:t xml:space="preserve">СПИСОК </w:t>
      </w:r>
      <w:r>
        <w:rPr>
          <w:sz w:val="28"/>
          <w:lang w:val="uk-UA"/>
        </w:rPr>
        <w:t>ВИКОРИСТАНИХ ДЖЕРЕЛ</w:t>
      </w:r>
      <w:r w:rsidRPr="004D110E">
        <w:rPr>
          <w:sz w:val="28"/>
          <w:lang w:val="uk-UA"/>
        </w:rPr>
        <w:t>.........................................................</w:t>
      </w:r>
      <w:r>
        <w:rPr>
          <w:sz w:val="28"/>
          <w:lang w:val="uk-UA"/>
        </w:rPr>
        <w:t>..119</w:t>
      </w:r>
    </w:p>
    <w:p w:rsidR="006E7682" w:rsidRDefault="006E7682" w:rsidP="006E7682">
      <w:pPr>
        <w:spacing w:line="360" w:lineRule="auto"/>
        <w:rPr>
          <w:sz w:val="28"/>
          <w:lang w:val="uk-UA"/>
        </w:rPr>
      </w:pPr>
      <w:r>
        <w:rPr>
          <w:sz w:val="28"/>
          <w:lang w:val="uk-UA"/>
        </w:rPr>
        <w:t>ДОДАТКИ</w:t>
      </w:r>
    </w:p>
    <w:p w:rsidR="006E7682" w:rsidRPr="004D110E" w:rsidRDefault="006E7682" w:rsidP="006E7682">
      <w:pPr>
        <w:spacing w:line="360" w:lineRule="auto"/>
        <w:ind w:firstLine="567"/>
        <w:rPr>
          <w:sz w:val="28"/>
          <w:lang w:val="uk-UA"/>
        </w:rPr>
      </w:pPr>
    </w:p>
    <w:p w:rsidR="006E7682" w:rsidRPr="004D110E" w:rsidRDefault="006E7682" w:rsidP="006E7682">
      <w:pPr>
        <w:pStyle w:val="5"/>
        <w:sectPr w:rsidR="006E7682" w:rsidRPr="004D110E" w:rsidSect="00DF52CF">
          <w:pgSz w:w="11906" w:h="16838"/>
          <w:pgMar w:top="1134" w:right="850" w:bottom="1134" w:left="1701" w:header="708" w:footer="708" w:gutter="0"/>
          <w:cols w:space="708"/>
          <w:docGrid w:linePitch="360"/>
        </w:sectPr>
      </w:pPr>
    </w:p>
    <w:p w:rsidR="006E7682" w:rsidRDefault="006E7682" w:rsidP="006E7682">
      <w:pPr>
        <w:pStyle w:val="5"/>
      </w:pPr>
      <w:r>
        <w:lastRenderedPageBreak/>
        <w:t>ПЕРЕЛІК УМОВНИХ СКОРОЧЕНЬ</w:t>
      </w:r>
    </w:p>
    <w:p w:rsidR="006E7682" w:rsidRDefault="006E7682" w:rsidP="006E7682">
      <w:pPr>
        <w:spacing w:line="360" w:lineRule="auto"/>
        <w:rPr>
          <w:sz w:val="28"/>
          <w:szCs w:val="28"/>
          <w:lang w:val="uk-UA"/>
        </w:rPr>
      </w:pPr>
    </w:p>
    <w:p w:rsidR="006E7682" w:rsidRDefault="006E7682" w:rsidP="006E7682">
      <w:pPr>
        <w:spacing w:line="360" w:lineRule="auto"/>
        <w:rPr>
          <w:sz w:val="28"/>
          <w:szCs w:val="28"/>
          <w:lang w:val="uk-UA"/>
        </w:rPr>
      </w:pPr>
      <w:r>
        <w:rPr>
          <w:sz w:val="28"/>
          <w:szCs w:val="28"/>
          <w:lang w:val="uk-UA"/>
        </w:rPr>
        <w:t>АНД - аналітична нормативна документація</w:t>
      </w:r>
    </w:p>
    <w:p w:rsidR="006E7682" w:rsidRDefault="006E7682" w:rsidP="006E7682">
      <w:pPr>
        <w:spacing w:line="360" w:lineRule="auto"/>
        <w:rPr>
          <w:sz w:val="28"/>
          <w:szCs w:val="28"/>
          <w:lang w:val="uk-UA"/>
        </w:rPr>
      </w:pPr>
      <w:r>
        <w:rPr>
          <w:sz w:val="28"/>
          <w:szCs w:val="28"/>
          <w:lang w:val="uk-UA"/>
        </w:rPr>
        <w:t>ВАТ – відкрите акціонерне товариство</w:t>
      </w:r>
    </w:p>
    <w:p w:rsidR="006E7682" w:rsidRDefault="006E7682" w:rsidP="006E7682">
      <w:pPr>
        <w:spacing w:line="360" w:lineRule="auto"/>
        <w:rPr>
          <w:sz w:val="28"/>
          <w:szCs w:val="28"/>
          <w:lang w:val="uk-UA"/>
        </w:rPr>
      </w:pPr>
      <w:r>
        <w:rPr>
          <w:sz w:val="28"/>
          <w:szCs w:val="28"/>
          <w:lang w:val="uk-UA"/>
        </w:rPr>
        <w:t>ВНЗ – вищий навчальний заклад</w:t>
      </w:r>
    </w:p>
    <w:p w:rsidR="006E7682" w:rsidRDefault="006E7682" w:rsidP="006E7682">
      <w:pPr>
        <w:spacing w:line="360" w:lineRule="auto"/>
        <w:rPr>
          <w:sz w:val="28"/>
          <w:szCs w:val="28"/>
          <w:lang w:val="uk-UA"/>
        </w:rPr>
      </w:pPr>
      <w:r>
        <w:rPr>
          <w:sz w:val="28"/>
          <w:szCs w:val="28"/>
          <w:lang w:val="uk-UA"/>
        </w:rPr>
        <w:t>ДМСО – диметилсульфоксид</w:t>
      </w:r>
    </w:p>
    <w:p w:rsidR="006E7682" w:rsidRDefault="006E7682" w:rsidP="006E7682">
      <w:pPr>
        <w:spacing w:line="360" w:lineRule="auto"/>
        <w:rPr>
          <w:sz w:val="28"/>
          <w:szCs w:val="28"/>
          <w:lang w:val="uk-UA"/>
        </w:rPr>
      </w:pPr>
      <w:r>
        <w:rPr>
          <w:sz w:val="28"/>
          <w:szCs w:val="28"/>
          <w:lang w:val="uk-UA"/>
        </w:rPr>
        <w:t>ДФУ – Державна фармакопея України</w:t>
      </w:r>
    </w:p>
    <w:p w:rsidR="006E7682" w:rsidRPr="00644B5D" w:rsidRDefault="006E7682" w:rsidP="006E7682">
      <w:pPr>
        <w:spacing w:line="360" w:lineRule="auto"/>
        <w:rPr>
          <w:sz w:val="28"/>
          <w:szCs w:val="28"/>
          <w:lang w:val="uk-UA"/>
        </w:rPr>
      </w:pPr>
      <w:r>
        <w:rPr>
          <w:sz w:val="28"/>
          <w:szCs w:val="28"/>
          <w:lang w:val="uk-UA"/>
        </w:rPr>
        <w:t>ЗАТ ФФ „Дарниця” – Закрите акціонерне товариство „Фармацевтична фірма „Дарниця”</w:t>
      </w:r>
    </w:p>
    <w:p w:rsidR="006E7682" w:rsidRDefault="006E7682" w:rsidP="006E7682">
      <w:pPr>
        <w:spacing w:line="360" w:lineRule="auto"/>
        <w:rPr>
          <w:sz w:val="28"/>
          <w:szCs w:val="28"/>
          <w:lang w:val="uk-UA"/>
        </w:rPr>
      </w:pPr>
      <w:r>
        <w:rPr>
          <w:sz w:val="28"/>
          <w:szCs w:val="28"/>
          <w:lang w:val="uk-UA"/>
        </w:rPr>
        <w:t>КУО – колонієутворюючі одиниці</w:t>
      </w:r>
    </w:p>
    <w:p w:rsidR="006E7682" w:rsidRPr="00644B5D" w:rsidRDefault="006E7682" w:rsidP="006E7682">
      <w:pPr>
        <w:spacing w:line="360" w:lineRule="auto"/>
        <w:rPr>
          <w:sz w:val="28"/>
          <w:szCs w:val="28"/>
          <w:lang w:val="uk-UA"/>
        </w:rPr>
      </w:pPr>
      <w:r>
        <w:rPr>
          <w:sz w:val="28"/>
          <w:szCs w:val="28"/>
          <w:lang w:val="uk-UA"/>
        </w:rPr>
        <w:t>МЛФ - м΄які лікарські форми</w:t>
      </w:r>
    </w:p>
    <w:p w:rsidR="006E7682" w:rsidRPr="00644B5D" w:rsidRDefault="006E7682" w:rsidP="006E7682">
      <w:pPr>
        <w:spacing w:line="360" w:lineRule="auto"/>
        <w:rPr>
          <w:sz w:val="28"/>
          <w:szCs w:val="28"/>
          <w:lang w:val="uk-UA"/>
        </w:rPr>
      </w:pPr>
      <w:r w:rsidRPr="00644B5D">
        <w:rPr>
          <w:sz w:val="28"/>
          <w:szCs w:val="28"/>
          <w:lang w:val="uk-UA"/>
        </w:rPr>
        <w:t>НПЗЗ</w:t>
      </w:r>
      <w:r>
        <w:rPr>
          <w:sz w:val="28"/>
          <w:szCs w:val="28"/>
          <w:lang w:val="uk-UA"/>
        </w:rPr>
        <w:t xml:space="preserve"> -</w:t>
      </w:r>
      <w:r w:rsidRPr="00644B5D">
        <w:rPr>
          <w:sz w:val="28"/>
          <w:szCs w:val="28"/>
          <w:lang w:val="uk-UA"/>
        </w:rPr>
        <w:t xml:space="preserve"> нестероїдн</w:t>
      </w:r>
      <w:r>
        <w:rPr>
          <w:sz w:val="28"/>
          <w:szCs w:val="28"/>
          <w:lang w:val="uk-UA"/>
        </w:rPr>
        <w:t>і</w:t>
      </w:r>
      <w:r w:rsidRPr="00644B5D">
        <w:rPr>
          <w:sz w:val="28"/>
          <w:szCs w:val="28"/>
          <w:lang w:val="uk-UA"/>
        </w:rPr>
        <w:t xml:space="preserve"> протизапальн</w:t>
      </w:r>
      <w:r>
        <w:rPr>
          <w:sz w:val="28"/>
          <w:szCs w:val="28"/>
          <w:lang w:val="uk-UA"/>
        </w:rPr>
        <w:t>і</w:t>
      </w:r>
      <w:r w:rsidRPr="00644B5D">
        <w:rPr>
          <w:sz w:val="28"/>
          <w:szCs w:val="28"/>
          <w:lang w:val="uk-UA"/>
        </w:rPr>
        <w:t xml:space="preserve"> зас</w:t>
      </w:r>
      <w:r>
        <w:rPr>
          <w:sz w:val="28"/>
          <w:szCs w:val="28"/>
          <w:lang w:val="uk-UA"/>
        </w:rPr>
        <w:t>оби</w:t>
      </w:r>
    </w:p>
    <w:p w:rsidR="006E7682" w:rsidRDefault="006E7682" w:rsidP="006E7682">
      <w:pPr>
        <w:spacing w:line="360" w:lineRule="auto"/>
        <w:rPr>
          <w:sz w:val="28"/>
          <w:szCs w:val="28"/>
          <w:lang w:val="uk-UA"/>
        </w:rPr>
      </w:pPr>
      <w:r>
        <w:rPr>
          <w:sz w:val="28"/>
          <w:szCs w:val="28"/>
          <w:lang w:val="uk-UA"/>
        </w:rPr>
        <w:t>НФаУ – Національний фармацевтичний університет</w:t>
      </w:r>
    </w:p>
    <w:p w:rsidR="006E7682" w:rsidRDefault="006E7682" w:rsidP="006E7682">
      <w:pPr>
        <w:spacing w:line="360" w:lineRule="auto"/>
        <w:rPr>
          <w:sz w:val="28"/>
          <w:szCs w:val="28"/>
          <w:lang w:val="uk-UA"/>
        </w:rPr>
      </w:pPr>
      <w:r>
        <w:rPr>
          <w:sz w:val="28"/>
          <w:szCs w:val="28"/>
          <w:lang w:val="uk-UA"/>
        </w:rPr>
        <w:t>ПАР – поверхнево-активна речовина</w:t>
      </w:r>
    </w:p>
    <w:p w:rsidR="006E7682" w:rsidRPr="00644B5D" w:rsidRDefault="006E7682" w:rsidP="006E7682">
      <w:pPr>
        <w:spacing w:line="360" w:lineRule="auto"/>
        <w:rPr>
          <w:sz w:val="28"/>
          <w:szCs w:val="28"/>
          <w:lang w:val="uk-UA"/>
        </w:rPr>
      </w:pPr>
      <w:r>
        <w:rPr>
          <w:sz w:val="28"/>
          <w:szCs w:val="28"/>
          <w:lang w:val="uk-UA"/>
        </w:rPr>
        <w:t>ПГ -  простогландин</w:t>
      </w:r>
    </w:p>
    <w:p w:rsidR="006E7682" w:rsidRDefault="006E7682" w:rsidP="006E7682">
      <w:pPr>
        <w:spacing w:line="360" w:lineRule="auto"/>
        <w:rPr>
          <w:sz w:val="28"/>
          <w:szCs w:val="28"/>
          <w:lang w:val="uk-UA"/>
        </w:rPr>
      </w:pPr>
      <w:r>
        <w:rPr>
          <w:sz w:val="28"/>
          <w:szCs w:val="28"/>
          <w:lang w:val="uk-UA"/>
        </w:rPr>
        <w:t>ПЕО – поліетиленоксид</w:t>
      </w:r>
    </w:p>
    <w:p w:rsidR="006E7682" w:rsidRDefault="006E7682" w:rsidP="006E7682">
      <w:pPr>
        <w:spacing w:line="360" w:lineRule="auto"/>
        <w:rPr>
          <w:sz w:val="28"/>
          <w:szCs w:val="28"/>
          <w:lang w:val="uk-UA"/>
        </w:rPr>
      </w:pPr>
      <w:r>
        <w:rPr>
          <w:sz w:val="28"/>
          <w:szCs w:val="28"/>
          <w:lang w:val="uk-UA"/>
        </w:rPr>
        <w:t>РСЗ – робочий стандартний зразок</w:t>
      </w:r>
    </w:p>
    <w:p w:rsidR="006E7682" w:rsidRPr="00644B5D" w:rsidRDefault="006E7682" w:rsidP="006E7682">
      <w:pPr>
        <w:spacing w:line="360" w:lineRule="auto"/>
        <w:rPr>
          <w:sz w:val="28"/>
          <w:szCs w:val="28"/>
          <w:lang w:val="uk-UA"/>
        </w:rPr>
      </w:pPr>
      <w:r>
        <w:rPr>
          <w:sz w:val="28"/>
          <w:szCs w:val="28"/>
          <w:lang w:val="uk-UA"/>
        </w:rPr>
        <w:t>ТФС – тимчасова фармакопейна стаття</w:t>
      </w:r>
    </w:p>
    <w:p w:rsidR="006E7682" w:rsidRPr="00644B5D" w:rsidRDefault="006E7682" w:rsidP="006E7682">
      <w:pPr>
        <w:spacing w:line="360" w:lineRule="auto"/>
        <w:rPr>
          <w:sz w:val="28"/>
          <w:szCs w:val="28"/>
          <w:lang w:val="uk-UA"/>
        </w:rPr>
      </w:pPr>
      <w:r>
        <w:rPr>
          <w:sz w:val="28"/>
          <w:szCs w:val="28"/>
          <w:lang w:val="uk-UA"/>
        </w:rPr>
        <w:t>ЦОГ - циклооксигеназа</w:t>
      </w:r>
    </w:p>
    <w:p w:rsidR="006E7682" w:rsidRDefault="006E7682" w:rsidP="006E7682">
      <w:pPr>
        <w:spacing w:line="360" w:lineRule="auto"/>
        <w:rPr>
          <w:sz w:val="28"/>
          <w:szCs w:val="28"/>
          <w:lang w:val="uk-UA"/>
        </w:rPr>
      </w:pPr>
      <w:r>
        <w:rPr>
          <w:sz w:val="28"/>
          <w:szCs w:val="28"/>
          <w:lang w:val="uk-UA"/>
        </w:rPr>
        <w:t>ЦНДЛ – Центральна науково-дослідна лабораторія</w:t>
      </w:r>
    </w:p>
    <w:p w:rsidR="006E7682" w:rsidRDefault="006E7682" w:rsidP="006E7682">
      <w:pPr>
        <w:spacing w:line="360" w:lineRule="auto"/>
        <w:rPr>
          <w:sz w:val="28"/>
          <w:szCs w:val="28"/>
          <w:lang w:val="uk-UA"/>
        </w:rPr>
      </w:pPr>
      <w:r>
        <w:rPr>
          <w:sz w:val="28"/>
          <w:szCs w:val="28"/>
          <w:lang w:val="uk-UA"/>
        </w:rPr>
        <w:t>ЦНС – центральна нервова система</w:t>
      </w:r>
    </w:p>
    <w:p w:rsidR="006E7682" w:rsidRDefault="006E7682" w:rsidP="006E7682">
      <w:pPr>
        <w:spacing w:line="360" w:lineRule="auto"/>
        <w:rPr>
          <w:sz w:val="28"/>
          <w:szCs w:val="28"/>
          <w:lang w:val="uk-UA"/>
        </w:rPr>
      </w:pPr>
      <w:r>
        <w:rPr>
          <w:sz w:val="28"/>
          <w:szCs w:val="28"/>
          <w:lang w:val="uk-UA"/>
        </w:rPr>
        <w:t>ССС – серцево-судинна система</w:t>
      </w:r>
    </w:p>
    <w:p w:rsidR="006E7682" w:rsidRDefault="006E7682" w:rsidP="006E7682">
      <w:pPr>
        <w:spacing w:line="360" w:lineRule="auto"/>
        <w:rPr>
          <w:sz w:val="28"/>
          <w:szCs w:val="28"/>
          <w:lang w:val="uk-UA"/>
        </w:rPr>
      </w:pPr>
      <w:r>
        <w:rPr>
          <w:sz w:val="28"/>
          <w:szCs w:val="28"/>
          <w:lang w:val="uk-UA"/>
        </w:rPr>
        <w:t>ЕКГ  - електрокардіографія</w:t>
      </w:r>
    </w:p>
    <w:p w:rsidR="006E7682" w:rsidRDefault="006E7682" w:rsidP="006E7682">
      <w:pPr>
        <w:spacing w:line="360" w:lineRule="auto"/>
        <w:rPr>
          <w:sz w:val="28"/>
          <w:szCs w:val="28"/>
          <w:lang w:val="uk-UA"/>
        </w:rPr>
      </w:pPr>
    </w:p>
    <w:p w:rsidR="006E7682" w:rsidRDefault="006E7682" w:rsidP="006E7682">
      <w:pPr>
        <w:spacing w:line="360" w:lineRule="auto"/>
        <w:rPr>
          <w:sz w:val="28"/>
          <w:szCs w:val="28"/>
          <w:lang w:val="uk-UA"/>
        </w:rPr>
        <w:sectPr w:rsidR="006E7682" w:rsidSect="00DF52CF">
          <w:pgSz w:w="11906" w:h="16838"/>
          <w:pgMar w:top="1134" w:right="567" w:bottom="1134" w:left="1701" w:header="720" w:footer="720" w:gutter="0"/>
          <w:cols w:space="708"/>
          <w:docGrid w:linePitch="360"/>
        </w:sectPr>
      </w:pPr>
    </w:p>
    <w:p w:rsidR="006E7682" w:rsidRPr="004D110E" w:rsidRDefault="006E7682" w:rsidP="006E7682">
      <w:pPr>
        <w:pStyle w:val="5"/>
      </w:pPr>
      <w:r w:rsidRPr="004D110E">
        <w:lastRenderedPageBreak/>
        <w:t>ВСТУП</w:t>
      </w:r>
    </w:p>
    <w:p w:rsidR="006E7682" w:rsidRPr="004D110E" w:rsidRDefault="006E7682" w:rsidP="006E7682">
      <w:pPr>
        <w:spacing w:line="360" w:lineRule="auto"/>
        <w:ind w:firstLine="540"/>
        <w:rPr>
          <w:sz w:val="28"/>
          <w:lang w:val="uk-UA"/>
        </w:rPr>
      </w:pPr>
    </w:p>
    <w:p w:rsidR="006E7682" w:rsidRDefault="006E7682" w:rsidP="006E7682">
      <w:pPr>
        <w:spacing w:line="360" w:lineRule="auto"/>
        <w:ind w:firstLine="540"/>
        <w:jc w:val="both"/>
        <w:rPr>
          <w:sz w:val="28"/>
          <w:lang w:val="uk-UA"/>
        </w:rPr>
      </w:pPr>
      <w:r w:rsidRPr="004D110E">
        <w:rPr>
          <w:b/>
          <w:sz w:val="28"/>
          <w:u w:val="single"/>
          <w:lang w:val="uk-UA"/>
        </w:rPr>
        <w:t>Актуальність теми</w:t>
      </w:r>
      <w:r w:rsidRPr="004D110E">
        <w:rPr>
          <w:sz w:val="28"/>
          <w:lang w:val="uk-UA"/>
        </w:rPr>
        <w:t>.</w:t>
      </w:r>
      <w:r>
        <w:rPr>
          <w:sz w:val="28"/>
          <w:lang w:val="uk-UA"/>
        </w:rPr>
        <w:t xml:space="preserve"> Лікування запальних захворювань шкіри було і є однією з найважливіших проблем сучасної медицини, тому що інфекційні та інфекційно-алергічні захворювання різноманітної етіології широко розповсюджені, часто супроводжуються больовим синдромом, і  є причиною часткової, а в деяких випадках, і  повної втрати працездатності </w:t>
      </w:r>
      <w:r w:rsidRPr="00402E83">
        <w:rPr>
          <w:sz w:val="28"/>
          <w:lang w:val="uk-UA"/>
        </w:rPr>
        <w:t>[</w:t>
      </w:r>
      <w:r>
        <w:rPr>
          <w:sz w:val="28"/>
          <w:lang w:val="uk-UA"/>
        </w:rPr>
        <w:t>22, 40, 68</w:t>
      </w:r>
      <w:r w:rsidRPr="00402E83">
        <w:rPr>
          <w:sz w:val="28"/>
          <w:lang w:val="uk-UA"/>
        </w:rPr>
        <w:t>]</w:t>
      </w:r>
      <w:r>
        <w:rPr>
          <w:sz w:val="28"/>
          <w:lang w:val="uk-UA"/>
        </w:rPr>
        <w:t>.</w:t>
      </w:r>
    </w:p>
    <w:p w:rsidR="006E7682" w:rsidRPr="00B56DFD" w:rsidRDefault="006E7682" w:rsidP="006E7682">
      <w:pPr>
        <w:spacing w:line="360" w:lineRule="auto"/>
        <w:ind w:firstLine="540"/>
        <w:jc w:val="both"/>
        <w:rPr>
          <w:sz w:val="28"/>
          <w:lang w:val="uk-UA"/>
        </w:rPr>
      </w:pPr>
      <w:r>
        <w:rPr>
          <w:sz w:val="28"/>
          <w:lang w:val="uk-UA"/>
        </w:rPr>
        <w:t>Поряд з цим збільшення кількості хірургічних інфекційних захворювань та післяопераційних ускладнень обумовлює значущість проблеми лікування раневого процесу.</w:t>
      </w:r>
      <w:r w:rsidRPr="00B56DFD">
        <w:rPr>
          <w:sz w:val="28"/>
          <w:lang w:val="uk-UA"/>
        </w:rPr>
        <w:t xml:space="preserve"> </w:t>
      </w:r>
      <w:r>
        <w:rPr>
          <w:sz w:val="28"/>
          <w:lang w:val="uk-UA"/>
        </w:rPr>
        <w:t xml:space="preserve">Це пов’язано з тим, що терапія раневого процесу ускладнюється ростом антибіотикорезистентних штамів, підвищенням алергізації населення, що є наслідком  поліпрагмазії у медичній практиці та використання хімічних сполук у побуті та виробництві </w:t>
      </w:r>
      <w:r w:rsidRPr="00402E83">
        <w:rPr>
          <w:sz w:val="28"/>
          <w:lang w:val="uk-UA"/>
        </w:rPr>
        <w:t>[</w:t>
      </w:r>
      <w:r>
        <w:rPr>
          <w:sz w:val="28"/>
          <w:lang w:val="uk-UA"/>
        </w:rPr>
        <w:t>2, 18, 62</w:t>
      </w:r>
      <w:r w:rsidRPr="00402E83">
        <w:rPr>
          <w:sz w:val="28"/>
          <w:lang w:val="uk-UA"/>
        </w:rPr>
        <w:t>]</w:t>
      </w:r>
      <w:r>
        <w:rPr>
          <w:sz w:val="28"/>
          <w:lang w:val="uk-UA"/>
        </w:rPr>
        <w:t>.</w:t>
      </w:r>
    </w:p>
    <w:p w:rsidR="006E7682" w:rsidRPr="004D110E" w:rsidRDefault="006E7682" w:rsidP="006E7682">
      <w:pPr>
        <w:pStyle w:val="37"/>
        <w:rPr>
          <w:lang w:val="uk-UA"/>
        </w:rPr>
      </w:pPr>
      <w:r>
        <w:t>Незважаюч</w:t>
      </w:r>
      <w:r>
        <w:rPr>
          <w:lang w:val="uk-UA"/>
        </w:rPr>
        <w:t>и</w:t>
      </w:r>
      <w:r>
        <w:t xml:space="preserve"> на те, що на фармацевтичному ринку України представлена значна кількість препаратів для лікування вищенаведених патолог</w:t>
      </w:r>
      <w:r>
        <w:rPr>
          <w:lang w:val="uk-UA"/>
        </w:rPr>
        <w:t>і</w:t>
      </w:r>
      <w:r>
        <w:t>й</w:t>
      </w:r>
      <w:r>
        <w:rPr>
          <w:lang w:val="uk-UA"/>
        </w:rPr>
        <w:t>,</w:t>
      </w:r>
      <w:r>
        <w:t xml:space="preserve"> проблема забе</w:t>
      </w:r>
      <w:r>
        <w:rPr>
          <w:lang w:val="uk-UA"/>
        </w:rPr>
        <w:t>з</w:t>
      </w:r>
      <w:r>
        <w:t xml:space="preserve">печення ними населення України далека від вирішення. Це пов’язано з тим, що більшість препаратів є імпортними, що обумовлює їх </w:t>
      </w:r>
      <w:r>
        <w:rPr>
          <w:lang w:val="uk-UA"/>
        </w:rPr>
        <w:t>високу ціну</w:t>
      </w:r>
      <w:r>
        <w:t xml:space="preserve"> і малодоступність. К</w:t>
      </w:r>
      <w:r w:rsidRPr="004D110E">
        <w:t xml:space="preserve">рім того, </w:t>
      </w:r>
      <w:r>
        <w:t>деякі</w:t>
      </w:r>
      <w:r w:rsidRPr="004D110E">
        <w:t xml:space="preserve"> препарат</w:t>
      </w:r>
      <w:r>
        <w:t>и</w:t>
      </w:r>
      <w:r w:rsidRPr="004D110E">
        <w:t xml:space="preserve">  </w:t>
      </w:r>
      <w:r>
        <w:t>не відповідають вимогам ефективної і безпечної терапії за складом діючих та допоміжних речовин. В зв’язку з цим</w:t>
      </w:r>
      <w:r w:rsidRPr="004D110E">
        <w:t xml:space="preserve"> </w:t>
      </w:r>
      <w:r>
        <w:t xml:space="preserve">розробка та </w:t>
      </w:r>
      <w:r w:rsidRPr="004D110E">
        <w:t>впровадження нових ефективних препаратів, що м</w:t>
      </w:r>
      <w:r w:rsidRPr="004D110E">
        <w:t>а</w:t>
      </w:r>
      <w:r w:rsidRPr="004D110E">
        <w:t>ють комплексний вплив на патологічний процес</w:t>
      </w:r>
      <w:r>
        <w:t xml:space="preserve"> залишається актуальною зад</w:t>
      </w:r>
      <w:r>
        <w:t>а</w:t>
      </w:r>
      <w:r>
        <w:t xml:space="preserve">чею сучасної </w:t>
      </w:r>
      <w:r>
        <w:rPr>
          <w:lang w:val="uk-UA"/>
        </w:rPr>
        <w:t xml:space="preserve">вітчизняної </w:t>
      </w:r>
      <w:r>
        <w:t>фармації</w:t>
      </w:r>
      <w:r w:rsidRPr="004D110E">
        <w:t xml:space="preserve">. </w:t>
      </w:r>
    </w:p>
    <w:p w:rsidR="006E7682" w:rsidRPr="004D110E" w:rsidRDefault="006E7682" w:rsidP="006E7682">
      <w:pPr>
        <w:pStyle w:val="37"/>
        <w:rPr>
          <w:b/>
          <w:u w:val="single"/>
          <w:lang w:val="uk-UA"/>
        </w:rPr>
      </w:pPr>
      <w:r w:rsidRPr="004D110E">
        <w:rPr>
          <w:b/>
          <w:u w:val="single"/>
          <w:lang w:val="uk-UA"/>
        </w:rPr>
        <w:t>Зв’язок роботи з науковими програмами, планами, темами.</w:t>
      </w:r>
    </w:p>
    <w:p w:rsidR="006E7682" w:rsidRPr="004D110E" w:rsidRDefault="006E7682" w:rsidP="006E7682">
      <w:pPr>
        <w:pStyle w:val="37"/>
        <w:rPr>
          <w:lang w:val="uk-UA"/>
        </w:rPr>
      </w:pPr>
      <w:r w:rsidRPr="004D110E">
        <w:rPr>
          <w:lang w:val="uk-UA"/>
        </w:rPr>
        <w:t>Дисертаційна робота виконана відповідно до плану науково-дослідних р</w:t>
      </w:r>
      <w:r w:rsidRPr="004D110E">
        <w:rPr>
          <w:lang w:val="uk-UA"/>
        </w:rPr>
        <w:t>о</w:t>
      </w:r>
      <w:r w:rsidRPr="004D110E">
        <w:rPr>
          <w:lang w:val="uk-UA"/>
        </w:rPr>
        <w:t>б</w:t>
      </w:r>
      <w:r>
        <w:rPr>
          <w:lang w:val="uk-UA"/>
        </w:rPr>
        <w:t>іт</w:t>
      </w:r>
      <w:r w:rsidRPr="004D110E">
        <w:rPr>
          <w:lang w:val="uk-UA"/>
        </w:rPr>
        <w:t xml:space="preserve"> Національного фармацевтичного університету (</w:t>
      </w:r>
      <w:r>
        <w:rPr>
          <w:lang w:val="uk-UA"/>
        </w:rPr>
        <w:t xml:space="preserve">„Хімічний синтез, виділення та аналіз нових фармакологічно активних речовин, встановлення зв´язку „структура – дія”, створення нових лікарських препаратів”,  </w:t>
      </w:r>
      <w:r w:rsidRPr="004D110E">
        <w:rPr>
          <w:lang w:val="uk-UA"/>
        </w:rPr>
        <w:t>№ державної реєстрації 0198U007011) та проблемної комісії “Фармація” МОЗ України.</w:t>
      </w:r>
    </w:p>
    <w:p w:rsidR="006E7682" w:rsidRPr="00834434" w:rsidRDefault="006E7682" w:rsidP="006E7682">
      <w:pPr>
        <w:pStyle w:val="314"/>
        <w:ind w:firstLine="539"/>
        <w:rPr>
          <w:lang w:val="uk-UA"/>
        </w:rPr>
      </w:pPr>
      <w:r w:rsidRPr="00834434">
        <w:rPr>
          <w:b/>
          <w:u w:val="single"/>
          <w:lang w:val="uk-UA"/>
        </w:rPr>
        <w:t>Мета та задачі дослідження</w:t>
      </w:r>
      <w:r w:rsidRPr="005A665B">
        <w:rPr>
          <w:b/>
          <w:lang w:val="uk-UA"/>
        </w:rPr>
        <w:t>.</w:t>
      </w:r>
      <w:r w:rsidRPr="00834434">
        <w:rPr>
          <w:lang w:val="uk-UA"/>
        </w:rPr>
        <w:t xml:space="preserve"> Розробка науково-обгрунтованого складу , технології та методик контролю якості мазі для лікування інфекційно-алергічних захворювань шкіри  та раневого процесу.</w:t>
      </w:r>
    </w:p>
    <w:p w:rsidR="006E7682" w:rsidRPr="00834434" w:rsidRDefault="006E7682" w:rsidP="006E7682">
      <w:pPr>
        <w:pStyle w:val="314"/>
        <w:ind w:firstLine="539"/>
        <w:rPr>
          <w:lang w:val="uk-UA"/>
        </w:rPr>
      </w:pPr>
      <w:r w:rsidRPr="00834434">
        <w:rPr>
          <w:lang w:val="uk-UA"/>
        </w:rPr>
        <w:t>Згідно з метою необхідно було вирішити наступні задачі:</w:t>
      </w:r>
    </w:p>
    <w:p w:rsidR="006E7682" w:rsidRPr="00834434" w:rsidRDefault="006E7682" w:rsidP="006E7682">
      <w:pPr>
        <w:pStyle w:val="314"/>
        <w:widowControl/>
        <w:numPr>
          <w:ilvl w:val="0"/>
          <w:numId w:val="3"/>
        </w:numPr>
        <w:tabs>
          <w:tab w:val="clear" w:pos="1209"/>
          <w:tab w:val="left" w:pos="1260"/>
        </w:tabs>
        <w:overflowPunct/>
        <w:autoSpaceDE/>
        <w:ind w:left="0" w:firstLine="539"/>
        <w:rPr>
          <w:lang w:val="uk-UA"/>
        </w:rPr>
      </w:pPr>
      <w:r w:rsidRPr="00834434">
        <w:rPr>
          <w:lang w:val="uk-UA"/>
        </w:rPr>
        <w:lastRenderedPageBreak/>
        <w:t>провести аналіз</w:t>
      </w:r>
      <w:r>
        <w:rPr>
          <w:lang w:val="uk-UA"/>
        </w:rPr>
        <w:t xml:space="preserve"> </w:t>
      </w:r>
      <w:r w:rsidRPr="00834434">
        <w:rPr>
          <w:lang w:val="uk-UA"/>
        </w:rPr>
        <w:t>джерел літератур</w:t>
      </w:r>
      <w:r>
        <w:rPr>
          <w:lang w:val="uk-UA"/>
        </w:rPr>
        <w:t>и</w:t>
      </w:r>
      <w:r w:rsidRPr="00834434">
        <w:rPr>
          <w:lang w:val="uk-UA"/>
        </w:rPr>
        <w:t xml:space="preserve"> з питань місцевої терапії  інфекційно-алергічних дерматозів та раневого процесу;</w:t>
      </w:r>
    </w:p>
    <w:p w:rsidR="006E7682" w:rsidRPr="00834434" w:rsidRDefault="006E7682" w:rsidP="006E7682">
      <w:pPr>
        <w:pStyle w:val="314"/>
        <w:widowControl/>
        <w:numPr>
          <w:ilvl w:val="0"/>
          <w:numId w:val="3"/>
        </w:numPr>
        <w:tabs>
          <w:tab w:val="clear" w:pos="1209"/>
          <w:tab w:val="left" w:pos="1260"/>
        </w:tabs>
        <w:overflowPunct/>
        <w:autoSpaceDE/>
        <w:ind w:left="0" w:firstLine="539"/>
        <w:rPr>
          <w:lang w:val="uk-UA"/>
        </w:rPr>
      </w:pPr>
      <w:r w:rsidRPr="00834434">
        <w:rPr>
          <w:lang w:val="uk-UA"/>
        </w:rPr>
        <w:t>провести комплексні технологічні, фізико-хімічні, біофармацевтичні, мікробіологічні та фармакологічні дослідження для створення оптимального  складу препарату  комбінованої дії у формі мазі;</w:t>
      </w:r>
    </w:p>
    <w:p w:rsidR="006E7682" w:rsidRPr="00834434" w:rsidRDefault="006E7682" w:rsidP="006E7682">
      <w:pPr>
        <w:pStyle w:val="314"/>
        <w:widowControl/>
        <w:numPr>
          <w:ilvl w:val="0"/>
          <w:numId w:val="3"/>
        </w:numPr>
        <w:tabs>
          <w:tab w:val="clear" w:pos="1209"/>
          <w:tab w:val="left" w:pos="1260"/>
        </w:tabs>
        <w:overflowPunct/>
        <w:autoSpaceDE/>
        <w:ind w:left="0" w:firstLine="539"/>
        <w:rPr>
          <w:lang w:val="uk-UA"/>
        </w:rPr>
      </w:pPr>
      <w:r w:rsidRPr="00834434">
        <w:rPr>
          <w:lang w:val="uk-UA"/>
        </w:rPr>
        <w:t>науково обґрунтувати вибір основи;</w:t>
      </w:r>
    </w:p>
    <w:p w:rsidR="006E7682" w:rsidRPr="00834434" w:rsidRDefault="006E7682" w:rsidP="006E7682">
      <w:pPr>
        <w:pStyle w:val="314"/>
        <w:widowControl/>
        <w:numPr>
          <w:ilvl w:val="0"/>
          <w:numId w:val="3"/>
        </w:numPr>
        <w:tabs>
          <w:tab w:val="clear" w:pos="1209"/>
          <w:tab w:val="left" w:pos="1260"/>
        </w:tabs>
        <w:overflowPunct/>
        <w:autoSpaceDE/>
        <w:ind w:left="0" w:firstLine="539"/>
        <w:rPr>
          <w:lang w:val="uk-UA"/>
        </w:rPr>
      </w:pPr>
      <w:r w:rsidRPr="00834434">
        <w:rPr>
          <w:lang w:val="uk-UA"/>
        </w:rPr>
        <w:t>розробити та обґрунтувати технологію приготування мазі;</w:t>
      </w:r>
    </w:p>
    <w:p w:rsidR="006E7682" w:rsidRPr="00834434" w:rsidRDefault="006E7682" w:rsidP="006E7682">
      <w:pPr>
        <w:pStyle w:val="314"/>
        <w:widowControl/>
        <w:numPr>
          <w:ilvl w:val="0"/>
          <w:numId w:val="3"/>
        </w:numPr>
        <w:tabs>
          <w:tab w:val="clear" w:pos="1209"/>
          <w:tab w:val="left" w:pos="1260"/>
        </w:tabs>
        <w:overflowPunct/>
        <w:autoSpaceDE/>
        <w:ind w:left="0" w:firstLine="539"/>
        <w:rPr>
          <w:lang w:val="uk-UA"/>
        </w:rPr>
      </w:pPr>
      <w:r w:rsidRPr="00834434">
        <w:rPr>
          <w:lang w:val="uk-UA"/>
        </w:rPr>
        <w:t>провести дослідження з встановлення основних показників якості розробленого складу мазі, обґрунтувати вид упаковки, умови зберігання та строки придатності;</w:t>
      </w:r>
    </w:p>
    <w:p w:rsidR="006E7682" w:rsidRPr="00834434" w:rsidRDefault="006E7682" w:rsidP="006E7682">
      <w:pPr>
        <w:pStyle w:val="314"/>
        <w:widowControl/>
        <w:numPr>
          <w:ilvl w:val="0"/>
          <w:numId w:val="3"/>
        </w:numPr>
        <w:tabs>
          <w:tab w:val="clear" w:pos="1209"/>
          <w:tab w:val="left" w:pos="1260"/>
        </w:tabs>
        <w:overflowPunct/>
        <w:autoSpaceDE/>
        <w:ind w:left="0" w:firstLine="539"/>
        <w:rPr>
          <w:lang w:val="uk-UA"/>
        </w:rPr>
      </w:pPr>
      <w:r>
        <w:rPr>
          <w:lang w:val="uk-UA"/>
        </w:rPr>
        <w:t>організувати проведення фармакологічних та біологічних досліджень;</w:t>
      </w:r>
    </w:p>
    <w:p w:rsidR="006E7682" w:rsidRPr="00834434" w:rsidRDefault="006E7682" w:rsidP="006E7682">
      <w:pPr>
        <w:pStyle w:val="314"/>
        <w:widowControl/>
        <w:numPr>
          <w:ilvl w:val="0"/>
          <w:numId w:val="3"/>
        </w:numPr>
        <w:tabs>
          <w:tab w:val="clear" w:pos="1209"/>
          <w:tab w:val="left" w:pos="1260"/>
        </w:tabs>
        <w:overflowPunct/>
        <w:autoSpaceDE/>
        <w:ind w:left="0" w:firstLine="539"/>
        <w:rPr>
          <w:lang w:val="uk-UA"/>
        </w:rPr>
      </w:pPr>
      <w:r w:rsidRPr="00834434">
        <w:rPr>
          <w:lang w:val="uk-UA"/>
        </w:rPr>
        <w:t xml:space="preserve">розробити </w:t>
      </w:r>
      <w:r>
        <w:rPr>
          <w:lang w:val="uk-UA"/>
        </w:rPr>
        <w:t xml:space="preserve">проекти </w:t>
      </w:r>
      <w:r w:rsidRPr="00834434">
        <w:rPr>
          <w:lang w:val="uk-UA"/>
        </w:rPr>
        <w:t>технологічн</w:t>
      </w:r>
      <w:r>
        <w:rPr>
          <w:lang w:val="uk-UA"/>
        </w:rPr>
        <w:t xml:space="preserve">ого </w:t>
      </w:r>
      <w:r w:rsidRPr="00834434">
        <w:rPr>
          <w:lang w:val="uk-UA"/>
        </w:rPr>
        <w:t>промислов</w:t>
      </w:r>
      <w:r>
        <w:rPr>
          <w:lang w:val="uk-UA"/>
        </w:rPr>
        <w:t>ого</w:t>
      </w:r>
      <w:r w:rsidRPr="00834434">
        <w:rPr>
          <w:lang w:val="uk-UA"/>
        </w:rPr>
        <w:t xml:space="preserve"> регламент</w:t>
      </w:r>
      <w:r>
        <w:rPr>
          <w:lang w:val="uk-UA"/>
        </w:rPr>
        <w:t>у</w:t>
      </w:r>
      <w:r w:rsidRPr="00834434">
        <w:rPr>
          <w:lang w:val="uk-UA"/>
        </w:rPr>
        <w:t xml:space="preserve"> та аналітич</w:t>
      </w:r>
      <w:r>
        <w:rPr>
          <w:lang w:val="uk-UA"/>
        </w:rPr>
        <w:t>ної</w:t>
      </w:r>
      <w:r w:rsidRPr="00834434">
        <w:rPr>
          <w:lang w:val="uk-UA"/>
        </w:rPr>
        <w:t xml:space="preserve"> нормативн</w:t>
      </w:r>
      <w:r>
        <w:rPr>
          <w:lang w:val="uk-UA"/>
        </w:rPr>
        <w:t>ої</w:t>
      </w:r>
      <w:r w:rsidRPr="00834434">
        <w:rPr>
          <w:lang w:val="uk-UA"/>
        </w:rPr>
        <w:t xml:space="preserve"> документаці</w:t>
      </w:r>
      <w:r>
        <w:rPr>
          <w:lang w:val="uk-UA"/>
        </w:rPr>
        <w:t>ї</w:t>
      </w:r>
      <w:r w:rsidRPr="00834434">
        <w:rPr>
          <w:lang w:val="uk-UA"/>
        </w:rPr>
        <w:t xml:space="preserve"> (АНД ) на лікарський препарат.</w:t>
      </w:r>
    </w:p>
    <w:p w:rsidR="006E7682" w:rsidRPr="004D110E" w:rsidRDefault="006E7682" w:rsidP="006E7682">
      <w:pPr>
        <w:pStyle w:val="37"/>
        <w:rPr>
          <w:lang w:val="uk-UA"/>
        </w:rPr>
      </w:pPr>
      <w:r w:rsidRPr="004D110E">
        <w:rPr>
          <w:b/>
          <w:u w:val="single"/>
          <w:lang w:val="uk-UA"/>
        </w:rPr>
        <w:t>Об’єкт дослідження</w:t>
      </w:r>
      <w:r>
        <w:rPr>
          <w:b/>
          <w:u w:val="single"/>
          <w:lang w:val="uk-UA"/>
        </w:rPr>
        <w:t>.</w:t>
      </w:r>
      <w:r w:rsidRPr="004D110E">
        <w:rPr>
          <w:lang w:val="uk-UA"/>
        </w:rPr>
        <w:t xml:space="preserve"> - </w:t>
      </w:r>
      <w:r>
        <w:rPr>
          <w:lang w:val="uk-UA"/>
        </w:rPr>
        <w:t xml:space="preserve"> гідрофільні, гідрофобні, емульсійні мазеві основи, субстанції: кислота мефенамінова, мірамістин, декспантенол, димексид, </w:t>
      </w:r>
      <w:r w:rsidRPr="004D110E">
        <w:rPr>
          <w:lang w:val="uk-UA"/>
        </w:rPr>
        <w:t>мазь комбінованої дії під умовною назвою “</w:t>
      </w:r>
      <w:r>
        <w:rPr>
          <w:lang w:val="uk-UA"/>
        </w:rPr>
        <w:t>Мірамеф</w:t>
      </w:r>
      <w:r w:rsidRPr="004D110E">
        <w:rPr>
          <w:lang w:val="uk-UA"/>
        </w:rPr>
        <w:t>”.</w:t>
      </w:r>
    </w:p>
    <w:p w:rsidR="006E7682" w:rsidRPr="00834434" w:rsidRDefault="006E7682" w:rsidP="006E7682">
      <w:pPr>
        <w:pStyle w:val="314"/>
        <w:ind w:firstLine="539"/>
        <w:rPr>
          <w:lang w:val="uk-UA"/>
        </w:rPr>
      </w:pPr>
      <w:r w:rsidRPr="00834434">
        <w:rPr>
          <w:b/>
          <w:u w:val="single"/>
          <w:lang w:val="uk-UA"/>
        </w:rPr>
        <w:t>Предмет дослідження</w:t>
      </w:r>
      <w:r w:rsidRPr="005A665B">
        <w:rPr>
          <w:b/>
          <w:lang w:val="uk-UA"/>
        </w:rPr>
        <w:t>.</w:t>
      </w:r>
      <w:r>
        <w:rPr>
          <w:b/>
          <w:lang w:val="uk-UA"/>
        </w:rPr>
        <w:t xml:space="preserve"> </w:t>
      </w:r>
      <w:r w:rsidRPr="00944BA4">
        <w:rPr>
          <w:lang w:val="uk-UA"/>
        </w:rPr>
        <w:t>Розробка науково об</w:t>
      </w:r>
      <w:r>
        <w:rPr>
          <w:lang w:val="uk-UA"/>
        </w:rPr>
        <w:t>ґрунтованого складу та раціональної технології м’якого лікарського засобу для лікування інфекційно-алергічних захворювань шкіри та раневого процесу. Вивчення фізико-хімічних властивостей розробленого засобу, вибір та обґрунтування критеріїв якості препарату, а також методики їх визначення; розробка нормативної аналітичної документації. Вивчення специфічної біологічної активності, обґрунтування типу упаковки і терміну придатності препарату. Розробка проекту технологічного промислового регламенту виробництва, необхідного для впровадження препарату у промисловість.</w:t>
      </w:r>
    </w:p>
    <w:p w:rsidR="006E7682" w:rsidRPr="00834434" w:rsidRDefault="006E7682" w:rsidP="006E7682">
      <w:pPr>
        <w:pStyle w:val="314"/>
        <w:ind w:firstLine="539"/>
        <w:rPr>
          <w:lang w:val="uk-UA"/>
        </w:rPr>
      </w:pPr>
      <w:r w:rsidRPr="00834434">
        <w:rPr>
          <w:b/>
          <w:u w:val="single"/>
          <w:lang w:val="uk-UA"/>
        </w:rPr>
        <w:t>Методи дослідження</w:t>
      </w:r>
      <w:r w:rsidRPr="00834434">
        <w:rPr>
          <w:lang w:val="uk-UA"/>
        </w:rPr>
        <w:t>. При вирішенні поставлених у роботі задач були використані органолептичні, фізико-хімічні, технологічні, біофармацевтичні, мікробіологічні та біологічні методи досліджень, які дозволяють об’єктивно оцінювати якісні показники  мазі на підставі одержаних та статистично оброблених результатів.</w:t>
      </w:r>
    </w:p>
    <w:p w:rsidR="006E7682" w:rsidRPr="00834434" w:rsidRDefault="006E7682" w:rsidP="006E7682">
      <w:pPr>
        <w:pStyle w:val="314"/>
        <w:ind w:firstLine="539"/>
        <w:rPr>
          <w:lang w:val="uk-UA"/>
        </w:rPr>
      </w:pPr>
      <w:r w:rsidRPr="00834434">
        <w:rPr>
          <w:b/>
          <w:u w:val="single"/>
          <w:lang w:val="uk-UA"/>
        </w:rPr>
        <w:t>Наукова новизна одержаних результатів</w:t>
      </w:r>
      <w:r w:rsidRPr="00834434">
        <w:rPr>
          <w:lang w:val="uk-UA"/>
        </w:rPr>
        <w:t>. Визначено системний підхід при виборі та обґрунтуванні складу, технології та методів контролю якості  нового лікарського препарату у формі мазі для лікування інфекційно-алергічних захворювань шкіри та ран</w:t>
      </w:r>
      <w:r>
        <w:rPr>
          <w:lang w:val="uk-UA"/>
        </w:rPr>
        <w:t>е</w:t>
      </w:r>
      <w:r w:rsidRPr="00834434">
        <w:rPr>
          <w:lang w:val="uk-UA"/>
        </w:rPr>
        <w:t xml:space="preserve">вого процесу на  підставі вивчення технологічних, фізичних, фізико-хімічних, мікробіологічних та біологічних властивостей активних </w:t>
      </w:r>
      <w:r w:rsidRPr="00834434">
        <w:rPr>
          <w:lang w:val="uk-UA"/>
        </w:rPr>
        <w:lastRenderedPageBreak/>
        <w:t>компонентів і допоміжних речовин.</w:t>
      </w:r>
    </w:p>
    <w:p w:rsidR="006E7682" w:rsidRPr="00834434" w:rsidRDefault="006E7682" w:rsidP="006E7682">
      <w:pPr>
        <w:pStyle w:val="314"/>
        <w:ind w:firstLine="539"/>
        <w:rPr>
          <w:lang w:val="uk-UA"/>
        </w:rPr>
      </w:pPr>
      <w:r w:rsidRPr="00834434">
        <w:rPr>
          <w:lang w:val="uk-UA"/>
        </w:rPr>
        <w:t>Вперше теоретично та експериментально обґрунтовано раціональний склад та технологію нового лікарського засобу, що містить кислоту мефенамінову, мірамістин, декспантенол та димексид.</w:t>
      </w:r>
    </w:p>
    <w:p w:rsidR="006E7682" w:rsidRPr="00834434" w:rsidRDefault="006E7682" w:rsidP="006E7682">
      <w:pPr>
        <w:pStyle w:val="314"/>
        <w:ind w:firstLine="539"/>
        <w:rPr>
          <w:lang w:val="uk-UA"/>
        </w:rPr>
      </w:pPr>
      <w:r w:rsidRPr="00834434">
        <w:rPr>
          <w:lang w:val="uk-UA"/>
        </w:rPr>
        <w:t>Вперше доведено потенцюючий вплив декспантенолу на протимікробну активність мірамістину.</w:t>
      </w:r>
    </w:p>
    <w:p w:rsidR="006E7682" w:rsidRDefault="006E7682" w:rsidP="006E7682">
      <w:pPr>
        <w:pStyle w:val="314"/>
        <w:ind w:firstLine="539"/>
        <w:rPr>
          <w:lang w:val="uk-UA"/>
        </w:rPr>
      </w:pPr>
      <w:r>
        <w:rPr>
          <w:lang w:val="uk-UA"/>
        </w:rPr>
        <w:t>Розроблено методики якісного та кількісного вивчення дії речовин в препараті. Встановлено умови зберігання, раціональну упаковку що забезпечує її стабільність протягом 2-х років.</w:t>
      </w:r>
    </w:p>
    <w:p w:rsidR="006E7682" w:rsidRPr="00834434" w:rsidRDefault="006E7682" w:rsidP="006E7682">
      <w:pPr>
        <w:pStyle w:val="314"/>
        <w:ind w:firstLine="539"/>
        <w:rPr>
          <w:lang w:val="uk-UA"/>
        </w:rPr>
      </w:pPr>
      <w:r w:rsidRPr="00834434">
        <w:rPr>
          <w:lang w:val="uk-UA"/>
        </w:rPr>
        <w:t>За результатами досліджень одержаний патент України №</w:t>
      </w:r>
      <w:r w:rsidRPr="006F2AF1">
        <w:rPr>
          <w:lang w:val="uk-UA"/>
        </w:rPr>
        <w:t xml:space="preserve"> </w:t>
      </w:r>
      <w:r w:rsidRPr="00834434">
        <w:rPr>
          <w:lang w:val="uk-UA"/>
        </w:rPr>
        <w:t>72669 (Фармацевтична композиція „Мірамеф” з протиалергічною, протизапальною, репаративною та протимікробною дією від 15.03.2005 р, бюл. №</w:t>
      </w:r>
      <w:r>
        <w:rPr>
          <w:lang w:val="uk-UA"/>
        </w:rPr>
        <w:t xml:space="preserve"> </w:t>
      </w:r>
      <w:r w:rsidRPr="00834434">
        <w:rPr>
          <w:lang w:val="uk-UA"/>
        </w:rPr>
        <w:t>3).</w:t>
      </w:r>
    </w:p>
    <w:p w:rsidR="006E7682" w:rsidRPr="00834434" w:rsidRDefault="006E7682" w:rsidP="006E7682">
      <w:pPr>
        <w:pStyle w:val="37"/>
        <w:ind w:firstLine="539"/>
        <w:rPr>
          <w:lang w:val="uk-UA"/>
        </w:rPr>
      </w:pPr>
      <w:r w:rsidRPr="00834434">
        <w:rPr>
          <w:b/>
          <w:u w:val="single"/>
          <w:lang w:val="uk-UA"/>
        </w:rPr>
        <w:t>Практичне значення одержаних результатів</w:t>
      </w:r>
      <w:r w:rsidRPr="00834434">
        <w:rPr>
          <w:lang w:val="uk-UA"/>
        </w:rPr>
        <w:t>. Створено і запропоновано для  практичної медицини новий лікарський препарат – мазь „Мірамеф” для комплексного лікування запальних захворювань шкіри та раневого процесу.</w:t>
      </w:r>
    </w:p>
    <w:p w:rsidR="006E7682" w:rsidRPr="00834434" w:rsidRDefault="006E7682" w:rsidP="006E7682">
      <w:pPr>
        <w:pStyle w:val="37"/>
        <w:ind w:firstLine="539"/>
        <w:rPr>
          <w:lang w:val="uk-UA"/>
        </w:rPr>
      </w:pPr>
      <w:r w:rsidRPr="00834434">
        <w:rPr>
          <w:lang w:val="uk-UA"/>
        </w:rPr>
        <w:t>Розроблено</w:t>
      </w:r>
      <w:r>
        <w:rPr>
          <w:lang w:val="uk-UA"/>
        </w:rPr>
        <w:t xml:space="preserve"> проекти </w:t>
      </w:r>
      <w:r w:rsidRPr="00834434">
        <w:rPr>
          <w:lang w:val="uk-UA"/>
        </w:rPr>
        <w:t>технологічн</w:t>
      </w:r>
      <w:r>
        <w:rPr>
          <w:lang w:val="uk-UA"/>
        </w:rPr>
        <w:t>ого</w:t>
      </w:r>
      <w:r w:rsidRPr="00834434">
        <w:rPr>
          <w:lang w:val="uk-UA"/>
        </w:rPr>
        <w:t xml:space="preserve"> </w:t>
      </w:r>
      <w:r>
        <w:rPr>
          <w:lang w:val="uk-UA"/>
        </w:rPr>
        <w:t xml:space="preserve">промислового </w:t>
      </w:r>
      <w:r w:rsidRPr="00834434">
        <w:rPr>
          <w:lang w:val="uk-UA"/>
        </w:rPr>
        <w:t>регламент</w:t>
      </w:r>
      <w:r>
        <w:rPr>
          <w:lang w:val="uk-UA"/>
        </w:rPr>
        <w:t>у</w:t>
      </w:r>
      <w:r w:rsidRPr="00834434">
        <w:rPr>
          <w:lang w:val="uk-UA"/>
        </w:rPr>
        <w:t xml:space="preserve"> виробництва мазі “Мірамеф”, а також проект АНД, що містить опис методик контролю якості препарату. Технологія виготовлення мазі апробована в умовах промислового виро</w:t>
      </w:r>
      <w:r w:rsidRPr="00834434">
        <w:rPr>
          <w:lang w:val="uk-UA"/>
        </w:rPr>
        <w:t>б</w:t>
      </w:r>
      <w:r w:rsidRPr="00834434">
        <w:rPr>
          <w:lang w:val="uk-UA"/>
        </w:rPr>
        <w:t>ництва на акціонерному товаристві „Фармацевтична фірма “Дарниця” (</w:t>
      </w:r>
      <w:r>
        <w:rPr>
          <w:lang w:val="uk-UA"/>
        </w:rPr>
        <w:t>а</w:t>
      </w:r>
      <w:r w:rsidRPr="00834434">
        <w:rPr>
          <w:lang w:val="uk-UA"/>
        </w:rPr>
        <w:t>кт апробації від 12.07.2006</w:t>
      </w:r>
      <w:r>
        <w:rPr>
          <w:lang w:val="uk-UA"/>
        </w:rPr>
        <w:t xml:space="preserve"> </w:t>
      </w:r>
      <w:r w:rsidRPr="00834434">
        <w:rPr>
          <w:lang w:val="uk-UA"/>
        </w:rPr>
        <w:t>р.).</w:t>
      </w:r>
    </w:p>
    <w:p w:rsidR="006E7682" w:rsidRPr="00834434" w:rsidRDefault="006E7682" w:rsidP="006E7682">
      <w:pPr>
        <w:pStyle w:val="37"/>
        <w:ind w:firstLine="539"/>
        <w:rPr>
          <w:lang w:val="uk-UA"/>
        </w:rPr>
      </w:pPr>
      <w:r w:rsidRPr="00834434">
        <w:rPr>
          <w:lang w:val="uk-UA"/>
        </w:rPr>
        <w:t>Окремі фрагменти роботи впроваджено у навчальний процес кафедри технології ліків Одеського державного медичного університету (</w:t>
      </w:r>
      <w:r>
        <w:rPr>
          <w:lang w:val="uk-UA"/>
        </w:rPr>
        <w:t>а</w:t>
      </w:r>
      <w:r w:rsidRPr="00834434">
        <w:rPr>
          <w:lang w:val="uk-UA"/>
        </w:rPr>
        <w:t>кт впровадження від 14.03.2006 р.), кафедри органічних та фармацевтичних технологій Одеського національного політехнічного університету (</w:t>
      </w:r>
      <w:r>
        <w:rPr>
          <w:lang w:val="uk-UA"/>
        </w:rPr>
        <w:t>а</w:t>
      </w:r>
      <w:r w:rsidRPr="00834434">
        <w:rPr>
          <w:lang w:val="uk-UA"/>
        </w:rPr>
        <w:t>кт впровадження від 12.04.2006 р), кафедри технології ліків та клінічної фармації Національної медичної академії післядипломної освіти ім.</w:t>
      </w:r>
      <w:r>
        <w:rPr>
          <w:lang w:val="uk-UA"/>
        </w:rPr>
        <w:t xml:space="preserve"> П.Л.</w:t>
      </w:r>
      <w:r w:rsidRPr="00834434">
        <w:rPr>
          <w:lang w:val="uk-UA"/>
        </w:rPr>
        <w:t xml:space="preserve"> Шуп</w:t>
      </w:r>
      <w:r>
        <w:rPr>
          <w:lang w:val="uk-UA"/>
        </w:rPr>
        <w:t>и</w:t>
      </w:r>
      <w:r w:rsidRPr="00834434">
        <w:rPr>
          <w:lang w:val="uk-UA"/>
        </w:rPr>
        <w:t>ка (</w:t>
      </w:r>
      <w:r>
        <w:rPr>
          <w:lang w:val="uk-UA"/>
        </w:rPr>
        <w:t>а</w:t>
      </w:r>
      <w:r w:rsidRPr="00834434">
        <w:rPr>
          <w:lang w:val="uk-UA"/>
        </w:rPr>
        <w:t>кт впровадження від 16.06.2006 р.), кафедри технології біологічно активних сполук, фармації і</w:t>
      </w:r>
      <w:r w:rsidRPr="00834434">
        <w:rPr>
          <w:color w:val="FF0000"/>
          <w:lang w:val="uk-UA"/>
        </w:rPr>
        <w:t xml:space="preserve"> </w:t>
      </w:r>
      <w:r w:rsidRPr="00834434">
        <w:rPr>
          <w:lang w:val="uk-UA"/>
        </w:rPr>
        <w:t>біотехнології Національного університету «Львівська політехніка» (</w:t>
      </w:r>
      <w:r>
        <w:rPr>
          <w:lang w:val="uk-UA"/>
        </w:rPr>
        <w:t>а</w:t>
      </w:r>
      <w:r w:rsidRPr="00834434">
        <w:rPr>
          <w:lang w:val="uk-UA"/>
        </w:rPr>
        <w:t>кт впровадження від 11.04.2006 р.).</w:t>
      </w:r>
    </w:p>
    <w:p w:rsidR="006E7682" w:rsidRPr="00CC5DF9" w:rsidRDefault="006E7682" w:rsidP="006E7682">
      <w:pPr>
        <w:pStyle w:val="314"/>
        <w:ind w:firstLine="539"/>
        <w:rPr>
          <w:lang w:val="uk-UA"/>
        </w:rPr>
      </w:pPr>
      <w:r w:rsidRPr="00834434">
        <w:rPr>
          <w:b/>
          <w:u w:val="single"/>
          <w:lang w:val="uk-UA"/>
        </w:rPr>
        <w:t>Особистий внесок здобувача</w:t>
      </w:r>
      <w:r w:rsidRPr="00834434">
        <w:rPr>
          <w:lang w:val="uk-UA"/>
        </w:rPr>
        <w:t xml:space="preserve">. Автором здійснено пошук та аналіз літературних джерел з проблеми лікування інфекційних та інфекційно-алергійних захворювань шкіри, раневого процесу. Теоретично та експериментально  обґрунтовано склад і  технологію мазі “Мірамеф”; вивчено  вплив  природи мазевих основ на активність діючих речовин; проведено фізико-хімічні та біофармацевтичні дослідження мазі; відпрацьовані методики кількісного та якісного аналізу препарату. Результати випробувань статистично оброблені, систематизовані та проаналізовані. </w:t>
      </w:r>
      <w:r w:rsidRPr="00834434">
        <w:rPr>
          <w:lang w:val="uk-UA"/>
        </w:rPr>
        <w:lastRenderedPageBreak/>
        <w:t>Розроблено</w:t>
      </w:r>
      <w:r>
        <w:rPr>
          <w:lang w:val="uk-UA"/>
        </w:rPr>
        <w:t xml:space="preserve"> проекти </w:t>
      </w:r>
      <w:r w:rsidRPr="00834434">
        <w:rPr>
          <w:lang w:val="uk-UA"/>
        </w:rPr>
        <w:t xml:space="preserve"> тимчасов</w:t>
      </w:r>
      <w:r>
        <w:rPr>
          <w:lang w:val="uk-UA"/>
        </w:rPr>
        <w:t>ого</w:t>
      </w:r>
      <w:r w:rsidRPr="00834434">
        <w:rPr>
          <w:lang w:val="uk-UA"/>
        </w:rPr>
        <w:t xml:space="preserve"> технологічн</w:t>
      </w:r>
      <w:r>
        <w:rPr>
          <w:lang w:val="uk-UA"/>
        </w:rPr>
        <w:t>ого</w:t>
      </w:r>
      <w:r w:rsidRPr="00834434">
        <w:rPr>
          <w:lang w:val="uk-UA"/>
        </w:rPr>
        <w:t xml:space="preserve"> регламент</w:t>
      </w:r>
      <w:r>
        <w:rPr>
          <w:lang w:val="uk-UA"/>
        </w:rPr>
        <w:t>у</w:t>
      </w:r>
      <w:r w:rsidRPr="00834434">
        <w:rPr>
          <w:lang w:val="uk-UA"/>
        </w:rPr>
        <w:t xml:space="preserve"> та  аналіт</w:t>
      </w:r>
      <w:r>
        <w:rPr>
          <w:lang w:val="uk-UA"/>
        </w:rPr>
        <w:t>ичної нормативної документації</w:t>
      </w:r>
      <w:r w:rsidRPr="00834434">
        <w:rPr>
          <w:lang w:val="uk-UA"/>
        </w:rPr>
        <w:t>. Наукові праці опубліковано у співавторстві з Тихоновою С.О., Яковлєвою Л.В., Гру</w:t>
      </w:r>
      <w:r>
        <w:rPr>
          <w:lang w:val="uk-UA"/>
        </w:rPr>
        <w:t>д</w:t>
      </w:r>
      <w:r w:rsidRPr="00834434">
        <w:rPr>
          <w:lang w:val="uk-UA"/>
        </w:rPr>
        <w:t>ько В.О., Рубан О.А., Козелковою Ю.В., Ханіним В.А., Федорчуком Ю.В., Загорієм Г.В.</w:t>
      </w:r>
      <w:r w:rsidRPr="00CC5DF9">
        <w:rPr>
          <w:lang w:val="uk-UA"/>
        </w:rPr>
        <w:t xml:space="preserve"> </w:t>
      </w:r>
      <w:r>
        <w:rPr>
          <w:lang w:val="uk-UA"/>
        </w:rPr>
        <w:t>Особистий внесок автора наведений по тексту дисертаційної роботи.</w:t>
      </w:r>
    </w:p>
    <w:p w:rsidR="006E7682" w:rsidRPr="003B7BC2" w:rsidRDefault="006E7682" w:rsidP="006E7682">
      <w:pPr>
        <w:pStyle w:val="37"/>
        <w:ind w:firstLine="539"/>
        <w:rPr>
          <w:lang w:val="uk-UA"/>
        </w:rPr>
      </w:pPr>
      <w:r w:rsidRPr="004D110E">
        <w:rPr>
          <w:b/>
          <w:u w:val="single"/>
          <w:lang w:val="uk-UA"/>
        </w:rPr>
        <w:t>Апробація р</w:t>
      </w:r>
      <w:r>
        <w:rPr>
          <w:b/>
          <w:u w:val="single"/>
          <w:lang w:val="uk-UA"/>
        </w:rPr>
        <w:t>езультатів дисертації</w:t>
      </w:r>
      <w:r w:rsidRPr="004D110E">
        <w:rPr>
          <w:lang w:val="uk-UA"/>
        </w:rPr>
        <w:t xml:space="preserve">. </w:t>
      </w:r>
      <w:r w:rsidRPr="003B7BC2">
        <w:rPr>
          <w:lang w:val="uk-UA"/>
        </w:rPr>
        <w:t>Основні положення дисертаційної р</w:t>
      </w:r>
      <w:r w:rsidRPr="003B7BC2">
        <w:rPr>
          <w:lang w:val="uk-UA"/>
        </w:rPr>
        <w:t>о</w:t>
      </w:r>
      <w:r w:rsidRPr="003B7BC2">
        <w:rPr>
          <w:lang w:val="uk-UA"/>
        </w:rPr>
        <w:t>боти викладен</w:t>
      </w:r>
      <w:r>
        <w:rPr>
          <w:lang w:val="uk-UA"/>
        </w:rPr>
        <w:t>о</w:t>
      </w:r>
      <w:r w:rsidRPr="003B7BC2">
        <w:rPr>
          <w:lang w:val="uk-UA"/>
        </w:rPr>
        <w:t xml:space="preserve"> та обговорен</w:t>
      </w:r>
      <w:r>
        <w:rPr>
          <w:lang w:val="uk-UA"/>
        </w:rPr>
        <w:t>о</w:t>
      </w:r>
      <w:r w:rsidRPr="003B7BC2">
        <w:rPr>
          <w:lang w:val="uk-UA"/>
        </w:rPr>
        <w:t xml:space="preserve"> на: </w:t>
      </w:r>
    </w:p>
    <w:p w:rsidR="006E7682" w:rsidRPr="003B7BC2" w:rsidRDefault="006E7682" w:rsidP="002D2828">
      <w:pPr>
        <w:pStyle w:val="37"/>
        <w:numPr>
          <w:ilvl w:val="0"/>
          <w:numId w:val="44"/>
        </w:numPr>
        <w:suppressAutoHyphens w:val="0"/>
        <w:spacing w:after="0"/>
        <w:rPr>
          <w:lang w:val="uk-UA"/>
        </w:rPr>
      </w:pPr>
      <w:r w:rsidRPr="003B7BC2">
        <w:rPr>
          <w:lang w:val="uk-UA"/>
        </w:rPr>
        <w:t>Всеукраїнськ</w:t>
      </w:r>
      <w:r>
        <w:rPr>
          <w:lang w:val="uk-UA"/>
        </w:rPr>
        <w:t>і</w:t>
      </w:r>
      <w:r w:rsidRPr="003B7BC2">
        <w:rPr>
          <w:lang w:val="uk-UA"/>
        </w:rPr>
        <w:t>й науково-практичній конференції „Фармація ХХІ століття”</w:t>
      </w:r>
      <w:r>
        <w:rPr>
          <w:lang w:val="uk-UA"/>
        </w:rPr>
        <w:t xml:space="preserve">. - </w:t>
      </w:r>
      <w:r w:rsidRPr="003B7BC2">
        <w:rPr>
          <w:lang w:val="uk-UA"/>
        </w:rPr>
        <w:t>Харків, НФаУ, 2002</w:t>
      </w:r>
      <w:r>
        <w:rPr>
          <w:lang w:val="uk-UA"/>
        </w:rPr>
        <w:t xml:space="preserve"> </w:t>
      </w:r>
      <w:r w:rsidRPr="003B7BC2">
        <w:rPr>
          <w:lang w:val="uk-UA"/>
        </w:rPr>
        <w:t>р.</w:t>
      </w:r>
    </w:p>
    <w:p w:rsidR="006E7682" w:rsidRPr="003B7BC2" w:rsidRDefault="006E7682" w:rsidP="002D2828">
      <w:pPr>
        <w:pStyle w:val="37"/>
        <w:numPr>
          <w:ilvl w:val="0"/>
          <w:numId w:val="44"/>
        </w:numPr>
        <w:suppressAutoHyphens w:val="0"/>
        <w:spacing w:after="0"/>
        <w:rPr>
          <w:lang w:val="uk-UA"/>
        </w:rPr>
      </w:pPr>
      <w:r w:rsidRPr="003B7BC2">
        <w:rPr>
          <w:lang w:val="uk-UA"/>
        </w:rPr>
        <w:t>ІІІ Всеукраїнськ</w:t>
      </w:r>
      <w:r>
        <w:rPr>
          <w:lang w:val="uk-UA"/>
        </w:rPr>
        <w:t>ій</w:t>
      </w:r>
      <w:r w:rsidRPr="003B7BC2">
        <w:rPr>
          <w:lang w:val="uk-UA"/>
        </w:rPr>
        <w:t xml:space="preserve"> конференції „Клінічна фармація в Україні”</w:t>
      </w:r>
      <w:r>
        <w:rPr>
          <w:lang w:val="uk-UA"/>
        </w:rPr>
        <w:t xml:space="preserve">. - </w:t>
      </w:r>
      <w:r w:rsidRPr="003B7BC2">
        <w:rPr>
          <w:lang w:val="uk-UA"/>
        </w:rPr>
        <w:t>Харків, НФаУ, 2002</w:t>
      </w:r>
      <w:r>
        <w:rPr>
          <w:lang w:val="uk-UA"/>
        </w:rPr>
        <w:t xml:space="preserve"> </w:t>
      </w:r>
      <w:r w:rsidRPr="003B7BC2">
        <w:rPr>
          <w:lang w:val="uk-UA"/>
        </w:rPr>
        <w:t>р.</w:t>
      </w:r>
    </w:p>
    <w:p w:rsidR="006E7682" w:rsidRDefault="006E7682" w:rsidP="002D2828">
      <w:pPr>
        <w:pStyle w:val="37"/>
        <w:numPr>
          <w:ilvl w:val="0"/>
          <w:numId w:val="44"/>
        </w:numPr>
        <w:suppressAutoHyphens w:val="0"/>
        <w:spacing w:after="0"/>
        <w:rPr>
          <w:lang w:val="uk-UA"/>
        </w:rPr>
      </w:pPr>
      <w:r w:rsidRPr="003B7BC2">
        <w:rPr>
          <w:lang w:val="uk-UA"/>
        </w:rPr>
        <w:t>Українській науково-практичній конференції “М’які лікарські засоби в с</w:t>
      </w:r>
      <w:r w:rsidRPr="003B7BC2">
        <w:rPr>
          <w:lang w:val="uk-UA"/>
        </w:rPr>
        <w:t>у</w:t>
      </w:r>
      <w:r w:rsidRPr="003B7BC2">
        <w:rPr>
          <w:lang w:val="uk-UA"/>
        </w:rPr>
        <w:t>часній фармації і медицині”</w:t>
      </w:r>
      <w:r>
        <w:rPr>
          <w:lang w:val="uk-UA"/>
        </w:rPr>
        <w:t xml:space="preserve">. - </w:t>
      </w:r>
      <w:r w:rsidRPr="003B7BC2">
        <w:rPr>
          <w:lang w:val="uk-UA"/>
        </w:rPr>
        <w:t xml:space="preserve"> Харків, НФаУ, 2002</w:t>
      </w:r>
      <w:r>
        <w:rPr>
          <w:lang w:val="uk-UA"/>
        </w:rPr>
        <w:t xml:space="preserve"> </w:t>
      </w:r>
      <w:r w:rsidRPr="003B7BC2">
        <w:rPr>
          <w:lang w:val="uk-UA"/>
        </w:rPr>
        <w:t>р.</w:t>
      </w:r>
    </w:p>
    <w:p w:rsidR="006E7682" w:rsidRPr="003B7BC2" w:rsidRDefault="006E7682" w:rsidP="002D2828">
      <w:pPr>
        <w:pStyle w:val="37"/>
        <w:numPr>
          <w:ilvl w:val="0"/>
          <w:numId w:val="44"/>
        </w:numPr>
        <w:suppressAutoHyphens w:val="0"/>
        <w:spacing w:after="0"/>
        <w:rPr>
          <w:lang w:val="uk-UA"/>
        </w:rPr>
      </w:pPr>
      <w:r w:rsidRPr="003B7BC2">
        <w:rPr>
          <w:lang w:val="uk-UA"/>
        </w:rPr>
        <w:t>ІІІ Міжнародній науково-практичній конференції „Наука і соціальні пр</w:t>
      </w:r>
      <w:r w:rsidRPr="003B7BC2">
        <w:rPr>
          <w:lang w:val="uk-UA"/>
        </w:rPr>
        <w:t>о</w:t>
      </w:r>
      <w:r w:rsidRPr="003B7BC2">
        <w:rPr>
          <w:lang w:val="uk-UA"/>
        </w:rPr>
        <w:t>блеми суспільства: медицина, фармація, біотехнологія”</w:t>
      </w:r>
      <w:r>
        <w:rPr>
          <w:lang w:val="uk-UA"/>
        </w:rPr>
        <w:t xml:space="preserve">. - </w:t>
      </w:r>
      <w:r w:rsidRPr="003B7BC2">
        <w:rPr>
          <w:lang w:val="uk-UA"/>
        </w:rPr>
        <w:t>Харків, НФаУ,</w:t>
      </w:r>
      <w:r>
        <w:rPr>
          <w:lang w:val="uk-UA"/>
        </w:rPr>
        <w:t xml:space="preserve"> </w:t>
      </w:r>
      <w:r w:rsidRPr="003B7BC2">
        <w:rPr>
          <w:lang w:val="uk-UA"/>
        </w:rPr>
        <w:t>2003</w:t>
      </w:r>
      <w:r>
        <w:rPr>
          <w:lang w:val="uk-UA"/>
        </w:rPr>
        <w:t xml:space="preserve"> </w:t>
      </w:r>
      <w:r w:rsidRPr="003B7BC2">
        <w:rPr>
          <w:lang w:val="uk-UA"/>
        </w:rPr>
        <w:t>р.</w:t>
      </w:r>
    </w:p>
    <w:p w:rsidR="006E7682" w:rsidRDefault="006E7682" w:rsidP="002D2828">
      <w:pPr>
        <w:pStyle w:val="37"/>
        <w:numPr>
          <w:ilvl w:val="0"/>
          <w:numId w:val="44"/>
        </w:numPr>
        <w:suppressAutoHyphens w:val="0"/>
        <w:spacing w:after="0"/>
        <w:rPr>
          <w:lang w:val="uk-UA"/>
        </w:rPr>
      </w:pPr>
      <w:r>
        <w:rPr>
          <w:lang w:val="uk-UA"/>
        </w:rPr>
        <w:t>Всеукраїнському науково-практичному семінарі «Перспективи створення в Україні лікарських препаратів різної спрямованості дії».- Харків, НФаУ, 2004 р.</w:t>
      </w:r>
    </w:p>
    <w:p w:rsidR="006E7682" w:rsidRDefault="006E7682" w:rsidP="002D2828">
      <w:pPr>
        <w:pStyle w:val="37"/>
        <w:numPr>
          <w:ilvl w:val="0"/>
          <w:numId w:val="44"/>
        </w:numPr>
        <w:suppressAutoHyphens w:val="0"/>
        <w:spacing w:after="0"/>
        <w:rPr>
          <w:lang w:val="uk-UA"/>
        </w:rPr>
      </w:pPr>
      <w:r>
        <w:rPr>
          <w:lang w:val="en-US"/>
        </w:rPr>
        <w:t>V</w:t>
      </w:r>
      <w:r>
        <w:rPr>
          <w:lang w:val="uk-UA"/>
        </w:rPr>
        <w:t>І Національного з’їзді фармацевтів України. - Харків, НФаУ, 2005 р.</w:t>
      </w:r>
    </w:p>
    <w:p w:rsidR="007943DF" w:rsidRDefault="006E7682" w:rsidP="006E7682">
      <w:pPr>
        <w:rPr>
          <w:lang w:val="uk-UA"/>
        </w:rPr>
      </w:pPr>
      <w:r w:rsidRPr="003B7BC2">
        <w:rPr>
          <w:b/>
          <w:u w:val="single"/>
          <w:lang w:val="uk-UA"/>
        </w:rPr>
        <w:t>Публікації.</w:t>
      </w:r>
      <w:r w:rsidRPr="003B7BC2">
        <w:rPr>
          <w:lang w:val="uk-UA"/>
        </w:rPr>
        <w:t xml:space="preserve"> За матеріалами дисертації опубліковано </w:t>
      </w:r>
      <w:r>
        <w:rPr>
          <w:lang w:val="uk-UA"/>
        </w:rPr>
        <w:t>11</w:t>
      </w:r>
      <w:r w:rsidRPr="003B7BC2">
        <w:rPr>
          <w:lang w:val="uk-UA"/>
        </w:rPr>
        <w:t xml:space="preserve"> робіт, у тому числі</w:t>
      </w:r>
      <w:r>
        <w:rPr>
          <w:lang w:val="uk-UA"/>
        </w:rPr>
        <w:t>:</w:t>
      </w:r>
      <w:r w:rsidRPr="003B7BC2">
        <w:rPr>
          <w:lang w:val="uk-UA"/>
        </w:rPr>
        <w:t xml:space="preserve"> </w:t>
      </w:r>
      <w:r w:rsidRPr="00902863">
        <w:rPr>
          <w:lang w:val="uk-UA"/>
        </w:rPr>
        <w:t xml:space="preserve">1 </w:t>
      </w:r>
      <w:r>
        <w:rPr>
          <w:lang w:val="uk-UA"/>
        </w:rPr>
        <w:t xml:space="preserve">монографія, 3 наукових статті </w:t>
      </w:r>
      <w:r w:rsidRPr="003B7BC2">
        <w:rPr>
          <w:lang w:val="uk-UA"/>
        </w:rPr>
        <w:t xml:space="preserve">у фахових журналах </w:t>
      </w:r>
      <w:r>
        <w:rPr>
          <w:lang w:val="uk-UA"/>
        </w:rPr>
        <w:t>1 патент</w:t>
      </w:r>
      <w:r w:rsidRPr="003B7BC2">
        <w:rPr>
          <w:lang w:val="uk-UA"/>
        </w:rPr>
        <w:t xml:space="preserve"> та </w:t>
      </w:r>
      <w:r>
        <w:rPr>
          <w:lang w:val="uk-UA"/>
        </w:rPr>
        <w:t>6</w:t>
      </w:r>
      <w:r w:rsidRPr="003B7BC2">
        <w:rPr>
          <w:lang w:val="uk-UA"/>
        </w:rPr>
        <w:t xml:space="preserve"> тез доповідей.  </w:t>
      </w:r>
      <w:r>
        <w:rPr>
          <w:lang w:val="uk-UA"/>
        </w:rPr>
        <w:t xml:space="preserve">      </w:t>
      </w:r>
    </w:p>
    <w:p w:rsidR="006E7682" w:rsidRDefault="006E7682" w:rsidP="006E7682">
      <w:pPr>
        <w:rPr>
          <w:lang w:val="uk-UA"/>
        </w:rPr>
      </w:pPr>
    </w:p>
    <w:p w:rsidR="006E7682" w:rsidRDefault="006E7682" w:rsidP="006E7682">
      <w:pPr>
        <w:rPr>
          <w:lang w:val="uk-UA"/>
        </w:rPr>
      </w:pPr>
    </w:p>
    <w:p w:rsidR="006E7682" w:rsidRDefault="006E7682" w:rsidP="006E7682">
      <w:pPr>
        <w:rPr>
          <w:lang w:val="uk-UA"/>
        </w:rPr>
      </w:pPr>
    </w:p>
    <w:p w:rsidR="006E7682" w:rsidRDefault="006E7682" w:rsidP="006E7682">
      <w:pPr>
        <w:rPr>
          <w:lang w:val="uk-UA"/>
        </w:rPr>
      </w:pPr>
    </w:p>
    <w:p w:rsidR="006E7682" w:rsidRPr="00D504A4" w:rsidRDefault="006E7682" w:rsidP="006E7682">
      <w:pPr>
        <w:pStyle w:val="afffffff6"/>
        <w:tabs>
          <w:tab w:val="left" w:pos="1350"/>
        </w:tabs>
        <w:ind w:left="90" w:firstLine="540"/>
        <w:rPr>
          <w:b/>
          <w:lang w:val="uk-UA"/>
        </w:rPr>
      </w:pPr>
      <w:r w:rsidRPr="00D504A4">
        <w:rPr>
          <w:b/>
          <w:lang w:val="uk-UA"/>
        </w:rPr>
        <w:t>ЗАГАЛЬНІ ВИСНОВКИ</w:t>
      </w:r>
    </w:p>
    <w:p w:rsidR="006E7682" w:rsidRPr="00B871C4" w:rsidRDefault="006E7682" w:rsidP="002D2828">
      <w:pPr>
        <w:pStyle w:val="afffffff6"/>
        <w:numPr>
          <w:ilvl w:val="0"/>
          <w:numId w:val="45"/>
        </w:numPr>
        <w:tabs>
          <w:tab w:val="num" w:pos="993"/>
          <w:tab w:val="left" w:pos="1530"/>
        </w:tabs>
        <w:suppressAutoHyphens w:val="0"/>
        <w:ind w:left="0" w:firstLine="709"/>
        <w:jc w:val="both"/>
        <w:rPr>
          <w:szCs w:val="28"/>
          <w:lang w:val="uk-UA"/>
        </w:rPr>
      </w:pPr>
      <w:r w:rsidRPr="00B871C4">
        <w:rPr>
          <w:szCs w:val="28"/>
          <w:lang w:val="uk-UA"/>
        </w:rPr>
        <w:t xml:space="preserve">Теоретично та експериментально на підставі технологічних, фізико-хімічних, біофармацевтичних мікробіологічних, досліджень обґрунтовано склад і раціональну технологію мазі для лікування інфекційно-алергічних дерматитів та раневого процесу. </w:t>
      </w:r>
    </w:p>
    <w:p w:rsidR="006E7682" w:rsidRPr="00724384" w:rsidRDefault="006E7682" w:rsidP="002D2828">
      <w:pPr>
        <w:pStyle w:val="afffffff6"/>
        <w:numPr>
          <w:ilvl w:val="0"/>
          <w:numId w:val="45"/>
        </w:numPr>
        <w:tabs>
          <w:tab w:val="num" w:pos="993"/>
          <w:tab w:val="left" w:pos="1530"/>
        </w:tabs>
        <w:suppressAutoHyphens w:val="0"/>
        <w:ind w:left="0" w:firstLine="709"/>
        <w:jc w:val="both"/>
        <w:rPr>
          <w:i/>
        </w:rPr>
      </w:pPr>
      <w:r w:rsidRPr="00B871C4">
        <w:rPr>
          <w:lang w:val="uk-UA"/>
        </w:rPr>
        <w:t xml:space="preserve">До складу мазі входять: нестероїдний протизапальний засіб кислота мефенамінова, </w:t>
      </w:r>
      <w:r w:rsidRPr="00B871C4">
        <w:rPr>
          <w:lang w:val="uk-UA"/>
        </w:rPr>
        <w:lastRenderedPageBreak/>
        <w:t xml:space="preserve">вітчизняний антисептик широкого спектру дії – мірамістин – 0,5 %, похідне пантотенової кислоти – декспантенол 2,5 % та пенетратор всмоктування – димексид 3 %. </w:t>
      </w:r>
      <w:r>
        <w:t>Оптимальні концентрації речовин доведено фармакологічними дослідженнями.</w:t>
      </w:r>
    </w:p>
    <w:p w:rsidR="006E7682" w:rsidRDefault="006E7682" w:rsidP="002D2828">
      <w:pPr>
        <w:numPr>
          <w:ilvl w:val="0"/>
          <w:numId w:val="45"/>
        </w:numPr>
        <w:tabs>
          <w:tab w:val="num" w:pos="993"/>
          <w:tab w:val="left" w:pos="1350"/>
        </w:tabs>
        <w:suppressAutoHyphens w:val="0"/>
        <w:spacing w:line="360" w:lineRule="auto"/>
        <w:ind w:left="0" w:firstLine="709"/>
        <w:jc w:val="both"/>
        <w:rPr>
          <w:szCs w:val="28"/>
          <w:lang w:val="uk-UA"/>
        </w:rPr>
      </w:pPr>
      <w:r w:rsidRPr="00E4414D">
        <w:rPr>
          <w:szCs w:val="28"/>
          <w:lang w:val="uk-UA"/>
        </w:rPr>
        <w:t>За результатами дослідження швидкості вивільнення декспантенолу з різних мазевих основ, проведених мікробіологічних, біофармацевтичних досліджень обрано оптимальний носій для мазі – поліетиленоксидна основа з пропіленгліколем.</w:t>
      </w:r>
    </w:p>
    <w:p w:rsidR="006E7682" w:rsidRPr="00E4414D" w:rsidRDefault="006E7682" w:rsidP="002D2828">
      <w:pPr>
        <w:pStyle w:val="afffffff6"/>
        <w:numPr>
          <w:ilvl w:val="0"/>
          <w:numId w:val="45"/>
        </w:numPr>
        <w:tabs>
          <w:tab w:val="num" w:pos="993"/>
          <w:tab w:val="left" w:pos="1350"/>
        </w:tabs>
        <w:suppressAutoHyphens w:val="0"/>
        <w:ind w:left="0" w:firstLine="709"/>
        <w:jc w:val="both"/>
        <w:rPr>
          <w:szCs w:val="28"/>
        </w:rPr>
      </w:pPr>
      <w:r w:rsidRPr="00E4414D">
        <w:rPr>
          <w:szCs w:val="28"/>
        </w:rPr>
        <w:t xml:space="preserve"> Розроблена технологія  виготовлення мазі «Мірамеф», яка передбачає певну послідовність введення діючих речовин до мазевої основи. Розроблені технологічна та апаратурна схеми виробництва мазі.</w:t>
      </w:r>
    </w:p>
    <w:p w:rsidR="006E7682" w:rsidRPr="00E4414D" w:rsidRDefault="006E7682" w:rsidP="002D2828">
      <w:pPr>
        <w:pStyle w:val="afffffff6"/>
        <w:numPr>
          <w:ilvl w:val="0"/>
          <w:numId w:val="45"/>
        </w:numPr>
        <w:tabs>
          <w:tab w:val="num" w:pos="993"/>
          <w:tab w:val="left" w:pos="1350"/>
        </w:tabs>
        <w:suppressAutoHyphens w:val="0"/>
        <w:ind w:left="0" w:firstLine="709"/>
        <w:jc w:val="both"/>
        <w:rPr>
          <w:szCs w:val="28"/>
        </w:rPr>
      </w:pPr>
      <w:r w:rsidRPr="00E4414D">
        <w:rPr>
          <w:szCs w:val="28"/>
        </w:rPr>
        <w:t>Для стандартизації розробленої лікарської форми і встановлення терміну її придатності розроблено методики якісного та кількісного визначення діючих речовин у складі мазі</w:t>
      </w:r>
      <w:r>
        <w:rPr>
          <w:szCs w:val="28"/>
        </w:rPr>
        <w:t>, що включені до аналітично-нормативної документації.</w:t>
      </w:r>
    </w:p>
    <w:p w:rsidR="006E7682" w:rsidRPr="00E4414D" w:rsidRDefault="006E7682" w:rsidP="002D2828">
      <w:pPr>
        <w:pStyle w:val="afffffff6"/>
        <w:numPr>
          <w:ilvl w:val="0"/>
          <w:numId w:val="45"/>
        </w:numPr>
        <w:tabs>
          <w:tab w:val="num" w:pos="993"/>
          <w:tab w:val="left" w:pos="1350"/>
        </w:tabs>
        <w:suppressAutoHyphens w:val="0"/>
        <w:ind w:left="0" w:firstLine="709"/>
        <w:jc w:val="both"/>
        <w:rPr>
          <w:szCs w:val="28"/>
        </w:rPr>
      </w:pPr>
      <w:r w:rsidRPr="00E4414D">
        <w:rPr>
          <w:szCs w:val="28"/>
        </w:rPr>
        <w:t>На підставі досліджень встановлено, що добре намазування та  здатність до фасування мазі «Мірамеф» обумовлені її структурно-механічними та тиксотропними властивостями.</w:t>
      </w:r>
    </w:p>
    <w:p w:rsidR="006E7682" w:rsidRPr="00340C5B" w:rsidRDefault="006E7682" w:rsidP="002D2828">
      <w:pPr>
        <w:pStyle w:val="afffffff2"/>
        <w:numPr>
          <w:ilvl w:val="0"/>
          <w:numId w:val="45"/>
        </w:numPr>
        <w:tabs>
          <w:tab w:val="num" w:pos="993"/>
          <w:tab w:val="left" w:pos="1350"/>
        </w:tabs>
        <w:suppressAutoHyphens w:val="0"/>
        <w:spacing w:after="0" w:line="360" w:lineRule="auto"/>
        <w:ind w:left="0" w:firstLine="709"/>
        <w:jc w:val="both"/>
        <w:rPr>
          <w:szCs w:val="28"/>
        </w:rPr>
      </w:pPr>
      <w:r w:rsidRPr="00340C5B">
        <w:rPr>
          <w:szCs w:val="28"/>
        </w:rPr>
        <w:t>Експериментально доведена сумісність компонентів мазі  і</w:t>
      </w:r>
      <w:r>
        <w:rPr>
          <w:szCs w:val="28"/>
        </w:rPr>
        <w:t xml:space="preserve"> її</w:t>
      </w:r>
      <w:r w:rsidRPr="00340C5B">
        <w:rPr>
          <w:szCs w:val="28"/>
        </w:rPr>
        <w:t xml:space="preserve"> стабільність  протягом 2 років зберігання</w:t>
      </w:r>
      <w:r>
        <w:rPr>
          <w:szCs w:val="28"/>
        </w:rPr>
        <w:t xml:space="preserve"> в тубах алюмінієвих та банках жовтогарячого скла.</w:t>
      </w:r>
    </w:p>
    <w:p w:rsidR="006E7682" w:rsidRPr="00E4414D" w:rsidRDefault="006E7682" w:rsidP="002D2828">
      <w:pPr>
        <w:pStyle w:val="afffffff6"/>
        <w:numPr>
          <w:ilvl w:val="0"/>
          <w:numId w:val="45"/>
        </w:numPr>
        <w:tabs>
          <w:tab w:val="num" w:pos="993"/>
          <w:tab w:val="left" w:pos="1350"/>
        </w:tabs>
        <w:suppressAutoHyphens w:val="0"/>
        <w:ind w:left="0" w:firstLine="709"/>
        <w:jc w:val="both"/>
        <w:rPr>
          <w:szCs w:val="28"/>
        </w:rPr>
      </w:pPr>
      <w:r w:rsidRPr="00E4414D">
        <w:t>Біологічними дослідженями доведена висока протизапальна, протиалергічна та репаративна активність мазі «Мірамеф».</w:t>
      </w:r>
      <w:r>
        <w:t xml:space="preserve"> На </w:t>
      </w:r>
      <w:r>
        <w:lastRenderedPageBreak/>
        <w:t>лабораторних тваринах при дослідженні гострої та хронічної токсичності доведено, що препарат є практично нетоксичним, встановлено відсутність алергізуючої та місцевоподразнюючої дії.</w:t>
      </w:r>
    </w:p>
    <w:p w:rsidR="006E7682" w:rsidRDefault="006E7682" w:rsidP="002D2828">
      <w:pPr>
        <w:numPr>
          <w:ilvl w:val="0"/>
          <w:numId w:val="45"/>
        </w:numPr>
        <w:tabs>
          <w:tab w:val="num" w:pos="993"/>
        </w:tabs>
        <w:spacing w:line="360" w:lineRule="auto"/>
        <w:ind w:left="0" w:firstLine="709"/>
        <w:rPr>
          <w:szCs w:val="28"/>
          <w:lang w:val="uk-UA"/>
        </w:rPr>
      </w:pPr>
      <w:r>
        <w:rPr>
          <w:szCs w:val="28"/>
          <w:lang w:val="uk-UA"/>
        </w:rPr>
        <w:t xml:space="preserve">Розроблено проект промислового регламента, який апробовано в умовах виробництва ЗАТ ФФ «Дарниця». За одержаними результатами одержаний патент </w:t>
      </w:r>
      <w:r w:rsidRPr="005B44C2">
        <w:rPr>
          <w:szCs w:val="28"/>
          <w:lang w:val="uk-UA"/>
        </w:rPr>
        <w:t>України №</w:t>
      </w:r>
      <w:r>
        <w:rPr>
          <w:szCs w:val="28"/>
          <w:lang w:val="uk-UA"/>
        </w:rPr>
        <w:t>72669 від</w:t>
      </w:r>
      <w:r w:rsidRPr="005B44C2">
        <w:rPr>
          <w:szCs w:val="28"/>
          <w:lang w:val="uk-UA"/>
        </w:rPr>
        <w:t xml:space="preserve"> </w:t>
      </w:r>
      <w:r>
        <w:rPr>
          <w:szCs w:val="28"/>
          <w:lang w:val="uk-UA"/>
        </w:rPr>
        <w:t>15.03.2005. Підготовлені матеріали доклінічних досліджень для представлення до Фармакологічного центру МОЗ України.</w:t>
      </w:r>
    </w:p>
    <w:p w:rsidR="006E7682" w:rsidRDefault="006E7682" w:rsidP="002D2828">
      <w:pPr>
        <w:numPr>
          <w:ilvl w:val="0"/>
          <w:numId w:val="45"/>
        </w:numPr>
        <w:tabs>
          <w:tab w:val="num" w:pos="993"/>
        </w:tabs>
        <w:spacing w:line="360" w:lineRule="auto"/>
        <w:ind w:left="0" w:firstLine="709"/>
        <w:rPr>
          <w:szCs w:val="28"/>
          <w:lang w:val="uk-UA"/>
        </w:rPr>
      </w:pPr>
      <w:r>
        <w:rPr>
          <w:szCs w:val="28"/>
          <w:lang w:val="uk-UA"/>
        </w:rPr>
        <w:t>Фрагменти дисертаційної роботи впроваджені в навчальний процес ряду вузів України.</w:t>
      </w:r>
    </w:p>
    <w:p w:rsidR="006E7682" w:rsidRDefault="006E7682" w:rsidP="006E7682">
      <w:pPr>
        <w:rPr>
          <w:lang w:val="uk-UA"/>
        </w:rPr>
      </w:pPr>
    </w:p>
    <w:p w:rsidR="006E7682" w:rsidRDefault="006E7682" w:rsidP="006E7682">
      <w:pPr>
        <w:rPr>
          <w:lang w:val="uk-UA"/>
        </w:rPr>
      </w:pPr>
    </w:p>
    <w:p w:rsidR="006E7682" w:rsidRDefault="006E7682" w:rsidP="006E7682">
      <w:pPr>
        <w:rPr>
          <w:lang w:val="uk-UA"/>
        </w:rPr>
      </w:pPr>
    </w:p>
    <w:p w:rsidR="006E7682" w:rsidRDefault="006E7682" w:rsidP="006E7682">
      <w:pPr>
        <w:rPr>
          <w:lang w:val="uk-UA"/>
        </w:rPr>
      </w:pPr>
    </w:p>
    <w:p w:rsidR="006E7682" w:rsidRDefault="006E7682" w:rsidP="006E7682">
      <w:pPr>
        <w:rPr>
          <w:lang w:val="uk-UA"/>
        </w:rPr>
      </w:pPr>
    </w:p>
    <w:p w:rsidR="006E7682" w:rsidRDefault="006E7682" w:rsidP="006E7682">
      <w:pPr>
        <w:rPr>
          <w:lang w:val="uk-UA"/>
        </w:rPr>
      </w:pPr>
    </w:p>
    <w:p w:rsidR="006E7682" w:rsidRPr="00B1457E" w:rsidRDefault="006E7682" w:rsidP="006E7682">
      <w:pPr>
        <w:shd w:val="clear" w:color="auto" w:fill="FFFFFF"/>
        <w:spacing w:before="38" w:line="360" w:lineRule="auto"/>
        <w:ind w:right="43" w:firstLine="709"/>
        <w:jc w:val="center"/>
        <w:rPr>
          <w:b/>
          <w:bCs/>
          <w:color w:val="000000"/>
          <w:spacing w:val="3"/>
          <w:sz w:val="28"/>
          <w:szCs w:val="28"/>
          <w:lang w:val="uk-UA"/>
        </w:rPr>
      </w:pPr>
      <w:r w:rsidRPr="00B1457E">
        <w:rPr>
          <w:b/>
          <w:bCs/>
          <w:color w:val="000000"/>
          <w:spacing w:val="3"/>
          <w:sz w:val="28"/>
          <w:szCs w:val="28"/>
          <w:lang w:val="uk-UA"/>
        </w:rPr>
        <w:t>СПИСОК  ЛІТЕРАТУРИ</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26"/>
          <w:sz w:val="28"/>
          <w:szCs w:val="28"/>
        </w:rPr>
      </w:pPr>
      <w:r w:rsidRPr="00B1457E">
        <w:rPr>
          <w:color w:val="000000"/>
          <w:spacing w:val="2"/>
          <w:sz w:val="28"/>
          <w:szCs w:val="28"/>
          <w:lang w:val="uk-UA"/>
        </w:rPr>
        <w:t xml:space="preserve">Абрамзон </w:t>
      </w:r>
      <w:r w:rsidRPr="00B1457E">
        <w:rPr>
          <w:color w:val="000000"/>
          <w:spacing w:val="2"/>
          <w:sz w:val="28"/>
          <w:szCs w:val="28"/>
        </w:rPr>
        <w:t>А.А. Поверхностно-активные вещества. - Л.: Химия, 1981. —</w:t>
      </w:r>
      <w:r w:rsidRPr="00B1457E">
        <w:rPr>
          <w:color w:val="000000"/>
          <w:spacing w:val="7"/>
          <w:sz w:val="28"/>
          <w:szCs w:val="28"/>
        </w:rPr>
        <w:t>304с.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Адарченко А.А. Внутрибольничные инфекции // Здравоохранение республики Бел</w:t>
      </w:r>
      <w:r w:rsidRPr="00B1457E">
        <w:rPr>
          <w:sz w:val="28"/>
          <w:szCs w:val="28"/>
        </w:rPr>
        <w:t>а</w:t>
      </w:r>
      <w:r w:rsidRPr="00B1457E">
        <w:rPr>
          <w:sz w:val="28"/>
          <w:szCs w:val="28"/>
        </w:rPr>
        <w:t>русь.- 1997.- № 6.- С. 45-48.</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16"/>
          <w:sz w:val="28"/>
          <w:szCs w:val="28"/>
        </w:rPr>
      </w:pPr>
      <w:r w:rsidRPr="00B1457E">
        <w:rPr>
          <w:color w:val="000000"/>
          <w:spacing w:val="-3"/>
          <w:sz w:val="28"/>
          <w:szCs w:val="28"/>
        </w:rPr>
        <w:t xml:space="preserve">Алексеев К.В., Ли В.Н., </w:t>
      </w:r>
      <w:r w:rsidRPr="00B1457E">
        <w:rPr>
          <w:color w:val="000000"/>
          <w:spacing w:val="-3"/>
          <w:sz w:val="28"/>
          <w:szCs w:val="28"/>
          <w:lang w:val="uk-UA"/>
        </w:rPr>
        <w:t xml:space="preserve">Алюшин М.Т. </w:t>
      </w:r>
      <w:r w:rsidRPr="00B1457E">
        <w:rPr>
          <w:color w:val="000000"/>
          <w:spacing w:val="-3"/>
          <w:sz w:val="28"/>
          <w:szCs w:val="28"/>
        </w:rPr>
        <w:t>Физико-химические и технологиче</w:t>
      </w:r>
      <w:r w:rsidRPr="00B1457E">
        <w:rPr>
          <w:color w:val="000000"/>
          <w:spacing w:val="1"/>
          <w:sz w:val="28"/>
          <w:szCs w:val="28"/>
        </w:rPr>
        <w:t>ские свойства редкосшитых акриловых полимеров // Фармация. - 1986.-</w:t>
      </w:r>
      <w:r w:rsidRPr="00B1457E">
        <w:rPr>
          <w:color w:val="000000"/>
          <w:spacing w:val="8"/>
          <w:sz w:val="28"/>
          <w:szCs w:val="28"/>
        </w:rPr>
        <w:t>№ 4-А.-С. 22-25.</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12"/>
          <w:sz w:val="28"/>
          <w:szCs w:val="28"/>
        </w:rPr>
      </w:pPr>
      <w:r w:rsidRPr="00B1457E">
        <w:rPr>
          <w:color w:val="000000"/>
          <w:spacing w:val="1"/>
          <w:sz w:val="28"/>
          <w:szCs w:val="28"/>
        </w:rPr>
        <w:t>Алюшин М.Т., Алексеев К.В., Ли В.Н. Редкосшитые полимеры в фарма</w:t>
      </w:r>
      <w:r w:rsidRPr="00B1457E">
        <w:rPr>
          <w:color w:val="000000"/>
          <w:sz w:val="28"/>
          <w:szCs w:val="28"/>
        </w:rPr>
        <w:t>ции // Фармация. - 1986. - № 1-Б. - С. 71-75.</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 xml:space="preserve">Алябьева А.П., Анисимова Т.Ф., Трусова Т.М. Лечение заболеваний суставов аппликациями диметилсульфоксида (ДМСО) //Терапевт. архив. - 1979. - </w:t>
      </w:r>
      <w:r w:rsidRPr="00B1457E">
        <w:rPr>
          <w:noProof/>
          <w:sz w:val="28"/>
          <w:szCs w:val="28"/>
          <w:lang w:val="uk-UA"/>
        </w:rPr>
        <w:t>№</w:t>
      </w:r>
      <w:r w:rsidRPr="00B1457E">
        <w:rPr>
          <w:noProof/>
          <w:sz w:val="28"/>
          <w:szCs w:val="28"/>
        </w:rPr>
        <w:t xml:space="preserve"> 7. - С. 52-55. </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 xml:space="preserve">Алябьева А.П., Симонова М.В., Муравьев Ю.В. Диметилсульфоксид (ДМСО) в комплексном лечении синдрома Шёгреня. // Терапевт. архив. - 1981.- </w:t>
      </w:r>
      <w:r w:rsidRPr="00B1457E">
        <w:rPr>
          <w:noProof/>
          <w:sz w:val="28"/>
          <w:szCs w:val="28"/>
          <w:lang w:val="uk-UA"/>
        </w:rPr>
        <w:t>№</w:t>
      </w:r>
      <w:r w:rsidRPr="00B1457E">
        <w:rPr>
          <w:noProof/>
          <w:sz w:val="28"/>
          <w:szCs w:val="28"/>
        </w:rPr>
        <w:t xml:space="preserve"> 1. - С.87-89.</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lastRenderedPageBreak/>
        <w:t>Аль Кусус Башар Набих Бешарех. Нестероидные противовоспалительные препараты как противомикробные средства: Дис. … канд. биол. наук: 03.00.07-Х., 1998.-149с.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 xml:space="preserve">Альбанова В.И. </w:t>
      </w:r>
      <w:r>
        <w:rPr>
          <w:sz w:val="28"/>
          <w:szCs w:val="28"/>
        </w:rPr>
        <w:t>Н</w:t>
      </w:r>
      <w:r w:rsidRPr="00B1457E">
        <w:rPr>
          <w:sz w:val="28"/>
          <w:szCs w:val="28"/>
        </w:rPr>
        <w:t>егормональные наружные препараты в лечении детей, страдающих атопическим дерматитом/ В.И.Альбанова; В.И.Альбанова// Педиатрия. -2002. -№5. –с.43-46.</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16"/>
          <w:sz w:val="28"/>
          <w:szCs w:val="28"/>
        </w:rPr>
      </w:pPr>
      <w:r w:rsidRPr="00B1457E">
        <w:rPr>
          <w:color w:val="000000"/>
          <w:spacing w:val="-4"/>
          <w:sz w:val="28"/>
          <w:szCs w:val="28"/>
        </w:rPr>
        <w:t>Апоян К.А., Мелконян М.С. К методике изучения противовоспалительных средств местного действия // Экспериментальная и клиническая медицина.</w:t>
      </w:r>
      <w:r w:rsidRPr="00B1457E">
        <w:rPr>
          <w:color w:val="000000"/>
          <w:spacing w:val="25"/>
          <w:sz w:val="28"/>
          <w:szCs w:val="28"/>
        </w:rPr>
        <w:t>-1986.-№5.-С. 32-36.</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16"/>
          <w:sz w:val="28"/>
          <w:szCs w:val="28"/>
        </w:rPr>
      </w:pPr>
      <w:r w:rsidRPr="00B1457E">
        <w:rPr>
          <w:color w:val="000000"/>
          <w:spacing w:val="-3"/>
          <w:sz w:val="28"/>
          <w:szCs w:val="28"/>
          <w:lang w:val="uk-UA"/>
        </w:rPr>
        <w:t xml:space="preserve">Аркуша А.А. </w:t>
      </w:r>
      <w:r w:rsidRPr="00B1457E">
        <w:rPr>
          <w:color w:val="000000"/>
          <w:spacing w:val="-3"/>
          <w:sz w:val="28"/>
          <w:szCs w:val="28"/>
        </w:rPr>
        <w:t>Исследование структурно-механических свойств мазей с це</w:t>
      </w:r>
      <w:r w:rsidRPr="00B1457E">
        <w:rPr>
          <w:color w:val="000000"/>
          <w:spacing w:val="6"/>
          <w:sz w:val="28"/>
          <w:szCs w:val="28"/>
        </w:rPr>
        <w:t xml:space="preserve">лью определения оптимума концентраций: Дис... канд. фармац. наук: </w:t>
      </w:r>
      <w:r w:rsidRPr="00B1457E">
        <w:rPr>
          <w:color w:val="000000"/>
          <w:spacing w:val="10"/>
          <w:sz w:val="28"/>
          <w:szCs w:val="28"/>
        </w:rPr>
        <w:t>15.00.01.-</w:t>
      </w:r>
      <w:r w:rsidRPr="00B1457E">
        <w:rPr>
          <w:color w:val="000000"/>
          <w:spacing w:val="10"/>
          <w:sz w:val="28"/>
          <w:szCs w:val="28"/>
          <w:lang w:val="en-US"/>
        </w:rPr>
        <w:t>X</w:t>
      </w:r>
      <w:r w:rsidRPr="00B1457E">
        <w:rPr>
          <w:color w:val="000000"/>
          <w:spacing w:val="10"/>
          <w:sz w:val="28"/>
          <w:szCs w:val="28"/>
        </w:rPr>
        <w:t>., 1982.-184 с.</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sz w:val="28"/>
          <w:szCs w:val="28"/>
        </w:rPr>
        <w:t>Атопический дерматит и геликобактериоз у взрослых в условиях микстпатологии: [Сообщ.]//Российский журнал кожных и венерических болезней.-2002. -№2. –</w:t>
      </w:r>
      <w:r w:rsidRPr="00B1457E">
        <w:rPr>
          <w:sz w:val="28"/>
          <w:szCs w:val="28"/>
          <w:lang w:val="uk-UA"/>
        </w:rPr>
        <w:t xml:space="preserve"> С.</w:t>
      </w:r>
      <w:r w:rsidRPr="00B1457E">
        <w:rPr>
          <w:sz w:val="28"/>
          <w:szCs w:val="28"/>
        </w:rPr>
        <w:t xml:space="preserve">14-20. </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Балабанова Р.И., Мач Э.С., Астахова Т.Н. ДМСО как проводник вазоактивных препаратов при лечении системной склеродермии // Терапевт. а</w:t>
      </w:r>
      <w:r w:rsidRPr="00B1457E">
        <w:rPr>
          <w:noProof/>
          <w:sz w:val="28"/>
          <w:szCs w:val="28"/>
        </w:rPr>
        <w:t>р</w:t>
      </w:r>
      <w:r w:rsidRPr="00B1457E">
        <w:rPr>
          <w:noProof/>
          <w:sz w:val="28"/>
          <w:szCs w:val="28"/>
        </w:rPr>
        <w:t xml:space="preserve">хив. - 1982. - Т.54, </w:t>
      </w:r>
      <w:r w:rsidRPr="00B1457E">
        <w:rPr>
          <w:noProof/>
          <w:sz w:val="28"/>
          <w:szCs w:val="28"/>
          <w:lang w:val="uk-UA"/>
        </w:rPr>
        <w:t>№</w:t>
      </w:r>
      <w:r w:rsidRPr="00B1457E">
        <w:rPr>
          <w:noProof/>
          <w:sz w:val="28"/>
          <w:szCs w:val="28"/>
        </w:rPr>
        <w:t>2. - С.118-121.</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Банщиков ВМ.,Тенцова А.И.,Ажгихин И.С. Диметилсульфоксид// Фарм</w:t>
      </w:r>
      <w:r w:rsidRPr="00B1457E">
        <w:rPr>
          <w:noProof/>
          <w:szCs w:val="28"/>
        </w:rPr>
        <w:t>а</w:t>
      </w:r>
      <w:r w:rsidRPr="00B1457E">
        <w:rPr>
          <w:noProof/>
          <w:szCs w:val="28"/>
        </w:rPr>
        <w:t>ция.- 1967.-Т.16,№4.- С.70-76.</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16"/>
          <w:sz w:val="28"/>
          <w:szCs w:val="28"/>
        </w:rPr>
      </w:pPr>
      <w:r w:rsidRPr="00B1457E">
        <w:rPr>
          <w:color w:val="000000"/>
          <w:spacing w:val="-2"/>
          <w:sz w:val="28"/>
          <w:szCs w:val="28"/>
        </w:rPr>
        <w:t>Барышев П.П., Василевская В.Ю., Кивман Г.Я. Микробиологическая чистота нестерильных лекарственных средств. - М.: ЦБНТИ-Медпром, 1985.</w:t>
      </w:r>
      <w:r w:rsidRPr="00B1457E">
        <w:rPr>
          <w:color w:val="000000"/>
          <w:spacing w:val="27"/>
          <w:sz w:val="28"/>
          <w:szCs w:val="28"/>
        </w:rPr>
        <w:t>-132с.</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Батова Р.С., Хромецкий В.Т., Петерсоне Э.Ю. Реологические свойства смесей полиэтиленоксидов, применяемых при приготовлении мягких лекарственных форм// Современные аспекты создания и исследования лекарс</w:t>
      </w:r>
      <w:r w:rsidRPr="00B1457E">
        <w:rPr>
          <w:noProof/>
          <w:szCs w:val="28"/>
        </w:rPr>
        <w:t>т</w:t>
      </w:r>
      <w:r w:rsidRPr="00B1457E">
        <w:rPr>
          <w:noProof/>
          <w:szCs w:val="28"/>
        </w:rPr>
        <w:t>венных форм: Тез.докл. Всесоюзн. конф. –Баку,1984.-С.89-90.</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Безуглая Е.П. Биофармацевтические и технологические аспекты разрабо</w:t>
      </w:r>
      <w:r w:rsidRPr="00B1457E">
        <w:rPr>
          <w:noProof/>
          <w:szCs w:val="28"/>
        </w:rPr>
        <w:t>т</w:t>
      </w:r>
      <w:r w:rsidRPr="00B1457E">
        <w:rPr>
          <w:noProof/>
          <w:szCs w:val="28"/>
        </w:rPr>
        <w:t>ки мази для лечения ран в фазе регенерации//Фармаком.-1996.-№4-5.-С.46-69.</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19"/>
          <w:sz w:val="28"/>
          <w:szCs w:val="28"/>
        </w:rPr>
      </w:pPr>
      <w:r w:rsidRPr="00B1457E">
        <w:rPr>
          <w:color w:val="000000"/>
          <w:sz w:val="28"/>
          <w:szCs w:val="28"/>
        </w:rPr>
        <w:t xml:space="preserve">Безуглая Е.П., Фадейкина А.Г., Лысокобылка А.А. Исследование </w:t>
      </w:r>
      <w:r w:rsidRPr="00B1457E">
        <w:rPr>
          <w:color w:val="000000"/>
          <w:sz w:val="28"/>
          <w:szCs w:val="28"/>
        </w:rPr>
        <w:lastRenderedPageBreak/>
        <w:t>высво</w:t>
      </w:r>
      <w:r w:rsidRPr="00B1457E">
        <w:rPr>
          <w:color w:val="000000"/>
          <w:spacing w:val="-2"/>
          <w:sz w:val="28"/>
          <w:szCs w:val="28"/>
        </w:rPr>
        <w:t>бождения некоторых лекарственных веществ из различных основ для ма</w:t>
      </w:r>
      <w:r w:rsidRPr="00B1457E">
        <w:rPr>
          <w:color w:val="000000"/>
          <w:sz w:val="28"/>
          <w:szCs w:val="28"/>
        </w:rPr>
        <w:t>зей и суппозиториев // Фармаком. - 1999. - № 1. - С. 96-98.</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Бенсман В.М., Сидоренко О.В., Федоренко С.С., Еременко А.А. Хирургич</w:t>
      </w:r>
      <w:r w:rsidRPr="00B1457E">
        <w:rPr>
          <w:sz w:val="28"/>
          <w:szCs w:val="28"/>
        </w:rPr>
        <w:t>е</w:t>
      </w:r>
      <w:r w:rsidRPr="00B1457E">
        <w:rPr>
          <w:sz w:val="28"/>
          <w:szCs w:val="28"/>
        </w:rPr>
        <w:t>ский сепсис и некоторые вопросы его патогенетического лечения //  “Раны и р</w:t>
      </w:r>
      <w:r w:rsidRPr="00B1457E">
        <w:rPr>
          <w:sz w:val="28"/>
          <w:szCs w:val="28"/>
        </w:rPr>
        <w:t>а</w:t>
      </w:r>
      <w:r w:rsidRPr="00B1457E">
        <w:rPr>
          <w:sz w:val="28"/>
          <w:szCs w:val="28"/>
        </w:rPr>
        <w:t>невая инфекция”</w:t>
      </w:r>
      <w:r w:rsidRPr="00B1457E">
        <w:rPr>
          <w:sz w:val="28"/>
          <w:szCs w:val="28"/>
          <w:lang w:val="uk-UA"/>
        </w:rPr>
        <w:t>: Материал</w:t>
      </w:r>
      <w:r w:rsidRPr="00B1457E">
        <w:rPr>
          <w:sz w:val="28"/>
          <w:szCs w:val="28"/>
        </w:rPr>
        <w:t>ы международной конф.- Москва, 1998.- С. 206-207.</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Берченко Г.Н. Заживление ран в условиях инфекции. Профилактика и леч</w:t>
      </w:r>
      <w:r w:rsidRPr="00B1457E">
        <w:rPr>
          <w:sz w:val="28"/>
          <w:szCs w:val="28"/>
        </w:rPr>
        <w:t>е</w:t>
      </w:r>
      <w:r w:rsidRPr="00B1457E">
        <w:rPr>
          <w:sz w:val="28"/>
          <w:szCs w:val="28"/>
        </w:rPr>
        <w:t>ние раневой инфекции у травматологоортопедических больных: Сб. науч. трудов ин-та травматологии и ортоп</w:t>
      </w:r>
      <w:r w:rsidRPr="00B1457E">
        <w:rPr>
          <w:sz w:val="28"/>
          <w:szCs w:val="28"/>
        </w:rPr>
        <w:t>е</w:t>
      </w:r>
      <w:r w:rsidRPr="00B1457E">
        <w:rPr>
          <w:sz w:val="28"/>
          <w:szCs w:val="28"/>
        </w:rPr>
        <w:t>дии им. Н.Н.Приорова / Под ред. проф.  Шапошникова Ю.Г..- М.: Цито, 1991.- С. 111-125.</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19"/>
          <w:sz w:val="28"/>
          <w:szCs w:val="28"/>
        </w:rPr>
      </w:pPr>
      <w:r w:rsidRPr="00B1457E">
        <w:rPr>
          <w:color w:val="000000"/>
          <w:spacing w:val="-3"/>
          <w:sz w:val="28"/>
          <w:szCs w:val="28"/>
        </w:rPr>
        <w:t>Берштейн И.Я., Каминский Ю.Л. Спектрофотометрический анализ в орга</w:t>
      </w:r>
      <w:r w:rsidRPr="00B1457E">
        <w:rPr>
          <w:color w:val="000000"/>
          <w:spacing w:val="-1"/>
          <w:sz w:val="28"/>
          <w:szCs w:val="28"/>
        </w:rPr>
        <w:t>нической химии. - Л.: Химия, 1986. - 200 с.</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Бойко Н.И. Лечение воспалительных инфильтратов димексидом в сочет</w:t>
      </w:r>
      <w:r w:rsidRPr="00B1457E">
        <w:rPr>
          <w:noProof/>
          <w:szCs w:val="28"/>
        </w:rPr>
        <w:t>а</w:t>
      </w:r>
      <w:r w:rsidRPr="00B1457E">
        <w:rPr>
          <w:noProof/>
          <w:szCs w:val="28"/>
        </w:rPr>
        <w:t>нии с антибиотиками// Клиническая. хирургия--1981.№2.-С.34-36.</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Болотная Л.А., Шмелькова Е.С. Атопический дерматит/ Л.А.Болотная, Е.С.Шмелькова// Международный медицинский журнал.- 2001. –т.7, №1. – с.95-96.</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Борис А.И. Раны и их осложнения // Здравоохранение Белар</w:t>
      </w:r>
      <w:r w:rsidRPr="00B1457E">
        <w:rPr>
          <w:sz w:val="28"/>
          <w:szCs w:val="28"/>
        </w:rPr>
        <w:t>у</w:t>
      </w:r>
      <w:r w:rsidRPr="00B1457E">
        <w:rPr>
          <w:sz w:val="28"/>
          <w:szCs w:val="28"/>
        </w:rPr>
        <w:t>сии.- 1995.- № 1.- С. 51- 57.</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Бутов Ю.С. Атопический дерматит: вопросы этиологии, патогенеза, методы диагностики, профилактики и лечения/ Ю.С. Бутов; Ю.С. Бутов, О.А.Подолич// Русский медицинский журнал: РМЖ. -2002.10,№4.- с.176-180. Библиогр.: с. 180.</w:t>
      </w:r>
    </w:p>
    <w:p w:rsidR="006E7682" w:rsidRPr="00B1457E" w:rsidRDefault="006E7682" w:rsidP="002D2828">
      <w:pPr>
        <w:widowControl w:val="0"/>
        <w:numPr>
          <w:ilvl w:val="0"/>
          <w:numId w:val="46"/>
        </w:numPr>
        <w:shd w:val="clear" w:color="auto" w:fill="FFFFFF"/>
        <w:tabs>
          <w:tab w:val="clear" w:pos="720"/>
          <w:tab w:val="left" w:pos="629"/>
        </w:tabs>
        <w:suppressAutoHyphens w:val="0"/>
        <w:autoSpaceDE w:val="0"/>
        <w:autoSpaceDN w:val="0"/>
        <w:adjustRightInd w:val="0"/>
        <w:spacing w:line="360" w:lineRule="auto"/>
        <w:ind w:left="0" w:firstLine="720"/>
        <w:jc w:val="both"/>
        <w:rPr>
          <w:color w:val="000000"/>
          <w:spacing w:val="-17"/>
          <w:sz w:val="28"/>
          <w:szCs w:val="28"/>
        </w:rPr>
      </w:pPr>
      <w:r w:rsidRPr="00B1457E">
        <w:rPr>
          <w:color w:val="000000"/>
          <w:spacing w:val="-3"/>
          <w:sz w:val="28"/>
          <w:szCs w:val="28"/>
        </w:rPr>
        <w:t xml:space="preserve">Вацата В.Н., </w:t>
      </w:r>
      <w:r w:rsidRPr="00B1457E">
        <w:rPr>
          <w:color w:val="000000"/>
          <w:spacing w:val="-3"/>
          <w:sz w:val="28"/>
          <w:szCs w:val="28"/>
          <w:lang w:val="uk-UA"/>
        </w:rPr>
        <w:t xml:space="preserve">Миклош </w:t>
      </w:r>
      <w:r w:rsidRPr="00B1457E">
        <w:rPr>
          <w:color w:val="000000"/>
          <w:spacing w:val="-3"/>
          <w:sz w:val="28"/>
          <w:szCs w:val="28"/>
        </w:rPr>
        <w:t xml:space="preserve">Г. Препараты местного применения, </w:t>
      </w:r>
      <w:r w:rsidRPr="00B1457E">
        <w:rPr>
          <w:color w:val="000000"/>
          <w:spacing w:val="-3"/>
          <w:sz w:val="28"/>
          <w:szCs w:val="28"/>
          <w:lang w:val="uk-UA"/>
        </w:rPr>
        <w:t xml:space="preserve">структурно </w:t>
      </w:r>
      <w:r w:rsidRPr="00B1457E">
        <w:rPr>
          <w:color w:val="000000"/>
          <w:spacing w:val="-3"/>
          <w:sz w:val="28"/>
          <w:szCs w:val="28"/>
        </w:rPr>
        <w:t>со</w:t>
      </w:r>
      <w:r w:rsidRPr="00B1457E">
        <w:rPr>
          <w:color w:val="000000"/>
          <w:spacing w:val="-1"/>
          <w:sz w:val="28"/>
          <w:szCs w:val="28"/>
        </w:rPr>
        <w:t>ответствующие коже // Косметика и медицина. - 2001. - № 2. - С. 32-37.</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Влияние вспомогательных веществ на биодоступность лекарственных препаратов/ А.И.Тенцова, Г.С. Тиколева, А.П. Гарбузова и др.//Состояние и перспективы разработки, производства и использования вспомогательных веществ для приготовления лекарственных средств: Тез.докл.-Х., 1982.- С.31-33.</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lastRenderedPageBreak/>
        <w:t>Влияние рН на биофармацевтические свойства мази «Гентаксид»/ Е.А.Рубан, И.Л.Дикий, В.И.Чуешов, Е.В.Гладух// Лекарства-человеку: Сб. науч. тр.-М.,-1997.-Т.4.-С.475-477.</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Влияние степени дисперстности лекарственных веществ на их биофармацевтическую доступность/ А.И.Тенцова, В.С.Сергеев, А.Л. Гарбузова, А.К.Халимов// Фармация.-1977.-Т.26,№4.- С.12-14.</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Влияние химической природы носителя на биологическую доступность мазей с веществами противомикробного спектра действия/ В.Г. Гунько, И.М.Перцев, Б.М.Даценко, С.И.Белов// Фармац. журн. – 1991.-№3.-С.62-67.</w:t>
      </w:r>
    </w:p>
    <w:p w:rsidR="006E7682" w:rsidRPr="00B1457E" w:rsidRDefault="006E7682" w:rsidP="002D2828">
      <w:pPr>
        <w:widowControl w:val="0"/>
        <w:numPr>
          <w:ilvl w:val="0"/>
          <w:numId w:val="46"/>
        </w:numPr>
        <w:shd w:val="clear" w:color="auto" w:fill="FFFFFF"/>
        <w:tabs>
          <w:tab w:val="clear" w:pos="720"/>
          <w:tab w:val="left" w:pos="864"/>
        </w:tabs>
        <w:suppressAutoHyphens w:val="0"/>
        <w:autoSpaceDE w:val="0"/>
        <w:autoSpaceDN w:val="0"/>
        <w:adjustRightInd w:val="0"/>
        <w:spacing w:line="360" w:lineRule="auto"/>
        <w:ind w:left="0" w:firstLine="720"/>
        <w:jc w:val="both"/>
        <w:rPr>
          <w:color w:val="000000"/>
          <w:spacing w:val="-11"/>
          <w:sz w:val="28"/>
          <w:szCs w:val="28"/>
        </w:rPr>
      </w:pPr>
      <w:r w:rsidRPr="00B1457E">
        <w:rPr>
          <w:color w:val="000000"/>
          <w:sz w:val="28"/>
          <w:szCs w:val="28"/>
        </w:rPr>
        <w:t xml:space="preserve">Воловик Н.В., Ляпунов М.О. </w:t>
      </w:r>
      <w:r w:rsidRPr="00B1457E">
        <w:rPr>
          <w:color w:val="000000"/>
          <w:sz w:val="28"/>
          <w:szCs w:val="28"/>
          <w:lang w:val="uk-UA"/>
        </w:rPr>
        <w:t xml:space="preserve">Розробка гелевих </w:t>
      </w:r>
      <w:r w:rsidRPr="00B1457E">
        <w:rPr>
          <w:color w:val="000000"/>
          <w:sz w:val="28"/>
          <w:szCs w:val="28"/>
        </w:rPr>
        <w:t xml:space="preserve">основ для </w:t>
      </w:r>
      <w:r w:rsidRPr="00B1457E">
        <w:rPr>
          <w:color w:val="000000"/>
          <w:sz w:val="28"/>
          <w:szCs w:val="28"/>
          <w:lang w:val="uk-UA"/>
        </w:rPr>
        <w:t xml:space="preserve">м'яких лікарських засобів </w:t>
      </w:r>
      <w:r w:rsidRPr="00B1457E">
        <w:rPr>
          <w:color w:val="000000"/>
          <w:sz w:val="28"/>
          <w:szCs w:val="28"/>
        </w:rPr>
        <w:t xml:space="preserve">// </w:t>
      </w:r>
      <w:r w:rsidRPr="00B1457E">
        <w:rPr>
          <w:color w:val="000000"/>
          <w:sz w:val="28"/>
          <w:szCs w:val="28"/>
          <w:lang w:val="uk-UA"/>
        </w:rPr>
        <w:t xml:space="preserve">Вісник фармації. </w:t>
      </w:r>
      <w:r w:rsidRPr="00B1457E">
        <w:rPr>
          <w:color w:val="000000"/>
          <w:sz w:val="28"/>
          <w:szCs w:val="28"/>
        </w:rPr>
        <w:t>- 2001. - №3 (27). - С. 51.</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Воронина В.Р., Смолкин Ю.С., Чербуркин А.А., Роль грибковой и бактериальной флоры кожи в патогенезе атопического дерматита //Вестн. дерматологии  и венерологии.-2003.- № 1.-с.16-19</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Государственная Фармакопея СССР. Вып 1.Общие методы анализа..- 11-е изд. М.; Медицина, 1987. - 336с.</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Государственная Фармакопея СССР. Вып 2. Общие методы анализа. Лекарственное растительное сырье. .- 11-е изд -М.: Медицина, 1990. -400с.</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Грецкий В.М.  Основы для медицинских мазей. - М.: Медицина, 1975. - 56 с.</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Грецкий В.М., Константинов А.В., Малова М.Д. Гормоны в наружной т</w:t>
      </w:r>
      <w:r w:rsidRPr="00B1457E">
        <w:rPr>
          <w:noProof/>
          <w:sz w:val="28"/>
          <w:szCs w:val="28"/>
        </w:rPr>
        <w:t>е</w:t>
      </w:r>
      <w:r w:rsidRPr="00B1457E">
        <w:rPr>
          <w:noProof/>
          <w:sz w:val="28"/>
          <w:szCs w:val="28"/>
        </w:rPr>
        <w:t>рапии дерматозов.- М.: Медицина, 1981.- 184 с.</w:t>
      </w:r>
    </w:p>
    <w:p w:rsidR="006E7682" w:rsidRPr="00B1457E" w:rsidRDefault="006E7682" w:rsidP="002D2828">
      <w:pPr>
        <w:widowControl w:val="0"/>
        <w:numPr>
          <w:ilvl w:val="0"/>
          <w:numId w:val="46"/>
        </w:numPr>
        <w:shd w:val="clear" w:color="auto" w:fill="FFFFFF"/>
        <w:tabs>
          <w:tab w:val="clear" w:pos="720"/>
        </w:tabs>
        <w:suppressAutoHyphens w:val="0"/>
        <w:autoSpaceDE w:val="0"/>
        <w:autoSpaceDN w:val="0"/>
        <w:adjustRightInd w:val="0"/>
        <w:spacing w:line="360" w:lineRule="auto"/>
        <w:ind w:left="0" w:firstLine="720"/>
        <w:jc w:val="both"/>
        <w:rPr>
          <w:color w:val="000000"/>
          <w:spacing w:val="-15"/>
          <w:sz w:val="28"/>
          <w:szCs w:val="28"/>
          <w:lang w:val="uk-UA"/>
        </w:rPr>
      </w:pPr>
      <w:r w:rsidRPr="00B1457E">
        <w:rPr>
          <w:color w:val="000000"/>
          <w:spacing w:val="-2"/>
          <w:sz w:val="28"/>
          <w:szCs w:val="28"/>
          <w:lang w:val="uk-UA"/>
        </w:rPr>
        <w:t xml:space="preserve">Губіна Т.М., </w:t>
      </w:r>
      <w:r w:rsidRPr="00B1457E">
        <w:rPr>
          <w:color w:val="000000"/>
          <w:spacing w:val="-2"/>
          <w:sz w:val="28"/>
          <w:szCs w:val="28"/>
        </w:rPr>
        <w:t xml:space="preserve">Назарова О.С., </w:t>
      </w:r>
      <w:r w:rsidRPr="00B1457E">
        <w:rPr>
          <w:color w:val="000000"/>
          <w:spacing w:val="-2"/>
          <w:sz w:val="28"/>
          <w:szCs w:val="28"/>
          <w:lang w:val="uk-UA"/>
        </w:rPr>
        <w:t xml:space="preserve">Шитєєва </w:t>
      </w:r>
      <w:r w:rsidRPr="00B1457E">
        <w:rPr>
          <w:color w:val="000000"/>
          <w:spacing w:val="-2"/>
          <w:sz w:val="28"/>
          <w:szCs w:val="28"/>
        </w:rPr>
        <w:t xml:space="preserve">Т.О. </w:t>
      </w:r>
      <w:r w:rsidRPr="00B1457E">
        <w:rPr>
          <w:color w:val="000000"/>
          <w:spacing w:val="-2"/>
          <w:sz w:val="28"/>
          <w:szCs w:val="28"/>
          <w:lang w:val="uk-UA"/>
        </w:rPr>
        <w:t>Трансдермальні лікарські засо</w:t>
      </w:r>
      <w:r w:rsidRPr="00B1457E">
        <w:rPr>
          <w:color w:val="000000"/>
          <w:spacing w:val="6"/>
          <w:sz w:val="28"/>
          <w:szCs w:val="28"/>
          <w:lang w:val="uk-UA"/>
        </w:rPr>
        <w:t xml:space="preserve">би </w:t>
      </w:r>
      <w:r w:rsidRPr="00B1457E">
        <w:rPr>
          <w:color w:val="000000"/>
          <w:spacing w:val="6"/>
          <w:sz w:val="28"/>
          <w:szCs w:val="28"/>
        </w:rPr>
        <w:t xml:space="preserve">в </w:t>
      </w:r>
      <w:r w:rsidRPr="00B1457E">
        <w:rPr>
          <w:color w:val="000000"/>
          <w:spacing w:val="6"/>
          <w:sz w:val="28"/>
          <w:szCs w:val="28"/>
          <w:lang w:val="uk-UA"/>
        </w:rPr>
        <w:t xml:space="preserve">Україні: підсумки і перспективи розробок ДНЦЛЗ </w:t>
      </w:r>
      <w:r w:rsidRPr="00B1457E">
        <w:rPr>
          <w:color w:val="000000"/>
          <w:spacing w:val="6"/>
          <w:sz w:val="28"/>
          <w:szCs w:val="28"/>
        </w:rPr>
        <w:t xml:space="preserve">// </w:t>
      </w:r>
      <w:r w:rsidRPr="00B1457E">
        <w:rPr>
          <w:color w:val="000000"/>
          <w:spacing w:val="6"/>
          <w:sz w:val="28"/>
          <w:szCs w:val="28"/>
          <w:lang w:val="uk-UA"/>
        </w:rPr>
        <w:t xml:space="preserve">Фармаком. </w:t>
      </w:r>
      <w:r w:rsidRPr="00B1457E">
        <w:rPr>
          <w:color w:val="000000"/>
          <w:spacing w:val="6"/>
          <w:sz w:val="28"/>
          <w:szCs w:val="28"/>
        </w:rPr>
        <w:t>-</w:t>
      </w:r>
      <w:r w:rsidRPr="00B1457E">
        <w:rPr>
          <w:color w:val="000000"/>
          <w:spacing w:val="19"/>
          <w:sz w:val="28"/>
          <w:szCs w:val="28"/>
        </w:rPr>
        <w:t>1999.</w:t>
      </w:r>
      <w:r w:rsidRPr="00B1457E">
        <w:rPr>
          <w:color w:val="000000"/>
          <w:spacing w:val="19"/>
          <w:sz w:val="28"/>
          <w:szCs w:val="28"/>
          <w:lang w:val="uk-UA"/>
        </w:rPr>
        <w:t xml:space="preserve">-№3.-С. </w:t>
      </w:r>
      <w:r w:rsidRPr="00B1457E">
        <w:rPr>
          <w:color w:val="000000"/>
          <w:spacing w:val="19"/>
          <w:sz w:val="28"/>
          <w:szCs w:val="28"/>
        </w:rPr>
        <w:t>65-70.</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Гунько В.Г., Гунько А.А., Мусиенко Н.М. Изучение осмотической активности некоторых мазевых основ //Хим.-фармац. журн. - 1982. - № 3. - С.83-92.</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lastRenderedPageBreak/>
        <w:t>Гунько В.Г., Перцев И.М., Даценко Б.М. Влияние химической природы носителя на биологическую доступность мазей с веществами противомикробного спектра де</w:t>
      </w:r>
      <w:r w:rsidRPr="00B1457E">
        <w:rPr>
          <w:noProof/>
          <w:sz w:val="28"/>
          <w:szCs w:val="28"/>
        </w:rPr>
        <w:t>й</w:t>
      </w:r>
      <w:r w:rsidRPr="00B1457E">
        <w:rPr>
          <w:noProof/>
          <w:sz w:val="28"/>
          <w:szCs w:val="28"/>
        </w:rPr>
        <w:t>ствия. // Фармац. журн. - 1991. - № 3. - С.62-67.</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Гунько В.Г., Перцев І.М., Даценко Б.М. Вивчення кiнетики звільнення метилурацилу з рiзних мазевих основ.  // Фарм</w:t>
      </w:r>
      <w:r w:rsidRPr="00B1457E">
        <w:rPr>
          <w:noProof/>
          <w:sz w:val="28"/>
          <w:szCs w:val="28"/>
        </w:rPr>
        <w:t>а</w:t>
      </w:r>
      <w:r w:rsidRPr="00B1457E">
        <w:rPr>
          <w:noProof/>
          <w:sz w:val="28"/>
          <w:szCs w:val="28"/>
        </w:rPr>
        <w:t>ц. журн. - 1980. - № 5. - С.73-74.</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Даценко Б.М., Блатун Л.А., Перцев И. М. Современные возможности и перспективы местного медикаментозного лечения гнойных ран //Местное лечение ран: Материалы Всесоюзн. научн. конф.- М., 1991.-С.20-23.</w:t>
      </w:r>
    </w:p>
    <w:p w:rsidR="006E7682" w:rsidRPr="00B1457E" w:rsidRDefault="006E7682" w:rsidP="002D2828">
      <w:pPr>
        <w:widowControl w:val="0"/>
        <w:numPr>
          <w:ilvl w:val="0"/>
          <w:numId w:val="46"/>
        </w:numPr>
        <w:shd w:val="clear" w:color="auto" w:fill="FFFFFF"/>
        <w:tabs>
          <w:tab w:val="clear" w:pos="720"/>
          <w:tab w:val="left" w:pos="845"/>
        </w:tabs>
        <w:suppressAutoHyphens w:val="0"/>
        <w:autoSpaceDE w:val="0"/>
        <w:autoSpaceDN w:val="0"/>
        <w:adjustRightInd w:val="0"/>
        <w:spacing w:line="360" w:lineRule="auto"/>
        <w:ind w:left="0" w:firstLine="720"/>
        <w:jc w:val="both"/>
        <w:rPr>
          <w:color w:val="000000"/>
          <w:spacing w:val="-15"/>
          <w:sz w:val="28"/>
          <w:szCs w:val="28"/>
        </w:rPr>
      </w:pPr>
      <w:r w:rsidRPr="00B1457E">
        <w:rPr>
          <w:color w:val="000000"/>
          <w:spacing w:val="1"/>
          <w:sz w:val="28"/>
          <w:szCs w:val="28"/>
          <w:lang w:val="uk-UA"/>
        </w:rPr>
        <w:t xml:space="preserve">Державна Фармакопея України </w:t>
      </w:r>
      <w:r w:rsidRPr="00B1457E">
        <w:rPr>
          <w:color w:val="000000"/>
          <w:spacing w:val="1"/>
          <w:sz w:val="28"/>
          <w:szCs w:val="28"/>
        </w:rPr>
        <w:t xml:space="preserve">/ </w:t>
      </w:r>
      <w:r w:rsidRPr="00B1457E">
        <w:rPr>
          <w:color w:val="000000"/>
          <w:spacing w:val="1"/>
          <w:sz w:val="28"/>
          <w:szCs w:val="28"/>
          <w:lang w:val="uk-UA"/>
        </w:rPr>
        <w:t>Державне підприємство "Науково-екс</w:t>
      </w:r>
      <w:r w:rsidRPr="00B1457E">
        <w:rPr>
          <w:color w:val="000000"/>
          <w:spacing w:val="-1"/>
          <w:sz w:val="28"/>
          <w:szCs w:val="28"/>
          <w:lang w:val="uk-UA"/>
        </w:rPr>
        <w:t xml:space="preserve">пертний фармакопейний центр. </w:t>
      </w:r>
      <w:r w:rsidRPr="00B1457E">
        <w:rPr>
          <w:color w:val="000000"/>
          <w:spacing w:val="-1"/>
          <w:sz w:val="28"/>
          <w:szCs w:val="28"/>
        </w:rPr>
        <w:t xml:space="preserve">- 1-е </w:t>
      </w:r>
      <w:r w:rsidRPr="00B1457E">
        <w:rPr>
          <w:color w:val="000000"/>
          <w:spacing w:val="-1"/>
          <w:sz w:val="28"/>
          <w:szCs w:val="28"/>
          <w:lang w:val="uk-UA"/>
        </w:rPr>
        <w:t xml:space="preserve">вид. </w:t>
      </w:r>
      <w:r w:rsidRPr="00B1457E">
        <w:rPr>
          <w:color w:val="000000"/>
          <w:spacing w:val="-1"/>
          <w:sz w:val="28"/>
          <w:szCs w:val="28"/>
        </w:rPr>
        <w:t xml:space="preserve">- </w:t>
      </w:r>
      <w:r w:rsidRPr="00B1457E">
        <w:rPr>
          <w:color w:val="000000"/>
          <w:spacing w:val="-1"/>
          <w:sz w:val="28"/>
          <w:szCs w:val="28"/>
          <w:lang w:val="uk-UA"/>
        </w:rPr>
        <w:t xml:space="preserve">Харків: РІРЕГ, </w:t>
      </w:r>
      <w:r w:rsidRPr="00B1457E">
        <w:rPr>
          <w:color w:val="000000"/>
          <w:spacing w:val="-1"/>
          <w:sz w:val="28"/>
          <w:szCs w:val="28"/>
        </w:rPr>
        <w:t xml:space="preserve">2001. - 556 </w:t>
      </w:r>
      <w:r w:rsidRPr="00B1457E">
        <w:rPr>
          <w:color w:val="000000"/>
          <w:spacing w:val="-1"/>
          <w:sz w:val="28"/>
          <w:szCs w:val="28"/>
          <w:lang w:val="uk-UA"/>
        </w:rPr>
        <w:t>с.</w:t>
      </w:r>
    </w:p>
    <w:p w:rsidR="006E7682" w:rsidRPr="00B1457E" w:rsidRDefault="006E7682" w:rsidP="002D2828">
      <w:pPr>
        <w:widowControl w:val="0"/>
        <w:numPr>
          <w:ilvl w:val="0"/>
          <w:numId w:val="46"/>
        </w:numPr>
        <w:shd w:val="clear" w:color="auto" w:fill="FFFFFF"/>
        <w:tabs>
          <w:tab w:val="clear" w:pos="720"/>
          <w:tab w:val="left" w:pos="686"/>
        </w:tabs>
        <w:suppressAutoHyphens w:val="0"/>
        <w:autoSpaceDE w:val="0"/>
        <w:autoSpaceDN w:val="0"/>
        <w:adjustRightInd w:val="0"/>
        <w:spacing w:line="360" w:lineRule="auto"/>
        <w:ind w:left="0" w:firstLine="720"/>
        <w:jc w:val="both"/>
        <w:rPr>
          <w:sz w:val="28"/>
          <w:szCs w:val="28"/>
        </w:rPr>
      </w:pPr>
      <w:r w:rsidRPr="00B1457E">
        <w:rPr>
          <w:color w:val="000000"/>
          <w:spacing w:val="2"/>
          <w:sz w:val="28"/>
          <w:szCs w:val="28"/>
        </w:rPr>
        <w:t xml:space="preserve">Дмитриевский Д.И. Создание комбинированных лекарственных форм с </w:t>
      </w:r>
      <w:r w:rsidRPr="00B1457E">
        <w:rPr>
          <w:color w:val="000000"/>
          <w:spacing w:val="-2"/>
          <w:sz w:val="28"/>
          <w:szCs w:val="28"/>
        </w:rPr>
        <w:t>заданными фармакотерапевтическими свойствами на основе водораство</w:t>
      </w:r>
      <w:r w:rsidRPr="00B1457E">
        <w:rPr>
          <w:color w:val="000000"/>
          <w:spacing w:val="1"/>
          <w:sz w:val="28"/>
          <w:szCs w:val="28"/>
        </w:rPr>
        <w:t xml:space="preserve">римых полимеров: Дис... д-ра фармац. наук: 15.00.01. - </w:t>
      </w:r>
      <w:r w:rsidRPr="00B1457E">
        <w:rPr>
          <w:color w:val="000000"/>
          <w:spacing w:val="1"/>
          <w:sz w:val="28"/>
          <w:szCs w:val="28"/>
          <w:lang w:val="en-US"/>
        </w:rPr>
        <w:t>X</w:t>
      </w:r>
      <w:r w:rsidRPr="00B1457E">
        <w:rPr>
          <w:color w:val="000000"/>
          <w:spacing w:val="1"/>
          <w:sz w:val="28"/>
          <w:szCs w:val="28"/>
        </w:rPr>
        <w:t>., 1985. - 400 с.</w:t>
      </w:r>
    </w:p>
    <w:p w:rsidR="006E7682" w:rsidRPr="00B1457E" w:rsidRDefault="006E7682" w:rsidP="002D2828">
      <w:pPr>
        <w:widowControl w:val="0"/>
        <w:numPr>
          <w:ilvl w:val="0"/>
          <w:numId w:val="46"/>
        </w:numPr>
        <w:shd w:val="clear" w:color="auto" w:fill="FFFFFF"/>
        <w:tabs>
          <w:tab w:val="clear" w:pos="720"/>
          <w:tab w:val="left" w:pos="470"/>
        </w:tabs>
        <w:suppressAutoHyphens w:val="0"/>
        <w:autoSpaceDE w:val="0"/>
        <w:autoSpaceDN w:val="0"/>
        <w:adjustRightInd w:val="0"/>
        <w:spacing w:line="360" w:lineRule="auto"/>
        <w:ind w:left="0" w:firstLine="720"/>
        <w:jc w:val="both"/>
        <w:rPr>
          <w:sz w:val="28"/>
          <w:szCs w:val="28"/>
        </w:rPr>
      </w:pPr>
      <w:r w:rsidRPr="00B1457E">
        <w:rPr>
          <w:color w:val="000000"/>
          <w:sz w:val="28"/>
          <w:szCs w:val="28"/>
        </w:rPr>
        <w:t xml:space="preserve"> </w:t>
      </w:r>
      <w:r w:rsidRPr="00B1457E">
        <w:rPr>
          <w:color w:val="000000"/>
          <w:spacing w:val="-1"/>
          <w:sz w:val="28"/>
          <w:szCs w:val="28"/>
          <w:lang w:val="uk-UA"/>
        </w:rPr>
        <w:t xml:space="preserve">Дмитрієвський Д.І., Котвіцька А.А. Обґрунтування </w:t>
      </w:r>
      <w:r w:rsidRPr="00B1457E">
        <w:rPr>
          <w:color w:val="000000"/>
          <w:spacing w:val="-1"/>
          <w:sz w:val="28"/>
          <w:szCs w:val="28"/>
        </w:rPr>
        <w:t xml:space="preserve">складу </w:t>
      </w:r>
      <w:r w:rsidRPr="00B1457E">
        <w:rPr>
          <w:color w:val="000000"/>
          <w:spacing w:val="-1"/>
          <w:sz w:val="28"/>
          <w:szCs w:val="28"/>
          <w:lang w:val="uk-UA"/>
        </w:rPr>
        <w:t>емульсії за до</w:t>
      </w:r>
      <w:r w:rsidRPr="00B1457E">
        <w:rPr>
          <w:color w:val="000000"/>
          <w:spacing w:val="2"/>
          <w:sz w:val="28"/>
          <w:szCs w:val="28"/>
        </w:rPr>
        <w:t xml:space="preserve">помогою </w:t>
      </w:r>
      <w:r w:rsidRPr="00B1457E">
        <w:rPr>
          <w:color w:val="000000"/>
          <w:spacing w:val="2"/>
          <w:sz w:val="28"/>
          <w:szCs w:val="28"/>
          <w:lang w:val="uk-UA"/>
        </w:rPr>
        <w:t xml:space="preserve">фізико-хімічних та структурно-механічних досліджень // Вісник </w:t>
      </w:r>
      <w:r w:rsidRPr="00B1457E">
        <w:rPr>
          <w:color w:val="000000"/>
          <w:spacing w:val="5"/>
          <w:sz w:val="28"/>
          <w:szCs w:val="28"/>
          <w:lang w:val="uk-UA"/>
        </w:rPr>
        <w:t xml:space="preserve">фармації. </w:t>
      </w:r>
      <w:r w:rsidRPr="00B1457E">
        <w:rPr>
          <w:color w:val="000000"/>
          <w:spacing w:val="5"/>
          <w:sz w:val="28"/>
          <w:szCs w:val="28"/>
        </w:rPr>
        <w:t>- 2001. - № 4. - С. 49-51.</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1"/>
          <w:sz w:val="28"/>
          <w:szCs w:val="28"/>
        </w:rPr>
      </w:pPr>
      <w:r w:rsidRPr="00B1457E">
        <w:rPr>
          <w:color w:val="000000"/>
          <w:spacing w:val="-3"/>
          <w:sz w:val="28"/>
          <w:szCs w:val="28"/>
          <w:lang w:val="uk-UA"/>
        </w:rPr>
        <w:t xml:space="preserve">Долейко Н.В. </w:t>
      </w:r>
      <w:r w:rsidRPr="00B1457E">
        <w:rPr>
          <w:color w:val="000000"/>
          <w:spacing w:val="-3"/>
          <w:sz w:val="28"/>
          <w:szCs w:val="28"/>
        </w:rPr>
        <w:t>Аналитическое обеспечение качества и стандартизации мяг</w:t>
      </w:r>
      <w:r w:rsidRPr="00B1457E">
        <w:rPr>
          <w:color w:val="000000"/>
          <w:spacing w:val="-2"/>
          <w:sz w:val="28"/>
          <w:szCs w:val="28"/>
        </w:rPr>
        <w:t>ких   лекарственных   средств.   Выбор   показателя   «рН»   или   «кислот</w:t>
      </w:r>
      <w:r w:rsidRPr="00B1457E">
        <w:rPr>
          <w:color w:val="000000"/>
          <w:sz w:val="28"/>
          <w:szCs w:val="28"/>
        </w:rPr>
        <w:t>ность/щелочность» для контроля качества субстанций и мягких лекарст</w:t>
      </w:r>
      <w:r w:rsidRPr="00B1457E">
        <w:rPr>
          <w:color w:val="000000"/>
          <w:spacing w:val="-11"/>
          <w:sz w:val="28"/>
          <w:szCs w:val="28"/>
        </w:rPr>
        <w:t>венных средств // Фармаком. — 2001. — № 4. — С. 1-7.</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3"/>
          <w:sz w:val="28"/>
          <w:szCs w:val="28"/>
        </w:rPr>
      </w:pPr>
      <w:r w:rsidRPr="00B1457E">
        <w:rPr>
          <w:color w:val="000000"/>
          <w:spacing w:val="-2"/>
          <w:sz w:val="28"/>
          <w:szCs w:val="28"/>
          <w:lang w:val="uk-UA"/>
        </w:rPr>
        <w:t xml:space="preserve">Допоміжні речовини та їх застосування в </w:t>
      </w:r>
      <w:r w:rsidRPr="00B1457E">
        <w:rPr>
          <w:color w:val="000000"/>
          <w:spacing w:val="-2"/>
          <w:sz w:val="28"/>
          <w:szCs w:val="28"/>
        </w:rPr>
        <w:t xml:space="preserve">технологи </w:t>
      </w:r>
      <w:r w:rsidRPr="00B1457E">
        <w:rPr>
          <w:color w:val="000000"/>
          <w:spacing w:val="-2"/>
          <w:sz w:val="28"/>
          <w:szCs w:val="28"/>
          <w:lang w:val="uk-UA"/>
        </w:rPr>
        <w:t xml:space="preserve">лікарських </w:t>
      </w:r>
      <w:r w:rsidRPr="00B1457E">
        <w:rPr>
          <w:color w:val="000000"/>
          <w:spacing w:val="-2"/>
          <w:sz w:val="28"/>
          <w:szCs w:val="28"/>
        </w:rPr>
        <w:t xml:space="preserve">форм: </w:t>
      </w:r>
      <w:r w:rsidRPr="00B1457E">
        <w:rPr>
          <w:color w:val="000000"/>
          <w:spacing w:val="-2"/>
          <w:sz w:val="28"/>
          <w:szCs w:val="28"/>
          <w:lang w:val="uk-UA"/>
        </w:rPr>
        <w:t>До</w:t>
      </w:r>
      <w:r w:rsidRPr="00B1457E">
        <w:rPr>
          <w:color w:val="000000"/>
          <w:sz w:val="28"/>
          <w:szCs w:val="28"/>
          <w:lang w:val="uk-UA"/>
        </w:rPr>
        <w:t xml:space="preserve">відковий посібник </w:t>
      </w:r>
      <w:r w:rsidRPr="00B1457E">
        <w:rPr>
          <w:color w:val="000000"/>
          <w:sz w:val="28"/>
          <w:szCs w:val="28"/>
        </w:rPr>
        <w:t xml:space="preserve">/ Ф. Жогло, В. Возняк, В. Попович, Я. Богдан - </w:t>
      </w:r>
      <w:r w:rsidRPr="00B1457E">
        <w:rPr>
          <w:color w:val="000000"/>
          <w:sz w:val="28"/>
          <w:szCs w:val="28"/>
          <w:lang w:val="uk-UA"/>
        </w:rPr>
        <w:t>Львів:</w:t>
      </w:r>
      <w:r w:rsidRPr="00B1457E">
        <w:rPr>
          <w:color w:val="000000"/>
          <w:spacing w:val="-2"/>
          <w:sz w:val="28"/>
          <w:szCs w:val="28"/>
          <w:lang w:val="uk-UA"/>
        </w:rPr>
        <w:t xml:space="preserve">Львівський держ. мед. </w:t>
      </w:r>
      <w:r w:rsidRPr="00B1457E">
        <w:rPr>
          <w:color w:val="000000"/>
          <w:spacing w:val="-2"/>
          <w:sz w:val="28"/>
          <w:szCs w:val="28"/>
        </w:rPr>
        <w:t>ун-т, 1996. - 95 с.</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1"/>
          <w:sz w:val="28"/>
          <w:szCs w:val="28"/>
        </w:rPr>
      </w:pPr>
      <w:r w:rsidRPr="00B1457E">
        <w:rPr>
          <w:color w:val="000000"/>
          <w:spacing w:val="1"/>
          <w:sz w:val="28"/>
          <w:szCs w:val="28"/>
          <w:lang w:val="uk-UA"/>
        </w:rPr>
        <w:t xml:space="preserve">Дроговоз С.М., Черпак Л.Н. </w:t>
      </w:r>
      <w:r w:rsidRPr="00B1457E">
        <w:rPr>
          <w:color w:val="000000"/>
          <w:spacing w:val="1"/>
          <w:sz w:val="28"/>
          <w:szCs w:val="28"/>
        </w:rPr>
        <w:t xml:space="preserve">Современные НПВС на фармацевтическом </w:t>
      </w:r>
      <w:r w:rsidRPr="00B1457E">
        <w:rPr>
          <w:color w:val="000000"/>
          <w:sz w:val="28"/>
          <w:szCs w:val="28"/>
        </w:rPr>
        <w:t>рынке Украины // Провизор. - 1998. - № 3. - С. 51.</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Дубенский В.В., Бобрик А.В. Основы наружной терапии дерматозов. Методические ук</w:t>
      </w:r>
      <w:r w:rsidRPr="00B1457E">
        <w:rPr>
          <w:sz w:val="28"/>
          <w:szCs w:val="28"/>
        </w:rPr>
        <w:t>а</w:t>
      </w:r>
      <w:r w:rsidRPr="00B1457E">
        <w:rPr>
          <w:sz w:val="28"/>
          <w:szCs w:val="28"/>
        </w:rPr>
        <w:t>зания.- Тверь, 1999.-с.19</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lang w:val="uk-UA"/>
        </w:rPr>
      </w:pPr>
      <w:r w:rsidRPr="00B1457E">
        <w:rPr>
          <w:sz w:val="28"/>
          <w:szCs w:val="28"/>
          <w:lang w:val="uk-UA"/>
        </w:rPr>
        <w:t>Дядык А.И., Ларина Т.Ф. Нестероидные противовоспалительные препараты. Проблемы терапии// Ліки.-1998.-№3.-с.26-30.</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lastRenderedPageBreak/>
        <w:t>Зайцева С.В. Атопический дерматит у детей/ С.В.Зайцева; С.В.Зайцева// Лечащий врач. .- 2003. –№2. – с.40-44. –Библиогр.: с.44.</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8"/>
          <w:sz w:val="28"/>
          <w:szCs w:val="28"/>
        </w:rPr>
      </w:pPr>
      <w:r w:rsidRPr="00B1457E">
        <w:rPr>
          <w:color w:val="000000"/>
          <w:sz w:val="28"/>
          <w:szCs w:val="28"/>
          <w:lang w:val="uk-UA"/>
        </w:rPr>
        <w:t xml:space="preserve">Зеликсон Ю.И. </w:t>
      </w:r>
      <w:r w:rsidRPr="00B1457E">
        <w:rPr>
          <w:color w:val="000000"/>
          <w:sz w:val="28"/>
          <w:szCs w:val="28"/>
        </w:rPr>
        <w:t xml:space="preserve">Развитие отечественной технологии </w:t>
      </w:r>
      <w:r w:rsidRPr="00B1457E">
        <w:rPr>
          <w:color w:val="000000"/>
          <w:sz w:val="28"/>
          <w:szCs w:val="28"/>
          <w:lang w:val="uk-UA"/>
        </w:rPr>
        <w:t xml:space="preserve">мазей в </w:t>
      </w:r>
      <w:r w:rsidRPr="00B1457E">
        <w:rPr>
          <w:color w:val="000000"/>
          <w:sz w:val="28"/>
          <w:szCs w:val="28"/>
        </w:rPr>
        <w:t xml:space="preserve">третьей </w:t>
      </w:r>
      <w:r w:rsidRPr="00B1457E">
        <w:rPr>
          <w:color w:val="000000"/>
          <w:sz w:val="28"/>
          <w:szCs w:val="28"/>
          <w:lang w:val="uk-UA"/>
        </w:rPr>
        <w:t>чет</w:t>
      </w:r>
      <w:r w:rsidRPr="00B1457E">
        <w:rPr>
          <w:color w:val="000000"/>
          <w:spacing w:val="7"/>
          <w:sz w:val="28"/>
          <w:szCs w:val="28"/>
          <w:lang w:val="uk-UA"/>
        </w:rPr>
        <w:t xml:space="preserve">верта </w:t>
      </w:r>
      <w:r w:rsidRPr="00B1457E">
        <w:rPr>
          <w:color w:val="000000"/>
          <w:spacing w:val="7"/>
          <w:sz w:val="28"/>
          <w:szCs w:val="28"/>
          <w:lang w:val="en-US"/>
        </w:rPr>
        <w:t>XX</w:t>
      </w:r>
      <w:r w:rsidRPr="00B1457E">
        <w:rPr>
          <w:color w:val="000000"/>
          <w:spacing w:val="7"/>
          <w:sz w:val="28"/>
          <w:szCs w:val="28"/>
        </w:rPr>
        <w:t xml:space="preserve"> века // Фармация. - 200</w:t>
      </w:r>
      <w:r w:rsidRPr="00B1457E">
        <w:rPr>
          <w:color w:val="000000"/>
          <w:spacing w:val="7"/>
          <w:sz w:val="28"/>
          <w:szCs w:val="28"/>
          <w:lang w:val="uk-UA"/>
        </w:rPr>
        <w:t>1</w:t>
      </w:r>
      <w:r w:rsidRPr="00B1457E">
        <w:rPr>
          <w:color w:val="000000"/>
          <w:spacing w:val="7"/>
          <w:sz w:val="28"/>
          <w:szCs w:val="28"/>
        </w:rPr>
        <w:t>.-№</w:t>
      </w:r>
      <w:r w:rsidRPr="00B1457E">
        <w:rPr>
          <w:color w:val="000000"/>
          <w:spacing w:val="7"/>
          <w:sz w:val="28"/>
          <w:szCs w:val="28"/>
          <w:lang w:val="uk-UA"/>
        </w:rPr>
        <w:t>1</w:t>
      </w:r>
      <w:r w:rsidRPr="00B1457E">
        <w:rPr>
          <w:color w:val="000000"/>
          <w:spacing w:val="7"/>
          <w:sz w:val="28"/>
          <w:szCs w:val="28"/>
        </w:rPr>
        <w:t xml:space="preserve">.- </w:t>
      </w:r>
      <w:r w:rsidRPr="00B1457E">
        <w:rPr>
          <w:color w:val="000000"/>
          <w:spacing w:val="7"/>
          <w:sz w:val="28"/>
          <w:szCs w:val="28"/>
          <w:lang w:val="uk-UA"/>
        </w:rPr>
        <w:t>С.45-47.</w:t>
      </w:r>
    </w:p>
    <w:p w:rsidR="006E7682" w:rsidRPr="00B1457E" w:rsidRDefault="006E7682" w:rsidP="002D2828">
      <w:pPr>
        <w:pStyle w:val="afffffff2"/>
        <w:numPr>
          <w:ilvl w:val="0"/>
          <w:numId w:val="46"/>
        </w:numPr>
        <w:tabs>
          <w:tab w:val="clear" w:pos="720"/>
        </w:tabs>
        <w:suppressAutoHyphens w:val="0"/>
        <w:spacing w:after="0" w:line="360" w:lineRule="auto"/>
        <w:ind w:left="0" w:firstLine="720"/>
        <w:jc w:val="both"/>
        <w:rPr>
          <w:noProof/>
          <w:szCs w:val="28"/>
        </w:rPr>
      </w:pPr>
      <w:r w:rsidRPr="00B1457E">
        <w:rPr>
          <w:noProof/>
          <w:szCs w:val="28"/>
        </w:rPr>
        <w:t>Иванов О.Л., Потекаев Н.С., Алябьева А.П. Аппликации диметилсульфо</w:t>
      </w:r>
      <w:r w:rsidRPr="00B1457E">
        <w:rPr>
          <w:noProof/>
          <w:szCs w:val="28"/>
        </w:rPr>
        <w:t>к</w:t>
      </w:r>
      <w:r w:rsidRPr="00B1457E">
        <w:rPr>
          <w:noProof/>
          <w:szCs w:val="28"/>
        </w:rPr>
        <w:t>сида в терапии узловатой эритемы// Терапевтический архив. –1983.-Т.55, №9.-С.104-107.</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Илек Я.Ю. Атопический дерматит у детей раннего возраста/ Я.Ю.Иллек; Я.Ю.Иллек, Г.А.Зайцева, Н.В. Швецова// Вятский медицинский вестник.-2002. - №2. – с.19-24. – Рез. англ.</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Исследования  реологических  свойств  мазей  с фенольным экстрактом прополиса /А.И.Тихонов, В.Г.Гончаров, А.</w:t>
      </w:r>
      <w:r w:rsidRPr="00B1457E">
        <w:rPr>
          <w:noProof/>
          <w:sz w:val="28"/>
          <w:szCs w:val="28"/>
          <w:lang w:val="uk-UA"/>
        </w:rPr>
        <w:t>А</w:t>
      </w:r>
      <w:r w:rsidRPr="00B1457E">
        <w:rPr>
          <w:noProof/>
          <w:sz w:val="28"/>
          <w:szCs w:val="28"/>
        </w:rPr>
        <w:t>.Аркуша, М.В.Полещук//Фармац. журн.- 1988.- №4.-</w:t>
      </w:r>
      <w:r w:rsidRPr="00B1457E">
        <w:rPr>
          <w:noProof/>
          <w:sz w:val="28"/>
          <w:szCs w:val="28"/>
          <w:lang w:val="uk-UA"/>
        </w:rPr>
        <w:t>С</w:t>
      </w:r>
      <w:r w:rsidRPr="00B1457E">
        <w:rPr>
          <w:noProof/>
          <w:sz w:val="28"/>
          <w:szCs w:val="28"/>
        </w:rPr>
        <w:t>.53-57.</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К вопросу о стандартизации мягких лекарственных средств/ Н.А.Ляпунов, Н.П.Хованская, Е.П.Безуглая, Н.В.Долейко// Фармаком.-1999.-№2.-С.36-41.</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Кабанов А.И., Астафуров В.И., Филиппов С.И. Синдром интокс</w:t>
      </w:r>
      <w:r w:rsidRPr="00B1457E">
        <w:rPr>
          <w:sz w:val="28"/>
          <w:szCs w:val="28"/>
        </w:rPr>
        <w:t>и</w:t>
      </w:r>
      <w:r w:rsidRPr="00B1457E">
        <w:rPr>
          <w:sz w:val="28"/>
          <w:szCs w:val="28"/>
        </w:rPr>
        <w:t>кации при гнойно-септических заболеваниях // Вестник хирургии им. И.И. Грекова.- 1993.- № 1-2.- С. 3-7.</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Казначеева Л.Ф. Особенности наружной терапии атопического дерматита у детей грудного и раннего возраста/ Л.Ф.Казначеева; Л.Ф.Казначеева, А.В.Молокова, Н.В.Геращенко// Вопросы современной педиатрии. -2002.т.1, №3. – с.92-94.Рез. англ.</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 xml:space="preserve">Капуцкий В.Е., Абаев Ю.К., Семенкова Г.Н., Коваленко Е.И. Эволюция гнойно-воспалительных заболеваний мягких тканей и разработка методов лечения // Мат. </w:t>
      </w:r>
      <w:r>
        <w:rPr>
          <w:sz w:val="28"/>
          <w:szCs w:val="28"/>
          <w:lang w:val="uk-UA"/>
        </w:rPr>
        <w:t>м</w:t>
      </w:r>
      <w:r w:rsidRPr="00B1457E">
        <w:rPr>
          <w:sz w:val="28"/>
          <w:szCs w:val="28"/>
        </w:rPr>
        <w:t>еждун</w:t>
      </w:r>
      <w:r>
        <w:rPr>
          <w:sz w:val="28"/>
          <w:szCs w:val="28"/>
        </w:rPr>
        <w:t>а</w:t>
      </w:r>
      <w:r w:rsidRPr="00B1457E">
        <w:rPr>
          <w:sz w:val="28"/>
          <w:szCs w:val="28"/>
        </w:rPr>
        <w:t>р. конф. “Раны и р</w:t>
      </w:r>
      <w:r w:rsidRPr="00B1457E">
        <w:rPr>
          <w:sz w:val="28"/>
          <w:szCs w:val="28"/>
        </w:rPr>
        <w:t>а</w:t>
      </w:r>
      <w:r w:rsidRPr="00B1457E">
        <w:rPr>
          <w:sz w:val="28"/>
          <w:szCs w:val="28"/>
        </w:rPr>
        <w:t>невая инфекция”.- Москва, 1998.- С. 256-258.</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 xml:space="preserve">Компендиум 2001/2002 – </w:t>
      </w:r>
      <w:r>
        <w:rPr>
          <w:sz w:val="28"/>
          <w:szCs w:val="28"/>
        </w:rPr>
        <w:t>Л</w:t>
      </w:r>
      <w:r w:rsidRPr="00B1457E">
        <w:rPr>
          <w:sz w:val="28"/>
          <w:szCs w:val="28"/>
        </w:rPr>
        <w:t>екарственные препараты./ Под ред. В.Н. Коваленко, А.П.Викторова. – К.: МОРИОН, 2001. – 1536с.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 xml:space="preserve">Коржокова Т.П., Степаненко В.І., Сологуб Л.В., Пуришкіна О.Д., Раціональні підходи до місцевої  глюкокортикостироїдної терапії хронічних </w:t>
      </w:r>
      <w:r w:rsidRPr="00B1457E">
        <w:rPr>
          <w:sz w:val="28"/>
          <w:szCs w:val="28"/>
        </w:rPr>
        <w:lastRenderedPageBreak/>
        <w:t>дерматозів з урахуванням потенційної активності препаратів // Дерматологія та венерологія .- 2001.- № 3 (13). -с. 3-7.</w:t>
      </w:r>
    </w:p>
    <w:p w:rsidR="006E7682" w:rsidRPr="00B1457E" w:rsidRDefault="006E7682" w:rsidP="002D2828">
      <w:pPr>
        <w:widowControl w:val="0"/>
        <w:numPr>
          <w:ilvl w:val="0"/>
          <w:numId w:val="46"/>
        </w:numPr>
        <w:shd w:val="clear" w:color="auto" w:fill="FFFFFF"/>
        <w:tabs>
          <w:tab w:val="clear" w:pos="720"/>
          <w:tab w:val="left" w:pos="648"/>
        </w:tabs>
        <w:suppressAutoHyphens w:val="0"/>
        <w:autoSpaceDE w:val="0"/>
        <w:autoSpaceDN w:val="0"/>
        <w:adjustRightInd w:val="0"/>
        <w:spacing w:line="360" w:lineRule="auto"/>
        <w:ind w:left="0" w:firstLine="720"/>
        <w:jc w:val="both"/>
        <w:rPr>
          <w:color w:val="000000"/>
          <w:spacing w:val="-10"/>
          <w:sz w:val="28"/>
          <w:szCs w:val="28"/>
        </w:rPr>
      </w:pPr>
      <w:r w:rsidRPr="00B1457E">
        <w:rPr>
          <w:color w:val="000000"/>
          <w:spacing w:val="2"/>
          <w:sz w:val="28"/>
          <w:szCs w:val="28"/>
          <w:lang w:val="uk-UA"/>
        </w:rPr>
        <w:t xml:space="preserve">Котвіцька А.А. Розробка складу та технології емульсії анальбену для </w:t>
      </w:r>
      <w:r w:rsidRPr="00B1457E">
        <w:rPr>
          <w:color w:val="000000"/>
          <w:sz w:val="28"/>
          <w:szCs w:val="28"/>
          <w:lang w:val="uk-UA"/>
        </w:rPr>
        <w:t>лікування запаль</w:t>
      </w:r>
      <w:r>
        <w:rPr>
          <w:color w:val="000000"/>
          <w:sz w:val="28"/>
          <w:szCs w:val="28"/>
          <w:lang w:val="uk-UA"/>
        </w:rPr>
        <w:t>них захворювань суглобів: Дис.</w:t>
      </w:r>
      <w:r w:rsidRPr="00B1457E">
        <w:rPr>
          <w:color w:val="000000"/>
          <w:sz w:val="28"/>
          <w:szCs w:val="28"/>
          <w:lang w:val="uk-UA"/>
        </w:rPr>
        <w:t xml:space="preserve"> </w:t>
      </w:r>
      <w:r w:rsidRPr="00B1457E">
        <w:rPr>
          <w:color w:val="000000"/>
          <w:sz w:val="28"/>
          <w:szCs w:val="28"/>
        </w:rPr>
        <w:t xml:space="preserve">канд. фармац. </w:t>
      </w:r>
      <w:r w:rsidRPr="00B1457E">
        <w:rPr>
          <w:color w:val="000000"/>
          <w:sz w:val="28"/>
          <w:szCs w:val="28"/>
          <w:lang w:val="uk-UA"/>
        </w:rPr>
        <w:t xml:space="preserve">наук: </w:t>
      </w:r>
      <w:r w:rsidRPr="00B1457E">
        <w:rPr>
          <w:color w:val="000000"/>
          <w:spacing w:val="8"/>
          <w:sz w:val="28"/>
          <w:szCs w:val="28"/>
        </w:rPr>
        <w:t>15.00.01.-</w:t>
      </w:r>
      <w:r w:rsidRPr="00B1457E">
        <w:rPr>
          <w:color w:val="000000"/>
          <w:spacing w:val="8"/>
          <w:sz w:val="28"/>
          <w:szCs w:val="28"/>
          <w:lang w:val="en-US"/>
        </w:rPr>
        <w:t>X</w:t>
      </w:r>
      <w:r w:rsidRPr="00B1457E">
        <w:rPr>
          <w:color w:val="000000"/>
          <w:spacing w:val="8"/>
          <w:sz w:val="28"/>
          <w:szCs w:val="28"/>
        </w:rPr>
        <w:t>., 2002.</w:t>
      </w:r>
      <w:r w:rsidRPr="00B1457E">
        <w:rPr>
          <w:color w:val="000000"/>
          <w:spacing w:val="8"/>
          <w:sz w:val="28"/>
          <w:szCs w:val="28"/>
          <w:lang w:val="uk-UA"/>
        </w:rPr>
        <w:t>-122с.</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lang w:val="uk-UA"/>
        </w:rPr>
      </w:pPr>
      <w:r w:rsidRPr="00B1457E">
        <w:rPr>
          <w:noProof/>
          <w:sz w:val="28"/>
          <w:szCs w:val="28"/>
          <w:lang w:val="uk-UA"/>
        </w:rPr>
        <w:t>Котенко О.М., Гунько В.Г., Живора Н.В. Вивчення фізико-хімічних властивостей мазі „Ліповіт”// Вісник фармації.-1999.-№1.-С.93-95.</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Кулага В.В., Романенко И.М. Лечение заболеваний кожи. – К.: Здоровье. 1998 – 308с.</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Кутузова И.В. Создание и исследования ма</w:t>
      </w:r>
      <w:r>
        <w:rPr>
          <w:noProof/>
          <w:sz w:val="28"/>
          <w:szCs w:val="28"/>
        </w:rPr>
        <w:t>зей препарата биополиен: Дис.</w:t>
      </w:r>
      <w:r w:rsidRPr="00B1457E">
        <w:rPr>
          <w:noProof/>
          <w:sz w:val="28"/>
          <w:szCs w:val="28"/>
        </w:rPr>
        <w:t>канд. фармац. наук:15.00.01.- М.,1990. - 197с.</w:t>
      </w:r>
    </w:p>
    <w:p w:rsidR="006E7682" w:rsidRPr="00B1457E" w:rsidRDefault="006E7682" w:rsidP="002D2828">
      <w:pPr>
        <w:widowControl w:val="0"/>
        <w:numPr>
          <w:ilvl w:val="0"/>
          <w:numId w:val="46"/>
        </w:numPr>
        <w:shd w:val="clear" w:color="auto" w:fill="FFFFFF"/>
        <w:tabs>
          <w:tab w:val="clear" w:pos="720"/>
          <w:tab w:val="left" w:pos="648"/>
        </w:tabs>
        <w:suppressAutoHyphens w:val="0"/>
        <w:autoSpaceDE w:val="0"/>
        <w:autoSpaceDN w:val="0"/>
        <w:adjustRightInd w:val="0"/>
        <w:spacing w:line="360" w:lineRule="auto"/>
        <w:ind w:left="0" w:firstLine="720"/>
        <w:jc w:val="both"/>
        <w:rPr>
          <w:color w:val="000000"/>
          <w:spacing w:val="-17"/>
          <w:sz w:val="28"/>
          <w:szCs w:val="28"/>
        </w:rPr>
      </w:pPr>
      <w:r w:rsidRPr="00B1457E">
        <w:rPr>
          <w:color w:val="000000"/>
          <w:spacing w:val="-1"/>
          <w:sz w:val="28"/>
          <w:szCs w:val="28"/>
          <w:lang w:val="uk-UA"/>
        </w:rPr>
        <w:t xml:space="preserve">Лебединець В.О., Гладух Є.В. Обґрунтування складу м'якої лікарської </w:t>
      </w:r>
      <w:r w:rsidRPr="00B1457E">
        <w:rPr>
          <w:color w:val="000000"/>
          <w:spacing w:val="-6"/>
          <w:sz w:val="28"/>
          <w:szCs w:val="28"/>
          <w:lang w:val="uk-UA"/>
        </w:rPr>
        <w:t xml:space="preserve">форми з дифторантом </w:t>
      </w:r>
      <w:r w:rsidRPr="00B1457E">
        <w:rPr>
          <w:color w:val="000000"/>
          <w:spacing w:val="-6"/>
          <w:sz w:val="28"/>
          <w:szCs w:val="28"/>
        </w:rPr>
        <w:t xml:space="preserve">// </w:t>
      </w:r>
      <w:r w:rsidRPr="00B1457E">
        <w:rPr>
          <w:color w:val="000000"/>
          <w:spacing w:val="-6"/>
          <w:sz w:val="28"/>
          <w:szCs w:val="28"/>
          <w:lang w:val="uk-UA"/>
        </w:rPr>
        <w:t xml:space="preserve">Вісник фармації. </w:t>
      </w:r>
      <w:r w:rsidRPr="00B1457E">
        <w:rPr>
          <w:color w:val="000000"/>
          <w:spacing w:val="-6"/>
          <w:sz w:val="28"/>
          <w:szCs w:val="28"/>
        </w:rPr>
        <w:t xml:space="preserve">- 2002. - № 2 </w:t>
      </w:r>
      <w:r w:rsidRPr="00B1457E">
        <w:rPr>
          <w:color w:val="000000"/>
          <w:spacing w:val="-6"/>
          <w:sz w:val="28"/>
          <w:szCs w:val="28"/>
          <w:lang w:val="uk-UA"/>
        </w:rPr>
        <w:t xml:space="preserve">(ЗО). </w:t>
      </w:r>
      <w:r w:rsidRPr="00B1457E">
        <w:rPr>
          <w:color w:val="000000"/>
          <w:spacing w:val="-6"/>
          <w:sz w:val="28"/>
          <w:szCs w:val="28"/>
        </w:rPr>
        <w:t xml:space="preserve">- </w:t>
      </w:r>
      <w:r w:rsidRPr="00B1457E">
        <w:rPr>
          <w:color w:val="000000"/>
          <w:spacing w:val="-6"/>
          <w:sz w:val="28"/>
          <w:szCs w:val="28"/>
          <w:lang w:val="uk-UA"/>
        </w:rPr>
        <w:t xml:space="preserve">С. </w:t>
      </w:r>
      <w:r w:rsidRPr="00B1457E">
        <w:rPr>
          <w:color w:val="000000"/>
          <w:spacing w:val="-6"/>
          <w:sz w:val="28"/>
          <w:szCs w:val="28"/>
        </w:rPr>
        <w:t>21-23.</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Лившиц М.Я., Брусина Е.Б. Госпитальные инфекции: проблема и пути решения // Журнал микробиологии, эпидемиологии и иммун</w:t>
      </w:r>
      <w:r w:rsidRPr="00B1457E">
        <w:rPr>
          <w:sz w:val="28"/>
          <w:szCs w:val="28"/>
        </w:rPr>
        <w:t>о</w:t>
      </w:r>
      <w:r w:rsidRPr="00B1457E">
        <w:rPr>
          <w:sz w:val="28"/>
          <w:szCs w:val="28"/>
        </w:rPr>
        <w:t>логии.- 1992.- № 1.- С. 22-24.</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lang w:val="uk-UA"/>
        </w:rPr>
      </w:pPr>
      <w:r w:rsidRPr="00B1457E">
        <w:rPr>
          <w:sz w:val="28"/>
          <w:szCs w:val="28"/>
          <w:lang w:val="uk-UA"/>
        </w:rPr>
        <w:t>Лікарські препарати України. 1999-2000/ Кол. авторів: - В 3-х т. – Х.: Прапор, 1999. -  510 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Логачев В.К. Стратегия применения мягких лекарственных форм для местного лечения гнойных ран.//</w:t>
      </w:r>
      <w:r>
        <w:rPr>
          <w:sz w:val="28"/>
          <w:szCs w:val="28"/>
        </w:rPr>
        <w:t xml:space="preserve"> В</w:t>
      </w:r>
      <w:r w:rsidRPr="00B1457E">
        <w:rPr>
          <w:sz w:val="28"/>
          <w:szCs w:val="28"/>
        </w:rPr>
        <w:t>існик фармації</w:t>
      </w:r>
      <w:r>
        <w:rPr>
          <w:sz w:val="28"/>
          <w:szCs w:val="28"/>
        </w:rPr>
        <w:t>. -</w:t>
      </w:r>
      <w:r w:rsidRPr="00B1457E">
        <w:rPr>
          <w:sz w:val="28"/>
          <w:szCs w:val="28"/>
        </w:rPr>
        <w:t xml:space="preserve"> №2 (30)</w:t>
      </w:r>
      <w:r>
        <w:rPr>
          <w:sz w:val="28"/>
          <w:szCs w:val="28"/>
        </w:rPr>
        <w:t>. -</w:t>
      </w:r>
      <w:r w:rsidRPr="00B1457E">
        <w:rPr>
          <w:sz w:val="28"/>
          <w:szCs w:val="28"/>
        </w:rPr>
        <w:t xml:space="preserve"> 2002. </w:t>
      </w:r>
      <w:r>
        <w:rPr>
          <w:sz w:val="28"/>
          <w:szCs w:val="28"/>
          <w:lang w:val="uk-UA"/>
        </w:rPr>
        <w:t>-</w:t>
      </w:r>
      <w:r w:rsidRPr="00B1457E">
        <w:rPr>
          <w:sz w:val="28"/>
          <w:szCs w:val="28"/>
          <w:lang w:val="uk-UA"/>
        </w:rPr>
        <w:t xml:space="preserve"> с.50-52.</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Лусс Л.В. Атопический дерматит: современная концепция локальной терапии/ Л.В.Лусс; // Педиатрия. -2002. –т.83, №4. – с.73-77. –Библиогр.: с. 77.</w:t>
      </w:r>
    </w:p>
    <w:p w:rsidR="006E7682" w:rsidRPr="00B1457E" w:rsidRDefault="006E7682" w:rsidP="002D2828">
      <w:pPr>
        <w:widowControl w:val="0"/>
        <w:numPr>
          <w:ilvl w:val="0"/>
          <w:numId w:val="46"/>
        </w:numPr>
        <w:shd w:val="clear" w:color="auto" w:fill="FFFFFF"/>
        <w:tabs>
          <w:tab w:val="clear" w:pos="720"/>
          <w:tab w:val="left" w:pos="648"/>
        </w:tabs>
        <w:suppressAutoHyphens w:val="0"/>
        <w:autoSpaceDE w:val="0"/>
        <w:autoSpaceDN w:val="0"/>
        <w:adjustRightInd w:val="0"/>
        <w:spacing w:line="360" w:lineRule="auto"/>
        <w:ind w:left="0" w:firstLine="720"/>
        <w:jc w:val="both"/>
        <w:rPr>
          <w:color w:val="000000"/>
          <w:spacing w:val="-17"/>
          <w:sz w:val="28"/>
          <w:szCs w:val="28"/>
        </w:rPr>
      </w:pPr>
      <w:r w:rsidRPr="00B1457E">
        <w:rPr>
          <w:color w:val="000000"/>
          <w:spacing w:val="-5"/>
          <w:sz w:val="28"/>
          <w:szCs w:val="28"/>
        </w:rPr>
        <w:t>Лысокобылка А.А., Безуглая Е.П., Ляпунов Н.А. Создание мягких лекар</w:t>
      </w:r>
      <w:r w:rsidRPr="00B1457E">
        <w:rPr>
          <w:color w:val="000000"/>
          <w:spacing w:val="-3"/>
          <w:sz w:val="28"/>
          <w:szCs w:val="28"/>
        </w:rPr>
        <w:t xml:space="preserve">ственных средств на различных основах. Сообщение 3. Влияние воды и </w:t>
      </w:r>
      <w:r w:rsidRPr="00B1457E">
        <w:rPr>
          <w:color w:val="000000"/>
          <w:spacing w:val="-8"/>
          <w:sz w:val="28"/>
          <w:szCs w:val="28"/>
        </w:rPr>
        <w:t xml:space="preserve">эмульгаторов на реологические свойства водорастворимых мазевых основ </w:t>
      </w:r>
      <w:r w:rsidRPr="00B1457E">
        <w:rPr>
          <w:color w:val="000000"/>
          <w:spacing w:val="-3"/>
          <w:sz w:val="28"/>
          <w:szCs w:val="28"/>
        </w:rPr>
        <w:t>// Фармаком. - 2001. - № 4. - С. 1-7.</w:t>
      </w:r>
    </w:p>
    <w:p w:rsidR="006E7682" w:rsidRPr="00B1457E" w:rsidRDefault="006E7682" w:rsidP="002D2828">
      <w:pPr>
        <w:widowControl w:val="0"/>
        <w:numPr>
          <w:ilvl w:val="0"/>
          <w:numId w:val="46"/>
        </w:numPr>
        <w:shd w:val="clear" w:color="auto" w:fill="FFFFFF"/>
        <w:tabs>
          <w:tab w:val="clear" w:pos="720"/>
          <w:tab w:val="left" w:pos="648"/>
        </w:tabs>
        <w:suppressAutoHyphens w:val="0"/>
        <w:autoSpaceDE w:val="0"/>
        <w:autoSpaceDN w:val="0"/>
        <w:adjustRightInd w:val="0"/>
        <w:spacing w:line="360" w:lineRule="auto"/>
        <w:ind w:left="0" w:firstLine="720"/>
        <w:jc w:val="both"/>
        <w:rPr>
          <w:color w:val="000000"/>
          <w:spacing w:val="-17"/>
          <w:sz w:val="28"/>
          <w:szCs w:val="28"/>
        </w:rPr>
      </w:pPr>
      <w:r w:rsidRPr="00B1457E">
        <w:rPr>
          <w:color w:val="000000"/>
          <w:spacing w:val="-5"/>
          <w:sz w:val="28"/>
          <w:szCs w:val="28"/>
        </w:rPr>
        <w:t>Ляпунов Н.А., Безуглая Е.П., Фадейкина А.Г., Лысокобылка А.А. Созда</w:t>
      </w:r>
      <w:r w:rsidRPr="00B1457E">
        <w:rPr>
          <w:color w:val="000000"/>
          <w:spacing w:val="-4"/>
          <w:sz w:val="28"/>
          <w:szCs w:val="28"/>
        </w:rPr>
        <w:t xml:space="preserve">ние мягких лекарственных средств на различных основах. Сообщение 1. </w:t>
      </w:r>
      <w:r w:rsidRPr="00B1457E">
        <w:rPr>
          <w:color w:val="000000"/>
          <w:spacing w:val="-6"/>
          <w:sz w:val="28"/>
          <w:szCs w:val="28"/>
        </w:rPr>
        <w:t xml:space="preserve">Исследование реологических свойств мазей на водорастворимых основах </w:t>
      </w:r>
      <w:r w:rsidRPr="00B1457E">
        <w:rPr>
          <w:color w:val="000000"/>
          <w:spacing w:val="-4"/>
          <w:sz w:val="28"/>
          <w:szCs w:val="28"/>
        </w:rPr>
        <w:t>// Фармаком. - 1999. - № 6. - С. 10-16.</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lastRenderedPageBreak/>
        <w:t>Мази для лечения ран в фазе регенерации// Фармаком. – 1996. - №4/5. – с.46-47.</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Мартынюк В.Б. Выраженность эндотоксикоза при сепсисе с гно</w:t>
      </w:r>
      <w:r w:rsidRPr="00B1457E">
        <w:rPr>
          <w:sz w:val="28"/>
          <w:szCs w:val="28"/>
        </w:rPr>
        <w:t>й</w:t>
      </w:r>
      <w:r w:rsidRPr="00B1457E">
        <w:rPr>
          <w:sz w:val="28"/>
          <w:szCs w:val="28"/>
        </w:rPr>
        <w:t>но-воспалительными процессами мягких тканей // Вісник проблем біології і медицини.- 2000.- № 3.- С. 50-54.</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1"/>
          <w:sz w:val="28"/>
          <w:szCs w:val="28"/>
        </w:rPr>
      </w:pPr>
      <w:r w:rsidRPr="00B1457E">
        <w:rPr>
          <w:color w:val="000000"/>
          <w:spacing w:val="-1"/>
          <w:sz w:val="28"/>
          <w:szCs w:val="28"/>
        </w:rPr>
        <w:t>Машкиллейсон А.Л., Кутин С.А., Абрамова Е.И. Кожные и венерические болезни. - М.: Медицина, 1986. - 387 с.</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 xml:space="preserve">Машковский М.Д. Лекарственные средства: В 2-х </w:t>
      </w:r>
      <w:r w:rsidRPr="00B1457E">
        <w:rPr>
          <w:noProof/>
          <w:sz w:val="28"/>
          <w:szCs w:val="28"/>
          <w:lang w:val="uk-UA"/>
        </w:rPr>
        <w:t>т</w:t>
      </w:r>
      <w:r w:rsidRPr="00B1457E">
        <w:rPr>
          <w:noProof/>
          <w:sz w:val="28"/>
          <w:szCs w:val="28"/>
        </w:rPr>
        <w:t>.</w:t>
      </w:r>
      <w:r w:rsidRPr="00B1457E">
        <w:rPr>
          <w:noProof/>
          <w:sz w:val="28"/>
          <w:szCs w:val="28"/>
          <w:lang w:val="uk-UA"/>
        </w:rPr>
        <w:t>-</w:t>
      </w:r>
      <w:r w:rsidRPr="00B1457E">
        <w:rPr>
          <w:noProof/>
          <w:sz w:val="28"/>
          <w:szCs w:val="28"/>
        </w:rPr>
        <w:t xml:space="preserve"> 13-е изд. – Х</w:t>
      </w:r>
      <w:r w:rsidRPr="00B1457E">
        <w:rPr>
          <w:noProof/>
          <w:sz w:val="28"/>
          <w:szCs w:val="28"/>
          <w:lang w:val="uk-UA"/>
        </w:rPr>
        <w:t>.:</w:t>
      </w:r>
      <w:r w:rsidRPr="00B1457E">
        <w:rPr>
          <w:noProof/>
          <w:sz w:val="28"/>
          <w:szCs w:val="28"/>
        </w:rPr>
        <w:t xml:space="preserve"> Торсинг, 1997. - Т.1. - 560 с</w:t>
      </w:r>
      <w:r w:rsidRPr="00B1457E">
        <w:rPr>
          <w:noProof/>
          <w:sz w:val="28"/>
          <w:szCs w:val="28"/>
          <w:lang w:val="uk-UA"/>
        </w:rPr>
        <w:t>.</w:t>
      </w:r>
      <w:r w:rsidRPr="00B1457E">
        <w:rPr>
          <w:noProof/>
          <w:sz w:val="28"/>
          <w:szCs w:val="28"/>
        </w:rPr>
        <w:t>; Т.2. - 592с.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Методические аспекты преподавания общей хирургии, актуальные проблемы гнойной хирургии (материалы республ</w:t>
      </w:r>
      <w:r w:rsidRPr="00B1457E">
        <w:rPr>
          <w:sz w:val="28"/>
          <w:szCs w:val="28"/>
        </w:rPr>
        <w:t>и</w:t>
      </w:r>
      <w:r w:rsidRPr="00B1457E">
        <w:rPr>
          <w:sz w:val="28"/>
          <w:szCs w:val="28"/>
        </w:rPr>
        <w:t>канской учебно-методической научной конференции)/ Н.Н.Беспалько, В.В.Гарячий, Е.И.Чинченко К вопросу лечения гнойных ран.- Оде</w:t>
      </w:r>
      <w:r w:rsidRPr="00B1457E">
        <w:rPr>
          <w:sz w:val="28"/>
          <w:szCs w:val="28"/>
        </w:rPr>
        <w:t>с</w:t>
      </w:r>
      <w:r w:rsidRPr="00B1457E">
        <w:rPr>
          <w:sz w:val="28"/>
          <w:szCs w:val="28"/>
        </w:rPr>
        <w:t>са, 1993.-С. 64-65.</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 xml:space="preserve">Мокроносова М.А. Влияние </w:t>
      </w:r>
      <w:r w:rsidRPr="00B1457E">
        <w:rPr>
          <w:sz w:val="28"/>
          <w:szCs w:val="28"/>
          <w:lang w:val="en-US"/>
        </w:rPr>
        <w:t>Staphylococcus</w:t>
      </w:r>
      <w:r w:rsidRPr="00B1457E">
        <w:rPr>
          <w:sz w:val="28"/>
          <w:szCs w:val="28"/>
        </w:rPr>
        <w:t xml:space="preserve"> </w:t>
      </w:r>
      <w:r w:rsidRPr="00B1457E">
        <w:rPr>
          <w:sz w:val="28"/>
          <w:szCs w:val="28"/>
          <w:lang w:val="en-US"/>
        </w:rPr>
        <w:t>aureus</w:t>
      </w:r>
      <w:r w:rsidRPr="00B1457E">
        <w:rPr>
          <w:sz w:val="28"/>
          <w:szCs w:val="28"/>
        </w:rPr>
        <w:t xml:space="preserve"> </w:t>
      </w:r>
      <w:r w:rsidRPr="00B1457E">
        <w:rPr>
          <w:sz w:val="28"/>
          <w:szCs w:val="28"/>
          <w:lang w:val="uk-UA"/>
        </w:rPr>
        <w:t xml:space="preserve">на </w:t>
      </w:r>
      <w:r w:rsidRPr="00B1457E">
        <w:rPr>
          <w:sz w:val="28"/>
          <w:szCs w:val="28"/>
        </w:rPr>
        <w:t>течение атопического дерматита/ М.А.Мокроносова; // Аллергология. .- 2003. –№1. – с.46-51. –Библиогр.: с.51.</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1"/>
          <w:sz w:val="28"/>
          <w:szCs w:val="28"/>
        </w:rPr>
      </w:pPr>
      <w:r w:rsidRPr="00B1457E">
        <w:rPr>
          <w:color w:val="000000"/>
          <w:spacing w:val="4"/>
          <w:sz w:val="28"/>
          <w:szCs w:val="28"/>
        </w:rPr>
        <w:t xml:space="preserve">Монахов К.Н., Панов А.В., Соколовский Е.В. Применение препаратов </w:t>
      </w:r>
      <w:r w:rsidRPr="00B1457E">
        <w:rPr>
          <w:color w:val="000000"/>
          <w:spacing w:val="-3"/>
          <w:sz w:val="28"/>
          <w:szCs w:val="28"/>
        </w:rPr>
        <w:t>глюкокортикостероидных гормонов в дерматологии // Журнал дерматове</w:t>
      </w:r>
      <w:r w:rsidRPr="00B1457E">
        <w:rPr>
          <w:color w:val="000000"/>
          <w:sz w:val="28"/>
          <w:szCs w:val="28"/>
        </w:rPr>
        <w:t>нерологии и косметологии. - 1997. - № 1. - С. 63-68.</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3"/>
          <w:sz w:val="28"/>
          <w:szCs w:val="28"/>
        </w:rPr>
      </w:pPr>
      <w:r w:rsidRPr="00B1457E">
        <w:rPr>
          <w:color w:val="000000"/>
          <w:spacing w:val="-4"/>
          <w:sz w:val="28"/>
          <w:szCs w:val="28"/>
        </w:rPr>
        <w:t xml:space="preserve">Надлежащая производственная практика лекарственных средств / Под ред. </w:t>
      </w:r>
      <w:r w:rsidRPr="00B1457E">
        <w:rPr>
          <w:color w:val="000000"/>
          <w:spacing w:val="5"/>
          <w:sz w:val="28"/>
          <w:szCs w:val="28"/>
        </w:rPr>
        <w:t xml:space="preserve">Н.А. Ляпунова, В.А. Загория, В.П. Георгиевского, Е.П. Безуглой. - К.: </w:t>
      </w:r>
      <w:r w:rsidRPr="00B1457E">
        <w:rPr>
          <w:color w:val="000000"/>
          <w:spacing w:val="6"/>
          <w:sz w:val="28"/>
          <w:szCs w:val="28"/>
        </w:rPr>
        <w:t>Морион, 1999.-896 с.</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3"/>
          <w:sz w:val="28"/>
          <w:szCs w:val="28"/>
        </w:rPr>
      </w:pPr>
      <w:r w:rsidRPr="00B1457E">
        <w:rPr>
          <w:color w:val="000000"/>
          <w:sz w:val="28"/>
          <w:szCs w:val="28"/>
        </w:rPr>
        <w:t>Надлежащая производственная практика лекарственных средств. Актив</w:t>
      </w:r>
      <w:r w:rsidRPr="00B1457E">
        <w:rPr>
          <w:color w:val="000000"/>
          <w:spacing w:val="2"/>
          <w:sz w:val="28"/>
          <w:szCs w:val="28"/>
        </w:rPr>
        <w:t xml:space="preserve">ные фармацевтические ингредиенты. Готовые лекарственные средства. </w:t>
      </w:r>
      <w:r w:rsidRPr="00B1457E">
        <w:rPr>
          <w:color w:val="000000"/>
          <w:spacing w:val="-2"/>
          <w:sz w:val="28"/>
          <w:szCs w:val="28"/>
        </w:rPr>
        <w:t>Руководство по качеству / Под ред. Н.А. Ляпунова, В.А. Загория, В.П. Ге</w:t>
      </w:r>
      <w:r w:rsidRPr="00B1457E">
        <w:rPr>
          <w:color w:val="000000"/>
          <w:spacing w:val="-1"/>
          <w:sz w:val="28"/>
          <w:szCs w:val="28"/>
        </w:rPr>
        <w:t>оргиевского. - К.: Морион, 2001. - 472 с.</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3"/>
          <w:sz w:val="28"/>
          <w:szCs w:val="28"/>
        </w:rPr>
      </w:pPr>
      <w:r w:rsidRPr="00B1457E">
        <w:rPr>
          <w:color w:val="000000"/>
          <w:spacing w:val="-1"/>
          <w:sz w:val="28"/>
          <w:szCs w:val="28"/>
        </w:rPr>
        <w:t>Насонов Е.Л. Нестероидные противовоспалительные препараты при рев</w:t>
      </w:r>
      <w:r w:rsidRPr="00B1457E">
        <w:rPr>
          <w:color w:val="000000"/>
          <w:spacing w:val="-3"/>
          <w:sz w:val="28"/>
          <w:szCs w:val="28"/>
        </w:rPr>
        <w:t>матических заболеваниях: стандарт лечения // Русс. мед. журн. — 2001. —</w:t>
      </w:r>
      <w:r w:rsidRPr="00B1457E">
        <w:rPr>
          <w:color w:val="000000"/>
          <w:spacing w:val="7"/>
          <w:sz w:val="28"/>
          <w:szCs w:val="28"/>
        </w:rPr>
        <w:t>Т. 9, №7-8.-С. 27-31.</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3"/>
          <w:sz w:val="28"/>
          <w:szCs w:val="28"/>
        </w:rPr>
      </w:pPr>
      <w:r w:rsidRPr="00B1457E">
        <w:rPr>
          <w:color w:val="000000"/>
          <w:spacing w:val="-3"/>
          <w:sz w:val="28"/>
          <w:szCs w:val="28"/>
        </w:rPr>
        <w:t>Насонов Е.Л. Нестероидные противовоспалительные препараты. Перспек</w:t>
      </w:r>
      <w:r w:rsidRPr="00B1457E">
        <w:rPr>
          <w:color w:val="000000"/>
          <w:spacing w:val="-1"/>
          <w:sz w:val="28"/>
          <w:szCs w:val="28"/>
        </w:rPr>
        <w:t>тивы применения в медицине. - М.: Анко, 2000. - 143 с.</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3"/>
          <w:sz w:val="28"/>
          <w:szCs w:val="28"/>
        </w:rPr>
      </w:pPr>
      <w:r w:rsidRPr="00B1457E">
        <w:rPr>
          <w:color w:val="000000"/>
          <w:spacing w:val="-1"/>
          <w:sz w:val="28"/>
          <w:szCs w:val="28"/>
        </w:rPr>
        <w:lastRenderedPageBreak/>
        <w:t>Насонов Е.Л. Применение нестероидных противовоспалительных препаратов: терапевтические перспективы // Русс. мед. журн. - 2002. - Т. 10, №</w:t>
      </w:r>
      <w:r w:rsidRPr="00B1457E">
        <w:rPr>
          <w:color w:val="000000"/>
          <w:spacing w:val="12"/>
          <w:sz w:val="28"/>
          <w:szCs w:val="28"/>
        </w:rPr>
        <w:t>4.-С. 52-61.</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Насонов Е.Л., Лебедева О.В. Нестероидные противовоспалительные препараты: механизм действия и клиническое применение в ревм</w:t>
      </w:r>
      <w:r w:rsidRPr="00B1457E">
        <w:rPr>
          <w:noProof/>
          <w:sz w:val="28"/>
          <w:szCs w:val="28"/>
        </w:rPr>
        <w:t>а</w:t>
      </w:r>
      <w:r w:rsidRPr="00B1457E">
        <w:rPr>
          <w:noProof/>
          <w:sz w:val="28"/>
          <w:szCs w:val="28"/>
        </w:rPr>
        <w:t>тологии</w:t>
      </w:r>
      <w:r w:rsidRPr="00B1457E">
        <w:rPr>
          <w:noProof/>
          <w:sz w:val="28"/>
          <w:szCs w:val="28"/>
          <w:lang w:val="uk-UA"/>
        </w:rPr>
        <w:t>//</w:t>
      </w:r>
      <w:r w:rsidRPr="00B1457E">
        <w:rPr>
          <w:noProof/>
          <w:sz w:val="28"/>
          <w:szCs w:val="28"/>
        </w:rPr>
        <w:t>Провизор</w:t>
      </w:r>
      <w:r w:rsidRPr="00B1457E">
        <w:rPr>
          <w:noProof/>
          <w:sz w:val="28"/>
          <w:szCs w:val="28"/>
          <w:lang w:val="uk-UA"/>
        </w:rPr>
        <w:t>.-</w:t>
      </w:r>
      <w:r w:rsidRPr="00B1457E">
        <w:rPr>
          <w:noProof/>
          <w:sz w:val="28"/>
          <w:szCs w:val="28"/>
        </w:rPr>
        <w:t>1996</w:t>
      </w:r>
      <w:r w:rsidRPr="00B1457E">
        <w:rPr>
          <w:noProof/>
          <w:sz w:val="28"/>
          <w:szCs w:val="28"/>
          <w:lang w:val="uk-UA"/>
        </w:rPr>
        <w:t>.-</w:t>
      </w:r>
      <w:r w:rsidRPr="00B1457E">
        <w:rPr>
          <w:noProof/>
          <w:sz w:val="28"/>
          <w:szCs w:val="28"/>
        </w:rPr>
        <w:t xml:space="preserve"> №20</w:t>
      </w:r>
      <w:r w:rsidRPr="00B1457E">
        <w:rPr>
          <w:noProof/>
          <w:sz w:val="28"/>
          <w:szCs w:val="28"/>
          <w:lang w:val="uk-UA"/>
        </w:rPr>
        <w:t>.-</w:t>
      </w:r>
      <w:r w:rsidRPr="00B1457E">
        <w:rPr>
          <w:noProof/>
          <w:sz w:val="28"/>
          <w:szCs w:val="28"/>
        </w:rPr>
        <w:t xml:space="preserve"> </w:t>
      </w:r>
      <w:r w:rsidRPr="00B1457E">
        <w:rPr>
          <w:noProof/>
          <w:sz w:val="28"/>
          <w:szCs w:val="28"/>
          <w:lang w:val="uk-UA"/>
        </w:rPr>
        <w:t>С</w:t>
      </w:r>
      <w:r w:rsidRPr="00B1457E">
        <w:rPr>
          <w:noProof/>
          <w:sz w:val="28"/>
          <w:szCs w:val="28"/>
        </w:rPr>
        <w:t>.18-20.</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color w:val="000000"/>
          <w:spacing w:val="-11"/>
          <w:sz w:val="28"/>
          <w:szCs w:val="28"/>
        </w:rPr>
      </w:pPr>
      <w:r w:rsidRPr="00B1457E">
        <w:rPr>
          <w:color w:val="000000"/>
          <w:spacing w:val="-1"/>
          <w:sz w:val="28"/>
          <w:szCs w:val="28"/>
        </w:rPr>
        <w:t>Насонова В.А. Клиническая  оценка нестероидных  противо</w:t>
      </w:r>
      <w:r w:rsidRPr="00B1457E">
        <w:rPr>
          <w:color w:val="000000"/>
          <w:spacing w:val="1"/>
          <w:sz w:val="28"/>
          <w:szCs w:val="28"/>
        </w:rPr>
        <w:t xml:space="preserve">воспалительных препаратов в конце </w:t>
      </w:r>
      <w:r w:rsidRPr="00B1457E">
        <w:rPr>
          <w:color w:val="000000"/>
          <w:spacing w:val="1"/>
          <w:sz w:val="28"/>
          <w:szCs w:val="28"/>
          <w:lang w:val="en-US"/>
        </w:rPr>
        <w:t>XX</w:t>
      </w:r>
      <w:r w:rsidRPr="00B1457E">
        <w:rPr>
          <w:color w:val="000000"/>
          <w:spacing w:val="1"/>
          <w:sz w:val="28"/>
          <w:szCs w:val="28"/>
        </w:rPr>
        <w:t xml:space="preserve"> века // Русс. мед. журн. - 2000. </w:t>
      </w:r>
      <w:r w:rsidRPr="00B1457E">
        <w:rPr>
          <w:color w:val="000000"/>
          <w:spacing w:val="10"/>
          <w:sz w:val="28"/>
          <w:szCs w:val="28"/>
        </w:rPr>
        <w:t>Т. 8, №17.-С. 23-35.</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Нестероидные противовоспалительные препараты/ Г.В.Дзяк, А.П.Викторов, Е.И.Гришина.- К.:Морион, 1999.-122с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Новиков М.П. Профилактика и лечение гнойно-септических осложнений у хирургич</w:t>
      </w:r>
      <w:r w:rsidRPr="00B1457E">
        <w:rPr>
          <w:sz w:val="28"/>
          <w:szCs w:val="28"/>
        </w:rPr>
        <w:t>е</w:t>
      </w:r>
      <w:r w:rsidRPr="00B1457E">
        <w:rPr>
          <w:sz w:val="28"/>
          <w:szCs w:val="28"/>
        </w:rPr>
        <w:t>ских больных // Конгрес хірургів України: Зб. наук. робіт.- Київ, Д</w:t>
      </w:r>
      <w:r w:rsidRPr="00B1457E">
        <w:rPr>
          <w:sz w:val="28"/>
          <w:szCs w:val="28"/>
        </w:rPr>
        <w:t>о</w:t>
      </w:r>
      <w:r w:rsidRPr="00B1457E">
        <w:rPr>
          <w:sz w:val="28"/>
          <w:szCs w:val="28"/>
        </w:rPr>
        <w:t>нецьк:  Клін. хірургія, 1998.- С. 58-59.</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Оксикорт в терапии больных экземой и атопическим дерматитом, осложненным пиогенной инфекцией/ В.А.Самсонов, С.М.Федоров, А.А.Данилова, О.В.Кульчиева// Вестник дерматологии и венерологии.- 2002. - №6. – С.25-26.</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Олейник С.В., Баулин Н.А., Пьянов Н.А., Баулин А.А. Об эпидемиологич</w:t>
      </w:r>
      <w:r w:rsidRPr="00B1457E">
        <w:rPr>
          <w:sz w:val="28"/>
          <w:szCs w:val="28"/>
        </w:rPr>
        <w:t>е</w:t>
      </w:r>
      <w:r w:rsidRPr="00B1457E">
        <w:rPr>
          <w:sz w:val="28"/>
          <w:szCs w:val="28"/>
        </w:rPr>
        <w:t>ском анализе послеоперационной гнойной патологии в хирургических ст</w:t>
      </w:r>
      <w:r w:rsidRPr="00B1457E">
        <w:rPr>
          <w:sz w:val="28"/>
          <w:szCs w:val="28"/>
        </w:rPr>
        <w:t>а</w:t>
      </w:r>
      <w:r w:rsidRPr="00B1457E">
        <w:rPr>
          <w:sz w:val="28"/>
          <w:szCs w:val="28"/>
        </w:rPr>
        <w:t>ционарах // Журнал микробиологии, эпидемиологии и иммунол</w:t>
      </w:r>
      <w:r w:rsidRPr="00B1457E">
        <w:rPr>
          <w:sz w:val="28"/>
          <w:szCs w:val="28"/>
        </w:rPr>
        <w:t>о</w:t>
      </w:r>
      <w:r w:rsidRPr="00B1457E">
        <w:rPr>
          <w:sz w:val="28"/>
          <w:szCs w:val="28"/>
        </w:rPr>
        <w:t>гии.- 1992.- № 4.- С. 26-28.</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lang w:val="uk-UA"/>
        </w:rPr>
        <w:t xml:space="preserve">Пампура А.Н. </w:t>
      </w:r>
      <w:r w:rsidRPr="00B1457E">
        <w:rPr>
          <w:sz w:val="28"/>
          <w:szCs w:val="28"/>
        </w:rPr>
        <w:t>Клиническая эффективность и безопасность препарата Оксикорт-аэрозоль у детей с атопическим дерматитом/ А.Н.Пампура; А.А.Чебуркин, Ю.С.Смолкин// Вопросы современной педиатрии.-2002. –Т.1, №4. – С.68-70.</w:t>
      </w:r>
    </w:p>
    <w:p w:rsidR="006E7682" w:rsidRPr="00B1457E" w:rsidRDefault="006E7682" w:rsidP="002D2828">
      <w:pPr>
        <w:numPr>
          <w:ilvl w:val="0"/>
          <w:numId w:val="46"/>
        </w:numPr>
        <w:tabs>
          <w:tab w:val="clear" w:pos="720"/>
          <w:tab w:val="num" w:pos="142"/>
        </w:tabs>
        <w:suppressAutoHyphens w:val="0"/>
        <w:spacing w:line="360" w:lineRule="auto"/>
        <w:ind w:left="0" w:firstLine="698"/>
        <w:jc w:val="both"/>
        <w:rPr>
          <w:sz w:val="28"/>
          <w:szCs w:val="28"/>
          <w:lang w:val="uk-UA"/>
        </w:rPr>
      </w:pPr>
      <w:r w:rsidRPr="00B1457E">
        <w:rPr>
          <w:sz w:val="28"/>
          <w:szCs w:val="28"/>
          <w:lang w:val="uk-UA"/>
        </w:rPr>
        <w:t xml:space="preserve">Пат. 72669 </w:t>
      </w:r>
      <w:r>
        <w:rPr>
          <w:sz w:val="28"/>
          <w:szCs w:val="28"/>
          <w:lang w:val="uk-UA"/>
        </w:rPr>
        <w:t>А Україна,</w:t>
      </w:r>
      <w:r w:rsidRPr="00B1457E">
        <w:rPr>
          <w:sz w:val="28"/>
          <w:szCs w:val="28"/>
          <w:lang w:val="uk-UA"/>
        </w:rPr>
        <w:t xml:space="preserve"> </w:t>
      </w:r>
      <w:r>
        <w:rPr>
          <w:sz w:val="28"/>
          <w:szCs w:val="28"/>
          <w:lang w:val="uk-UA"/>
        </w:rPr>
        <w:t xml:space="preserve">А61К31/196. </w:t>
      </w:r>
      <w:r w:rsidRPr="00B1457E">
        <w:rPr>
          <w:sz w:val="28"/>
          <w:szCs w:val="28"/>
          <w:lang w:val="uk-UA"/>
        </w:rPr>
        <w:t xml:space="preserve">Фармацевтична композиція „Мірамеф” з протиалергічною, протизапальною, репаративною та протимікробною дією. / Г.В.Загорій, О.В.Чуєшов, </w:t>
      </w:r>
      <w:r>
        <w:rPr>
          <w:sz w:val="28"/>
          <w:szCs w:val="28"/>
          <w:lang w:val="uk-UA"/>
        </w:rPr>
        <w:t>Ю.В. Федорчук</w:t>
      </w:r>
      <w:r w:rsidRPr="00B1457E">
        <w:rPr>
          <w:sz w:val="28"/>
          <w:szCs w:val="28"/>
          <w:lang w:val="uk-UA"/>
        </w:rPr>
        <w:t xml:space="preserve"> та ін. – </w:t>
      </w:r>
      <w:r>
        <w:rPr>
          <w:sz w:val="28"/>
          <w:szCs w:val="28"/>
          <w:lang w:val="uk-UA"/>
        </w:rPr>
        <w:t xml:space="preserve">Заявл. 29.03.2004; </w:t>
      </w:r>
      <w:r w:rsidRPr="00B1457E">
        <w:rPr>
          <w:sz w:val="28"/>
          <w:szCs w:val="28"/>
          <w:lang w:val="uk-UA"/>
        </w:rPr>
        <w:t>Опубл. 15.03.2005. Бюл. №3</w:t>
      </w:r>
      <w:r>
        <w:rPr>
          <w:sz w:val="28"/>
          <w:szCs w:val="28"/>
          <w:lang w:val="uk-UA"/>
        </w:rPr>
        <w:t>.</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lastRenderedPageBreak/>
        <w:t>Перцев И.М. Многокомпонентные мази на гидрофильной основе</w:t>
      </w:r>
      <w:r w:rsidRPr="00B1457E">
        <w:rPr>
          <w:sz w:val="28"/>
          <w:szCs w:val="28"/>
        </w:rPr>
        <w:sym w:font="Courier New" w:char="002F"/>
      </w:r>
      <w:r w:rsidRPr="00B1457E">
        <w:rPr>
          <w:sz w:val="28"/>
          <w:szCs w:val="28"/>
        </w:rPr>
        <w:sym w:font="Courier New" w:char="002F"/>
      </w:r>
      <w:r w:rsidRPr="00B1457E">
        <w:rPr>
          <w:sz w:val="28"/>
          <w:szCs w:val="28"/>
        </w:rPr>
        <w:t xml:space="preserve"> Фарм</w:t>
      </w:r>
      <w:r w:rsidRPr="00B1457E">
        <w:rPr>
          <w:sz w:val="28"/>
          <w:szCs w:val="28"/>
        </w:rPr>
        <w:t>а</w:t>
      </w:r>
      <w:r w:rsidRPr="00B1457E">
        <w:rPr>
          <w:sz w:val="28"/>
          <w:szCs w:val="28"/>
        </w:rPr>
        <w:t xml:space="preserve">ция.- 1990.- Т.39, </w:t>
      </w:r>
      <w:r w:rsidRPr="00B1457E">
        <w:rPr>
          <w:sz w:val="28"/>
          <w:szCs w:val="28"/>
        </w:rPr>
        <w:sym w:font="Times New Roman CYR" w:char="2116"/>
      </w:r>
      <w:r w:rsidRPr="00B1457E">
        <w:rPr>
          <w:sz w:val="28"/>
          <w:szCs w:val="28"/>
        </w:rPr>
        <w:t xml:space="preserve"> 5.- С.73-77.</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Перцев И.М., Даценко Б.М., Дмитриевский Д.И.  Осмотически активные лекарственные гели для лечения воспалительных процессов// Технолог. аспекты создания лекарс</w:t>
      </w:r>
      <w:r w:rsidRPr="00B1457E">
        <w:rPr>
          <w:noProof/>
          <w:sz w:val="28"/>
          <w:szCs w:val="28"/>
        </w:rPr>
        <w:t>т</w:t>
      </w:r>
      <w:r w:rsidRPr="00B1457E">
        <w:rPr>
          <w:noProof/>
          <w:sz w:val="28"/>
          <w:szCs w:val="28"/>
        </w:rPr>
        <w:t>венных форм: Науч. тр.- ВНИИФ, 1986. - Т. 24. - С. 94-98.</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Перцев И.М., Десенко В.Ф., Гунько В.Г. Влияние химической природы носителя на биологическую доступность мазей с веществами противоми</w:t>
      </w:r>
      <w:r w:rsidRPr="00B1457E">
        <w:rPr>
          <w:noProof/>
          <w:sz w:val="28"/>
          <w:szCs w:val="28"/>
        </w:rPr>
        <w:t>к</w:t>
      </w:r>
      <w:r w:rsidRPr="00B1457E">
        <w:rPr>
          <w:noProof/>
          <w:sz w:val="28"/>
          <w:szCs w:val="28"/>
        </w:rPr>
        <w:t>робного спектра действия // Фармац. журн.- 1991.-№1.- С. 46-51.</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Перцев И.М., Котенко А.М., Чуешов О.В., Холеева Е.Л. Фармацевтические и биологические аспекты мазей: Монография/ под редакцией И.М. Перцева, - Х.: Издательство НФаУ: Золотые страницы, 2003. – 288с.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Pr>
          <w:sz w:val="28"/>
          <w:szCs w:val="28"/>
        </w:rPr>
        <w:t>Перцев</w:t>
      </w:r>
      <w:r w:rsidRPr="00B1457E">
        <w:rPr>
          <w:sz w:val="28"/>
          <w:szCs w:val="28"/>
        </w:rPr>
        <w:t xml:space="preserve"> И.М., Даценко Б.М., Гунько В.Г. Многокомпонентные мази на гидрофильной основе // Фармация</w:t>
      </w:r>
      <w:r w:rsidRPr="00B1457E">
        <w:rPr>
          <w:sz w:val="28"/>
          <w:szCs w:val="28"/>
          <w:lang w:val="uk-UA"/>
        </w:rPr>
        <w:t>.</w:t>
      </w:r>
      <w:r w:rsidRPr="00B1457E">
        <w:rPr>
          <w:sz w:val="28"/>
          <w:szCs w:val="28"/>
        </w:rPr>
        <w:t xml:space="preserve"> -1990.-Т.39,№5.-С.73-79.</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Петрова Г.А. Наружная кортикостероидная терапия дерматозов – Новгород: изд-во НГМА, 2000. – 24с.</w:t>
      </w:r>
    </w:p>
    <w:p w:rsidR="006E7682" w:rsidRPr="00B1457E" w:rsidRDefault="006E7682" w:rsidP="002D2828">
      <w:pPr>
        <w:widowControl w:val="0"/>
        <w:numPr>
          <w:ilvl w:val="0"/>
          <w:numId w:val="46"/>
        </w:numPr>
        <w:shd w:val="clear" w:color="auto" w:fill="FFFFFF"/>
        <w:tabs>
          <w:tab w:val="clear" w:pos="720"/>
          <w:tab w:val="left" w:pos="643"/>
        </w:tabs>
        <w:suppressAutoHyphens w:val="0"/>
        <w:autoSpaceDE w:val="0"/>
        <w:autoSpaceDN w:val="0"/>
        <w:adjustRightInd w:val="0"/>
        <w:spacing w:line="360" w:lineRule="auto"/>
        <w:ind w:left="0" w:firstLine="720"/>
        <w:jc w:val="both"/>
        <w:rPr>
          <w:sz w:val="28"/>
          <w:szCs w:val="28"/>
        </w:rPr>
      </w:pPr>
      <w:r w:rsidRPr="00B1457E">
        <w:rPr>
          <w:color w:val="000000"/>
          <w:sz w:val="28"/>
          <w:szCs w:val="28"/>
        </w:rPr>
        <w:t>Петухов А.В., Монахов К.Н. Мотивации больных ато</w:t>
      </w:r>
      <w:r w:rsidRPr="00B1457E">
        <w:rPr>
          <w:color w:val="000000"/>
          <w:sz w:val="28"/>
          <w:szCs w:val="28"/>
          <w:lang w:val="uk-UA"/>
        </w:rPr>
        <w:t>п</w:t>
      </w:r>
      <w:r w:rsidRPr="00B1457E">
        <w:rPr>
          <w:color w:val="000000"/>
          <w:sz w:val="28"/>
          <w:szCs w:val="28"/>
        </w:rPr>
        <w:t>ическим дермати</w:t>
      </w:r>
      <w:r w:rsidRPr="00B1457E">
        <w:rPr>
          <w:color w:val="000000"/>
          <w:spacing w:val="1"/>
          <w:sz w:val="28"/>
          <w:szCs w:val="28"/>
        </w:rPr>
        <w:t>том при выборе антигистаминных препаратов и топических кортикосте</w:t>
      </w:r>
      <w:r w:rsidRPr="00B1457E">
        <w:rPr>
          <w:color w:val="000000"/>
          <w:spacing w:val="-1"/>
          <w:sz w:val="28"/>
          <w:szCs w:val="28"/>
        </w:rPr>
        <w:t xml:space="preserve">роидов // Журнал дерматовенерологии и косметологии. - 1998. - </w:t>
      </w:r>
      <w:r>
        <w:rPr>
          <w:color w:val="000000"/>
          <w:spacing w:val="-1"/>
          <w:sz w:val="28"/>
          <w:szCs w:val="28"/>
          <w:lang w:val="uk-UA"/>
        </w:rPr>
        <w:t xml:space="preserve">   </w:t>
      </w:r>
      <w:r w:rsidRPr="00B1457E">
        <w:rPr>
          <w:color w:val="000000"/>
          <w:spacing w:val="-1"/>
          <w:sz w:val="28"/>
          <w:szCs w:val="28"/>
        </w:rPr>
        <w:t xml:space="preserve">№ 1. - С. </w:t>
      </w:r>
      <w:r w:rsidRPr="00B1457E">
        <w:rPr>
          <w:color w:val="000000"/>
          <w:spacing w:val="-6"/>
          <w:sz w:val="28"/>
          <w:szCs w:val="28"/>
        </w:rPr>
        <w:t>34-36.</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lang w:val="uk-UA"/>
        </w:rPr>
        <w:t>Печенежська Л.О., Пімінов О.Х. Біофармацевтичне обгрунтування технології мазі з ротоканом// Вісник фармації.-2000.- №2.-С.33-36.</w:t>
      </w:r>
    </w:p>
    <w:p w:rsidR="006E7682" w:rsidRPr="00B1457E" w:rsidRDefault="006E7682" w:rsidP="002D2828">
      <w:pPr>
        <w:widowControl w:val="0"/>
        <w:numPr>
          <w:ilvl w:val="0"/>
          <w:numId w:val="46"/>
        </w:numPr>
        <w:shd w:val="clear" w:color="auto" w:fill="FFFFFF"/>
        <w:tabs>
          <w:tab w:val="clear" w:pos="720"/>
          <w:tab w:val="left" w:pos="1166"/>
        </w:tabs>
        <w:suppressAutoHyphens w:val="0"/>
        <w:autoSpaceDE w:val="0"/>
        <w:autoSpaceDN w:val="0"/>
        <w:adjustRightInd w:val="0"/>
        <w:spacing w:line="360" w:lineRule="auto"/>
        <w:ind w:left="0" w:firstLine="720"/>
        <w:jc w:val="both"/>
        <w:rPr>
          <w:color w:val="000000"/>
          <w:spacing w:val="-13"/>
          <w:sz w:val="28"/>
          <w:szCs w:val="28"/>
        </w:rPr>
      </w:pPr>
      <w:r w:rsidRPr="00B1457E">
        <w:rPr>
          <w:color w:val="000000"/>
          <w:spacing w:val="1"/>
          <w:sz w:val="28"/>
          <w:szCs w:val="28"/>
        </w:rPr>
        <w:t xml:space="preserve">Пономарев В.В. Местные кортикостероиды в дерматологии // Русс. мед. </w:t>
      </w:r>
      <w:r w:rsidRPr="00B1457E">
        <w:rPr>
          <w:color w:val="000000"/>
          <w:spacing w:val="16"/>
          <w:sz w:val="28"/>
          <w:szCs w:val="28"/>
        </w:rPr>
        <w:t>журн.-1999.-Т. 7, №19.-С. 21-27.</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Применение ДМСО для лечения гнойных ран /М.В. Даниленко, М.П. Па</w:t>
      </w:r>
      <w:r w:rsidRPr="00B1457E">
        <w:rPr>
          <w:noProof/>
          <w:sz w:val="28"/>
          <w:szCs w:val="28"/>
        </w:rPr>
        <w:t>в</w:t>
      </w:r>
      <w:r w:rsidRPr="00B1457E">
        <w:rPr>
          <w:noProof/>
          <w:sz w:val="28"/>
          <w:szCs w:val="28"/>
        </w:rPr>
        <w:t xml:space="preserve">ловский, Н.И. Бойко, В.И. Башлай// Хирургия. -1980. - №1. - С.8-12. </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Применение крема Атодерм Р.О. в терапии атопического дерматита у детей/ А.А.Кубанова, С.М.Федоров, А.А.Данилова и др.// Вестник дерматологии и венерологии.-2002.-№2.- с. 30-32.</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 xml:space="preserve">Разработка технологии новой комбинированной мази для лечения гнойных ран / В.Г. Гунько., В.Е. Петрусенко., Т.П. Осолодченко и др.// </w:t>
      </w:r>
      <w:r w:rsidRPr="00B1457E">
        <w:rPr>
          <w:sz w:val="28"/>
          <w:szCs w:val="28"/>
        </w:rPr>
        <w:lastRenderedPageBreak/>
        <w:t>Реализация научных достижений в практической фармации: Тез.докл. респ. Научн. Конф., 16-18 окт.1991 г. – Харьков, 1991. – С. 72.</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Раны и раневая и</w:t>
      </w:r>
      <w:r w:rsidRPr="00B1457E">
        <w:rPr>
          <w:sz w:val="28"/>
          <w:szCs w:val="28"/>
        </w:rPr>
        <w:t>н</w:t>
      </w:r>
      <w:r w:rsidRPr="00B1457E">
        <w:rPr>
          <w:sz w:val="28"/>
          <w:szCs w:val="28"/>
        </w:rPr>
        <w:t>фекция: Руководство для врачей /Под ред. М.И.Кузина, Б.М.Костюченок.- 2-е изд., перераб. и доп.- М.: М</w:t>
      </w:r>
      <w:r w:rsidRPr="00B1457E">
        <w:rPr>
          <w:sz w:val="28"/>
          <w:szCs w:val="28"/>
        </w:rPr>
        <w:t>е</w:t>
      </w:r>
      <w:r w:rsidRPr="00B1457E">
        <w:rPr>
          <w:sz w:val="28"/>
          <w:szCs w:val="28"/>
        </w:rPr>
        <w:t>дицина, 1990.- 592 с.</w:t>
      </w:r>
    </w:p>
    <w:p w:rsidR="006E7682" w:rsidRPr="00B1457E" w:rsidRDefault="006E7682" w:rsidP="002D2828">
      <w:pPr>
        <w:widowControl w:val="0"/>
        <w:numPr>
          <w:ilvl w:val="0"/>
          <w:numId w:val="46"/>
        </w:numPr>
        <w:shd w:val="clear" w:color="auto" w:fill="FFFFFF"/>
        <w:tabs>
          <w:tab w:val="clear" w:pos="720"/>
          <w:tab w:val="left" w:pos="1418"/>
        </w:tabs>
        <w:suppressAutoHyphens w:val="0"/>
        <w:autoSpaceDE w:val="0"/>
        <w:autoSpaceDN w:val="0"/>
        <w:adjustRightInd w:val="0"/>
        <w:spacing w:line="360" w:lineRule="auto"/>
        <w:ind w:left="0" w:firstLine="720"/>
        <w:jc w:val="both"/>
        <w:rPr>
          <w:color w:val="000000"/>
          <w:spacing w:val="-11"/>
          <w:sz w:val="28"/>
          <w:szCs w:val="28"/>
        </w:rPr>
      </w:pPr>
      <w:r w:rsidRPr="00B1457E">
        <w:rPr>
          <w:color w:val="000000"/>
          <w:spacing w:val="3"/>
          <w:sz w:val="28"/>
          <w:szCs w:val="28"/>
        </w:rPr>
        <w:t xml:space="preserve">Рациональное применение  мазей /Л.В. Деримедведь,  И.М. Перцев, </w:t>
      </w:r>
      <w:r w:rsidRPr="00B1457E">
        <w:rPr>
          <w:color w:val="000000"/>
          <w:sz w:val="28"/>
          <w:szCs w:val="28"/>
        </w:rPr>
        <w:t>Г.В. Загорий, С.А. Гуторов // Провизор. - 2002. - № 1. - С. 20-22.</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Ревякина В.А. Атопический дерматит у детей. Осложненные формы/ В.А.Ревякина; // Лечащий врач.- 2003. –№3. – с.53-56.</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Рейзис А.В. Госпитальные инфекции в современной медицине, 1993.- 288 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Репина Т.Ю. Роль местной стероидной терапии в лечении атопического дерматита у подростков с пищевой аллергией/ Т.Ю.Репина; Т.Ю.Репина, Л.В.Лусс// Вопросы современной педиатрии.-2002. – т.1, №5. – С.79-82.</w:t>
      </w:r>
    </w:p>
    <w:p w:rsidR="006E7682" w:rsidRPr="00B1457E" w:rsidRDefault="006E7682" w:rsidP="002D2828">
      <w:pPr>
        <w:numPr>
          <w:ilvl w:val="0"/>
          <w:numId w:val="46"/>
        </w:numPr>
        <w:tabs>
          <w:tab w:val="clear" w:pos="720"/>
          <w:tab w:val="num" w:pos="284"/>
        </w:tabs>
        <w:suppressAutoHyphens w:val="0"/>
        <w:spacing w:line="360" w:lineRule="auto"/>
        <w:ind w:left="0" w:firstLine="709"/>
        <w:jc w:val="both"/>
        <w:rPr>
          <w:sz w:val="28"/>
          <w:szCs w:val="28"/>
          <w:lang w:val="uk-UA"/>
        </w:rPr>
      </w:pPr>
      <w:r w:rsidRPr="00B1457E">
        <w:rPr>
          <w:sz w:val="28"/>
          <w:szCs w:val="28"/>
          <w:lang w:val="uk-UA"/>
        </w:rPr>
        <w:t>Рибачук В.Д., Егоров І.А., Чуєшов О.В., Ковальов В.М. Вивчення впливу ксероформу на структурно – механічні властивості поліетиленоксидної основи. // Вісник Фармації. – 2002. - №2. (30) – с.18-20.</w:t>
      </w:r>
    </w:p>
    <w:p w:rsidR="006E7682" w:rsidRPr="00B1457E" w:rsidRDefault="006E7682" w:rsidP="002D2828">
      <w:pPr>
        <w:widowControl w:val="0"/>
        <w:numPr>
          <w:ilvl w:val="0"/>
          <w:numId w:val="46"/>
        </w:numPr>
        <w:shd w:val="clear" w:color="auto" w:fill="FFFFFF"/>
        <w:tabs>
          <w:tab w:val="clear" w:pos="720"/>
          <w:tab w:val="left" w:pos="1418"/>
        </w:tabs>
        <w:suppressAutoHyphens w:val="0"/>
        <w:autoSpaceDE w:val="0"/>
        <w:autoSpaceDN w:val="0"/>
        <w:adjustRightInd w:val="0"/>
        <w:spacing w:line="360" w:lineRule="auto"/>
        <w:ind w:left="0" w:firstLine="720"/>
        <w:jc w:val="both"/>
        <w:rPr>
          <w:color w:val="000000"/>
          <w:spacing w:val="-13"/>
          <w:sz w:val="28"/>
          <w:szCs w:val="28"/>
          <w:lang w:val="uk-UA"/>
        </w:rPr>
      </w:pPr>
      <w:r w:rsidRPr="00B1457E">
        <w:rPr>
          <w:color w:val="000000"/>
          <w:spacing w:val="-3"/>
          <w:sz w:val="28"/>
          <w:szCs w:val="28"/>
          <w:lang w:val="uk-UA"/>
        </w:rPr>
        <w:t xml:space="preserve">Розробка методу визначення мікробіологічної чистоти дифторанту та мазі </w:t>
      </w:r>
      <w:r w:rsidRPr="00B1457E">
        <w:rPr>
          <w:color w:val="000000"/>
          <w:spacing w:val="2"/>
          <w:sz w:val="28"/>
          <w:szCs w:val="28"/>
          <w:lang w:val="uk-UA"/>
        </w:rPr>
        <w:t xml:space="preserve">дифторантової 5% /В.М. Жернокльов, С.В. Сур, </w:t>
      </w:r>
      <w:r w:rsidRPr="00B1457E">
        <w:rPr>
          <w:color w:val="000000"/>
          <w:spacing w:val="2"/>
          <w:sz w:val="28"/>
          <w:szCs w:val="28"/>
          <w:lang w:val="en-US"/>
        </w:rPr>
        <w:t>B</w:t>
      </w:r>
      <w:r w:rsidRPr="00B1457E">
        <w:rPr>
          <w:color w:val="000000"/>
          <w:spacing w:val="2"/>
          <w:sz w:val="28"/>
          <w:szCs w:val="28"/>
          <w:lang w:val="uk-UA"/>
        </w:rPr>
        <w:t>.</w:t>
      </w:r>
      <w:r w:rsidRPr="00B1457E">
        <w:rPr>
          <w:color w:val="000000"/>
          <w:spacing w:val="2"/>
          <w:sz w:val="28"/>
          <w:szCs w:val="28"/>
          <w:lang w:val="en-US"/>
        </w:rPr>
        <w:t>C</w:t>
      </w:r>
      <w:r w:rsidRPr="00B1457E">
        <w:rPr>
          <w:color w:val="000000"/>
          <w:spacing w:val="2"/>
          <w:sz w:val="28"/>
          <w:szCs w:val="28"/>
          <w:lang w:val="uk-UA"/>
        </w:rPr>
        <w:t xml:space="preserve">. Даниленко, </w:t>
      </w:r>
      <w:r w:rsidRPr="00B1457E">
        <w:rPr>
          <w:color w:val="000000"/>
          <w:sz w:val="28"/>
          <w:szCs w:val="28"/>
          <w:lang w:val="uk-UA"/>
        </w:rPr>
        <w:t>К.О. Черноштан //Фармац. журн. - 1999. - № 2. - С. 64-66.</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Рубан Е.А., Дикий И.Л., Чуешов В.И. Влияние рН на биофармацевтические свойства мази «Гента</w:t>
      </w:r>
      <w:r w:rsidRPr="00B1457E">
        <w:rPr>
          <w:noProof/>
          <w:sz w:val="28"/>
          <w:szCs w:val="28"/>
        </w:rPr>
        <w:t>к</w:t>
      </w:r>
      <w:r w:rsidRPr="00B1457E">
        <w:rPr>
          <w:noProof/>
          <w:sz w:val="28"/>
          <w:szCs w:val="28"/>
        </w:rPr>
        <w:t>сид»// Лекарства-человеку: Сб. науч. тр.- М</w:t>
      </w:r>
      <w:r w:rsidRPr="00B1457E">
        <w:rPr>
          <w:noProof/>
          <w:sz w:val="28"/>
          <w:szCs w:val="28"/>
          <w:lang w:val="uk-UA"/>
        </w:rPr>
        <w:t>.,</w:t>
      </w:r>
      <w:r w:rsidRPr="00B1457E">
        <w:rPr>
          <w:noProof/>
          <w:sz w:val="28"/>
          <w:szCs w:val="28"/>
        </w:rPr>
        <w:t xml:space="preserve"> - 1997. - Т.IV. - С.475-477.</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lang w:val="uk-UA"/>
        </w:rPr>
        <w:t>Рубан</w:t>
      </w:r>
      <w:r w:rsidRPr="00B1457E">
        <w:rPr>
          <w:noProof/>
          <w:sz w:val="28"/>
          <w:szCs w:val="28"/>
        </w:rPr>
        <w:t xml:space="preserve"> О.А., Цейтлін М.А., Перцев І.М. Вивчення структурно-механічних властивостей поліетиленоксидних основ і мазі з гентаміцину сульфатом і димекс</w:t>
      </w:r>
      <w:r w:rsidRPr="00B1457E">
        <w:rPr>
          <w:noProof/>
          <w:sz w:val="28"/>
          <w:szCs w:val="28"/>
        </w:rPr>
        <w:t>и</w:t>
      </w:r>
      <w:r w:rsidRPr="00B1457E">
        <w:rPr>
          <w:noProof/>
          <w:sz w:val="28"/>
          <w:szCs w:val="28"/>
        </w:rPr>
        <w:t>дом //Вісник фрамації. - 1997.- №2(16). - С.26-29.</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Светухин А.М., Амирасланов Ю.А., Матасов В.М. Анализ тяжелых гнойных осложнений, обусловленных наложением глухих швов на травматические раны // Хиру</w:t>
      </w:r>
      <w:r w:rsidRPr="00B1457E">
        <w:rPr>
          <w:sz w:val="28"/>
          <w:szCs w:val="28"/>
        </w:rPr>
        <w:t>р</w:t>
      </w:r>
      <w:r w:rsidRPr="00B1457E">
        <w:rPr>
          <w:sz w:val="28"/>
          <w:szCs w:val="28"/>
        </w:rPr>
        <w:t>гия.- 1993.- № 5.- С. 86-88.</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lastRenderedPageBreak/>
        <w:t>Сергеев Ю.В., Новиков Д.К., Караулов А.В., Сергеев А.Ю. Атопический дерматит: гетерогенность клинических форм и разнообразие механизмов патогенеза// Иммунология, аллергология, инфектология.-2001.-№3.-С.61-73.</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 xml:space="preserve">Смолкин Ю.С. Атопический дерматит у детей: принципы диагностики и рациональной терапии/ Ю.С. Смолкин; А.Н.Пампура, А.А.Чебуркин// Лечащий врач.-2002. - №9. – с.34-38. </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Смолкин Ю.С. К вопросу о применении топических глюкокортикостероидных препаратов при атопическом дерматите у детей/ Ю.С.Смолкин; А.А.Чебуркин, В.Р. Воронина// Вопросы современной педиатрии.-2002.-т.1, №2. – с. 88-89. –Библиогр.: с. 89.</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Современная наружная терапия дерматозов (с элементами физиотерапии)/ Под. Ред. Н.Г. Короткого.- Тверь: «Губернская медицина», 2001.- 528 с.</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Соллогуб Л.В., Шмулович В.Г. Влияние природы основы, вида упаковки и условий хранения на стабильность суппозиториев с эуфиллином // Н</w:t>
      </w:r>
      <w:r w:rsidRPr="00B1457E">
        <w:rPr>
          <w:noProof/>
          <w:sz w:val="28"/>
          <w:szCs w:val="28"/>
        </w:rPr>
        <w:t>а</w:t>
      </w:r>
      <w:r w:rsidRPr="00B1457E">
        <w:rPr>
          <w:noProof/>
          <w:sz w:val="28"/>
          <w:szCs w:val="28"/>
        </w:rPr>
        <w:t>уч. тр. ВНИИФ. - 1990. - Т.28.-С.114-118.</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Солошенко Э.Н. Атопический дерматит: современное состояние проблемы/ Э.Н.Солошенко// Международный медицинский журнал.- 2001. –</w:t>
      </w:r>
      <w:r>
        <w:rPr>
          <w:sz w:val="28"/>
          <w:szCs w:val="28"/>
        </w:rPr>
        <w:t>Т</w:t>
      </w:r>
      <w:r w:rsidRPr="00B1457E">
        <w:rPr>
          <w:sz w:val="28"/>
          <w:szCs w:val="28"/>
        </w:rPr>
        <w:t>.7, №4. – с.57-62</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Суслина С.Н. Разработка составов и технологий мазей и геля с маслом Витон для лечения воспалительных и аллергических заболеваний кожи.:Автореф. дисс. … канд.фармац. наук. Ки</w:t>
      </w:r>
      <w:r w:rsidRPr="00B1457E">
        <w:rPr>
          <w:noProof/>
          <w:sz w:val="28"/>
          <w:szCs w:val="28"/>
          <w:lang w:val="uk-UA"/>
        </w:rPr>
        <w:t>ї</w:t>
      </w:r>
      <w:r w:rsidRPr="00B1457E">
        <w:rPr>
          <w:noProof/>
          <w:sz w:val="28"/>
          <w:szCs w:val="28"/>
        </w:rPr>
        <w:t>в</w:t>
      </w:r>
      <w:r w:rsidRPr="00B1457E">
        <w:rPr>
          <w:noProof/>
          <w:sz w:val="28"/>
          <w:szCs w:val="28"/>
          <w:lang w:val="uk-UA"/>
        </w:rPr>
        <w:t>.</w:t>
      </w:r>
      <w:r w:rsidRPr="00B1457E">
        <w:rPr>
          <w:noProof/>
          <w:sz w:val="28"/>
          <w:szCs w:val="28"/>
        </w:rPr>
        <w:t>- 2000.-</w:t>
      </w:r>
      <w:r w:rsidRPr="00B1457E">
        <w:rPr>
          <w:noProof/>
          <w:sz w:val="28"/>
          <w:szCs w:val="28"/>
          <w:lang w:val="uk-UA"/>
        </w:rPr>
        <w:t>С</w:t>
      </w:r>
      <w:r w:rsidRPr="00B1457E">
        <w:rPr>
          <w:noProof/>
          <w:sz w:val="28"/>
          <w:szCs w:val="28"/>
        </w:rPr>
        <w:t>.23.</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lang w:val="uk-UA"/>
        </w:rPr>
        <w:t>Сучасне медикаментозне лікування ран (Відомча інструкція). Київ, 2002. – С.14-17.</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Теличко Т.В. Некоторые аспекты патогенеза атопического дерматита// Дерматолгія та венерологія.-</w:t>
      </w:r>
      <w:r w:rsidRPr="00B1457E">
        <w:rPr>
          <w:sz w:val="28"/>
          <w:szCs w:val="28"/>
          <w:lang w:val="uk-UA"/>
        </w:rPr>
        <w:t xml:space="preserve">2001.- </w:t>
      </w:r>
      <w:r w:rsidRPr="00B1457E">
        <w:rPr>
          <w:sz w:val="28"/>
          <w:szCs w:val="28"/>
        </w:rPr>
        <w:t>№ 4(14).-</w:t>
      </w:r>
      <w:r w:rsidRPr="00B1457E">
        <w:rPr>
          <w:sz w:val="28"/>
          <w:szCs w:val="28"/>
          <w:lang w:val="uk-UA"/>
        </w:rPr>
        <w:t>С</w:t>
      </w:r>
      <w:r w:rsidRPr="00B1457E">
        <w:rPr>
          <w:sz w:val="28"/>
          <w:szCs w:val="28"/>
        </w:rPr>
        <w:t>.14-17</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Тенцова А.И. Современное состояние и перспективы развития биофармацевтических исследований// Науч</w:t>
      </w:r>
      <w:r w:rsidRPr="00B1457E">
        <w:rPr>
          <w:noProof/>
          <w:sz w:val="28"/>
          <w:szCs w:val="28"/>
          <w:lang w:val="uk-UA"/>
        </w:rPr>
        <w:t>.</w:t>
      </w:r>
      <w:r w:rsidRPr="00B1457E">
        <w:rPr>
          <w:noProof/>
          <w:sz w:val="28"/>
          <w:szCs w:val="28"/>
        </w:rPr>
        <w:t xml:space="preserve">- тех. прогресс и оптимизация технолог. процессов создания лекарственных препаратов: Тез. докл. Всесоюзн. </w:t>
      </w:r>
      <w:r w:rsidRPr="00B1457E">
        <w:rPr>
          <w:noProof/>
          <w:sz w:val="28"/>
          <w:szCs w:val="28"/>
          <w:lang w:val="uk-UA"/>
        </w:rPr>
        <w:t>н</w:t>
      </w:r>
      <w:r w:rsidRPr="00B1457E">
        <w:rPr>
          <w:noProof/>
          <w:sz w:val="28"/>
          <w:szCs w:val="28"/>
        </w:rPr>
        <w:t>ауч.- техн. конф., май 1987. - Львов, 1987. - С.12-13.</w:t>
      </w:r>
    </w:p>
    <w:p w:rsidR="006E7682" w:rsidRPr="00B1457E" w:rsidRDefault="006E7682" w:rsidP="002D2828">
      <w:pPr>
        <w:numPr>
          <w:ilvl w:val="0"/>
          <w:numId w:val="46"/>
        </w:numPr>
        <w:tabs>
          <w:tab w:val="clear" w:pos="720"/>
          <w:tab w:val="left" w:pos="1276"/>
        </w:tabs>
        <w:suppressAutoHyphens w:val="0"/>
        <w:spacing w:line="360" w:lineRule="auto"/>
        <w:ind w:left="0" w:firstLine="720"/>
        <w:jc w:val="both"/>
        <w:rPr>
          <w:sz w:val="28"/>
          <w:szCs w:val="28"/>
        </w:rPr>
      </w:pPr>
      <w:r w:rsidRPr="00B1457E">
        <w:rPr>
          <w:sz w:val="28"/>
          <w:szCs w:val="28"/>
        </w:rPr>
        <w:lastRenderedPageBreak/>
        <w:t xml:space="preserve">Теория и практика местного лечения гнойных ран / Безуглая Е.П., Белов </w:t>
      </w:r>
      <w:r>
        <w:rPr>
          <w:sz w:val="28"/>
          <w:szCs w:val="28"/>
        </w:rPr>
        <w:t xml:space="preserve"> </w:t>
      </w:r>
      <w:r w:rsidRPr="00B1457E">
        <w:rPr>
          <w:sz w:val="28"/>
          <w:szCs w:val="28"/>
        </w:rPr>
        <w:t xml:space="preserve">С.Г., </w:t>
      </w:r>
      <w:r>
        <w:rPr>
          <w:sz w:val="28"/>
          <w:szCs w:val="28"/>
        </w:rPr>
        <w:t xml:space="preserve"> </w:t>
      </w:r>
      <w:r w:rsidRPr="00B1457E">
        <w:rPr>
          <w:sz w:val="28"/>
          <w:szCs w:val="28"/>
        </w:rPr>
        <w:t xml:space="preserve">Гунько </w:t>
      </w:r>
      <w:r>
        <w:rPr>
          <w:sz w:val="28"/>
          <w:szCs w:val="28"/>
        </w:rPr>
        <w:t xml:space="preserve"> </w:t>
      </w:r>
      <w:r w:rsidRPr="00B1457E">
        <w:rPr>
          <w:sz w:val="28"/>
          <w:szCs w:val="28"/>
        </w:rPr>
        <w:t>В.Г. и др., под ред. Б.М.Даценко.- К.: Здоров`я, 1995.- 384 с.</w:t>
      </w:r>
    </w:p>
    <w:p w:rsidR="006E7682" w:rsidRPr="00B1457E" w:rsidRDefault="006E7682" w:rsidP="002D2828">
      <w:pPr>
        <w:numPr>
          <w:ilvl w:val="0"/>
          <w:numId w:val="46"/>
        </w:numPr>
        <w:tabs>
          <w:tab w:val="clear" w:pos="720"/>
        </w:tabs>
        <w:suppressAutoHyphens w:val="0"/>
        <w:spacing w:line="360" w:lineRule="auto"/>
        <w:ind w:left="0" w:firstLine="720"/>
        <w:jc w:val="both"/>
        <w:rPr>
          <w:noProof/>
          <w:sz w:val="28"/>
          <w:szCs w:val="28"/>
        </w:rPr>
      </w:pPr>
      <w:r w:rsidRPr="00B1457E">
        <w:rPr>
          <w:noProof/>
          <w:sz w:val="28"/>
          <w:szCs w:val="28"/>
        </w:rPr>
        <w:t>Технология и стандартизация лекарств</w:t>
      </w:r>
      <w:r w:rsidRPr="00B1457E">
        <w:rPr>
          <w:noProof/>
          <w:sz w:val="28"/>
          <w:szCs w:val="28"/>
          <w:lang w:val="uk-UA"/>
        </w:rPr>
        <w:t>:</w:t>
      </w:r>
      <w:r w:rsidRPr="00B1457E">
        <w:rPr>
          <w:noProof/>
          <w:sz w:val="28"/>
          <w:szCs w:val="28"/>
        </w:rPr>
        <w:t xml:space="preserve"> </w:t>
      </w:r>
      <w:r w:rsidRPr="00B1457E">
        <w:rPr>
          <w:noProof/>
          <w:sz w:val="28"/>
          <w:szCs w:val="28"/>
          <w:lang w:val="uk-UA"/>
        </w:rPr>
        <w:t>С</w:t>
      </w:r>
      <w:r w:rsidRPr="00B1457E">
        <w:rPr>
          <w:noProof/>
          <w:sz w:val="28"/>
          <w:szCs w:val="28"/>
        </w:rPr>
        <w:t>б</w:t>
      </w:r>
      <w:r w:rsidRPr="00B1457E">
        <w:rPr>
          <w:noProof/>
          <w:sz w:val="28"/>
          <w:szCs w:val="28"/>
          <w:lang w:val="uk-UA"/>
        </w:rPr>
        <w:t>.</w:t>
      </w:r>
      <w:r w:rsidRPr="00B1457E">
        <w:rPr>
          <w:noProof/>
          <w:sz w:val="28"/>
          <w:szCs w:val="28"/>
        </w:rPr>
        <w:t xml:space="preserve"> </w:t>
      </w:r>
      <w:r w:rsidRPr="00B1457E">
        <w:rPr>
          <w:noProof/>
          <w:sz w:val="28"/>
          <w:szCs w:val="28"/>
          <w:lang w:val="uk-UA"/>
        </w:rPr>
        <w:t>н</w:t>
      </w:r>
      <w:r w:rsidRPr="00B1457E">
        <w:rPr>
          <w:noProof/>
          <w:sz w:val="28"/>
          <w:szCs w:val="28"/>
        </w:rPr>
        <w:t>ауч</w:t>
      </w:r>
      <w:r w:rsidRPr="00B1457E">
        <w:rPr>
          <w:noProof/>
          <w:sz w:val="28"/>
          <w:szCs w:val="28"/>
          <w:lang w:val="uk-UA"/>
        </w:rPr>
        <w:t>.</w:t>
      </w:r>
      <w:r w:rsidRPr="00B1457E">
        <w:rPr>
          <w:noProof/>
          <w:sz w:val="28"/>
          <w:szCs w:val="28"/>
        </w:rPr>
        <w:t xml:space="preserve"> </w:t>
      </w:r>
      <w:r w:rsidRPr="00B1457E">
        <w:rPr>
          <w:noProof/>
          <w:sz w:val="28"/>
          <w:szCs w:val="28"/>
          <w:lang w:val="uk-UA"/>
        </w:rPr>
        <w:t>т</w:t>
      </w:r>
      <w:r w:rsidRPr="00B1457E">
        <w:rPr>
          <w:noProof/>
          <w:sz w:val="28"/>
          <w:szCs w:val="28"/>
        </w:rPr>
        <w:t>р.-</w:t>
      </w:r>
      <w:r w:rsidRPr="00B1457E">
        <w:rPr>
          <w:noProof/>
          <w:sz w:val="28"/>
          <w:szCs w:val="28"/>
          <w:lang w:val="uk-UA"/>
        </w:rPr>
        <w:t xml:space="preserve"> Харків.-</w:t>
      </w:r>
      <w:r w:rsidRPr="00B1457E">
        <w:rPr>
          <w:noProof/>
          <w:sz w:val="28"/>
          <w:szCs w:val="28"/>
        </w:rPr>
        <w:t xml:space="preserve"> ООО «Рирег», 1996.-784с.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Торопова Н.П. Патогенетические основы и ключевые принципы наружной терапии при атопическом дерматите у детей/</w:t>
      </w:r>
      <w:r>
        <w:rPr>
          <w:sz w:val="28"/>
          <w:szCs w:val="28"/>
          <w:lang w:val="uk-UA"/>
        </w:rPr>
        <w:t xml:space="preserve"> </w:t>
      </w:r>
      <w:r w:rsidRPr="00B1457E">
        <w:rPr>
          <w:sz w:val="28"/>
          <w:szCs w:val="28"/>
        </w:rPr>
        <w:t>Н.П.Торопова// Вопросы современной педиатрии.- 2002. –</w:t>
      </w:r>
      <w:r w:rsidRPr="00B1457E">
        <w:rPr>
          <w:sz w:val="28"/>
          <w:szCs w:val="28"/>
          <w:lang w:val="uk-UA"/>
        </w:rPr>
        <w:t>Т</w:t>
      </w:r>
      <w:r w:rsidRPr="00B1457E">
        <w:rPr>
          <w:sz w:val="28"/>
          <w:szCs w:val="28"/>
        </w:rPr>
        <w:t xml:space="preserve">.1, №6. – </w:t>
      </w:r>
      <w:r w:rsidRPr="00B1457E">
        <w:rPr>
          <w:sz w:val="28"/>
          <w:szCs w:val="28"/>
          <w:lang w:val="uk-UA"/>
        </w:rPr>
        <w:t>С</w:t>
      </w:r>
      <w:r w:rsidRPr="00B1457E">
        <w:rPr>
          <w:sz w:val="28"/>
          <w:szCs w:val="28"/>
        </w:rPr>
        <w:t>.80-83</w:t>
      </w:r>
      <w:r w:rsidRPr="00B1457E">
        <w:rPr>
          <w:sz w:val="28"/>
          <w:szCs w:val="28"/>
          <w:lang w:val="uk-UA"/>
        </w:rPr>
        <w:t>.</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Трахтенберг И.М., Тимофеевская Л.А., Квятковская И.Я. Методы изучения действия химических и биологических загрязнителей. – Рига: Зинатне, 1987. – 172с.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Трутяк І.Р. Інфекційні ускладнення ран.- Львів: Інтелект плюс, 1999.- 124 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Турищев С.Н. Методические подходы к изучению фармакологической регуляции процессов регенерации в эксперименте</w:t>
      </w:r>
      <w:r w:rsidRPr="00B1457E">
        <w:rPr>
          <w:sz w:val="28"/>
          <w:szCs w:val="28"/>
        </w:rPr>
        <w:sym w:font="Courier New" w:char="002F"/>
      </w:r>
      <w:r w:rsidRPr="00B1457E">
        <w:rPr>
          <w:sz w:val="28"/>
          <w:szCs w:val="28"/>
        </w:rPr>
        <w:sym w:font="Courier New" w:char="002F"/>
      </w:r>
      <w:r w:rsidRPr="00B1457E">
        <w:rPr>
          <w:sz w:val="28"/>
          <w:szCs w:val="28"/>
        </w:rPr>
        <w:t xml:space="preserve"> Фа</w:t>
      </w:r>
      <w:r w:rsidRPr="00B1457E">
        <w:rPr>
          <w:sz w:val="28"/>
          <w:szCs w:val="28"/>
        </w:rPr>
        <w:t>р</w:t>
      </w:r>
      <w:r w:rsidRPr="00B1457E">
        <w:rPr>
          <w:sz w:val="28"/>
          <w:szCs w:val="28"/>
        </w:rPr>
        <w:t xml:space="preserve">маком.-1996.- </w:t>
      </w:r>
      <w:r w:rsidRPr="00B1457E">
        <w:rPr>
          <w:sz w:val="28"/>
          <w:szCs w:val="28"/>
          <w:lang w:val="uk-UA"/>
        </w:rPr>
        <w:t>№</w:t>
      </w:r>
      <w:r w:rsidRPr="00B1457E">
        <w:rPr>
          <w:sz w:val="28"/>
          <w:szCs w:val="28"/>
        </w:rPr>
        <w:t xml:space="preserve"> 4-5.- С.25-31.</w:t>
      </w:r>
    </w:p>
    <w:p w:rsidR="006E7682" w:rsidRPr="00B1457E" w:rsidRDefault="006E7682" w:rsidP="002D2828">
      <w:pPr>
        <w:widowControl w:val="0"/>
        <w:numPr>
          <w:ilvl w:val="0"/>
          <w:numId w:val="46"/>
        </w:numPr>
        <w:shd w:val="clear" w:color="auto" w:fill="FFFFFF"/>
        <w:tabs>
          <w:tab w:val="clear" w:pos="720"/>
          <w:tab w:val="left" w:pos="1418"/>
        </w:tabs>
        <w:suppressAutoHyphens w:val="0"/>
        <w:autoSpaceDE w:val="0"/>
        <w:autoSpaceDN w:val="0"/>
        <w:adjustRightInd w:val="0"/>
        <w:spacing w:line="360" w:lineRule="auto"/>
        <w:ind w:left="0" w:firstLine="720"/>
        <w:jc w:val="both"/>
        <w:rPr>
          <w:color w:val="000000"/>
          <w:spacing w:val="-19"/>
          <w:sz w:val="28"/>
          <w:szCs w:val="28"/>
        </w:rPr>
      </w:pPr>
      <w:r w:rsidRPr="00B1457E">
        <w:rPr>
          <w:color w:val="000000"/>
          <w:spacing w:val="3"/>
          <w:sz w:val="28"/>
          <w:szCs w:val="28"/>
        </w:rPr>
        <w:t xml:space="preserve">Фармацевтические и медико-биологические аспекты лекарств: В 2-х т. </w:t>
      </w:r>
      <w:r w:rsidRPr="00B1457E">
        <w:rPr>
          <w:color w:val="000000"/>
          <w:spacing w:val="3"/>
          <w:sz w:val="28"/>
          <w:szCs w:val="28"/>
          <w:lang w:val="uk-UA"/>
        </w:rPr>
        <w:t>/</w:t>
      </w:r>
      <w:r w:rsidRPr="00B1457E">
        <w:rPr>
          <w:color w:val="000000"/>
          <w:spacing w:val="-3"/>
          <w:sz w:val="28"/>
          <w:szCs w:val="28"/>
        </w:rPr>
        <w:t xml:space="preserve">И.М. Перцев, И.А. Зупанец, Л.Д. Шевченко и др. </w:t>
      </w:r>
      <w:r w:rsidRPr="00B1457E">
        <w:rPr>
          <w:color w:val="000000"/>
          <w:spacing w:val="-3"/>
          <w:sz w:val="28"/>
          <w:szCs w:val="28"/>
          <w:lang w:val="uk-UA"/>
        </w:rPr>
        <w:t>;</w:t>
      </w:r>
      <w:r w:rsidRPr="00B1457E">
        <w:rPr>
          <w:color w:val="000000"/>
          <w:spacing w:val="-3"/>
          <w:sz w:val="28"/>
          <w:szCs w:val="28"/>
        </w:rPr>
        <w:t xml:space="preserve"> Под ред. И.М. </w:t>
      </w:r>
      <w:r w:rsidRPr="00B1457E">
        <w:rPr>
          <w:color w:val="000000"/>
          <w:spacing w:val="-3"/>
          <w:sz w:val="28"/>
          <w:szCs w:val="28"/>
          <w:lang w:val="uk-UA"/>
        </w:rPr>
        <w:t xml:space="preserve">Перцева, </w:t>
      </w:r>
      <w:r w:rsidRPr="00B1457E">
        <w:rPr>
          <w:color w:val="000000"/>
          <w:sz w:val="28"/>
          <w:szCs w:val="28"/>
        </w:rPr>
        <w:t xml:space="preserve">И.А. Зупанца. - </w:t>
      </w:r>
      <w:r w:rsidRPr="00B1457E">
        <w:rPr>
          <w:color w:val="000000"/>
          <w:sz w:val="28"/>
          <w:szCs w:val="28"/>
          <w:lang w:val="en-US"/>
        </w:rPr>
        <w:t>X</w:t>
      </w:r>
      <w:r w:rsidRPr="00B1457E">
        <w:rPr>
          <w:color w:val="000000"/>
          <w:sz w:val="28"/>
          <w:szCs w:val="28"/>
        </w:rPr>
        <w:t>.: Изд-во НФАУ, 1999. - Т. 2. - 431 с.</w:t>
      </w:r>
    </w:p>
    <w:p w:rsidR="006E7682" w:rsidRPr="00B1457E" w:rsidRDefault="006E7682" w:rsidP="002D2828">
      <w:pPr>
        <w:widowControl w:val="0"/>
        <w:numPr>
          <w:ilvl w:val="0"/>
          <w:numId w:val="46"/>
        </w:numPr>
        <w:shd w:val="clear" w:color="auto" w:fill="FFFFFF"/>
        <w:tabs>
          <w:tab w:val="clear" w:pos="720"/>
          <w:tab w:val="left" w:pos="1094"/>
        </w:tabs>
        <w:suppressAutoHyphens w:val="0"/>
        <w:autoSpaceDE w:val="0"/>
        <w:autoSpaceDN w:val="0"/>
        <w:adjustRightInd w:val="0"/>
        <w:spacing w:line="360" w:lineRule="auto"/>
        <w:ind w:left="0" w:firstLine="720"/>
        <w:jc w:val="both"/>
        <w:rPr>
          <w:color w:val="000000"/>
          <w:spacing w:val="-18"/>
          <w:sz w:val="28"/>
          <w:szCs w:val="28"/>
        </w:rPr>
      </w:pPr>
      <w:r w:rsidRPr="00B1457E">
        <w:rPr>
          <w:color w:val="000000"/>
          <w:spacing w:val="5"/>
          <w:sz w:val="28"/>
          <w:szCs w:val="28"/>
        </w:rPr>
        <w:t xml:space="preserve">Фарминдекс. Лекарственные препараты  1997. Справочник / Под ред. </w:t>
      </w:r>
      <w:r w:rsidRPr="00B1457E">
        <w:rPr>
          <w:color w:val="000000"/>
          <w:spacing w:val="-1"/>
          <w:sz w:val="28"/>
          <w:szCs w:val="28"/>
        </w:rPr>
        <w:t>В.Н. Коваленко, А.П. Викторова. - К.: НЛП Морион, 1997. - 1030 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Феденко Е.С. Системный подход в лечении атопического дерматита/ Е.С. Феденко; Е.С. Феденко// Лечащий врач.- 2003. –№3. – с.36-41.</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Феденко Е.С. Факторы риска развития атопиче</w:t>
      </w:r>
      <w:r>
        <w:rPr>
          <w:sz w:val="28"/>
          <w:szCs w:val="28"/>
        </w:rPr>
        <w:t>ского дерматита/ Е.С.Федоренко</w:t>
      </w:r>
      <w:r w:rsidRPr="00B1457E">
        <w:rPr>
          <w:sz w:val="28"/>
          <w:szCs w:val="28"/>
        </w:rPr>
        <w:t xml:space="preserve">// Лечащий врач.-2002. - №4.- </w:t>
      </w:r>
      <w:r w:rsidRPr="00B1457E">
        <w:rPr>
          <w:sz w:val="28"/>
          <w:szCs w:val="28"/>
          <w:lang w:val="uk-UA"/>
        </w:rPr>
        <w:t>С.</w:t>
      </w:r>
      <w:r w:rsidRPr="00B1457E">
        <w:rPr>
          <w:sz w:val="28"/>
          <w:szCs w:val="28"/>
        </w:rPr>
        <w:t>20-23.</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Федоров В.Д. Развитие исследований по проблемам хирургической инфекции/</w:t>
      </w:r>
      <w:r w:rsidRPr="00B1457E">
        <w:rPr>
          <w:sz w:val="28"/>
          <w:szCs w:val="28"/>
          <w:lang w:val="uk-UA"/>
        </w:rPr>
        <w:t>/</w:t>
      </w:r>
      <w:r w:rsidRPr="00B1457E">
        <w:rPr>
          <w:sz w:val="28"/>
          <w:szCs w:val="28"/>
        </w:rPr>
        <w:t xml:space="preserve"> Хиру</w:t>
      </w:r>
      <w:r w:rsidRPr="00B1457E">
        <w:rPr>
          <w:sz w:val="28"/>
          <w:szCs w:val="28"/>
        </w:rPr>
        <w:t>р</w:t>
      </w:r>
      <w:r w:rsidRPr="00B1457E">
        <w:rPr>
          <w:sz w:val="28"/>
          <w:szCs w:val="28"/>
        </w:rPr>
        <w:t>гия</w:t>
      </w:r>
      <w:r w:rsidRPr="00B1457E">
        <w:rPr>
          <w:sz w:val="28"/>
          <w:szCs w:val="28"/>
          <w:lang w:val="uk-UA"/>
        </w:rPr>
        <w:t>.-</w:t>
      </w:r>
      <w:r w:rsidRPr="00B1457E">
        <w:rPr>
          <w:sz w:val="28"/>
          <w:szCs w:val="28"/>
        </w:rPr>
        <w:t xml:space="preserve"> 1992.- № 12.- С. 3-9.</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Фейгельман С. Воспаление и раневая инфекция: взгляд на пр</w:t>
      </w:r>
      <w:r w:rsidRPr="00B1457E">
        <w:rPr>
          <w:sz w:val="28"/>
          <w:szCs w:val="28"/>
        </w:rPr>
        <w:t>о</w:t>
      </w:r>
      <w:r w:rsidRPr="00B1457E">
        <w:rPr>
          <w:sz w:val="28"/>
          <w:szCs w:val="28"/>
        </w:rPr>
        <w:t>блему// Врач.- 1997.- № 5.- С. 41-42.</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Фенчин К.М. Заживление ран.- К.</w:t>
      </w:r>
      <w:r w:rsidRPr="00B1457E">
        <w:rPr>
          <w:sz w:val="28"/>
          <w:szCs w:val="28"/>
        </w:rPr>
        <w:sym w:font="Courier New" w:char="003A"/>
      </w:r>
      <w:r w:rsidRPr="00B1457E">
        <w:rPr>
          <w:sz w:val="28"/>
          <w:szCs w:val="28"/>
        </w:rPr>
        <w:t xml:space="preserve"> Здоровье, 1979.- 167 с.</w:t>
      </w:r>
    </w:p>
    <w:p w:rsidR="006E7682" w:rsidRPr="00B1457E" w:rsidRDefault="006E7682" w:rsidP="002D2828">
      <w:pPr>
        <w:widowControl w:val="0"/>
        <w:numPr>
          <w:ilvl w:val="0"/>
          <w:numId w:val="46"/>
        </w:numPr>
        <w:shd w:val="clear" w:color="auto" w:fill="FFFFFF"/>
        <w:tabs>
          <w:tab w:val="clear" w:pos="720"/>
          <w:tab w:val="left" w:pos="1094"/>
        </w:tabs>
        <w:suppressAutoHyphens w:val="0"/>
        <w:autoSpaceDE w:val="0"/>
        <w:autoSpaceDN w:val="0"/>
        <w:adjustRightInd w:val="0"/>
        <w:spacing w:line="360" w:lineRule="auto"/>
        <w:ind w:left="0" w:firstLine="720"/>
        <w:jc w:val="both"/>
        <w:rPr>
          <w:color w:val="000000"/>
          <w:spacing w:val="-18"/>
          <w:sz w:val="28"/>
          <w:szCs w:val="28"/>
        </w:rPr>
      </w:pPr>
      <w:r w:rsidRPr="00B1457E">
        <w:rPr>
          <w:color w:val="000000"/>
          <w:spacing w:val="4"/>
          <w:sz w:val="28"/>
          <w:szCs w:val="28"/>
        </w:rPr>
        <w:t>Фицпатрик Т., Джонсон Р., Вулф К., Полано М. Дерматология. Атлас-</w:t>
      </w:r>
      <w:r w:rsidRPr="00B1457E">
        <w:rPr>
          <w:color w:val="000000"/>
          <w:spacing w:val="-1"/>
          <w:sz w:val="28"/>
          <w:szCs w:val="28"/>
        </w:rPr>
        <w:t>справочник: Пер. с англ. - М.: Практика, 1999. - 1088 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lastRenderedPageBreak/>
        <w:t xml:space="preserve">Фломен Е.Д. К вопросу о классификации, этилогии, патогенезе атопического дерматита у детей/ Е.Д.Фломен; А.Е.Плево// Бюллетень Восточно-Сибирского научного центра.- 2003. –№3. – </w:t>
      </w:r>
      <w:r w:rsidRPr="00B1457E">
        <w:rPr>
          <w:sz w:val="28"/>
          <w:szCs w:val="28"/>
          <w:lang w:val="uk-UA"/>
        </w:rPr>
        <w:t>С.</w:t>
      </w:r>
      <w:r w:rsidRPr="00B1457E">
        <w:rPr>
          <w:sz w:val="28"/>
          <w:szCs w:val="28"/>
        </w:rPr>
        <w:t>106-108. –Библиогр.: с.108.</w:t>
      </w:r>
    </w:p>
    <w:p w:rsidR="006E7682" w:rsidRPr="00B1457E" w:rsidRDefault="006E7682" w:rsidP="002D2828">
      <w:pPr>
        <w:widowControl w:val="0"/>
        <w:numPr>
          <w:ilvl w:val="0"/>
          <w:numId w:val="46"/>
        </w:numPr>
        <w:shd w:val="clear" w:color="auto" w:fill="FFFFFF"/>
        <w:tabs>
          <w:tab w:val="clear" w:pos="720"/>
          <w:tab w:val="left" w:pos="1094"/>
        </w:tabs>
        <w:suppressAutoHyphens w:val="0"/>
        <w:autoSpaceDE w:val="0"/>
        <w:autoSpaceDN w:val="0"/>
        <w:adjustRightInd w:val="0"/>
        <w:spacing w:line="360" w:lineRule="auto"/>
        <w:ind w:left="0" w:firstLine="720"/>
        <w:jc w:val="both"/>
        <w:rPr>
          <w:color w:val="000000"/>
          <w:spacing w:val="-18"/>
          <w:sz w:val="28"/>
          <w:szCs w:val="28"/>
        </w:rPr>
      </w:pPr>
      <w:r w:rsidRPr="00B1457E">
        <w:rPr>
          <w:color w:val="000000"/>
          <w:spacing w:val="3"/>
          <w:sz w:val="28"/>
          <w:szCs w:val="28"/>
        </w:rPr>
        <w:t xml:space="preserve">Хаджай Я.И., Оболенцева Т.В., Николаева А.В. Особенности изучения </w:t>
      </w:r>
      <w:r w:rsidRPr="00B1457E">
        <w:rPr>
          <w:color w:val="000000"/>
          <w:spacing w:val="2"/>
          <w:sz w:val="28"/>
          <w:szCs w:val="28"/>
        </w:rPr>
        <w:t>безвредности мазей и суппозиториев // Фармация. - 1993. - № 1. - С. 22-</w:t>
      </w:r>
      <w:r w:rsidRPr="00B1457E">
        <w:rPr>
          <w:color w:val="000000"/>
          <w:spacing w:val="-9"/>
          <w:sz w:val="28"/>
          <w:szCs w:val="28"/>
        </w:rPr>
        <w:t>26.</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Хазизов И.Е.,  Шапошников О.К. К механизмам воспалительных изменений в коже при экземе и экземоподобных процессах //Вестн., дерматол.-1993.- № 5-6-с.8-11.</w:t>
      </w:r>
    </w:p>
    <w:p w:rsidR="006E7682" w:rsidRPr="00B1457E" w:rsidRDefault="006E7682" w:rsidP="002D2828">
      <w:pPr>
        <w:numPr>
          <w:ilvl w:val="0"/>
          <w:numId w:val="46"/>
        </w:numPr>
        <w:tabs>
          <w:tab w:val="clear" w:pos="720"/>
          <w:tab w:val="num" w:pos="993"/>
        </w:tabs>
        <w:suppressAutoHyphens w:val="0"/>
        <w:spacing w:line="360" w:lineRule="auto"/>
        <w:ind w:left="0" w:firstLine="709"/>
        <w:jc w:val="both"/>
        <w:rPr>
          <w:b/>
          <w:bCs/>
          <w:color w:val="000000"/>
          <w:spacing w:val="3"/>
          <w:sz w:val="28"/>
          <w:szCs w:val="28"/>
          <w:lang w:val="uk-UA"/>
        </w:rPr>
      </w:pPr>
      <w:r w:rsidRPr="00B1457E">
        <w:rPr>
          <w:sz w:val="28"/>
          <w:szCs w:val="28"/>
        </w:rPr>
        <w:t>Цибуляк В.Н., Цибуляк Г.Н. Травма, боль, анестезия.- М.: Медицина, 1994.- 224 с.</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 xml:space="preserve">Чайка Л.А. Лекарственная форма: Биофармацевтические аспекты влияния на биодоступность и фармакодинамику лекарств// Фармаком. – 1994. - №10/11. – </w:t>
      </w:r>
      <w:r w:rsidRPr="00B1457E">
        <w:rPr>
          <w:sz w:val="28"/>
          <w:szCs w:val="28"/>
          <w:lang w:val="uk-UA"/>
        </w:rPr>
        <w:t>С</w:t>
      </w:r>
      <w:r w:rsidRPr="00B1457E">
        <w:rPr>
          <w:sz w:val="28"/>
          <w:szCs w:val="28"/>
        </w:rPr>
        <w:t>.2-7.</w:t>
      </w:r>
    </w:p>
    <w:p w:rsidR="006E7682" w:rsidRPr="00B1457E" w:rsidRDefault="006E7682" w:rsidP="002D2828">
      <w:pPr>
        <w:numPr>
          <w:ilvl w:val="0"/>
          <w:numId w:val="46"/>
        </w:numPr>
        <w:tabs>
          <w:tab w:val="clear" w:pos="720"/>
          <w:tab w:val="num" w:pos="567"/>
        </w:tabs>
        <w:suppressAutoHyphens w:val="0"/>
        <w:spacing w:line="360" w:lineRule="auto"/>
        <w:ind w:left="0" w:firstLine="709"/>
        <w:jc w:val="both"/>
        <w:rPr>
          <w:sz w:val="28"/>
          <w:szCs w:val="28"/>
          <w:lang w:val="uk-UA"/>
        </w:rPr>
      </w:pPr>
      <w:r w:rsidRPr="00B1457E">
        <w:rPr>
          <w:sz w:val="28"/>
          <w:szCs w:val="28"/>
        </w:rPr>
        <w:t>Чуешов О.В., Тихонова С.А., Рубан Е.А. Изучение реологических свойств мазевых основ и мази с мефенаминовой кислотой. // Оброботка дисперсных материалов и средств. Международный переодический сб. науч. Тр. – Одесса, 2001. – Вып.11 – с.50.</w:t>
      </w:r>
    </w:p>
    <w:p w:rsidR="006E7682" w:rsidRPr="00B1457E" w:rsidRDefault="006E7682" w:rsidP="002D2828">
      <w:pPr>
        <w:numPr>
          <w:ilvl w:val="0"/>
          <w:numId w:val="46"/>
        </w:numPr>
        <w:tabs>
          <w:tab w:val="clear" w:pos="720"/>
          <w:tab w:val="num" w:pos="567"/>
        </w:tabs>
        <w:suppressAutoHyphens w:val="0"/>
        <w:spacing w:line="360" w:lineRule="auto"/>
        <w:ind w:left="0" w:firstLine="709"/>
        <w:jc w:val="both"/>
        <w:rPr>
          <w:sz w:val="28"/>
          <w:szCs w:val="28"/>
          <w:lang w:val="uk-UA"/>
        </w:rPr>
      </w:pPr>
      <w:r w:rsidRPr="00B1457E">
        <w:rPr>
          <w:sz w:val="28"/>
          <w:szCs w:val="28"/>
          <w:lang w:val="uk-UA"/>
        </w:rPr>
        <w:t>Чуєшов О.В., Грудько В.О., Рубан О.А., Козелкова Ю.В., Ханін В.А. Вивчення біодоступності діючих речовин у складі нової експериментальної мазі „Мерамеф”. // Фармацевтичний журнал. 2006. №1. с.78-88.</w:t>
      </w:r>
    </w:p>
    <w:p w:rsidR="006E7682" w:rsidRPr="00B1457E" w:rsidRDefault="006E7682" w:rsidP="002D2828">
      <w:pPr>
        <w:numPr>
          <w:ilvl w:val="0"/>
          <w:numId w:val="46"/>
        </w:numPr>
        <w:tabs>
          <w:tab w:val="clear" w:pos="720"/>
          <w:tab w:val="num" w:pos="567"/>
        </w:tabs>
        <w:suppressAutoHyphens w:val="0"/>
        <w:spacing w:line="360" w:lineRule="auto"/>
        <w:ind w:left="0" w:firstLine="709"/>
        <w:jc w:val="both"/>
        <w:rPr>
          <w:sz w:val="28"/>
          <w:szCs w:val="28"/>
          <w:lang w:val="uk-UA"/>
        </w:rPr>
      </w:pPr>
      <w:r w:rsidRPr="00B1457E">
        <w:rPr>
          <w:sz w:val="28"/>
          <w:szCs w:val="28"/>
          <w:lang w:val="uk-UA"/>
        </w:rPr>
        <w:t>Чуєшов О.В., Тихонова О.А. Біофармацевтичні дослідження мазі „Мірамеф”. // Наука і соціальні проблеми суспільства: медицина, фармація, біотехнологія: Тез. доп. ІІІ Міжнар. наук. – практ. конф. 21-23 травня 2003р., м. Харків. – Х., 2003. – ч.1. – с.328.</w:t>
      </w:r>
    </w:p>
    <w:p w:rsidR="006E7682" w:rsidRPr="00B1457E" w:rsidRDefault="006E7682" w:rsidP="002D2828">
      <w:pPr>
        <w:numPr>
          <w:ilvl w:val="0"/>
          <w:numId w:val="46"/>
        </w:numPr>
        <w:tabs>
          <w:tab w:val="clear" w:pos="720"/>
          <w:tab w:val="num" w:pos="567"/>
        </w:tabs>
        <w:suppressAutoHyphens w:val="0"/>
        <w:spacing w:line="360" w:lineRule="auto"/>
        <w:ind w:left="0" w:firstLine="709"/>
        <w:jc w:val="both"/>
        <w:rPr>
          <w:sz w:val="28"/>
          <w:szCs w:val="28"/>
          <w:lang w:val="uk-UA"/>
        </w:rPr>
      </w:pPr>
      <w:r w:rsidRPr="00B1457E">
        <w:rPr>
          <w:sz w:val="28"/>
          <w:szCs w:val="28"/>
          <w:lang w:val="uk-UA"/>
        </w:rPr>
        <w:t>Чуєшов О.В., Тихонова С.О. Вивчення фізіко – хімічних властивостей мазі для лікування дерматитів. // Вісник Фармації. – 2002. - №2. – с.41-42.</w:t>
      </w:r>
    </w:p>
    <w:p w:rsidR="006E7682" w:rsidRPr="00B1457E" w:rsidRDefault="006E7682" w:rsidP="002D2828">
      <w:pPr>
        <w:numPr>
          <w:ilvl w:val="0"/>
          <w:numId w:val="46"/>
        </w:numPr>
        <w:tabs>
          <w:tab w:val="clear" w:pos="720"/>
          <w:tab w:val="num" w:pos="567"/>
        </w:tabs>
        <w:suppressAutoHyphens w:val="0"/>
        <w:spacing w:line="360" w:lineRule="auto"/>
        <w:ind w:left="0" w:firstLine="709"/>
        <w:jc w:val="both"/>
        <w:rPr>
          <w:sz w:val="28"/>
          <w:szCs w:val="28"/>
          <w:lang w:val="uk-UA"/>
        </w:rPr>
      </w:pPr>
      <w:r w:rsidRPr="00B1457E">
        <w:rPr>
          <w:sz w:val="28"/>
          <w:szCs w:val="28"/>
          <w:lang w:val="uk-UA"/>
        </w:rPr>
        <w:t xml:space="preserve">Чуєшов О.В., Тихонова С.О. Дослідження стабільності мазі для лікування інфекційно – аллергічних захворювань шкіри та раньового процессу. </w:t>
      </w:r>
      <w:r w:rsidRPr="00B1457E">
        <w:rPr>
          <w:sz w:val="28"/>
          <w:szCs w:val="28"/>
          <w:lang w:val="uk-UA"/>
        </w:rPr>
        <w:lastRenderedPageBreak/>
        <w:t>// Перспективи створення в Україні лікарських препаратів різної спрямованості дії: Матеріали Всеукр. наук. – практ. семінару, м. Харків, 26 листоп. 2004р. – Х., 2004. – с.84-87.</w:t>
      </w:r>
    </w:p>
    <w:p w:rsidR="006E7682" w:rsidRPr="00B1457E" w:rsidRDefault="006E7682" w:rsidP="002D2828">
      <w:pPr>
        <w:numPr>
          <w:ilvl w:val="0"/>
          <w:numId w:val="46"/>
        </w:numPr>
        <w:tabs>
          <w:tab w:val="clear" w:pos="720"/>
          <w:tab w:val="num" w:pos="567"/>
        </w:tabs>
        <w:suppressAutoHyphens w:val="0"/>
        <w:spacing w:line="360" w:lineRule="auto"/>
        <w:ind w:left="0" w:firstLine="709"/>
        <w:jc w:val="both"/>
        <w:rPr>
          <w:sz w:val="28"/>
          <w:szCs w:val="28"/>
          <w:lang w:val="uk-UA"/>
        </w:rPr>
      </w:pPr>
      <w:r w:rsidRPr="00B1457E">
        <w:rPr>
          <w:sz w:val="28"/>
          <w:szCs w:val="28"/>
          <w:lang w:val="uk-UA"/>
        </w:rPr>
        <w:t xml:space="preserve">Чуєшов О.В., Тихонова С.О., Грудько В.О. Розробка складу мазі для лікування інфекційних дерматитів. // Матеріали </w:t>
      </w:r>
      <w:r w:rsidRPr="00B1457E">
        <w:rPr>
          <w:sz w:val="28"/>
          <w:szCs w:val="28"/>
          <w:lang w:val="en-US"/>
        </w:rPr>
        <w:t>V</w:t>
      </w:r>
      <w:r w:rsidRPr="00B1457E">
        <w:rPr>
          <w:sz w:val="28"/>
          <w:szCs w:val="28"/>
          <w:lang w:val="uk-UA"/>
        </w:rPr>
        <w:t>І Національного з’їзду фармацевтів України „Досягнення та перспективи розвитку фармацевтичної галузі України”. – Харків, 2005. – с.312.</w:t>
      </w:r>
    </w:p>
    <w:p w:rsidR="006E7682" w:rsidRPr="00B1457E" w:rsidRDefault="006E7682" w:rsidP="002D2828">
      <w:pPr>
        <w:numPr>
          <w:ilvl w:val="0"/>
          <w:numId w:val="46"/>
        </w:numPr>
        <w:tabs>
          <w:tab w:val="clear" w:pos="720"/>
          <w:tab w:val="num" w:pos="567"/>
        </w:tabs>
        <w:suppressAutoHyphens w:val="0"/>
        <w:spacing w:line="360" w:lineRule="auto"/>
        <w:ind w:left="0" w:firstLine="709"/>
        <w:jc w:val="both"/>
        <w:rPr>
          <w:sz w:val="28"/>
          <w:szCs w:val="28"/>
          <w:lang w:val="uk-UA"/>
        </w:rPr>
      </w:pPr>
      <w:r w:rsidRPr="00B1457E">
        <w:rPr>
          <w:sz w:val="28"/>
          <w:szCs w:val="28"/>
          <w:lang w:val="uk-UA"/>
        </w:rPr>
        <w:t>Чуєшов О.В., Тихонова С.О., Рубан О.А., Вивчення осмотичної активності мазі „Мерамеф”. // Фармація ХХІ ст..: Тез. доп. Всеукр. наук. – практ. конф., 2002р. м. Харків. – Х., 2002. – с.65-66.</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Шамова А.Г. Роль грибковой сенсибилизации у детей с атопическим дерматитом/ А.Г.Шамова; Д.М.Низамутдинова, Е.В.Халдеева// Казанский медицинский журнал. -2002. –</w:t>
      </w:r>
      <w:r w:rsidRPr="00B1457E">
        <w:rPr>
          <w:sz w:val="28"/>
          <w:szCs w:val="28"/>
          <w:lang w:val="uk-UA"/>
        </w:rPr>
        <w:t>Т</w:t>
      </w:r>
      <w:r w:rsidRPr="00B1457E">
        <w:rPr>
          <w:sz w:val="28"/>
          <w:szCs w:val="28"/>
        </w:rPr>
        <w:t xml:space="preserve">.83, №4. – </w:t>
      </w:r>
      <w:r w:rsidRPr="00B1457E">
        <w:rPr>
          <w:sz w:val="28"/>
          <w:szCs w:val="28"/>
          <w:lang w:val="uk-UA"/>
        </w:rPr>
        <w:t xml:space="preserve">С. </w:t>
      </w:r>
      <w:r w:rsidRPr="00B1457E">
        <w:rPr>
          <w:sz w:val="28"/>
          <w:szCs w:val="28"/>
        </w:rPr>
        <w:t>277</w:t>
      </w:r>
      <w:r w:rsidRPr="00B1457E">
        <w:rPr>
          <w:sz w:val="28"/>
          <w:szCs w:val="28"/>
          <w:lang w:val="uk-UA"/>
        </w:rPr>
        <w:t>.-</w:t>
      </w:r>
      <w:r w:rsidRPr="00B1457E">
        <w:rPr>
          <w:sz w:val="28"/>
          <w:szCs w:val="28"/>
        </w:rPr>
        <w:t xml:space="preserve"> 280.</w:t>
      </w:r>
    </w:p>
    <w:p w:rsidR="006E7682" w:rsidRPr="00057982" w:rsidRDefault="006E7682" w:rsidP="002D2828">
      <w:pPr>
        <w:numPr>
          <w:ilvl w:val="0"/>
          <w:numId w:val="46"/>
        </w:numPr>
        <w:tabs>
          <w:tab w:val="clear" w:pos="720"/>
        </w:tabs>
        <w:suppressAutoHyphens w:val="0"/>
        <w:spacing w:line="360" w:lineRule="auto"/>
        <w:ind w:left="0" w:firstLine="720"/>
        <w:jc w:val="both"/>
        <w:rPr>
          <w:sz w:val="28"/>
          <w:szCs w:val="28"/>
        </w:rPr>
      </w:pPr>
      <w:r w:rsidRPr="00B1457E">
        <w:rPr>
          <w:sz w:val="28"/>
          <w:szCs w:val="28"/>
        </w:rPr>
        <w:t>Экспериментальное исследование антибактериальных и фунгицидных препаратов:  мази и аэрозоля мирамистина / Н.А. Ляпунов, В.В. Минухин, Е.П. Безуглая и др.- Харьков: ХМИ</w:t>
      </w:r>
      <w:r w:rsidRPr="00B1457E">
        <w:rPr>
          <w:sz w:val="28"/>
          <w:szCs w:val="28"/>
          <w:lang w:val="uk-UA"/>
        </w:rPr>
        <w:t>,</w:t>
      </w:r>
      <w:r w:rsidRPr="00B1457E">
        <w:rPr>
          <w:sz w:val="28"/>
          <w:szCs w:val="28"/>
        </w:rPr>
        <w:t xml:space="preserve"> 1993. – 92 с.</w:t>
      </w:r>
    </w:p>
    <w:p w:rsidR="006E7682" w:rsidRPr="00057982" w:rsidRDefault="006E7682" w:rsidP="002D2828">
      <w:pPr>
        <w:numPr>
          <w:ilvl w:val="0"/>
          <w:numId w:val="46"/>
        </w:numPr>
        <w:tabs>
          <w:tab w:val="clear" w:pos="720"/>
          <w:tab w:val="num" w:pos="426"/>
        </w:tabs>
        <w:suppressAutoHyphens w:val="0"/>
        <w:spacing w:line="360" w:lineRule="auto"/>
        <w:ind w:left="0" w:firstLine="709"/>
        <w:jc w:val="both"/>
        <w:rPr>
          <w:sz w:val="28"/>
          <w:szCs w:val="28"/>
          <w:lang w:val="uk-UA"/>
        </w:rPr>
      </w:pPr>
      <w:r w:rsidRPr="00057982">
        <w:rPr>
          <w:sz w:val="28"/>
          <w:szCs w:val="28"/>
          <w:lang w:val="uk-UA"/>
        </w:rPr>
        <w:t>Яковлєва Л.В., Федорчук Ю.В., Чуєшов О.В. Скринінгове вивчення репаративної активності різних композицій експериментальної мазі „Мерамеф” // Вісник Фармації. – 2002. - №2. – с.125-127.</w:t>
      </w:r>
    </w:p>
    <w:p w:rsidR="006E7682" w:rsidRPr="00B1457E" w:rsidRDefault="006E7682" w:rsidP="002D2828">
      <w:pPr>
        <w:widowControl w:val="0"/>
        <w:numPr>
          <w:ilvl w:val="0"/>
          <w:numId w:val="46"/>
        </w:numPr>
        <w:shd w:val="clear" w:color="auto" w:fill="FFFFFF"/>
        <w:tabs>
          <w:tab w:val="clear" w:pos="720"/>
          <w:tab w:val="left" w:pos="667"/>
        </w:tabs>
        <w:suppressAutoHyphens w:val="0"/>
        <w:autoSpaceDE w:val="0"/>
        <w:autoSpaceDN w:val="0"/>
        <w:adjustRightInd w:val="0"/>
        <w:spacing w:line="360" w:lineRule="auto"/>
        <w:ind w:left="0" w:firstLine="720"/>
        <w:jc w:val="both"/>
        <w:rPr>
          <w:color w:val="000000"/>
          <w:spacing w:val="-14"/>
          <w:sz w:val="28"/>
          <w:szCs w:val="28"/>
        </w:rPr>
      </w:pPr>
      <w:r w:rsidRPr="00B1457E">
        <w:rPr>
          <w:color w:val="000000"/>
          <w:spacing w:val="6"/>
          <w:sz w:val="28"/>
          <w:szCs w:val="28"/>
          <w:lang w:val="en-US"/>
        </w:rPr>
        <w:t xml:space="preserve">Bigby </w:t>
      </w:r>
      <w:r w:rsidRPr="00B1457E">
        <w:rPr>
          <w:color w:val="000000"/>
          <w:spacing w:val="6"/>
          <w:sz w:val="28"/>
          <w:szCs w:val="28"/>
        </w:rPr>
        <w:t>М</w:t>
      </w:r>
      <w:r w:rsidRPr="00B1457E">
        <w:rPr>
          <w:color w:val="000000"/>
          <w:spacing w:val="6"/>
          <w:sz w:val="28"/>
          <w:szCs w:val="28"/>
          <w:lang w:val="en-US"/>
        </w:rPr>
        <w:t xml:space="preserve">., Stern R. Cutaneous reactions to nonsteroidal anti-inflammatory </w:t>
      </w:r>
      <w:r w:rsidRPr="00B1457E">
        <w:rPr>
          <w:color w:val="000000"/>
          <w:spacing w:val="-1"/>
          <w:sz w:val="28"/>
          <w:szCs w:val="28"/>
          <w:lang w:val="en-US"/>
        </w:rPr>
        <w:t xml:space="preserve">drugs. A review // J. of the American Academy of Dermatology. - 1985. - Vol. </w:t>
      </w:r>
      <w:r w:rsidRPr="00B1457E">
        <w:rPr>
          <w:color w:val="000000"/>
          <w:spacing w:val="9"/>
          <w:sz w:val="28"/>
          <w:szCs w:val="28"/>
          <w:lang w:val="en-US"/>
        </w:rPr>
        <w:t xml:space="preserve">12, №5.-P. </w:t>
      </w:r>
      <w:r w:rsidRPr="00B1457E">
        <w:rPr>
          <w:color w:val="000000"/>
          <w:spacing w:val="9"/>
          <w:sz w:val="28"/>
          <w:szCs w:val="28"/>
        </w:rPr>
        <w:t>866-876.</w:t>
      </w:r>
    </w:p>
    <w:p w:rsidR="006E7682" w:rsidRPr="00B1457E" w:rsidRDefault="006E7682" w:rsidP="002D2828">
      <w:pPr>
        <w:widowControl w:val="0"/>
        <w:numPr>
          <w:ilvl w:val="0"/>
          <w:numId w:val="46"/>
        </w:numPr>
        <w:shd w:val="clear" w:color="auto" w:fill="FFFFFF"/>
        <w:tabs>
          <w:tab w:val="clear" w:pos="720"/>
          <w:tab w:val="left" w:pos="667"/>
        </w:tabs>
        <w:suppressAutoHyphens w:val="0"/>
        <w:autoSpaceDE w:val="0"/>
        <w:autoSpaceDN w:val="0"/>
        <w:adjustRightInd w:val="0"/>
        <w:spacing w:line="360" w:lineRule="auto"/>
        <w:ind w:left="0" w:firstLine="720"/>
        <w:jc w:val="both"/>
        <w:rPr>
          <w:color w:val="000000"/>
          <w:spacing w:val="-16"/>
          <w:sz w:val="28"/>
          <w:szCs w:val="28"/>
          <w:lang w:val="en-US"/>
        </w:rPr>
      </w:pPr>
      <w:r w:rsidRPr="00B1457E">
        <w:rPr>
          <w:color w:val="000000"/>
          <w:spacing w:val="-3"/>
          <w:sz w:val="28"/>
          <w:szCs w:val="28"/>
          <w:lang w:val="en-US"/>
        </w:rPr>
        <w:t xml:space="preserve">Brume K., Lauze R. Pharmacokinetics of non-steroidal anti-inflammatory drugs </w:t>
      </w:r>
      <w:r w:rsidRPr="00B1457E">
        <w:rPr>
          <w:color w:val="000000"/>
          <w:spacing w:val="-2"/>
          <w:sz w:val="28"/>
          <w:szCs w:val="28"/>
          <w:lang w:val="en-US"/>
        </w:rPr>
        <w:t>// Pharmacology of Inflammation / Ed. I.L. Bonta, M.A. Bray, M.S. Parnnam. - Amsterdam; New York; Oxford, 1985. - P. 413-449.</w:t>
      </w:r>
    </w:p>
    <w:p w:rsidR="006E7682" w:rsidRPr="00B1457E" w:rsidRDefault="006E7682" w:rsidP="002D2828">
      <w:pPr>
        <w:widowControl w:val="0"/>
        <w:numPr>
          <w:ilvl w:val="0"/>
          <w:numId w:val="46"/>
        </w:numPr>
        <w:shd w:val="clear" w:color="auto" w:fill="FFFFFF"/>
        <w:tabs>
          <w:tab w:val="clear" w:pos="720"/>
          <w:tab w:val="left" w:pos="667"/>
        </w:tabs>
        <w:suppressAutoHyphens w:val="0"/>
        <w:autoSpaceDE w:val="0"/>
        <w:autoSpaceDN w:val="0"/>
        <w:adjustRightInd w:val="0"/>
        <w:spacing w:line="360" w:lineRule="auto"/>
        <w:ind w:left="0" w:firstLine="720"/>
        <w:jc w:val="both"/>
        <w:rPr>
          <w:color w:val="000000"/>
          <w:spacing w:val="-16"/>
          <w:sz w:val="28"/>
          <w:szCs w:val="28"/>
          <w:lang w:val="en-US"/>
        </w:rPr>
      </w:pPr>
      <w:r w:rsidRPr="00B1457E">
        <w:rPr>
          <w:color w:val="000000"/>
          <w:spacing w:val="-2"/>
          <w:sz w:val="28"/>
          <w:szCs w:val="28"/>
          <w:lang w:val="en-US"/>
        </w:rPr>
        <w:t>Charman C. Clinical evidence: Atopic eczema // Brit. Med. J. - 1999. - № 318.</w:t>
      </w:r>
      <w:r w:rsidRPr="00B1457E">
        <w:rPr>
          <w:color w:val="000000"/>
          <w:spacing w:val="5"/>
          <w:sz w:val="28"/>
          <w:szCs w:val="28"/>
          <w:lang w:val="en-US"/>
        </w:rPr>
        <w:t>-P. 1600-1604.</w:t>
      </w:r>
    </w:p>
    <w:p w:rsidR="006E7682" w:rsidRPr="00B1457E" w:rsidRDefault="006E7682" w:rsidP="002D2828">
      <w:pPr>
        <w:widowControl w:val="0"/>
        <w:numPr>
          <w:ilvl w:val="0"/>
          <w:numId w:val="46"/>
        </w:numPr>
        <w:shd w:val="clear" w:color="auto" w:fill="FFFFFF"/>
        <w:tabs>
          <w:tab w:val="clear" w:pos="720"/>
          <w:tab w:val="left" w:pos="667"/>
        </w:tabs>
        <w:suppressAutoHyphens w:val="0"/>
        <w:autoSpaceDE w:val="0"/>
        <w:autoSpaceDN w:val="0"/>
        <w:adjustRightInd w:val="0"/>
        <w:spacing w:line="360" w:lineRule="auto"/>
        <w:ind w:left="0" w:firstLine="720"/>
        <w:jc w:val="both"/>
        <w:rPr>
          <w:color w:val="000000"/>
          <w:spacing w:val="-16"/>
          <w:sz w:val="28"/>
          <w:szCs w:val="28"/>
          <w:lang w:val="en-US"/>
        </w:rPr>
      </w:pPr>
      <w:r w:rsidRPr="00B1457E">
        <w:rPr>
          <w:color w:val="000000"/>
          <w:spacing w:val="-2"/>
          <w:sz w:val="28"/>
          <w:szCs w:val="28"/>
          <w:lang w:val="en-US"/>
        </w:rPr>
        <w:t xml:space="preserve">Chien V.W. Drug membrane interaction and the importance for drug transport, </w:t>
      </w:r>
      <w:r w:rsidRPr="00B1457E">
        <w:rPr>
          <w:color w:val="000000"/>
          <w:spacing w:val="3"/>
          <w:sz w:val="28"/>
          <w:szCs w:val="28"/>
          <w:lang w:val="en-US"/>
        </w:rPr>
        <w:t>distribution, accumulation, efficacy and resistance // Arch. Pharm. - 1994. -</w:t>
      </w:r>
      <w:r w:rsidRPr="00B1457E">
        <w:rPr>
          <w:color w:val="000000"/>
          <w:spacing w:val="14"/>
          <w:sz w:val="28"/>
          <w:szCs w:val="28"/>
          <w:lang w:val="en-US"/>
        </w:rPr>
        <w:t>Vol. 327.-№10.-P. 601-610.</w:t>
      </w:r>
    </w:p>
    <w:p w:rsidR="006E7682" w:rsidRPr="00B1457E" w:rsidRDefault="006E7682" w:rsidP="002D2828">
      <w:pPr>
        <w:widowControl w:val="0"/>
        <w:numPr>
          <w:ilvl w:val="0"/>
          <w:numId w:val="46"/>
        </w:numPr>
        <w:shd w:val="clear" w:color="auto" w:fill="FFFFFF"/>
        <w:tabs>
          <w:tab w:val="clear" w:pos="720"/>
          <w:tab w:val="left" w:pos="667"/>
        </w:tabs>
        <w:suppressAutoHyphens w:val="0"/>
        <w:autoSpaceDE w:val="0"/>
        <w:autoSpaceDN w:val="0"/>
        <w:adjustRightInd w:val="0"/>
        <w:spacing w:line="360" w:lineRule="auto"/>
        <w:ind w:left="0" w:firstLine="720"/>
        <w:jc w:val="both"/>
        <w:rPr>
          <w:color w:val="000000"/>
          <w:spacing w:val="-16"/>
          <w:sz w:val="28"/>
          <w:szCs w:val="28"/>
          <w:lang w:val="en-US"/>
        </w:rPr>
      </w:pPr>
      <w:r w:rsidRPr="00B1457E">
        <w:rPr>
          <w:color w:val="000000"/>
          <w:spacing w:val="1"/>
          <w:sz w:val="28"/>
          <w:szCs w:val="28"/>
          <w:lang w:val="en-US"/>
        </w:rPr>
        <w:t xml:space="preserve">Cordero T.A., Alascon L., Escribaro E. Transdermal absorption of a </w:t>
      </w:r>
      <w:r w:rsidRPr="00B1457E">
        <w:rPr>
          <w:color w:val="000000"/>
          <w:spacing w:val="1"/>
          <w:sz w:val="28"/>
          <w:szCs w:val="28"/>
          <w:lang w:val="en-US"/>
        </w:rPr>
        <w:lastRenderedPageBreak/>
        <w:t xml:space="preserve">series of </w:t>
      </w:r>
      <w:r w:rsidRPr="00B1457E">
        <w:rPr>
          <w:color w:val="000000"/>
          <w:spacing w:val="-3"/>
          <w:sz w:val="28"/>
          <w:szCs w:val="28"/>
          <w:lang w:val="en-US"/>
        </w:rPr>
        <w:t>non-steroidal anti-inflammatory drugs (NSAIDS) // Exp. and Clin. Pharmacol. -</w:t>
      </w:r>
      <w:r w:rsidRPr="00B1457E">
        <w:rPr>
          <w:color w:val="000000"/>
          <w:spacing w:val="11"/>
          <w:sz w:val="28"/>
          <w:szCs w:val="28"/>
          <w:lang w:val="en-US"/>
        </w:rPr>
        <w:t>1994.-Vol. 16.-P. 80-95.</w:t>
      </w:r>
    </w:p>
    <w:p w:rsidR="006E7682" w:rsidRPr="00B1457E" w:rsidRDefault="006E7682" w:rsidP="002D2828">
      <w:pPr>
        <w:numPr>
          <w:ilvl w:val="0"/>
          <w:numId w:val="46"/>
        </w:numPr>
        <w:tabs>
          <w:tab w:val="clear" w:pos="720"/>
          <w:tab w:val="num" w:pos="426"/>
        </w:tabs>
        <w:suppressAutoHyphens w:val="0"/>
        <w:overflowPunct w:val="0"/>
        <w:autoSpaceDE w:val="0"/>
        <w:autoSpaceDN w:val="0"/>
        <w:adjustRightInd w:val="0"/>
        <w:spacing w:line="360" w:lineRule="auto"/>
        <w:ind w:left="0" w:firstLine="709"/>
        <w:jc w:val="both"/>
        <w:textAlignment w:val="baseline"/>
        <w:rPr>
          <w:sz w:val="28"/>
          <w:szCs w:val="28"/>
          <w:lang w:val="en-US"/>
        </w:rPr>
      </w:pPr>
      <w:r w:rsidRPr="00B1457E">
        <w:rPr>
          <w:sz w:val="28"/>
          <w:szCs w:val="28"/>
          <w:lang w:val="en-US"/>
        </w:rPr>
        <w:t>Craig D.Q.M. Polyethyelene glycols and drug release // Drug Dev.and Ind.Pharm. - 1990. - Vol. 16, 17. - P.2501-2526.</w:t>
      </w:r>
    </w:p>
    <w:p w:rsidR="006E7682" w:rsidRPr="00B1457E" w:rsidRDefault="006E7682" w:rsidP="002D2828">
      <w:pPr>
        <w:widowControl w:val="0"/>
        <w:numPr>
          <w:ilvl w:val="0"/>
          <w:numId w:val="46"/>
        </w:numPr>
        <w:shd w:val="clear" w:color="auto" w:fill="FFFFFF"/>
        <w:tabs>
          <w:tab w:val="clear" w:pos="720"/>
          <w:tab w:val="left" w:pos="667"/>
        </w:tabs>
        <w:suppressAutoHyphens w:val="0"/>
        <w:autoSpaceDE w:val="0"/>
        <w:autoSpaceDN w:val="0"/>
        <w:adjustRightInd w:val="0"/>
        <w:spacing w:line="360" w:lineRule="auto"/>
        <w:ind w:left="0" w:firstLine="720"/>
        <w:jc w:val="both"/>
        <w:rPr>
          <w:color w:val="000000"/>
          <w:spacing w:val="-18"/>
          <w:sz w:val="28"/>
          <w:szCs w:val="28"/>
          <w:lang w:val="en-US"/>
        </w:rPr>
      </w:pPr>
      <w:r w:rsidRPr="00B1457E">
        <w:rPr>
          <w:color w:val="000000"/>
          <w:spacing w:val="1"/>
          <w:sz w:val="28"/>
          <w:szCs w:val="28"/>
          <w:lang w:val="en-US"/>
        </w:rPr>
        <w:t xml:space="preserve">Elias P.M. Stratum corneum architecture, metabolic activity and interactivity </w:t>
      </w:r>
      <w:r w:rsidRPr="00B1457E">
        <w:rPr>
          <w:color w:val="000000"/>
          <w:sz w:val="28"/>
          <w:szCs w:val="28"/>
          <w:lang w:val="en-US"/>
        </w:rPr>
        <w:t>with subjacent cell layers // Exp. Dermatol. - 1996. - № 5. - P. 191-201.</w:t>
      </w:r>
    </w:p>
    <w:p w:rsidR="006E7682" w:rsidRPr="00B1457E" w:rsidRDefault="006E7682" w:rsidP="002D2828">
      <w:pPr>
        <w:widowControl w:val="0"/>
        <w:numPr>
          <w:ilvl w:val="0"/>
          <w:numId w:val="46"/>
        </w:numPr>
        <w:shd w:val="clear" w:color="auto" w:fill="FFFFFF"/>
        <w:tabs>
          <w:tab w:val="clear" w:pos="720"/>
          <w:tab w:val="left" w:pos="619"/>
        </w:tabs>
        <w:suppressAutoHyphens w:val="0"/>
        <w:autoSpaceDE w:val="0"/>
        <w:autoSpaceDN w:val="0"/>
        <w:adjustRightInd w:val="0"/>
        <w:spacing w:line="360" w:lineRule="auto"/>
        <w:ind w:left="0" w:firstLine="720"/>
        <w:jc w:val="both"/>
        <w:rPr>
          <w:color w:val="000000"/>
          <w:spacing w:val="-20"/>
          <w:sz w:val="28"/>
          <w:szCs w:val="28"/>
          <w:lang w:val="en-US"/>
        </w:rPr>
      </w:pPr>
      <w:r w:rsidRPr="00B1457E">
        <w:rPr>
          <w:color w:val="000000"/>
          <w:spacing w:val="-7"/>
          <w:sz w:val="28"/>
          <w:szCs w:val="28"/>
          <w:lang w:val="en-US"/>
        </w:rPr>
        <w:t xml:space="preserve">Fortune D., Richards H., Griffiths C. What patients with psoriasis believe about </w:t>
      </w:r>
      <w:r w:rsidRPr="00B1457E">
        <w:rPr>
          <w:color w:val="000000"/>
          <w:spacing w:val="-3"/>
          <w:sz w:val="28"/>
          <w:szCs w:val="28"/>
          <w:lang w:val="en-US"/>
        </w:rPr>
        <w:t xml:space="preserve">their condition // J. of the American Academy of Dermatology. - 1998. - Vol. </w:t>
      </w:r>
      <w:r w:rsidRPr="00B1457E">
        <w:rPr>
          <w:color w:val="000000"/>
          <w:spacing w:val="6"/>
          <w:sz w:val="28"/>
          <w:szCs w:val="28"/>
          <w:lang w:val="en-US"/>
        </w:rPr>
        <w:t>39, №2.-P. 196-201.</w:t>
      </w:r>
    </w:p>
    <w:p w:rsidR="006E7682" w:rsidRPr="00B1457E" w:rsidRDefault="006E7682" w:rsidP="002D2828">
      <w:pPr>
        <w:widowControl w:val="0"/>
        <w:numPr>
          <w:ilvl w:val="0"/>
          <w:numId w:val="46"/>
        </w:numPr>
        <w:shd w:val="clear" w:color="auto" w:fill="FFFFFF"/>
        <w:tabs>
          <w:tab w:val="clear" w:pos="720"/>
          <w:tab w:val="left" w:pos="619"/>
        </w:tabs>
        <w:suppressAutoHyphens w:val="0"/>
        <w:autoSpaceDE w:val="0"/>
        <w:autoSpaceDN w:val="0"/>
        <w:adjustRightInd w:val="0"/>
        <w:spacing w:line="360" w:lineRule="auto"/>
        <w:ind w:left="0" w:firstLine="720"/>
        <w:jc w:val="both"/>
        <w:rPr>
          <w:color w:val="000000"/>
          <w:spacing w:val="-20"/>
          <w:sz w:val="28"/>
          <w:szCs w:val="28"/>
          <w:lang w:val="en-US"/>
        </w:rPr>
      </w:pPr>
      <w:r w:rsidRPr="00B1457E">
        <w:rPr>
          <w:color w:val="000000"/>
          <w:spacing w:val="-4"/>
          <w:sz w:val="28"/>
          <w:szCs w:val="28"/>
          <w:lang w:val="en-US"/>
        </w:rPr>
        <w:t>Greaves   M.   W.   Pharmacology   and   significance   of  nonsteroidal   anti-</w:t>
      </w:r>
      <w:r w:rsidRPr="00B1457E">
        <w:rPr>
          <w:color w:val="000000"/>
          <w:spacing w:val="2"/>
          <w:sz w:val="28"/>
          <w:szCs w:val="28"/>
          <w:lang w:val="en-US"/>
        </w:rPr>
        <w:t xml:space="preserve">inflammatory drugs in the treatment of skin diseases // J. of the American </w:t>
      </w:r>
      <w:r w:rsidRPr="00B1457E">
        <w:rPr>
          <w:color w:val="000000"/>
          <w:spacing w:val="-4"/>
          <w:sz w:val="28"/>
          <w:szCs w:val="28"/>
          <w:lang w:val="en-US"/>
        </w:rPr>
        <w:t>Academy of Dermatology. - 1987. - Vol. 16, № 4. - P. 751-764.</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lang w:val="en-US"/>
        </w:rPr>
      </w:pPr>
      <w:r w:rsidRPr="00B1457E">
        <w:rPr>
          <w:sz w:val="28"/>
          <w:szCs w:val="28"/>
          <w:lang w:val="en-US"/>
        </w:rPr>
        <w:t>Guy R.H., Hadgraft J. Prediction of drug disposition kinеtiks in skin plasma fo</w:t>
      </w:r>
      <w:r w:rsidRPr="00B1457E">
        <w:rPr>
          <w:sz w:val="28"/>
          <w:szCs w:val="28"/>
          <w:lang w:val="en-US"/>
        </w:rPr>
        <w:t>l</w:t>
      </w:r>
      <w:r w:rsidRPr="00B1457E">
        <w:rPr>
          <w:sz w:val="28"/>
          <w:szCs w:val="28"/>
          <w:lang w:val="en-US"/>
        </w:rPr>
        <w:t>lowing topical administration// J. Pharm. Sci.- 1984.- Vol. 73, N7.- P.883-887.</w:t>
      </w:r>
    </w:p>
    <w:p w:rsidR="006E7682" w:rsidRPr="00B1457E" w:rsidRDefault="006E7682" w:rsidP="002D2828">
      <w:pPr>
        <w:widowControl w:val="0"/>
        <w:numPr>
          <w:ilvl w:val="0"/>
          <w:numId w:val="46"/>
        </w:numPr>
        <w:shd w:val="clear" w:color="auto" w:fill="FFFFFF"/>
        <w:tabs>
          <w:tab w:val="clear" w:pos="720"/>
          <w:tab w:val="left" w:pos="619"/>
        </w:tabs>
        <w:suppressAutoHyphens w:val="0"/>
        <w:autoSpaceDE w:val="0"/>
        <w:autoSpaceDN w:val="0"/>
        <w:adjustRightInd w:val="0"/>
        <w:spacing w:line="360" w:lineRule="auto"/>
        <w:ind w:left="0" w:firstLine="720"/>
        <w:jc w:val="both"/>
        <w:rPr>
          <w:color w:val="000000"/>
          <w:spacing w:val="-20"/>
          <w:sz w:val="28"/>
          <w:szCs w:val="28"/>
          <w:lang w:val="en-US"/>
        </w:rPr>
      </w:pPr>
      <w:r w:rsidRPr="00B1457E">
        <w:rPr>
          <w:color w:val="000000"/>
          <w:spacing w:val="-3"/>
          <w:sz w:val="28"/>
          <w:szCs w:val="28"/>
          <w:lang w:val="en-US"/>
        </w:rPr>
        <w:t xml:space="preserve">Jackson K., Young D., Pant S. Drug-excipient interactions and their affect on </w:t>
      </w:r>
      <w:r w:rsidRPr="00B1457E">
        <w:rPr>
          <w:color w:val="000000"/>
          <w:spacing w:val="-4"/>
          <w:sz w:val="28"/>
          <w:szCs w:val="28"/>
          <w:lang w:val="en-US"/>
        </w:rPr>
        <w:t>absorption // Pharmaceutical science and technology today. - 2000. - Vol. 3. -</w:t>
      </w:r>
      <w:r w:rsidRPr="00B1457E">
        <w:rPr>
          <w:color w:val="000000"/>
          <w:spacing w:val="3"/>
          <w:sz w:val="28"/>
          <w:szCs w:val="28"/>
          <w:lang w:val="en-US"/>
        </w:rPr>
        <w:t>№. 10.-P. 336-345.</w:t>
      </w:r>
    </w:p>
    <w:p w:rsidR="006E7682" w:rsidRPr="00B1457E" w:rsidRDefault="006E7682" w:rsidP="002D2828">
      <w:pPr>
        <w:widowControl w:val="0"/>
        <w:numPr>
          <w:ilvl w:val="0"/>
          <w:numId w:val="46"/>
        </w:numPr>
        <w:shd w:val="clear" w:color="auto" w:fill="FFFFFF"/>
        <w:tabs>
          <w:tab w:val="clear" w:pos="720"/>
          <w:tab w:val="left" w:pos="619"/>
        </w:tabs>
        <w:suppressAutoHyphens w:val="0"/>
        <w:autoSpaceDE w:val="0"/>
        <w:autoSpaceDN w:val="0"/>
        <w:adjustRightInd w:val="0"/>
        <w:spacing w:line="360" w:lineRule="auto"/>
        <w:ind w:left="0" w:firstLine="720"/>
        <w:jc w:val="both"/>
        <w:rPr>
          <w:color w:val="000000"/>
          <w:spacing w:val="-20"/>
          <w:sz w:val="28"/>
          <w:szCs w:val="28"/>
          <w:lang w:val="en-US"/>
        </w:rPr>
      </w:pPr>
      <w:r w:rsidRPr="00B1457E">
        <w:rPr>
          <w:color w:val="000000"/>
          <w:spacing w:val="-5"/>
          <w:sz w:val="28"/>
          <w:szCs w:val="28"/>
          <w:lang w:val="en-US"/>
        </w:rPr>
        <w:t xml:space="preserve">Khavari P. Therapeutic gene delivery to the skin // </w:t>
      </w:r>
      <w:r w:rsidRPr="00B1457E">
        <w:rPr>
          <w:color w:val="000000"/>
          <w:spacing w:val="-5"/>
          <w:sz w:val="28"/>
          <w:szCs w:val="28"/>
          <w:lang w:val="uk-UA"/>
        </w:rPr>
        <w:t xml:space="preserve">Мої. </w:t>
      </w:r>
      <w:r w:rsidRPr="00B1457E">
        <w:rPr>
          <w:color w:val="000000"/>
          <w:spacing w:val="-5"/>
          <w:sz w:val="28"/>
          <w:szCs w:val="28"/>
          <w:lang w:val="en-US"/>
        </w:rPr>
        <w:t>Med. Today. - 1997. -</w:t>
      </w:r>
      <w:r w:rsidRPr="00B1457E">
        <w:rPr>
          <w:color w:val="000000"/>
          <w:spacing w:val="3"/>
          <w:sz w:val="28"/>
          <w:szCs w:val="28"/>
          <w:lang w:val="en-US"/>
        </w:rPr>
        <w:t>Vol. 3.-P. 533-538.</w:t>
      </w:r>
    </w:p>
    <w:p w:rsidR="006E7682" w:rsidRPr="00B1457E" w:rsidRDefault="006E7682" w:rsidP="002D2828">
      <w:pPr>
        <w:widowControl w:val="0"/>
        <w:numPr>
          <w:ilvl w:val="0"/>
          <w:numId w:val="46"/>
        </w:numPr>
        <w:shd w:val="clear" w:color="auto" w:fill="FFFFFF"/>
        <w:tabs>
          <w:tab w:val="clear" w:pos="720"/>
          <w:tab w:val="left" w:pos="619"/>
        </w:tabs>
        <w:suppressAutoHyphens w:val="0"/>
        <w:autoSpaceDE w:val="0"/>
        <w:autoSpaceDN w:val="0"/>
        <w:adjustRightInd w:val="0"/>
        <w:spacing w:line="360" w:lineRule="auto"/>
        <w:ind w:left="0" w:firstLine="720"/>
        <w:jc w:val="both"/>
        <w:rPr>
          <w:color w:val="000000"/>
          <w:spacing w:val="-21"/>
          <w:sz w:val="28"/>
          <w:szCs w:val="28"/>
          <w:lang w:val="en-US"/>
        </w:rPr>
      </w:pPr>
      <w:r w:rsidRPr="00B1457E">
        <w:rPr>
          <w:color w:val="000000"/>
          <w:spacing w:val="-3"/>
          <w:sz w:val="28"/>
          <w:szCs w:val="28"/>
          <w:lang w:val="en-US"/>
        </w:rPr>
        <w:t>Landmann L. The Epidermal Permeability Barrier // Anat. Embryol. - 1988. -</w:t>
      </w:r>
      <w:r w:rsidRPr="00B1457E">
        <w:rPr>
          <w:color w:val="000000"/>
          <w:spacing w:val="5"/>
          <w:sz w:val="28"/>
          <w:szCs w:val="28"/>
          <w:lang w:val="en-US"/>
        </w:rPr>
        <w:t>№ 178.-P. 1-13.</w:t>
      </w:r>
    </w:p>
    <w:p w:rsidR="006E7682" w:rsidRPr="00B1457E" w:rsidRDefault="006E7682" w:rsidP="002D2828">
      <w:pPr>
        <w:widowControl w:val="0"/>
        <w:numPr>
          <w:ilvl w:val="0"/>
          <w:numId w:val="46"/>
        </w:numPr>
        <w:shd w:val="clear" w:color="auto" w:fill="FFFFFF"/>
        <w:tabs>
          <w:tab w:val="clear" w:pos="720"/>
          <w:tab w:val="left" w:pos="619"/>
        </w:tabs>
        <w:suppressAutoHyphens w:val="0"/>
        <w:autoSpaceDE w:val="0"/>
        <w:autoSpaceDN w:val="0"/>
        <w:adjustRightInd w:val="0"/>
        <w:spacing w:line="360" w:lineRule="auto"/>
        <w:ind w:left="0" w:firstLine="720"/>
        <w:jc w:val="both"/>
        <w:rPr>
          <w:color w:val="000000"/>
          <w:spacing w:val="-20"/>
          <w:sz w:val="28"/>
          <w:szCs w:val="28"/>
          <w:lang w:val="en-US"/>
        </w:rPr>
      </w:pPr>
      <w:r w:rsidRPr="00B1457E">
        <w:rPr>
          <w:color w:val="000000"/>
          <w:spacing w:val="-3"/>
          <w:sz w:val="28"/>
          <w:szCs w:val="28"/>
          <w:lang w:val="en-US"/>
        </w:rPr>
        <w:t>Lewis E.J., Bishop J., Aspinall S.J. A simple inflammation model that distin</w:t>
      </w:r>
      <w:r w:rsidRPr="00B1457E">
        <w:rPr>
          <w:color w:val="000000"/>
          <w:spacing w:val="-3"/>
          <w:sz w:val="28"/>
          <w:szCs w:val="28"/>
          <w:lang w:val="en-US"/>
        </w:rPr>
        <w:softHyphen/>
      </w:r>
      <w:r w:rsidRPr="00B1457E">
        <w:rPr>
          <w:color w:val="000000"/>
          <w:spacing w:val="-7"/>
          <w:sz w:val="28"/>
          <w:szCs w:val="28"/>
          <w:lang w:val="en-US"/>
        </w:rPr>
        <w:t>guishes between the action of anti-inflammatory and anti-rheumatic drugs // In-</w:t>
      </w:r>
      <w:r w:rsidRPr="00B1457E">
        <w:rPr>
          <w:color w:val="000000"/>
          <w:spacing w:val="-4"/>
          <w:sz w:val="28"/>
          <w:szCs w:val="28"/>
          <w:lang w:val="en-US"/>
        </w:rPr>
        <w:t>flamm. Res. - 1998. - Vol. 47, № 1. - P. 26-35.</w:t>
      </w:r>
    </w:p>
    <w:p w:rsidR="006E7682" w:rsidRPr="00B1457E" w:rsidRDefault="006E7682" w:rsidP="002D2828">
      <w:pPr>
        <w:numPr>
          <w:ilvl w:val="0"/>
          <w:numId w:val="46"/>
        </w:numPr>
        <w:tabs>
          <w:tab w:val="clear" w:pos="720"/>
          <w:tab w:val="num" w:pos="567"/>
        </w:tabs>
        <w:suppressAutoHyphens w:val="0"/>
        <w:overflowPunct w:val="0"/>
        <w:autoSpaceDE w:val="0"/>
        <w:autoSpaceDN w:val="0"/>
        <w:adjustRightInd w:val="0"/>
        <w:spacing w:line="360" w:lineRule="auto"/>
        <w:ind w:left="0" w:firstLine="709"/>
        <w:jc w:val="both"/>
        <w:textAlignment w:val="baseline"/>
        <w:rPr>
          <w:sz w:val="28"/>
          <w:szCs w:val="28"/>
          <w:lang w:val="uk-UA"/>
        </w:rPr>
      </w:pPr>
      <w:r w:rsidRPr="00B1457E">
        <w:rPr>
          <w:sz w:val="28"/>
          <w:szCs w:val="28"/>
          <w:lang w:val="en-US"/>
        </w:rPr>
        <w:t>Loth</w:t>
      </w:r>
      <w:r w:rsidRPr="00B1457E">
        <w:rPr>
          <w:sz w:val="28"/>
          <w:szCs w:val="28"/>
          <w:lang w:val="uk-UA"/>
        </w:rPr>
        <w:t xml:space="preserve">. </w:t>
      </w:r>
      <w:r w:rsidRPr="00B1457E">
        <w:rPr>
          <w:sz w:val="28"/>
          <w:szCs w:val="28"/>
          <w:lang w:val="en-US"/>
        </w:rPr>
        <w:t>H</w:t>
      </w:r>
      <w:r w:rsidRPr="00B1457E">
        <w:rPr>
          <w:sz w:val="28"/>
          <w:szCs w:val="28"/>
          <w:lang w:val="uk-UA"/>
        </w:rPr>
        <w:t xml:space="preserve">. </w:t>
      </w:r>
      <w:r w:rsidRPr="00B1457E">
        <w:rPr>
          <w:sz w:val="28"/>
          <w:szCs w:val="28"/>
          <w:lang w:val="en-US"/>
        </w:rPr>
        <w:t>Akym</w:t>
      </w:r>
      <w:r w:rsidRPr="00B1457E">
        <w:rPr>
          <w:sz w:val="28"/>
          <w:szCs w:val="28"/>
          <w:lang w:val="uk-UA"/>
        </w:rPr>
        <w:t xml:space="preserve"> </w:t>
      </w:r>
      <w:r w:rsidRPr="00B1457E">
        <w:rPr>
          <w:sz w:val="28"/>
          <w:szCs w:val="28"/>
          <w:lang w:val="en-US"/>
        </w:rPr>
        <w:t>sposobom</w:t>
      </w:r>
      <w:r w:rsidRPr="00B1457E">
        <w:rPr>
          <w:sz w:val="28"/>
          <w:szCs w:val="28"/>
          <w:lang w:val="uk-UA"/>
        </w:rPr>
        <w:t xml:space="preserve"> </w:t>
      </w:r>
      <w:r w:rsidRPr="00B1457E">
        <w:rPr>
          <w:sz w:val="28"/>
          <w:szCs w:val="28"/>
          <w:lang w:val="en-US"/>
        </w:rPr>
        <w:t>ovplyvnujb</w:t>
      </w:r>
      <w:r w:rsidRPr="00B1457E">
        <w:rPr>
          <w:sz w:val="28"/>
          <w:szCs w:val="28"/>
          <w:lang w:val="uk-UA"/>
        </w:rPr>
        <w:t xml:space="preserve"> </w:t>
      </w:r>
      <w:r w:rsidRPr="00B1457E">
        <w:rPr>
          <w:sz w:val="28"/>
          <w:szCs w:val="28"/>
          <w:lang w:val="en-US"/>
        </w:rPr>
        <w:t>mastove</w:t>
      </w:r>
      <w:r w:rsidRPr="00B1457E">
        <w:rPr>
          <w:sz w:val="28"/>
          <w:szCs w:val="28"/>
          <w:lang w:val="uk-UA"/>
        </w:rPr>
        <w:t xml:space="preserve"> </w:t>
      </w:r>
      <w:r w:rsidRPr="00B1457E">
        <w:rPr>
          <w:sz w:val="28"/>
          <w:szCs w:val="28"/>
          <w:lang w:val="en-US"/>
        </w:rPr>
        <w:t>zaklady</w:t>
      </w:r>
      <w:r w:rsidRPr="00B1457E">
        <w:rPr>
          <w:sz w:val="28"/>
          <w:szCs w:val="28"/>
          <w:lang w:val="uk-UA"/>
        </w:rPr>
        <w:t xml:space="preserve"> </w:t>
      </w:r>
      <w:r w:rsidRPr="00B1457E">
        <w:rPr>
          <w:sz w:val="28"/>
          <w:szCs w:val="28"/>
          <w:lang w:val="en-US"/>
        </w:rPr>
        <w:t>penetracin</w:t>
      </w:r>
      <w:r w:rsidRPr="00B1457E">
        <w:rPr>
          <w:sz w:val="28"/>
          <w:szCs w:val="28"/>
          <w:lang w:val="uk-UA"/>
        </w:rPr>
        <w:t xml:space="preserve"> </w:t>
      </w:r>
      <w:r w:rsidRPr="00B1457E">
        <w:rPr>
          <w:sz w:val="28"/>
          <w:szCs w:val="28"/>
          <w:lang w:val="en-US"/>
        </w:rPr>
        <w:t>lieciv</w:t>
      </w:r>
      <w:r w:rsidRPr="00B1457E">
        <w:rPr>
          <w:sz w:val="28"/>
          <w:szCs w:val="28"/>
          <w:lang w:val="uk-UA"/>
        </w:rPr>
        <w:t xml:space="preserve"> </w:t>
      </w:r>
      <w:r w:rsidRPr="00B1457E">
        <w:rPr>
          <w:sz w:val="28"/>
          <w:szCs w:val="28"/>
          <w:lang w:val="en-US"/>
        </w:rPr>
        <w:t>ces</w:t>
      </w:r>
      <w:r w:rsidRPr="00B1457E">
        <w:rPr>
          <w:sz w:val="28"/>
          <w:szCs w:val="28"/>
          <w:lang w:val="uk-UA"/>
        </w:rPr>
        <w:t xml:space="preserve"> </w:t>
      </w:r>
      <w:r w:rsidRPr="00B1457E">
        <w:rPr>
          <w:sz w:val="28"/>
          <w:szCs w:val="28"/>
          <w:lang w:val="en-US"/>
        </w:rPr>
        <w:t>rohovu</w:t>
      </w:r>
      <w:r w:rsidRPr="00B1457E">
        <w:rPr>
          <w:sz w:val="28"/>
          <w:szCs w:val="28"/>
          <w:lang w:val="uk-UA"/>
        </w:rPr>
        <w:t xml:space="preserve"> </w:t>
      </w:r>
      <w:r w:rsidRPr="00B1457E">
        <w:rPr>
          <w:sz w:val="28"/>
          <w:szCs w:val="28"/>
          <w:lang w:val="en-US"/>
        </w:rPr>
        <w:t>vrstvu</w:t>
      </w:r>
      <w:r w:rsidRPr="00B1457E">
        <w:rPr>
          <w:sz w:val="28"/>
          <w:szCs w:val="28"/>
          <w:lang w:val="uk-UA"/>
        </w:rPr>
        <w:t xml:space="preserve"> // </w:t>
      </w:r>
      <w:r w:rsidRPr="00B1457E">
        <w:rPr>
          <w:sz w:val="28"/>
          <w:szCs w:val="28"/>
          <w:lang w:val="en-US"/>
        </w:rPr>
        <w:t>Farm</w:t>
      </w:r>
      <w:r w:rsidRPr="00B1457E">
        <w:rPr>
          <w:sz w:val="28"/>
          <w:szCs w:val="28"/>
          <w:lang w:val="uk-UA"/>
        </w:rPr>
        <w:t xml:space="preserve">. </w:t>
      </w:r>
      <w:r w:rsidRPr="00B1457E">
        <w:rPr>
          <w:sz w:val="28"/>
          <w:szCs w:val="28"/>
          <w:lang w:val="en-US"/>
        </w:rPr>
        <w:t>Obz</w:t>
      </w:r>
      <w:r w:rsidRPr="00B1457E">
        <w:rPr>
          <w:sz w:val="28"/>
          <w:szCs w:val="28"/>
          <w:lang w:val="uk-UA"/>
        </w:rPr>
        <w:t xml:space="preserve">. - 1991. - </w:t>
      </w:r>
      <w:r w:rsidRPr="00B1457E">
        <w:rPr>
          <w:sz w:val="28"/>
          <w:szCs w:val="28"/>
          <w:lang w:val="en-US"/>
        </w:rPr>
        <w:t>Vol</w:t>
      </w:r>
      <w:r w:rsidRPr="00B1457E">
        <w:rPr>
          <w:sz w:val="28"/>
          <w:szCs w:val="28"/>
          <w:lang w:val="uk-UA"/>
        </w:rPr>
        <w:t xml:space="preserve">. 60, </w:t>
      </w:r>
      <w:r w:rsidRPr="00B1457E">
        <w:rPr>
          <w:sz w:val="28"/>
          <w:szCs w:val="28"/>
          <w:lang w:val="en-US"/>
        </w:rPr>
        <w:t>N</w:t>
      </w:r>
      <w:r w:rsidRPr="00B1457E">
        <w:rPr>
          <w:sz w:val="28"/>
          <w:szCs w:val="28"/>
          <w:lang w:val="uk-UA"/>
        </w:rPr>
        <w:t xml:space="preserve">3. - </w:t>
      </w:r>
      <w:r w:rsidRPr="00B1457E">
        <w:rPr>
          <w:sz w:val="28"/>
          <w:szCs w:val="28"/>
          <w:lang w:val="en-US"/>
        </w:rPr>
        <w:t>P</w:t>
      </w:r>
      <w:r w:rsidRPr="00B1457E">
        <w:rPr>
          <w:sz w:val="28"/>
          <w:szCs w:val="28"/>
          <w:lang w:val="uk-UA"/>
        </w:rPr>
        <w:t>.123.</w:t>
      </w:r>
    </w:p>
    <w:p w:rsidR="006E7682" w:rsidRPr="00B1457E" w:rsidRDefault="006E7682" w:rsidP="002D2828">
      <w:pPr>
        <w:pStyle w:val="afffffff2"/>
        <w:numPr>
          <w:ilvl w:val="0"/>
          <w:numId w:val="46"/>
        </w:numPr>
        <w:tabs>
          <w:tab w:val="clear" w:pos="720"/>
          <w:tab w:val="num" w:pos="567"/>
        </w:tabs>
        <w:suppressAutoHyphens w:val="0"/>
        <w:spacing w:after="0" w:line="360" w:lineRule="auto"/>
        <w:ind w:left="0" w:firstLine="709"/>
        <w:jc w:val="both"/>
        <w:rPr>
          <w:szCs w:val="28"/>
          <w:lang w:val="en-US"/>
        </w:rPr>
      </w:pPr>
      <w:r w:rsidRPr="00B1457E">
        <w:rPr>
          <w:szCs w:val="28"/>
          <w:lang w:val="en-US"/>
        </w:rPr>
        <w:t>Maitani Yoshie, Inshikura Toyoraki, Nagai Tsuneji Medicinsl effect and surface - a</w:t>
      </w:r>
      <w:r w:rsidRPr="00B1457E">
        <w:rPr>
          <w:szCs w:val="28"/>
          <w:lang w:val="en-US"/>
        </w:rPr>
        <w:t>c</w:t>
      </w:r>
      <w:r w:rsidRPr="00B1457E">
        <w:rPr>
          <w:szCs w:val="28"/>
          <w:lang w:val="en-US"/>
        </w:rPr>
        <w:t>tive substances // J.Jap.Oil Chem.Soc. - 1988. - Vol. 37, N6. - P.404-415</w:t>
      </w:r>
    </w:p>
    <w:p w:rsidR="006E7682" w:rsidRPr="00B1457E" w:rsidRDefault="006E7682" w:rsidP="002D2828">
      <w:pPr>
        <w:numPr>
          <w:ilvl w:val="0"/>
          <w:numId w:val="46"/>
        </w:numPr>
        <w:tabs>
          <w:tab w:val="clear" w:pos="720"/>
          <w:tab w:val="num" w:pos="567"/>
        </w:tabs>
        <w:suppressAutoHyphens w:val="0"/>
        <w:overflowPunct w:val="0"/>
        <w:autoSpaceDE w:val="0"/>
        <w:autoSpaceDN w:val="0"/>
        <w:adjustRightInd w:val="0"/>
        <w:spacing w:line="360" w:lineRule="auto"/>
        <w:ind w:left="0" w:firstLine="709"/>
        <w:jc w:val="both"/>
        <w:textAlignment w:val="baseline"/>
        <w:rPr>
          <w:sz w:val="28"/>
          <w:szCs w:val="28"/>
          <w:lang w:val="en-US"/>
        </w:rPr>
      </w:pPr>
      <w:r w:rsidRPr="00B1457E">
        <w:rPr>
          <w:sz w:val="28"/>
          <w:szCs w:val="28"/>
          <w:lang w:val="en-US"/>
        </w:rPr>
        <w:t>Maitra A., Sarandi N. Solubilization and interaction of tocopherol in water - derosol OT - isoactanc sistenis // J. Biosci. - 1971. - Vol. 19. - N5. - P.192.</w:t>
      </w:r>
    </w:p>
    <w:p w:rsidR="006E7682" w:rsidRPr="00B1457E" w:rsidRDefault="006E7682" w:rsidP="002D2828">
      <w:pPr>
        <w:numPr>
          <w:ilvl w:val="0"/>
          <w:numId w:val="46"/>
        </w:numPr>
        <w:tabs>
          <w:tab w:val="clear" w:pos="720"/>
          <w:tab w:val="num" w:pos="567"/>
        </w:tabs>
        <w:suppressAutoHyphens w:val="0"/>
        <w:overflowPunct w:val="0"/>
        <w:autoSpaceDE w:val="0"/>
        <w:autoSpaceDN w:val="0"/>
        <w:adjustRightInd w:val="0"/>
        <w:spacing w:line="360" w:lineRule="auto"/>
        <w:ind w:left="0" w:firstLine="709"/>
        <w:jc w:val="both"/>
        <w:textAlignment w:val="baseline"/>
        <w:rPr>
          <w:sz w:val="28"/>
          <w:szCs w:val="28"/>
          <w:lang w:val="de-DE"/>
        </w:rPr>
      </w:pPr>
      <w:r w:rsidRPr="00B1457E">
        <w:rPr>
          <w:sz w:val="28"/>
          <w:szCs w:val="28"/>
          <w:lang w:val="de-DE"/>
        </w:rPr>
        <w:lastRenderedPageBreak/>
        <w:t>Mark Reinhard.Polymere - ideal Hilfstoffe in der pharmazeu - tishen Technologie // Iss.Z.Hunpoldt - Huiv.Berlin. R.Maih./ Natur Iss. - 1991. - 40, N1. - S.67-72.</w:t>
      </w:r>
    </w:p>
    <w:p w:rsidR="006E7682" w:rsidRPr="00B1457E" w:rsidRDefault="006E7682" w:rsidP="002D2828">
      <w:pPr>
        <w:widowControl w:val="0"/>
        <w:numPr>
          <w:ilvl w:val="0"/>
          <w:numId w:val="46"/>
        </w:numPr>
        <w:shd w:val="clear" w:color="auto" w:fill="FFFFFF"/>
        <w:tabs>
          <w:tab w:val="clear" w:pos="720"/>
          <w:tab w:val="num" w:pos="567"/>
          <w:tab w:val="left" w:pos="619"/>
        </w:tabs>
        <w:suppressAutoHyphens w:val="0"/>
        <w:autoSpaceDE w:val="0"/>
        <w:autoSpaceDN w:val="0"/>
        <w:adjustRightInd w:val="0"/>
        <w:spacing w:line="360" w:lineRule="auto"/>
        <w:ind w:left="0" w:firstLine="709"/>
        <w:jc w:val="both"/>
        <w:rPr>
          <w:color w:val="000000"/>
          <w:spacing w:val="-23"/>
          <w:sz w:val="28"/>
          <w:szCs w:val="28"/>
          <w:lang w:val="en-US"/>
        </w:rPr>
      </w:pPr>
      <w:r w:rsidRPr="00B1457E">
        <w:rPr>
          <w:color w:val="000000"/>
          <w:spacing w:val="-6"/>
          <w:sz w:val="28"/>
          <w:szCs w:val="28"/>
          <w:lang w:val="en-US"/>
        </w:rPr>
        <w:t>Martindale: The Extra Pharmacopoeia. - 28-th ed. - London: The Pharmaceuti</w:t>
      </w:r>
      <w:r w:rsidRPr="00B1457E">
        <w:rPr>
          <w:color w:val="000000"/>
          <w:spacing w:val="-6"/>
          <w:sz w:val="28"/>
          <w:szCs w:val="28"/>
          <w:lang w:val="en-US"/>
        </w:rPr>
        <w:softHyphen/>
      </w:r>
      <w:r w:rsidRPr="00B1457E">
        <w:rPr>
          <w:color w:val="000000"/>
          <w:sz w:val="28"/>
          <w:szCs w:val="28"/>
          <w:lang w:val="en-US"/>
        </w:rPr>
        <w:t>cal Press, 1982.-P. 171-190.</w:t>
      </w:r>
    </w:p>
    <w:p w:rsidR="006E7682" w:rsidRPr="00B1457E" w:rsidRDefault="006E7682" w:rsidP="002D2828">
      <w:pPr>
        <w:numPr>
          <w:ilvl w:val="0"/>
          <w:numId w:val="46"/>
        </w:numPr>
        <w:tabs>
          <w:tab w:val="clear" w:pos="720"/>
        </w:tabs>
        <w:suppressAutoHyphens w:val="0"/>
        <w:spacing w:line="360" w:lineRule="auto"/>
        <w:ind w:left="0" w:firstLine="720"/>
        <w:jc w:val="both"/>
        <w:rPr>
          <w:sz w:val="28"/>
          <w:szCs w:val="28"/>
          <w:lang w:val="en-US"/>
        </w:rPr>
      </w:pPr>
      <w:r w:rsidRPr="00B1457E">
        <w:rPr>
          <w:sz w:val="28"/>
          <w:szCs w:val="28"/>
          <w:lang w:val="en-US"/>
        </w:rPr>
        <w:t>Mizuchima Y. Recent advances in non-steroid anti-inflammatory drugs //Drugs Exp. and Clin. Res.-1987.- V.13, №11.-P. 689-694.</w:t>
      </w:r>
    </w:p>
    <w:p w:rsidR="006E7682" w:rsidRPr="00B1457E" w:rsidRDefault="006E7682" w:rsidP="002D2828">
      <w:pPr>
        <w:widowControl w:val="0"/>
        <w:numPr>
          <w:ilvl w:val="0"/>
          <w:numId w:val="46"/>
        </w:numPr>
        <w:shd w:val="clear" w:color="auto" w:fill="FFFFFF"/>
        <w:tabs>
          <w:tab w:val="clear" w:pos="720"/>
          <w:tab w:val="left" w:pos="624"/>
        </w:tabs>
        <w:suppressAutoHyphens w:val="0"/>
        <w:autoSpaceDE w:val="0"/>
        <w:autoSpaceDN w:val="0"/>
        <w:adjustRightInd w:val="0"/>
        <w:spacing w:line="360" w:lineRule="auto"/>
        <w:ind w:left="0" w:firstLine="720"/>
        <w:jc w:val="both"/>
        <w:rPr>
          <w:color w:val="000000"/>
          <w:spacing w:val="-17"/>
          <w:sz w:val="28"/>
          <w:szCs w:val="28"/>
          <w:lang w:val="en-US"/>
        </w:rPr>
      </w:pPr>
      <w:r w:rsidRPr="00B1457E">
        <w:rPr>
          <w:color w:val="000000"/>
          <w:sz w:val="28"/>
          <w:szCs w:val="28"/>
          <w:lang w:val="en-US"/>
        </w:rPr>
        <w:t>Naik A., Kai T. Activators of absorption transdermal drug delivery // Pharma</w:t>
      </w:r>
      <w:r w:rsidRPr="00B1457E">
        <w:rPr>
          <w:color w:val="000000"/>
          <w:spacing w:val="5"/>
          <w:sz w:val="28"/>
          <w:szCs w:val="28"/>
          <w:lang w:val="en-US"/>
        </w:rPr>
        <w:t>ceutical Technology. - 1990. -Vol. 14. -N 9. -P. 134-138.</w:t>
      </w:r>
    </w:p>
    <w:p w:rsidR="006E7682" w:rsidRPr="00B1457E" w:rsidRDefault="006E7682" w:rsidP="002D2828">
      <w:pPr>
        <w:numPr>
          <w:ilvl w:val="0"/>
          <w:numId w:val="46"/>
        </w:numPr>
        <w:tabs>
          <w:tab w:val="clear" w:pos="720"/>
          <w:tab w:val="num" w:pos="567"/>
        </w:tabs>
        <w:suppressAutoHyphens w:val="0"/>
        <w:overflowPunct w:val="0"/>
        <w:autoSpaceDE w:val="0"/>
        <w:autoSpaceDN w:val="0"/>
        <w:adjustRightInd w:val="0"/>
        <w:spacing w:line="360" w:lineRule="auto"/>
        <w:ind w:left="0" w:firstLine="709"/>
        <w:jc w:val="both"/>
        <w:textAlignment w:val="baseline"/>
        <w:rPr>
          <w:sz w:val="28"/>
          <w:szCs w:val="28"/>
          <w:lang w:val="en-US"/>
        </w:rPr>
      </w:pPr>
      <w:r w:rsidRPr="00B1457E">
        <w:rPr>
          <w:sz w:val="28"/>
          <w:szCs w:val="28"/>
          <w:lang w:val="en-US"/>
        </w:rPr>
        <w:t>Provost Ch., Herbots H., Kinget R. Transperant oil - water gels: Study of some phy</w:t>
      </w:r>
      <w:r w:rsidRPr="00B1457E">
        <w:rPr>
          <w:sz w:val="28"/>
          <w:szCs w:val="28"/>
          <w:lang w:val="en-US"/>
        </w:rPr>
        <w:t>s</w:t>
      </w:r>
      <w:r w:rsidRPr="00B1457E">
        <w:rPr>
          <w:sz w:val="28"/>
          <w:szCs w:val="28"/>
          <w:lang w:val="en-US"/>
        </w:rPr>
        <w:t>icochemical and biopharmaceutical characteristics. Part 3. Viscosity and conductivity mea</w:t>
      </w:r>
      <w:r w:rsidRPr="00B1457E">
        <w:rPr>
          <w:sz w:val="28"/>
          <w:szCs w:val="28"/>
          <w:lang w:val="en-US"/>
        </w:rPr>
        <w:t>s</w:t>
      </w:r>
      <w:r w:rsidRPr="00B1457E">
        <w:rPr>
          <w:sz w:val="28"/>
          <w:szCs w:val="28"/>
          <w:lang w:val="en-US"/>
        </w:rPr>
        <w:t>urements // Pharm.Industr. - 1988. - Vol. 50, N10. - P.1190-1195.</w:t>
      </w:r>
    </w:p>
    <w:p w:rsidR="006E7682" w:rsidRPr="00B1457E" w:rsidRDefault="006E7682" w:rsidP="002D2828">
      <w:pPr>
        <w:numPr>
          <w:ilvl w:val="0"/>
          <w:numId w:val="46"/>
        </w:numPr>
        <w:tabs>
          <w:tab w:val="clear" w:pos="720"/>
          <w:tab w:val="num" w:pos="567"/>
        </w:tabs>
        <w:suppressAutoHyphens w:val="0"/>
        <w:overflowPunct w:val="0"/>
        <w:autoSpaceDE w:val="0"/>
        <w:autoSpaceDN w:val="0"/>
        <w:adjustRightInd w:val="0"/>
        <w:spacing w:line="360" w:lineRule="auto"/>
        <w:ind w:left="0" w:firstLine="709"/>
        <w:jc w:val="both"/>
        <w:textAlignment w:val="baseline"/>
        <w:rPr>
          <w:sz w:val="28"/>
          <w:szCs w:val="28"/>
          <w:lang w:val="en-US"/>
        </w:rPr>
      </w:pPr>
      <w:r w:rsidRPr="00B1457E">
        <w:rPr>
          <w:sz w:val="28"/>
          <w:szCs w:val="28"/>
          <w:lang w:val="en-US"/>
        </w:rPr>
        <w:t>Spocner D.F. Microbiological criterie for non sterile pharmaceuticals // Man</w:t>
      </w:r>
      <w:r w:rsidRPr="00B1457E">
        <w:rPr>
          <w:sz w:val="28"/>
          <w:szCs w:val="28"/>
          <w:lang w:val="en-US"/>
        </w:rPr>
        <w:t>u</w:t>
      </w:r>
      <w:r w:rsidRPr="00B1457E">
        <w:rPr>
          <w:sz w:val="28"/>
          <w:szCs w:val="28"/>
          <w:lang w:val="en-US"/>
        </w:rPr>
        <w:t>fact.Chemist. - 1985. - Vol.56, N5. - P.71-75.</w:t>
      </w:r>
    </w:p>
    <w:p w:rsidR="006E7682" w:rsidRPr="00B1457E" w:rsidRDefault="006E7682" w:rsidP="002D2828">
      <w:pPr>
        <w:widowControl w:val="0"/>
        <w:numPr>
          <w:ilvl w:val="0"/>
          <w:numId w:val="46"/>
        </w:numPr>
        <w:shd w:val="clear" w:color="auto" w:fill="FFFFFF"/>
        <w:tabs>
          <w:tab w:val="clear" w:pos="720"/>
          <w:tab w:val="left" w:pos="624"/>
        </w:tabs>
        <w:suppressAutoHyphens w:val="0"/>
        <w:autoSpaceDE w:val="0"/>
        <w:autoSpaceDN w:val="0"/>
        <w:adjustRightInd w:val="0"/>
        <w:spacing w:line="360" w:lineRule="auto"/>
        <w:ind w:left="0" w:firstLine="720"/>
        <w:jc w:val="both"/>
        <w:rPr>
          <w:color w:val="000000"/>
          <w:spacing w:val="-16"/>
          <w:sz w:val="28"/>
          <w:szCs w:val="28"/>
          <w:lang w:val="en-US"/>
        </w:rPr>
      </w:pPr>
      <w:r w:rsidRPr="00B1457E">
        <w:rPr>
          <w:color w:val="000000"/>
          <w:spacing w:val="-3"/>
          <w:sz w:val="28"/>
          <w:szCs w:val="28"/>
          <w:lang w:val="en-US"/>
        </w:rPr>
        <w:t>Sprangler R. Receptor-targeted anti-rheumatic drugs of the future - an overview</w:t>
      </w:r>
      <w:r w:rsidRPr="00B1457E">
        <w:rPr>
          <w:color w:val="000000"/>
          <w:sz w:val="28"/>
          <w:szCs w:val="28"/>
          <w:lang w:val="en-US"/>
        </w:rPr>
        <w:t>// Rev. Esp. Rheumatol. - 1994. - Vol. 20. - P. 283-298.</w:t>
      </w:r>
    </w:p>
    <w:p w:rsidR="006E7682" w:rsidRPr="00B1457E" w:rsidRDefault="006E7682" w:rsidP="002D2828">
      <w:pPr>
        <w:widowControl w:val="0"/>
        <w:numPr>
          <w:ilvl w:val="0"/>
          <w:numId w:val="46"/>
        </w:numPr>
        <w:shd w:val="clear" w:color="auto" w:fill="FFFFFF"/>
        <w:tabs>
          <w:tab w:val="clear" w:pos="720"/>
          <w:tab w:val="left" w:pos="624"/>
        </w:tabs>
        <w:suppressAutoHyphens w:val="0"/>
        <w:autoSpaceDE w:val="0"/>
        <w:autoSpaceDN w:val="0"/>
        <w:adjustRightInd w:val="0"/>
        <w:spacing w:line="360" w:lineRule="auto"/>
        <w:ind w:left="0" w:firstLine="720"/>
        <w:jc w:val="both"/>
        <w:rPr>
          <w:color w:val="000000"/>
          <w:spacing w:val="-18"/>
          <w:sz w:val="28"/>
          <w:szCs w:val="28"/>
        </w:rPr>
      </w:pPr>
      <w:r w:rsidRPr="00B1457E">
        <w:rPr>
          <w:color w:val="000000"/>
          <w:spacing w:val="-1"/>
          <w:sz w:val="28"/>
          <w:szCs w:val="28"/>
          <w:lang w:val="en-US"/>
        </w:rPr>
        <w:t>The effects of a newly developed non-steroidal anti-inflammatory drug on ara-</w:t>
      </w:r>
      <w:r w:rsidRPr="00B1457E">
        <w:rPr>
          <w:color w:val="000000"/>
          <w:sz w:val="28"/>
          <w:szCs w:val="28"/>
          <w:lang w:val="en-US"/>
        </w:rPr>
        <w:t>chidonic acid metabolism in rheumatoid synovial fibroblasts / K. Tobbeto, Y.Yamamoto, M. Kalaoka, T. Ando, K. Sugimoto // Jap. J. Pharmacol. - 1997. -</w:t>
      </w:r>
      <w:r w:rsidRPr="00B1457E">
        <w:rPr>
          <w:color w:val="000000"/>
          <w:spacing w:val="8"/>
          <w:sz w:val="28"/>
          <w:szCs w:val="28"/>
          <w:lang w:val="en-US"/>
        </w:rPr>
        <w:t xml:space="preserve">Vol. 75, №4.-P. </w:t>
      </w:r>
      <w:r w:rsidRPr="00B1457E">
        <w:rPr>
          <w:color w:val="000000"/>
          <w:spacing w:val="8"/>
          <w:sz w:val="28"/>
          <w:szCs w:val="28"/>
        </w:rPr>
        <w:t>371-379.</w:t>
      </w:r>
    </w:p>
    <w:p w:rsidR="006E7682" w:rsidRPr="00B1457E" w:rsidRDefault="006E7682" w:rsidP="002D2828">
      <w:pPr>
        <w:numPr>
          <w:ilvl w:val="0"/>
          <w:numId w:val="46"/>
        </w:numPr>
        <w:tabs>
          <w:tab w:val="clear" w:pos="720"/>
          <w:tab w:val="num" w:pos="567"/>
        </w:tabs>
        <w:suppressAutoHyphens w:val="0"/>
        <w:overflowPunct w:val="0"/>
        <w:autoSpaceDE w:val="0"/>
        <w:autoSpaceDN w:val="0"/>
        <w:adjustRightInd w:val="0"/>
        <w:spacing w:line="360" w:lineRule="auto"/>
        <w:ind w:left="0" w:firstLine="709"/>
        <w:jc w:val="both"/>
        <w:textAlignment w:val="baseline"/>
        <w:rPr>
          <w:sz w:val="28"/>
          <w:szCs w:val="28"/>
          <w:lang w:val="uk-UA"/>
        </w:rPr>
      </w:pPr>
      <w:r w:rsidRPr="00B1457E">
        <w:rPr>
          <w:sz w:val="28"/>
          <w:szCs w:val="28"/>
          <w:lang w:val="en-US"/>
        </w:rPr>
        <w:t>Zimmerly W., Lew P., Waldvogel F. Pathogenesis of foreign body infection // J. Clin. I</w:t>
      </w:r>
      <w:r w:rsidRPr="00B1457E">
        <w:rPr>
          <w:sz w:val="28"/>
          <w:szCs w:val="28"/>
          <w:lang w:val="en-US"/>
        </w:rPr>
        <w:t>n</w:t>
      </w:r>
      <w:r w:rsidRPr="00B1457E">
        <w:rPr>
          <w:sz w:val="28"/>
          <w:szCs w:val="28"/>
          <w:lang w:val="en-US"/>
        </w:rPr>
        <w:t>vest. - 1984. - Vol.73, N10. - P.1191-1200.</w:t>
      </w:r>
    </w:p>
    <w:p w:rsidR="006E7682" w:rsidRPr="00B1457E" w:rsidRDefault="006E7682" w:rsidP="006E7682">
      <w:pPr>
        <w:shd w:val="clear" w:color="auto" w:fill="FFFFFF"/>
        <w:tabs>
          <w:tab w:val="left" w:pos="624"/>
        </w:tabs>
        <w:spacing w:line="360" w:lineRule="auto"/>
        <w:ind w:left="720"/>
        <w:jc w:val="both"/>
        <w:rPr>
          <w:color w:val="000000"/>
          <w:spacing w:val="-18"/>
          <w:sz w:val="28"/>
          <w:szCs w:val="28"/>
          <w:lang w:val="uk-UA"/>
        </w:rPr>
      </w:pPr>
    </w:p>
    <w:p w:rsidR="006E7682" w:rsidRDefault="006E7682" w:rsidP="006E7682">
      <w:pPr>
        <w:rPr>
          <w:lang w:val="uk-UA"/>
        </w:rPr>
      </w:pPr>
      <w:bookmarkStart w:id="0" w:name="_GoBack"/>
      <w:bookmarkEnd w:id="0"/>
    </w:p>
    <w:p w:rsidR="006E7682" w:rsidRPr="001B38EF" w:rsidRDefault="006E7682" w:rsidP="006E7682">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1"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28" w:rsidRDefault="002D2828">
      <w:r>
        <w:separator/>
      </w:r>
    </w:p>
  </w:endnote>
  <w:endnote w:type="continuationSeparator" w:id="0">
    <w:p w:rsidR="002D2828" w:rsidRDefault="002D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82" w:rsidRDefault="006E7682" w:rsidP="008F2FB7">
    <w:pPr>
      <w:pStyle w:val="affffff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E7682" w:rsidRDefault="006E7682">
    <w:pPr>
      <w:pStyle w:val="affff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28" w:rsidRDefault="002D2828">
      <w:r>
        <w:separator/>
      </w:r>
    </w:p>
  </w:footnote>
  <w:footnote w:type="continuationSeparator" w:id="0">
    <w:p w:rsidR="002D2828" w:rsidRDefault="002D2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82" w:rsidRDefault="006E7682" w:rsidP="00532045">
    <w:pPr>
      <w:pStyle w:val="afffffff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E7682" w:rsidRDefault="006E7682" w:rsidP="00465EE8">
    <w:pPr>
      <w:pStyle w:val="affffff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82" w:rsidRPr="00E230F2" w:rsidRDefault="006E7682" w:rsidP="00E41F39">
    <w:pPr>
      <w:pStyle w:val="afffffff8"/>
      <w:framePr w:wrap="around" w:vAnchor="text" w:hAnchor="page" w:x="10786" w:y="28"/>
      <w:rPr>
        <w:rStyle w:val="ad"/>
        <w:sz w:val="26"/>
        <w:szCs w:val="26"/>
      </w:rPr>
    </w:pPr>
    <w:r w:rsidRPr="00E230F2">
      <w:rPr>
        <w:rStyle w:val="ad"/>
        <w:sz w:val="26"/>
        <w:szCs w:val="26"/>
      </w:rPr>
      <w:fldChar w:fldCharType="begin"/>
    </w:r>
    <w:r w:rsidRPr="00E230F2">
      <w:rPr>
        <w:rStyle w:val="ad"/>
        <w:sz w:val="26"/>
        <w:szCs w:val="26"/>
      </w:rPr>
      <w:instrText xml:space="preserve">PAGE  </w:instrText>
    </w:r>
    <w:r w:rsidRPr="00E230F2">
      <w:rPr>
        <w:rStyle w:val="ad"/>
        <w:sz w:val="26"/>
        <w:szCs w:val="26"/>
      </w:rPr>
      <w:fldChar w:fldCharType="separate"/>
    </w:r>
    <w:r>
      <w:rPr>
        <w:rStyle w:val="ad"/>
        <w:noProof/>
        <w:sz w:val="26"/>
        <w:szCs w:val="26"/>
      </w:rPr>
      <w:t>6</w:t>
    </w:r>
    <w:r w:rsidRPr="00E230F2">
      <w:rPr>
        <w:rStyle w:val="ad"/>
        <w:sz w:val="26"/>
        <w:szCs w:val="26"/>
      </w:rPr>
      <w:fldChar w:fldCharType="end"/>
    </w:r>
  </w:p>
  <w:p w:rsidR="006E7682" w:rsidRDefault="006E7682" w:rsidP="00465EE8">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9DD18B9"/>
    <w:multiLevelType w:val="multilevel"/>
    <w:tmpl w:val="2FEE3B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713"/>
        </w:tabs>
        <w:ind w:left="1713" w:hanging="720"/>
      </w:pPr>
      <w:rPr>
        <w:rFonts w:ascii="Times New Roman" w:hAnsi="Times New Roman" w:hint="default"/>
        <w:b w:val="0"/>
        <w:i w:val="0"/>
        <w:strike w:val="0"/>
        <w:dstrike w:val="0"/>
        <w:outline w:val="0"/>
        <w:shadow w:val="0"/>
        <w:emboss w:val="0"/>
        <w:imprint w:val="0"/>
        <w:color w:val="auto"/>
        <w:sz w:val="28"/>
        <w:u w:val="none"/>
        <w:vertAlign w:val="base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DF101EF"/>
    <w:multiLevelType w:val="hybridMultilevel"/>
    <w:tmpl w:val="990E2C14"/>
    <w:lvl w:ilvl="0" w:tplc="FFFFFFFF">
      <w:start w:val="1"/>
      <w:numFmt w:val="bullet"/>
      <w:lvlText w:val="-"/>
      <w:lvlJc w:val="left"/>
      <w:pPr>
        <w:tabs>
          <w:tab w:val="num" w:pos="1260"/>
        </w:tabs>
        <w:ind w:left="1260" w:hanging="360"/>
      </w:pPr>
      <w:rPr>
        <w:rFonts w:ascii="Times New Roman" w:hAnsi="Times New Roman" w:cs="Times New Roman" w:hint="default"/>
        <w:b/>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45607B3"/>
    <w:multiLevelType w:val="hybridMultilevel"/>
    <w:tmpl w:val="901AD318"/>
    <w:lvl w:ilvl="0" w:tplc="F1BEA450">
      <w:start w:val="1"/>
      <w:numFmt w:val="decimal"/>
      <w:lvlText w:val="4.%1."/>
      <w:lvlJc w:val="left"/>
      <w:pPr>
        <w:tabs>
          <w:tab w:val="num" w:pos="1080"/>
        </w:tabs>
        <w:ind w:left="720" w:hanging="360"/>
      </w:pPr>
      <w:rPr>
        <w:rFonts w:hint="default"/>
      </w:rPr>
    </w:lvl>
    <w:lvl w:ilvl="1" w:tplc="3CA4CD14">
      <w:numFmt w:val="none"/>
      <w:lvlText w:val=""/>
      <w:lvlJc w:val="left"/>
      <w:pPr>
        <w:tabs>
          <w:tab w:val="num" w:pos="360"/>
        </w:tabs>
      </w:pPr>
    </w:lvl>
    <w:lvl w:ilvl="2" w:tplc="00D6890A">
      <w:numFmt w:val="none"/>
      <w:lvlText w:val=""/>
      <w:lvlJc w:val="left"/>
      <w:pPr>
        <w:tabs>
          <w:tab w:val="num" w:pos="360"/>
        </w:tabs>
      </w:pPr>
    </w:lvl>
    <w:lvl w:ilvl="3" w:tplc="B74EE36A">
      <w:numFmt w:val="none"/>
      <w:lvlText w:val=""/>
      <w:lvlJc w:val="left"/>
      <w:pPr>
        <w:tabs>
          <w:tab w:val="num" w:pos="360"/>
        </w:tabs>
      </w:pPr>
    </w:lvl>
    <w:lvl w:ilvl="4" w:tplc="E3609D76">
      <w:numFmt w:val="none"/>
      <w:lvlText w:val=""/>
      <w:lvlJc w:val="left"/>
      <w:pPr>
        <w:tabs>
          <w:tab w:val="num" w:pos="360"/>
        </w:tabs>
      </w:pPr>
    </w:lvl>
    <w:lvl w:ilvl="5" w:tplc="5BF88B12">
      <w:numFmt w:val="none"/>
      <w:lvlText w:val=""/>
      <w:lvlJc w:val="left"/>
      <w:pPr>
        <w:tabs>
          <w:tab w:val="num" w:pos="360"/>
        </w:tabs>
      </w:pPr>
    </w:lvl>
    <w:lvl w:ilvl="6" w:tplc="D88A9D32">
      <w:numFmt w:val="none"/>
      <w:lvlText w:val=""/>
      <w:lvlJc w:val="left"/>
      <w:pPr>
        <w:tabs>
          <w:tab w:val="num" w:pos="360"/>
        </w:tabs>
      </w:pPr>
    </w:lvl>
    <w:lvl w:ilvl="7" w:tplc="0D4A5582">
      <w:numFmt w:val="none"/>
      <w:lvlText w:val=""/>
      <w:lvlJc w:val="left"/>
      <w:pPr>
        <w:tabs>
          <w:tab w:val="num" w:pos="360"/>
        </w:tabs>
      </w:pPr>
    </w:lvl>
    <w:lvl w:ilvl="8" w:tplc="B524D2F4">
      <w:numFmt w:val="none"/>
      <w:lvlText w:val=""/>
      <w:lvlJc w:val="left"/>
      <w:pPr>
        <w:tabs>
          <w:tab w:val="num" w:pos="360"/>
        </w:tabs>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56CD472A"/>
    <w:multiLevelType w:val="hybridMultilevel"/>
    <w:tmpl w:val="F8301652"/>
    <w:lvl w:ilvl="0" w:tplc="C3B8195C">
      <w:start w:val="1"/>
      <w:numFmt w:val="decimal"/>
      <w:lvlText w:val="%1."/>
      <w:lvlJc w:val="left"/>
      <w:pPr>
        <w:tabs>
          <w:tab w:val="num" w:pos="1211"/>
        </w:tabs>
        <w:ind w:left="1211"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8922199"/>
    <w:multiLevelType w:val="hybridMultilevel"/>
    <w:tmpl w:val="AA1C9FDA"/>
    <w:lvl w:ilvl="0" w:tplc="D6DE90C8">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FDB1BB9"/>
    <w:multiLevelType w:val="multilevel"/>
    <w:tmpl w:val="DD62A976"/>
    <w:lvl w:ilvl="0">
      <w:start w:val="1"/>
      <w:numFmt w:val="decimal"/>
      <w:lvlText w:val="%1."/>
      <w:lvlJc w:val="left"/>
      <w:pPr>
        <w:tabs>
          <w:tab w:val="num" w:pos="495"/>
        </w:tabs>
        <w:ind w:left="495" w:hanging="495"/>
      </w:pPr>
      <w:rPr>
        <w:rFonts w:hint="default"/>
      </w:rPr>
    </w:lvl>
    <w:lvl w:ilvl="1">
      <w:start w:val="1"/>
      <w:numFmt w:val="decimal"/>
      <w:lvlText w:val="3.%2."/>
      <w:lvlJc w:val="left"/>
      <w:pPr>
        <w:tabs>
          <w:tab w:val="num" w:pos="2280"/>
        </w:tabs>
        <w:ind w:left="2280" w:hanging="720"/>
      </w:pPr>
      <w:rPr>
        <w:rFonts w:ascii="Times New Roman" w:hAnsi="Times New Roman" w:hint="default"/>
        <w:b w:val="0"/>
        <w:i w:val="0"/>
        <w:strike w:val="0"/>
        <w:dstrike w:val="0"/>
        <w:outline w:val="0"/>
        <w:shadow w:val="0"/>
        <w:emboss w:val="0"/>
        <w:imprint w:val="0"/>
        <w:color w:val="auto"/>
        <w:sz w:val="28"/>
        <w:u w:val="none"/>
        <w:vertAlign w:val="base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nsid w:val="693F6A7A"/>
    <w:multiLevelType w:val="multilevel"/>
    <w:tmpl w:val="347A9EE2"/>
    <w:lvl w:ilvl="0">
      <w:start w:val="1"/>
      <w:numFmt w:val="decimal"/>
      <w:lvlText w:val="%1."/>
      <w:lvlJc w:val="left"/>
      <w:pPr>
        <w:tabs>
          <w:tab w:val="num" w:pos="495"/>
        </w:tabs>
        <w:ind w:left="495" w:hanging="495"/>
      </w:pPr>
      <w:rPr>
        <w:rFonts w:hint="default"/>
      </w:rPr>
    </w:lvl>
    <w:lvl w:ilvl="1">
      <w:start w:val="1"/>
      <w:numFmt w:val="decimal"/>
      <w:lvlText w:val="2.%2."/>
      <w:lvlJc w:val="left"/>
      <w:pPr>
        <w:tabs>
          <w:tab w:val="num" w:pos="1440"/>
        </w:tabs>
        <w:ind w:left="1440" w:hanging="720"/>
      </w:pPr>
      <w:rPr>
        <w:rFonts w:ascii="Times New Roman" w:hAnsi="Times New Roman" w:hint="default"/>
        <w:b w:val="0"/>
        <w:i w:val="0"/>
        <w:strike w:val="0"/>
        <w:dstrike w:val="0"/>
        <w:outline w:val="0"/>
        <w:shadow w:val="0"/>
        <w:emboss w:val="0"/>
        <w:imprint w:val="0"/>
        <w:color w:val="auto"/>
        <w:sz w:val="28"/>
        <w:u w:val="none"/>
        <w:vertAlign w:val="base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1"/>
  </w:num>
  <w:num w:numId="39">
    <w:abstractNumId w:val="0"/>
  </w:num>
  <w:num w:numId="40">
    <w:abstractNumId w:val="37"/>
  </w:num>
  <w:num w:numId="41">
    <w:abstractNumId w:val="45"/>
  </w:num>
  <w:num w:numId="42">
    <w:abstractNumId w:val="44"/>
  </w:num>
  <w:num w:numId="43">
    <w:abstractNumId w:val="40"/>
  </w:num>
  <w:num w:numId="44">
    <w:abstractNumId w:val="39"/>
  </w:num>
  <w:num w:numId="45">
    <w:abstractNumId w:val="42"/>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75237"/>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47042"/>
    <w:rsid w:val="00267173"/>
    <w:rsid w:val="00267C02"/>
    <w:rsid w:val="0028253D"/>
    <w:rsid w:val="00292B3F"/>
    <w:rsid w:val="002A6528"/>
    <w:rsid w:val="002B2CE4"/>
    <w:rsid w:val="002D11A8"/>
    <w:rsid w:val="002D282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E7682"/>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b">
    <w:name w:val="Текст сноски3"/>
    <w:rsid w:val="007943DF"/>
    <w:rPr>
      <w:rFonts w:ascii="Times New Roman" w:eastAsia="Times New Roman" w:hAnsi="Times New Roman" w:cs="Times New Roman"/>
    </w:rPr>
  </w:style>
  <w:style w:type="character" w:customStyle="1" w:styleId="3fffc">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4">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5">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6">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7">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8">
    <w:name w:val="МояНумерация"/>
    <w:basedOn w:val="afffffffffffffffffffffff4"/>
    <w:rsid w:val="00803E5C"/>
    <w:pPr>
      <w:tabs>
        <w:tab w:val="num" w:pos="2145"/>
      </w:tabs>
      <w:ind w:left="2145" w:hanging="885"/>
    </w:pPr>
  </w:style>
  <w:style w:type="paragraph" w:customStyle="1" w:styleId="afffffffffffffffffffffff9">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a">
    <w:name w:val="ТекстАреф"/>
    <w:basedOn w:val="afffffffffffffffffffffff9"/>
    <w:rsid w:val="00803E5C"/>
    <w:pPr>
      <w:autoSpaceDE w:val="0"/>
      <w:autoSpaceDN w:val="0"/>
      <w:spacing w:line="240" w:lineRule="auto"/>
    </w:pPr>
  </w:style>
  <w:style w:type="numbering" w:customStyle="1" w:styleId="7f1">
    <w:name w:val="Нет списка7"/>
    <w:next w:val="aa"/>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b">
    <w:name w:val="Обічный"/>
    <w:basedOn w:val="a7"/>
    <w:rsid w:val="006E7682"/>
    <w:pPr>
      <w:suppressAutoHyphens w:val="0"/>
      <w:ind w:firstLine="720"/>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28</Pages>
  <Words>6622</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cp:revision>
  <cp:lastPrinted>2009-02-06T08:36:00Z</cp:lastPrinted>
  <dcterms:created xsi:type="dcterms:W3CDTF">2015-03-22T11:10:00Z</dcterms:created>
  <dcterms:modified xsi:type="dcterms:W3CDTF">2016-02-16T08:36:00Z</dcterms:modified>
</cp:coreProperties>
</file>